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90" w:rsidRPr="001E5AFE" w:rsidRDefault="00C50C90" w:rsidP="00C50C90">
      <w:pPr>
        <w:tabs>
          <w:tab w:val="left" w:pos="720"/>
        </w:tabs>
        <w:spacing w:before="120" w:line="380" w:lineRule="exact"/>
        <w:ind w:right="-43"/>
        <w:rPr>
          <w:rFonts w:ascii="Arial" w:hAnsi="Arial" w:cs="Arial"/>
          <w:b/>
          <w:bCs/>
          <w:sz w:val="22"/>
          <w:szCs w:val="22"/>
        </w:rPr>
      </w:pPr>
      <w:r w:rsidRPr="001E5AFE">
        <w:rPr>
          <w:rFonts w:ascii="Arial" w:hAnsi="Arial" w:cs="Arial"/>
          <w:b/>
          <w:bCs/>
          <w:sz w:val="22"/>
          <w:szCs w:val="22"/>
        </w:rPr>
        <w:t xml:space="preserve">Power Solution Technologies </w:t>
      </w:r>
      <w:r w:rsidRPr="001E5AFE">
        <w:rPr>
          <w:rFonts w:ascii="Arial" w:hAnsi="Arial" w:cs="Arial"/>
          <w:b/>
          <w:bCs/>
          <w:sz w:val="22"/>
          <w:szCs w:val="28"/>
        </w:rPr>
        <w:t xml:space="preserve">Public </w:t>
      </w:r>
      <w:r w:rsidRPr="001E5AFE">
        <w:rPr>
          <w:rFonts w:ascii="Arial" w:hAnsi="Arial" w:cs="Arial"/>
          <w:b/>
          <w:bCs/>
          <w:sz w:val="22"/>
          <w:szCs w:val="22"/>
        </w:rPr>
        <w:t>Company Limited and its subsidiaries</w:t>
      </w:r>
    </w:p>
    <w:p w:rsidR="00D66D48" w:rsidRPr="001E5AFE" w:rsidRDefault="00EB2179" w:rsidP="00FF7281">
      <w:pPr>
        <w:tabs>
          <w:tab w:val="left" w:pos="720"/>
        </w:tabs>
        <w:spacing w:line="400" w:lineRule="exact"/>
        <w:ind w:right="-45"/>
        <w:rPr>
          <w:rFonts w:ascii="Arial" w:hAnsi="Arial" w:cs="Arial"/>
          <w:b/>
          <w:bCs/>
          <w:sz w:val="22"/>
          <w:szCs w:val="22"/>
        </w:rPr>
      </w:pPr>
      <w:r w:rsidRPr="001E5AFE">
        <w:rPr>
          <w:rFonts w:ascii="Arial" w:hAnsi="Arial" w:cs="Arial"/>
          <w:b/>
          <w:bCs/>
          <w:sz w:val="22"/>
          <w:szCs w:val="22"/>
        </w:rPr>
        <w:t xml:space="preserve">Notes to </w:t>
      </w:r>
      <w:r w:rsidR="006E35D2" w:rsidRPr="001E5AFE">
        <w:rPr>
          <w:rFonts w:ascii="Arial" w:hAnsi="Arial" w:cs="Arial"/>
          <w:b/>
          <w:bCs/>
          <w:sz w:val="22"/>
          <w:szCs w:val="22"/>
        </w:rPr>
        <w:t xml:space="preserve">consolidated </w:t>
      </w:r>
      <w:r w:rsidR="00FB4EDE" w:rsidRPr="001E5AFE">
        <w:rPr>
          <w:rFonts w:ascii="Arial" w:hAnsi="Arial" w:cs="Arial"/>
          <w:b/>
          <w:bCs/>
          <w:sz w:val="22"/>
          <w:szCs w:val="22"/>
        </w:rPr>
        <w:t>f</w:t>
      </w:r>
      <w:r w:rsidRPr="001E5AFE">
        <w:rPr>
          <w:rFonts w:ascii="Arial" w:hAnsi="Arial" w:cs="Arial"/>
          <w:b/>
          <w:bCs/>
          <w:sz w:val="22"/>
          <w:szCs w:val="22"/>
        </w:rPr>
        <w:t>inancial statements</w:t>
      </w:r>
    </w:p>
    <w:p w:rsidR="00940151" w:rsidRPr="001E5AFE" w:rsidRDefault="009F4281" w:rsidP="00A71EF8">
      <w:pPr>
        <w:tabs>
          <w:tab w:val="left" w:pos="720"/>
        </w:tabs>
        <w:spacing w:line="380" w:lineRule="exact"/>
        <w:ind w:right="-43"/>
        <w:rPr>
          <w:rFonts w:ascii="Arial" w:hAnsi="Arial" w:cs="Arial"/>
          <w:b/>
          <w:bCs/>
          <w:sz w:val="22"/>
          <w:szCs w:val="22"/>
        </w:rPr>
      </w:pPr>
      <w:r w:rsidRPr="001E5AFE">
        <w:rPr>
          <w:rFonts w:ascii="Arial" w:hAnsi="Arial" w:cs="Arial"/>
          <w:b/>
          <w:bCs/>
          <w:sz w:val="22"/>
          <w:szCs w:val="22"/>
        </w:rPr>
        <w:t xml:space="preserve">For the </w:t>
      </w:r>
      <w:r w:rsidR="00FE2851" w:rsidRPr="001E5AFE">
        <w:rPr>
          <w:rFonts w:ascii="Arial" w:hAnsi="Arial" w:cs="Arial"/>
          <w:b/>
          <w:bCs/>
          <w:sz w:val="22"/>
          <w:szCs w:val="28"/>
        </w:rPr>
        <w:t>year</w:t>
      </w:r>
      <w:r w:rsidR="00D43A50" w:rsidRPr="001E5AFE">
        <w:rPr>
          <w:rFonts w:ascii="Arial" w:eastAsia="Arial Unicode MS" w:hAnsi="Arial" w:cs="Arial"/>
          <w:b/>
          <w:bCs/>
          <w:sz w:val="22"/>
          <w:szCs w:val="22"/>
        </w:rPr>
        <w:t xml:space="preserve"> ended </w:t>
      </w:r>
      <w:r w:rsidR="00FE2851" w:rsidRPr="001E5AFE">
        <w:rPr>
          <w:rFonts w:ascii="Arial" w:eastAsia="Arial Unicode MS" w:hAnsi="Arial" w:cs="Arial"/>
          <w:b/>
          <w:bCs/>
          <w:sz w:val="22"/>
          <w:szCs w:val="22"/>
        </w:rPr>
        <w:t>31 Dec</w:t>
      </w:r>
      <w:r w:rsidR="00121295" w:rsidRPr="001E5AFE">
        <w:rPr>
          <w:rFonts w:ascii="Arial" w:eastAsia="Arial Unicode MS" w:hAnsi="Arial" w:cs="Arial"/>
          <w:b/>
          <w:bCs/>
          <w:sz w:val="22"/>
          <w:szCs w:val="22"/>
        </w:rPr>
        <w:t>ember</w:t>
      </w:r>
      <w:r w:rsidR="00D43A50" w:rsidRPr="001E5AFE">
        <w:rPr>
          <w:rFonts w:ascii="Arial" w:eastAsia="Arial Unicode MS" w:hAnsi="Arial" w:cs="Arial"/>
          <w:b/>
          <w:bCs/>
          <w:sz w:val="22"/>
          <w:szCs w:val="22"/>
        </w:rPr>
        <w:t xml:space="preserve"> </w:t>
      </w:r>
      <w:r w:rsidR="00441588">
        <w:rPr>
          <w:rFonts w:ascii="Arial" w:eastAsia="Arial Unicode MS" w:hAnsi="Arial" w:cs="Arial"/>
          <w:b/>
          <w:bCs/>
          <w:sz w:val="22"/>
          <w:szCs w:val="22"/>
        </w:rPr>
        <w:t>2020</w:t>
      </w:r>
      <w:r w:rsidR="00D43A50" w:rsidRPr="001E5AFE">
        <w:rPr>
          <w:rFonts w:ascii="Arial" w:eastAsia="Arial Unicode MS" w:hAnsi="Arial" w:cs="Arial"/>
          <w:b/>
          <w:bCs/>
          <w:sz w:val="22"/>
          <w:szCs w:val="22"/>
        </w:rPr>
        <w:tab/>
      </w:r>
    </w:p>
    <w:p w:rsidR="009D0FAF" w:rsidRDefault="00EB2179" w:rsidP="00FF7281">
      <w:pPr>
        <w:spacing w:before="360" w:after="120" w:line="360" w:lineRule="exact"/>
        <w:ind w:left="544" w:hanging="544"/>
        <w:jc w:val="thaiDistribute"/>
        <w:rPr>
          <w:rFonts w:ascii="Arial" w:hAnsi="Arial" w:cstheme="minorBidi"/>
          <w:b/>
          <w:bCs/>
          <w:sz w:val="22"/>
          <w:szCs w:val="22"/>
        </w:rPr>
      </w:pPr>
      <w:r w:rsidRPr="001E5AFE">
        <w:rPr>
          <w:rFonts w:ascii="Arial" w:hAnsi="Arial" w:cs="Arial"/>
          <w:b/>
          <w:bCs/>
          <w:sz w:val="22"/>
          <w:szCs w:val="22"/>
        </w:rPr>
        <w:t>1.</w:t>
      </w:r>
      <w:r w:rsidRPr="001E5AFE">
        <w:rPr>
          <w:rFonts w:ascii="Arial" w:hAnsi="Arial" w:cs="Arial"/>
          <w:b/>
          <w:bCs/>
          <w:sz w:val="22"/>
          <w:szCs w:val="22"/>
        </w:rPr>
        <w:tab/>
        <w:t>General information</w:t>
      </w:r>
      <w:r w:rsidR="00AA04BB" w:rsidRPr="001E5AFE">
        <w:rPr>
          <w:rFonts w:ascii="Arial" w:hAnsi="Arial" w:cs="Arial"/>
          <w:b/>
          <w:bCs/>
          <w:sz w:val="22"/>
          <w:szCs w:val="22"/>
        </w:rPr>
        <w:t xml:space="preserve"> </w:t>
      </w:r>
    </w:p>
    <w:p w:rsidR="00940151" w:rsidRPr="009D0FAF" w:rsidRDefault="009D0FAF" w:rsidP="00FF7281">
      <w:pPr>
        <w:spacing w:before="360" w:after="120" w:line="360" w:lineRule="exact"/>
        <w:ind w:left="544" w:hanging="544"/>
        <w:jc w:val="thaiDistribute"/>
        <w:rPr>
          <w:rFonts w:ascii="Arial" w:hAnsi="Arial" w:cs="Arial"/>
          <w:b/>
          <w:bCs/>
          <w:sz w:val="22"/>
          <w:szCs w:val="22"/>
        </w:rPr>
      </w:pPr>
      <w:r w:rsidRPr="009D0FAF">
        <w:rPr>
          <w:rFonts w:ascii="Arial" w:hAnsi="Arial" w:cs="Arial" w:hint="cs"/>
          <w:b/>
          <w:bCs/>
          <w:sz w:val="22"/>
          <w:szCs w:val="22"/>
          <w:cs/>
        </w:rPr>
        <w:t>1.1</w:t>
      </w:r>
      <w:r w:rsidRPr="009D0FAF">
        <w:rPr>
          <w:rFonts w:ascii="Arial" w:hAnsi="Arial" w:cs="Arial"/>
          <w:b/>
          <w:bCs/>
          <w:sz w:val="22"/>
          <w:szCs w:val="22"/>
          <w:cs/>
        </w:rPr>
        <w:tab/>
      </w:r>
      <w:r w:rsidRPr="009D0FAF">
        <w:rPr>
          <w:rFonts w:ascii="Arial" w:hAnsi="Arial" w:cs="Arial"/>
          <w:b/>
          <w:bCs/>
          <w:sz w:val="22"/>
          <w:szCs w:val="22"/>
        </w:rPr>
        <w:t>Corporate information</w:t>
      </w:r>
      <w:r w:rsidR="00470345" w:rsidRPr="001E5AFE">
        <w:rPr>
          <w:rFonts w:ascii="Arial" w:hAnsi="Arial" w:cs="Arial"/>
          <w:b/>
          <w:bCs/>
          <w:sz w:val="22"/>
          <w:szCs w:val="22"/>
        </w:rPr>
        <w:t xml:space="preserve"> </w:t>
      </w:r>
      <w:r w:rsidR="008F4DE7" w:rsidRPr="001E5AFE">
        <w:rPr>
          <w:rFonts w:ascii="Arial" w:hAnsi="Arial" w:cs="Arial"/>
          <w:b/>
          <w:bCs/>
          <w:sz w:val="22"/>
          <w:szCs w:val="22"/>
          <w:cs/>
        </w:rPr>
        <w:t xml:space="preserve"> </w:t>
      </w:r>
    </w:p>
    <w:p w:rsidR="00C50C90" w:rsidRDefault="00A71EF8" w:rsidP="00C50C90">
      <w:pPr>
        <w:spacing w:before="60" w:after="6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cs/>
        </w:rPr>
        <w:tab/>
      </w:r>
      <w:r w:rsidR="00C50C90" w:rsidRPr="001E5AFE">
        <w:rPr>
          <w:rFonts w:ascii="Arial" w:eastAsia="Arial Unicode MS" w:hAnsi="Arial" w:cs="Arial"/>
          <w:sz w:val="22"/>
          <w:szCs w:val="22"/>
        </w:rPr>
        <w:t xml:space="preserve">Power Solution Technologies </w:t>
      </w:r>
      <w:r w:rsidR="00E67569" w:rsidRPr="001E5AFE">
        <w:rPr>
          <w:rFonts w:ascii="Arial" w:eastAsia="Arial Unicode MS" w:hAnsi="Arial" w:cs="Arial"/>
          <w:sz w:val="22"/>
          <w:szCs w:val="22"/>
        </w:rPr>
        <w:t xml:space="preserve">Public </w:t>
      </w:r>
      <w:r w:rsidR="00C50C90" w:rsidRPr="001E5AFE">
        <w:rPr>
          <w:rFonts w:ascii="Arial" w:eastAsia="Arial Unicode MS" w:hAnsi="Arial" w:cs="Arial"/>
          <w:sz w:val="22"/>
          <w:szCs w:val="22"/>
        </w:rPr>
        <w:t xml:space="preserve">Company Limited (“the Company”) is a </w:t>
      </w:r>
      <w:r w:rsidR="00E67569" w:rsidRPr="001E5AFE">
        <w:rPr>
          <w:rFonts w:ascii="Arial" w:eastAsia="Arial Unicode MS" w:hAnsi="Arial" w:cs="Arial"/>
          <w:sz w:val="22"/>
          <w:szCs w:val="22"/>
        </w:rPr>
        <w:t>public</w:t>
      </w:r>
      <w:r w:rsidR="00C50C90" w:rsidRPr="001E5AFE">
        <w:rPr>
          <w:rFonts w:ascii="Arial" w:eastAsia="Arial Unicode MS" w:hAnsi="Arial" w:cs="Arial"/>
          <w:sz w:val="22"/>
          <w:szCs w:val="22"/>
        </w:rPr>
        <w:t xml:space="preserve"> company incorporated and domiciled in Thailand. The Company is principally engaged in the distribution and installation of all types of power control </w:t>
      </w:r>
      <w:r w:rsidR="00E67569" w:rsidRPr="001E5AFE">
        <w:rPr>
          <w:rFonts w:ascii="Arial" w:eastAsia="Arial Unicode MS" w:hAnsi="Arial" w:cs="Arial"/>
          <w:sz w:val="22"/>
          <w:szCs w:val="22"/>
        </w:rPr>
        <w:t xml:space="preserve">system and power backup system, construction of power plant and production and distribution of electricity generated from solar power to state enterprises. </w:t>
      </w:r>
      <w:r w:rsidR="00C50C90" w:rsidRPr="001E5AFE">
        <w:rPr>
          <w:rFonts w:ascii="Arial" w:eastAsia="Arial Unicode MS" w:hAnsi="Arial" w:cs="Arial"/>
          <w:sz w:val="22"/>
          <w:szCs w:val="22"/>
        </w:rPr>
        <w:t xml:space="preserve">The registered office of the Company is at PST Building 325/1, </w:t>
      </w:r>
      <w:proofErr w:type="spellStart"/>
      <w:r w:rsidR="00C50C90" w:rsidRPr="001E5AFE">
        <w:rPr>
          <w:rFonts w:ascii="Arial" w:eastAsia="Arial Unicode MS" w:hAnsi="Arial" w:cs="Arial"/>
          <w:sz w:val="22"/>
          <w:szCs w:val="22"/>
        </w:rPr>
        <w:t>Phaholyothin</w:t>
      </w:r>
      <w:proofErr w:type="spellEnd"/>
      <w:r w:rsidR="00C50C90" w:rsidRPr="001E5AFE">
        <w:rPr>
          <w:rFonts w:ascii="Arial" w:eastAsia="Arial Unicode MS" w:hAnsi="Arial" w:cs="Arial"/>
          <w:sz w:val="22"/>
          <w:szCs w:val="22"/>
        </w:rPr>
        <w:t xml:space="preserve"> Road, Sai Mai Sub-district, Sai Mai District, Bangkok.</w:t>
      </w:r>
    </w:p>
    <w:p w:rsidR="009D0FAF" w:rsidRPr="00C3625A" w:rsidRDefault="009D0FAF" w:rsidP="00C3625A">
      <w:pPr>
        <w:spacing w:before="120" w:after="120" w:line="380" w:lineRule="exact"/>
        <w:ind w:left="540" w:hanging="540"/>
        <w:jc w:val="thaiDistribute"/>
        <w:rPr>
          <w:rFonts w:ascii="Arial" w:hAnsi="Arial"/>
          <w:b/>
          <w:bCs/>
          <w:sz w:val="22"/>
          <w:szCs w:val="22"/>
          <w:cs/>
        </w:rPr>
      </w:pPr>
      <w:r w:rsidRPr="00C3625A">
        <w:rPr>
          <w:rFonts w:ascii="Arial" w:hAnsi="Arial" w:cs="Arial"/>
          <w:b/>
          <w:bCs/>
          <w:sz w:val="22"/>
          <w:szCs w:val="22"/>
        </w:rPr>
        <w:t>1.2</w:t>
      </w:r>
      <w:r w:rsidRPr="00C3625A">
        <w:rPr>
          <w:rFonts w:ascii="Arial" w:hAnsi="Arial" w:cs="Arial"/>
          <w:b/>
          <w:bCs/>
          <w:sz w:val="22"/>
          <w:szCs w:val="22"/>
        </w:rPr>
        <w:tab/>
      </w:r>
      <w:bookmarkStart w:id="0" w:name="_Hlk61875945"/>
      <w:r w:rsidRPr="00C3625A">
        <w:rPr>
          <w:rFonts w:ascii="Arial" w:hAnsi="Arial" w:cs="Arial"/>
          <w:b/>
          <w:bCs/>
          <w:sz w:val="22"/>
          <w:szCs w:val="22"/>
        </w:rPr>
        <w:t xml:space="preserve">Coronavirus disease 2019 Pandemic </w:t>
      </w:r>
      <w:bookmarkEnd w:id="0"/>
    </w:p>
    <w:p w:rsidR="009D0FAF" w:rsidRPr="00C3625A" w:rsidRDefault="009D0FAF" w:rsidP="00C3625A">
      <w:pPr>
        <w:spacing w:before="120" w:after="120" w:line="380" w:lineRule="exact"/>
        <w:ind w:left="540" w:hanging="540"/>
        <w:jc w:val="thaiDistribute"/>
        <w:rPr>
          <w:rFonts w:ascii="Arial" w:hAnsi="Arial"/>
          <w:sz w:val="22"/>
          <w:szCs w:val="22"/>
        </w:rPr>
      </w:pPr>
      <w:r w:rsidRPr="00C3625A">
        <w:rPr>
          <w:rFonts w:ascii="Arial" w:hAnsi="Arial" w:cs="Arial"/>
          <w:b/>
          <w:bCs/>
          <w:sz w:val="22"/>
          <w:szCs w:val="22"/>
        </w:rPr>
        <w:tab/>
      </w:r>
      <w:r w:rsidRPr="00C3625A">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79302D">
        <w:rPr>
          <w:rFonts w:ascii="Arial" w:hAnsi="Arial" w:cs="Arial"/>
          <w:sz w:val="22"/>
          <w:szCs w:val="22"/>
        </w:rPr>
        <w:t>G</w:t>
      </w:r>
      <w:r w:rsidRPr="00C3625A">
        <w:rPr>
          <w:rFonts w:ascii="Arial" w:hAnsi="Arial" w:cs="Arial"/>
          <w:sz w:val="22"/>
          <w:szCs w:val="22"/>
        </w:rPr>
        <w:t>roup operates. The Group’s management has continuously monitored ongoing developments and assessed the financial impact in respect of the valuation of assets, provisions and contingent liabilities</w:t>
      </w:r>
      <w:r w:rsidRPr="00C3625A">
        <w:rPr>
          <w:rFonts w:ascii="Arial" w:hAnsi="Arial"/>
          <w:sz w:val="22"/>
          <w:szCs w:val="22"/>
        </w:rPr>
        <w:t>, and has used estimates and judgement in respect of various issues as the situation has evolved.</w:t>
      </w:r>
    </w:p>
    <w:p w:rsidR="002B0A36" w:rsidRPr="001E5AFE" w:rsidRDefault="002B0A36" w:rsidP="00C50C90">
      <w:pPr>
        <w:spacing w:before="120" w:after="120" w:line="380" w:lineRule="exact"/>
        <w:ind w:left="547" w:hanging="547"/>
        <w:jc w:val="both"/>
        <w:rPr>
          <w:rFonts w:ascii="Arial" w:hAnsi="Arial" w:cs="Arial"/>
          <w:b/>
          <w:bCs/>
          <w:sz w:val="22"/>
          <w:szCs w:val="22"/>
        </w:rPr>
      </w:pPr>
      <w:r w:rsidRPr="001E5AFE">
        <w:rPr>
          <w:rFonts w:ascii="Arial" w:hAnsi="Arial" w:cs="Arial"/>
          <w:b/>
          <w:bCs/>
          <w:sz w:val="22"/>
          <w:szCs w:val="22"/>
        </w:rPr>
        <w:t>2.</w:t>
      </w:r>
      <w:r w:rsidRPr="001E5AFE">
        <w:rPr>
          <w:rFonts w:ascii="Arial" w:hAnsi="Arial" w:cs="Arial"/>
          <w:b/>
          <w:bCs/>
          <w:sz w:val="22"/>
          <w:szCs w:val="22"/>
        </w:rPr>
        <w:tab/>
        <w:t>Basis of preparation</w:t>
      </w:r>
    </w:p>
    <w:p w:rsidR="002B0A36" w:rsidRPr="001E5AFE" w:rsidRDefault="002B0A36" w:rsidP="002B0A36">
      <w:pPr>
        <w:spacing w:before="120" w:after="120" w:line="380" w:lineRule="exact"/>
        <w:ind w:left="547" w:hanging="547"/>
        <w:jc w:val="both"/>
        <w:rPr>
          <w:rFonts w:ascii="Arial" w:eastAsia="Arial Unicode MS" w:hAnsi="Arial" w:cs="Arial"/>
          <w:sz w:val="22"/>
          <w:szCs w:val="22"/>
        </w:rPr>
      </w:pPr>
      <w:r w:rsidRPr="001E5AFE">
        <w:rPr>
          <w:rFonts w:ascii="Arial" w:hAnsi="Arial" w:cs="Arial"/>
          <w:sz w:val="22"/>
          <w:szCs w:val="22"/>
        </w:rPr>
        <w:t>2.1</w:t>
      </w:r>
      <w:r w:rsidRPr="001E5AFE">
        <w:rPr>
          <w:rFonts w:ascii="Arial" w:hAnsi="Arial" w:cs="Arial"/>
          <w:sz w:val="22"/>
          <w:szCs w:val="22"/>
        </w:rPr>
        <w:tab/>
        <w:t xml:space="preserve">The financial statements have been prepared in accordance with Thai Financial Reporting Standards enunciated under the Accounting Professions Act B.E. 2547 and their presentation has been </w:t>
      </w:r>
      <w:r w:rsidRPr="001E5AFE">
        <w:rPr>
          <w:rFonts w:ascii="Arial" w:eastAsia="Arial Unicode MS" w:hAnsi="Arial" w:cs="Arial"/>
          <w:sz w:val="22"/>
          <w:szCs w:val="22"/>
        </w:rPr>
        <w:t>made</w:t>
      </w:r>
      <w:r w:rsidRPr="001E5AFE">
        <w:rPr>
          <w:rFonts w:ascii="Arial" w:hAnsi="Arial" w:cs="Arial"/>
          <w:sz w:val="22"/>
          <w:szCs w:val="22"/>
        </w:rPr>
        <w:t xml:space="preserve"> in compliance with the stipulations of the Notification of the </w:t>
      </w:r>
      <w:r w:rsidRPr="001E5AFE">
        <w:rPr>
          <w:rFonts w:ascii="Arial" w:eastAsia="Arial Unicode MS" w:hAnsi="Arial" w:cs="Arial"/>
          <w:sz w:val="22"/>
          <w:szCs w:val="22"/>
        </w:rPr>
        <w:t>Department of Business Development, issued under the Accounting Act B.E. 2543.</w:t>
      </w:r>
    </w:p>
    <w:p w:rsidR="002B0A36" w:rsidRPr="001E5AFE" w:rsidRDefault="002B0A36" w:rsidP="002B0A36">
      <w:pPr>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2B0A36" w:rsidRPr="001E5AFE" w:rsidRDefault="002B0A36" w:rsidP="002B0A36">
      <w:pPr>
        <w:spacing w:before="120" w:after="120" w:line="380" w:lineRule="exact"/>
        <w:ind w:left="547" w:hanging="547"/>
        <w:jc w:val="both"/>
        <w:rPr>
          <w:rFonts w:ascii="Arial" w:hAnsi="Arial" w:cs="Arial"/>
          <w:sz w:val="22"/>
          <w:szCs w:val="22"/>
        </w:rPr>
      </w:pPr>
      <w:r w:rsidRPr="001E5AFE">
        <w:rPr>
          <w:rFonts w:ascii="Arial" w:eastAsia="Arial Unicode MS" w:hAnsi="Arial" w:cs="Arial"/>
          <w:sz w:val="22"/>
          <w:szCs w:val="22"/>
        </w:rPr>
        <w:tab/>
        <w:t>The financial statements</w:t>
      </w:r>
      <w:r w:rsidRPr="001E5AFE">
        <w:rPr>
          <w:rFonts w:ascii="Arial" w:hAnsi="Arial" w:cs="Arial"/>
          <w:sz w:val="22"/>
          <w:szCs w:val="22"/>
        </w:rPr>
        <w:t xml:space="preserve"> have been prepared on a historical cost basis except where otherwise disclosed in the accounting policies.</w:t>
      </w:r>
    </w:p>
    <w:p w:rsidR="00DE1FDE" w:rsidRDefault="00DE1FDE">
      <w:pPr>
        <w:overflowPunct/>
        <w:autoSpaceDE/>
        <w:autoSpaceDN/>
        <w:adjustRightInd/>
        <w:textAlignment w:val="auto"/>
        <w:rPr>
          <w:rFonts w:ascii="Arial" w:hAnsi="Arial" w:cs="Arial"/>
          <w:sz w:val="22"/>
          <w:szCs w:val="22"/>
        </w:rPr>
      </w:pPr>
      <w:r>
        <w:rPr>
          <w:rFonts w:ascii="Arial" w:hAnsi="Arial" w:cs="Arial"/>
          <w:sz w:val="22"/>
          <w:szCs w:val="22"/>
        </w:rPr>
        <w:br w:type="page"/>
      </w:r>
    </w:p>
    <w:p w:rsidR="002B0A36" w:rsidRPr="001E5AFE" w:rsidRDefault="002B0A36" w:rsidP="002B0A36">
      <w:pPr>
        <w:spacing w:before="120" w:after="120" w:line="380" w:lineRule="exact"/>
        <w:ind w:left="547" w:hanging="547"/>
        <w:jc w:val="both"/>
        <w:rPr>
          <w:rFonts w:ascii="Arial" w:hAnsi="Arial" w:cs="Arial"/>
          <w:sz w:val="22"/>
          <w:szCs w:val="22"/>
        </w:rPr>
      </w:pPr>
      <w:r w:rsidRPr="001E5AFE">
        <w:rPr>
          <w:rFonts w:ascii="Arial" w:hAnsi="Arial" w:cs="Arial"/>
          <w:sz w:val="22"/>
          <w:szCs w:val="22"/>
        </w:rPr>
        <w:lastRenderedPageBreak/>
        <w:t>2.2</w:t>
      </w:r>
      <w:r w:rsidRPr="001E5AFE">
        <w:rPr>
          <w:rFonts w:ascii="Arial" w:hAnsi="Arial" w:cs="Arial"/>
          <w:sz w:val="22"/>
          <w:szCs w:val="22"/>
        </w:rPr>
        <w:tab/>
        <w:t>Basis of consolidation</w:t>
      </w:r>
    </w:p>
    <w:p w:rsidR="002B0A36" w:rsidRPr="001E5AFE" w:rsidRDefault="002B0A36" w:rsidP="00DE1FDE">
      <w:pPr>
        <w:spacing w:before="120" w:after="120" w:line="360" w:lineRule="exact"/>
        <w:ind w:left="1094" w:hanging="547"/>
        <w:jc w:val="thaiDistribute"/>
        <w:rPr>
          <w:rFonts w:ascii="Arial" w:hAnsi="Arial" w:cs="Arial"/>
          <w:sz w:val="22"/>
          <w:szCs w:val="22"/>
        </w:rPr>
      </w:pPr>
      <w:r w:rsidRPr="001E5AFE">
        <w:rPr>
          <w:rFonts w:ascii="Arial" w:hAnsi="Arial" w:cs="Arial"/>
          <w:sz w:val="22"/>
          <w:szCs w:val="22"/>
        </w:rPr>
        <w:t>a)</w:t>
      </w:r>
      <w:r w:rsidRPr="001E5AFE">
        <w:rPr>
          <w:rFonts w:ascii="Arial" w:hAnsi="Arial" w:cs="Arial"/>
          <w:sz w:val="22"/>
          <w:szCs w:val="22"/>
        </w:rPr>
        <w:tab/>
        <w:t xml:space="preserve">The consolidated financial statements include the financial statements of </w:t>
      </w:r>
      <w:r w:rsidR="00733601" w:rsidRPr="001E5AFE">
        <w:rPr>
          <w:rFonts w:ascii="Arial" w:hAnsi="Arial" w:cs="Arial"/>
          <w:sz w:val="22"/>
          <w:szCs w:val="22"/>
        </w:rPr>
        <w:t xml:space="preserve">Power Solution Technologies </w:t>
      </w:r>
      <w:r w:rsidR="0018418E" w:rsidRPr="001E5AFE">
        <w:rPr>
          <w:rFonts w:ascii="Arial" w:hAnsi="Arial" w:cs="Arial"/>
          <w:sz w:val="22"/>
          <w:szCs w:val="22"/>
        </w:rPr>
        <w:t xml:space="preserve">Public </w:t>
      </w:r>
      <w:r w:rsidR="00733601" w:rsidRPr="001E5AFE">
        <w:rPr>
          <w:rFonts w:ascii="Arial" w:hAnsi="Arial" w:cs="Arial"/>
          <w:sz w:val="22"/>
          <w:szCs w:val="22"/>
        </w:rPr>
        <w:t>Company Limited</w:t>
      </w:r>
      <w:r w:rsidRPr="001E5AFE">
        <w:rPr>
          <w:rFonts w:ascii="Arial" w:hAnsi="Arial" w:cs="Arial"/>
          <w:sz w:val="22"/>
          <w:szCs w:val="22"/>
        </w:rPr>
        <w:t xml:space="preserve"> and </w:t>
      </w:r>
      <w:r w:rsidR="009D0FAF">
        <w:rPr>
          <w:rFonts w:ascii="Arial" w:hAnsi="Arial" w:cs="Arial"/>
          <w:sz w:val="22"/>
          <w:szCs w:val="22"/>
        </w:rPr>
        <w:t xml:space="preserve">its subsidiaries (“the Group”) as follows. </w:t>
      </w:r>
    </w:p>
    <w:tbl>
      <w:tblPr>
        <w:tblW w:w="8532" w:type="dxa"/>
        <w:tblInd w:w="1098" w:type="dxa"/>
        <w:tblLayout w:type="fixed"/>
        <w:tblLook w:val="04A0" w:firstRow="1" w:lastRow="0" w:firstColumn="1" w:lastColumn="0" w:noHBand="0" w:noVBand="1"/>
      </w:tblPr>
      <w:tblGrid>
        <w:gridCol w:w="4662"/>
        <w:gridCol w:w="1260"/>
        <w:gridCol w:w="1350"/>
        <w:gridCol w:w="1253"/>
        <w:gridCol w:w="7"/>
      </w:tblGrid>
      <w:tr w:rsidR="009D0FAF" w:rsidRPr="00DA56F8" w:rsidTr="00DA56F8">
        <w:trPr>
          <w:gridAfter w:val="1"/>
          <w:wAfter w:w="7" w:type="dxa"/>
        </w:trPr>
        <w:tc>
          <w:tcPr>
            <w:tcW w:w="4662" w:type="dxa"/>
            <w:vAlign w:val="center"/>
          </w:tcPr>
          <w:p w:rsidR="009D0FAF" w:rsidRPr="00DA56F8" w:rsidRDefault="009D0FAF" w:rsidP="00F04AC2">
            <w:pPr>
              <w:spacing w:line="360" w:lineRule="exact"/>
              <w:rPr>
                <w:rFonts w:ascii="Arial" w:hAnsi="Arial" w:cs="Arial"/>
                <w:sz w:val="18"/>
                <w:szCs w:val="18"/>
              </w:rPr>
            </w:pPr>
          </w:p>
        </w:tc>
        <w:tc>
          <w:tcPr>
            <w:tcW w:w="1260" w:type="dxa"/>
            <w:vAlign w:val="center"/>
            <w:hideMark/>
          </w:tcPr>
          <w:p w:rsidR="009D0FAF" w:rsidRPr="00DA56F8" w:rsidRDefault="009D0FAF" w:rsidP="00F04AC2">
            <w:pPr>
              <w:spacing w:line="360" w:lineRule="exact"/>
              <w:jc w:val="center"/>
              <w:rPr>
                <w:rFonts w:ascii="Arial" w:hAnsi="Arial" w:cs="Arial"/>
                <w:sz w:val="18"/>
                <w:szCs w:val="18"/>
              </w:rPr>
            </w:pPr>
            <w:r w:rsidRPr="00DA56F8">
              <w:rPr>
                <w:rFonts w:ascii="Arial" w:hAnsi="Arial" w:cs="Arial"/>
                <w:sz w:val="18"/>
                <w:szCs w:val="18"/>
              </w:rPr>
              <w:t>Country of</w:t>
            </w:r>
          </w:p>
        </w:tc>
        <w:tc>
          <w:tcPr>
            <w:tcW w:w="2603" w:type="dxa"/>
            <w:gridSpan w:val="2"/>
            <w:vAlign w:val="center"/>
            <w:hideMark/>
          </w:tcPr>
          <w:p w:rsidR="009D0FAF" w:rsidRPr="00DA56F8" w:rsidRDefault="009D0FAF" w:rsidP="00F04AC2">
            <w:pPr>
              <w:spacing w:line="360" w:lineRule="exact"/>
              <w:ind w:left="-108" w:right="-90"/>
              <w:jc w:val="center"/>
              <w:rPr>
                <w:rFonts w:ascii="Arial" w:hAnsi="Arial" w:cs="Arial"/>
                <w:sz w:val="18"/>
                <w:szCs w:val="18"/>
              </w:rPr>
            </w:pPr>
            <w:r w:rsidRPr="00DA56F8">
              <w:rPr>
                <w:rFonts w:ascii="Arial" w:hAnsi="Arial" w:cs="Arial"/>
                <w:sz w:val="18"/>
                <w:szCs w:val="18"/>
              </w:rPr>
              <w:t>Percentage of</w:t>
            </w:r>
          </w:p>
        </w:tc>
      </w:tr>
      <w:tr w:rsidR="009D0FAF" w:rsidRPr="00DA56F8" w:rsidTr="00DA56F8">
        <w:trPr>
          <w:gridAfter w:val="1"/>
          <w:wAfter w:w="7" w:type="dxa"/>
        </w:trPr>
        <w:tc>
          <w:tcPr>
            <w:tcW w:w="4662" w:type="dxa"/>
            <w:vAlign w:val="center"/>
            <w:hideMark/>
          </w:tcPr>
          <w:p w:rsidR="009D0FAF" w:rsidRPr="00DA56F8" w:rsidRDefault="009D0FAF" w:rsidP="00DA56F8">
            <w:pPr>
              <w:pBdr>
                <w:bottom w:val="single" w:sz="4" w:space="1" w:color="auto"/>
              </w:pBdr>
              <w:spacing w:line="360" w:lineRule="exact"/>
              <w:jc w:val="center"/>
              <w:rPr>
                <w:rFonts w:ascii="Arial" w:hAnsi="Arial" w:cs="Arial"/>
                <w:sz w:val="18"/>
                <w:szCs w:val="18"/>
              </w:rPr>
            </w:pPr>
            <w:r w:rsidRPr="00DA56F8">
              <w:rPr>
                <w:rFonts w:ascii="Arial" w:hAnsi="Arial" w:cs="Arial"/>
                <w:sz w:val="18"/>
                <w:szCs w:val="18"/>
              </w:rPr>
              <w:t>Company’s name</w:t>
            </w:r>
          </w:p>
        </w:tc>
        <w:tc>
          <w:tcPr>
            <w:tcW w:w="1260" w:type="dxa"/>
            <w:vAlign w:val="center"/>
            <w:hideMark/>
          </w:tcPr>
          <w:p w:rsidR="009D0FAF" w:rsidRPr="00DA56F8" w:rsidRDefault="009D0FAF" w:rsidP="00F04AC2">
            <w:pPr>
              <w:pBdr>
                <w:bottom w:val="single" w:sz="4" w:space="1" w:color="auto"/>
              </w:pBdr>
              <w:spacing w:line="360" w:lineRule="exact"/>
              <w:jc w:val="center"/>
              <w:rPr>
                <w:rFonts w:ascii="Arial" w:hAnsi="Arial" w:cs="Arial"/>
                <w:sz w:val="18"/>
                <w:szCs w:val="18"/>
              </w:rPr>
            </w:pPr>
            <w:r w:rsidRPr="00DA56F8">
              <w:rPr>
                <w:rFonts w:ascii="Arial" w:hAnsi="Arial" w:cs="Arial"/>
                <w:sz w:val="18"/>
                <w:szCs w:val="18"/>
              </w:rPr>
              <w:t>incorporation</w:t>
            </w:r>
          </w:p>
        </w:tc>
        <w:tc>
          <w:tcPr>
            <w:tcW w:w="2603" w:type="dxa"/>
            <w:gridSpan w:val="2"/>
            <w:vAlign w:val="center"/>
            <w:hideMark/>
          </w:tcPr>
          <w:p w:rsidR="009D0FAF" w:rsidRPr="00DA56F8" w:rsidRDefault="009D0FAF" w:rsidP="00F04AC2">
            <w:pPr>
              <w:pBdr>
                <w:bottom w:val="single" w:sz="4" w:space="1" w:color="auto"/>
              </w:pBdr>
              <w:spacing w:line="360" w:lineRule="exact"/>
              <w:jc w:val="center"/>
              <w:rPr>
                <w:rFonts w:ascii="Arial" w:hAnsi="Arial" w:cs="Arial"/>
                <w:sz w:val="18"/>
                <w:szCs w:val="18"/>
              </w:rPr>
            </w:pPr>
            <w:r w:rsidRPr="00DA56F8">
              <w:rPr>
                <w:rFonts w:ascii="Arial" w:hAnsi="Arial" w:cs="Arial"/>
                <w:sz w:val="18"/>
                <w:szCs w:val="18"/>
              </w:rPr>
              <w:t>shareholding</w:t>
            </w:r>
          </w:p>
        </w:tc>
      </w:tr>
      <w:tr w:rsidR="009D0FAF" w:rsidRPr="00DA56F8" w:rsidTr="00DA56F8">
        <w:tc>
          <w:tcPr>
            <w:tcW w:w="4662" w:type="dxa"/>
            <w:vAlign w:val="center"/>
          </w:tcPr>
          <w:p w:rsidR="009D0FAF" w:rsidRPr="00DA56F8" w:rsidRDefault="009D0FAF" w:rsidP="00F04AC2">
            <w:pPr>
              <w:spacing w:line="360" w:lineRule="exact"/>
              <w:rPr>
                <w:rFonts w:ascii="Arial" w:hAnsi="Arial" w:cs="Arial"/>
                <w:sz w:val="18"/>
                <w:szCs w:val="18"/>
              </w:rPr>
            </w:pPr>
          </w:p>
        </w:tc>
        <w:tc>
          <w:tcPr>
            <w:tcW w:w="1260" w:type="dxa"/>
            <w:vAlign w:val="center"/>
          </w:tcPr>
          <w:p w:rsidR="009D0FAF" w:rsidRPr="00DA56F8" w:rsidRDefault="009D0FAF" w:rsidP="00F04AC2">
            <w:pPr>
              <w:spacing w:line="360" w:lineRule="exact"/>
              <w:jc w:val="center"/>
              <w:rPr>
                <w:rFonts w:ascii="Arial" w:hAnsi="Arial" w:cs="Arial"/>
                <w:sz w:val="18"/>
                <w:szCs w:val="18"/>
              </w:rPr>
            </w:pPr>
          </w:p>
        </w:tc>
        <w:tc>
          <w:tcPr>
            <w:tcW w:w="1350" w:type="dxa"/>
            <w:vAlign w:val="center"/>
            <w:hideMark/>
          </w:tcPr>
          <w:p w:rsidR="009D0FAF" w:rsidRPr="00DA56F8" w:rsidRDefault="009D0FAF" w:rsidP="00F04AC2">
            <w:pPr>
              <w:pBdr>
                <w:bottom w:val="single" w:sz="4" w:space="1" w:color="auto"/>
              </w:pBdr>
              <w:spacing w:line="360" w:lineRule="exact"/>
              <w:ind w:left="-106" w:right="-108"/>
              <w:jc w:val="center"/>
              <w:rPr>
                <w:rFonts w:ascii="Arial" w:hAnsi="Arial" w:cs="Arial"/>
                <w:sz w:val="18"/>
                <w:szCs w:val="18"/>
              </w:rPr>
            </w:pPr>
            <w:r w:rsidRPr="00DA56F8">
              <w:rPr>
                <w:rFonts w:ascii="Arial" w:hAnsi="Arial" w:cs="Arial"/>
                <w:sz w:val="18"/>
                <w:szCs w:val="18"/>
              </w:rPr>
              <w:t>2020</w:t>
            </w:r>
          </w:p>
        </w:tc>
        <w:tc>
          <w:tcPr>
            <w:tcW w:w="1260" w:type="dxa"/>
            <w:gridSpan w:val="2"/>
            <w:vAlign w:val="center"/>
            <w:hideMark/>
          </w:tcPr>
          <w:p w:rsidR="009D0FAF" w:rsidRPr="00DA56F8" w:rsidRDefault="009D0FAF" w:rsidP="00F04AC2">
            <w:pPr>
              <w:pBdr>
                <w:bottom w:val="single" w:sz="4" w:space="1" w:color="auto"/>
              </w:pBdr>
              <w:spacing w:line="360" w:lineRule="exact"/>
              <w:jc w:val="center"/>
              <w:rPr>
                <w:rFonts w:ascii="Arial" w:hAnsi="Arial" w:cs="Arial"/>
                <w:sz w:val="18"/>
                <w:szCs w:val="18"/>
              </w:rPr>
            </w:pPr>
            <w:r w:rsidRPr="00DA56F8">
              <w:rPr>
                <w:rFonts w:ascii="Arial" w:hAnsi="Arial" w:cs="Arial"/>
                <w:sz w:val="18"/>
                <w:szCs w:val="18"/>
              </w:rPr>
              <w:t>2019</w:t>
            </w:r>
          </w:p>
        </w:tc>
      </w:tr>
      <w:tr w:rsidR="009D0FAF" w:rsidRPr="00DA56F8" w:rsidTr="00DA56F8">
        <w:tc>
          <w:tcPr>
            <w:tcW w:w="4662" w:type="dxa"/>
            <w:vAlign w:val="center"/>
          </w:tcPr>
          <w:p w:rsidR="009D0FAF" w:rsidRPr="00DA56F8" w:rsidRDefault="009D0FAF" w:rsidP="00F04AC2">
            <w:pPr>
              <w:spacing w:line="360" w:lineRule="exact"/>
              <w:rPr>
                <w:rFonts w:ascii="Arial" w:hAnsi="Arial" w:cs="Arial"/>
                <w:sz w:val="18"/>
                <w:szCs w:val="18"/>
              </w:rPr>
            </w:pPr>
          </w:p>
        </w:tc>
        <w:tc>
          <w:tcPr>
            <w:tcW w:w="1260" w:type="dxa"/>
            <w:vAlign w:val="center"/>
          </w:tcPr>
          <w:p w:rsidR="009D0FAF" w:rsidRPr="00DA56F8" w:rsidRDefault="009D0FAF" w:rsidP="00F04AC2">
            <w:pPr>
              <w:spacing w:line="360" w:lineRule="exact"/>
              <w:jc w:val="center"/>
              <w:rPr>
                <w:rFonts w:ascii="Arial" w:hAnsi="Arial" w:cs="Arial"/>
                <w:sz w:val="18"/>
                <w:szCs w:val="18"/>
              </w:rPr>
            </w:pPr>
          </w:p>
        </w:tc>
        <w:tc>
          <w:tcPr>
            <w:tcW w:w="1350" w:type="dxa"/>
            <w:vAlign w:val="center"/>
            <w:hideMark/>
          </w:tcPr>
          <w:p w:rsidR="009D0FAF" w:rsidRPr="00DA56F8" w:rsidRDefault="008A7D2C" w:rsidP="00F04AC2">
            <w:pPr>
              <w:spacing w:line="360" w:lineRule="exact"/>
              <w:jc w:val="center"/>
              <w:rPr>
                <w:rFonts w:ascii="Arial" w:hAnsi="Arial" w:cs="Arial"/>
                <w:sz w:val="18"/>
                <w:szCs w:val="18"/>
              </w:rPr>
            </w:pPr>
            <w:r>
              <w:rPr>
                <w:rFonts w:ascii="Arial" w:hAnsi="Arial" w:cs="Arial"/>
                <w:sz w:val="18"/>
                <w:szCs w:val="18"/>
              </w:rPr>
              <w:t>(%)</w:t>
            </w:r>
          </w:p>
        </w:tc>
        <w:tc>
          <w:tcPr>
            <w:tcW w:w="1260" w:type="dxa"/>
            <w:gridSpan w:val="2"/>
            <w:vAlign w:val="center"/>
            <w:hideMark/>
          </w:tcPr>
          <w:p w:rsidR="009D0FAF" w:rsidRPr="00DA56F8" w:rsidRDefault="008A7D2C" w:rsidP="00F04AC2">
            <w:pPr>
              <w:spacing w:line="360" w:lineRule="exact"/>
              <w:jc w:val="center"/>
              <w:rPr>
                <w:rFonts w:ascii="Arial" w:hAnsi="Arial" w:cs="Arial"/>
                <w:sz w:val="18"/>
                <w:szCs w:val="18"/>
              </w:rPr>
            </w:pPr>
            <w:r>
              <w:rPr>
                <w:rFonts w:ascii="Arial" w:hAnsi="Arial" w:cs="Arial"/>
                <w:sz w:val="18"/>
                <w:szCs w:val="18"/>
              </w:rPr>
              <w:t>(%)</w:t>
            </w:r>
          </w:p>
        </w:tc>
      </w:tr>
      <w:tr w:rsidR="009D0FAF" w:rsidRPr="00DA56F8" w:rsidTr="00DA56F8">
        <w:tc>
          <w:tcPr>
            <w:tcW w:w="4662" w:type="dxa"/>
            <w:vAlign w:val="center"/>
          </w:tcPr>
          <w:p w:rsidR="009D0FAF" w:rsidRPr="00DA56F8" w:rsidRDefault="009D0FAF" w:rsidP="00F04AC2">
            <w:pPr>
              <w:spacing w:line="360" w:lineRule="exact"/>
              <w:rPr>
                <w:rFonts w:ascii="Arial" w:hAnsi="Arial" w:cs="Arial"/>
                <w:b/>
                <w:bCs/>
                <w:sz w:val="18"/>
                <w:szCs w:val="18"/>
              </w:rPr>
            </w:pPr>
            <w:r w:rsidRPr="00DA56F8">
              <w:rPr>
                <w:rFonts w:ascii="Arial" w:hAnsi="Arial" w:cs="Arial"/>
                <w:b/>
                <w:bCs/>
                <w:sz w:val="18"/>
                <w:szCs w:val="18"/>
              </w:rPr>
              <w:t>Subsidiaries held by the Company</w:t>
            </w:r>
          </w:p>
        </w:tc>
        <w:tc>
          <w:tcPr>
            <w:tcW w:w="1260" w:type="dxa"/>
            <w:vAlign w:val="center"/>
          </w:tcPr>
          <w:p w:rsidR="009D0FAF" w:rsidRPr="00DA56F8" w:rsidRDefault="009D0FAF" w:rsidP="00F04AC2">
            <w:pPr>
              <w:spacing w:line="360" w:lineRule="exact"/>
              <w:jc w:val="center"/>
              <w:rPr>
                <w:rFonts w:ascii="Arial" w:hAnsi="Arial" w:cs="Arial"/>
                <w:sz w:val="18"/>
                <w:szCs w:val="18"/>
              </w:rPr>
            </w:pPr>
          </w:p>
        </w:tc>
        <w:tc>
          <w:tcPr>
            <w:tcW w:w="1350" w:type="dxa"/>
            <w:vAlign w:val="center"/>
          </w:tcPr>
          <w:p w:rsidR="009D0FAF" w:rsidRPr="00DA56F8" w:rsidRDefault="009D0FAF" w:rsidP="00F04AC2">
            <w:pPr>
              <w:spacing w:line="360" w:lineRule="exact"/>
              <w:jc w:val="center"/>
              <w:rPr>
                <w:rFonts w:ascii="Arial" w:hAnsi="Arial" w:cs="Arial"/>
                <w:sz w:val="18"/>
                <w:szCs w:val="18"/>
              </w:rPr>
            </w:pPr>
          </w:p>
        </w:tc>
        <w:tc>
          <w:tcPr>
            <w:tcW w:w="1260" w:type="dxa"/>
            <w:gridSpan w:val="2"/>
            <w:vAlign w:val="center"/>
          </w:tcPr>
          <w:p w:rsidR="009D0FAF" w:rsidRPr="00DA56F8" w:rsidRDefault="009D0FAF" w:rsidP="00F04AC2">
            <w:pPr>
              <w:spacing w:line="360" w:lineRule="exact"/>
              <w:jc w:val="center"/>
              <w:rPr>
                <w:rFonts w:ascii="Arial" w:hAnsi="Arial" w:cs="Arial"/>
                <w:sz w:val="18"/>
                <w:szCs w:val="18"/>
              </w:rPr>
            </w:pPr>
          </w:p>
        </w:tc>
      </w:tr>
      <w:tr w:rsidR="009D0FAF" w:rsidRPr="00DA56F8" w:rsidTr="00DA56F8">
        <w:tc>
          <w:tcPr>
            <w:tcW w:w="4662" w:type="dxa"/>
            <w:vAlign w:val="center"/>
          </w:tcPr>
          <w:p w:rsidR="009D0FAF" w:rsidRPr="00DA56F8" w:rsidRDefault="009D0FAF" w:rsidP="00F04AC2">
            <w:pPr>
              <w:spacing w:line="360" w:lineRule="exact"/>
              <w:rPr>
                <w:rFonts w:ascii="Arial" w:hAnsi="Arial" w:cs="Arial"/>
                <w:sz w:val="18"/>
                <w:szCs w:val="18"/>
                <w:u w:val="single"/>
              </w:rPr>
            </w:pPr>
            <w:r w:rsidRPr="00DA56F8">
              <w:rPr>
                <w:rFonts w:ascii="Arial" w:hAnsi="Arial" w:cs="Arial"/>
                <w:sz w:val="18"/>
                <w:szCs w:val="18"/>
                <w:u w:val="single"/>
              </w:rPr>
              <w:t>Solar Power Plant Sector</w:t>
            </w:r>
          </w:p>
        </w:tc>
        <w:tc>
          <w:tcPr>
            <w:tcW w:w="1260" w:type="dxa"/>
            <w:vAlign w:val="center"/>
          </w:tcPr>
          <w:p w:rsidR="009D0FAF" w:rsidRPr="00DA56F8" w:rsidRDefault="009D0FAF" w:rsidP="00F04AC2">
            <w:pPr>
              <w:spacing w:line="360" w:lineRule="exact"/>
              <w:jc w:val="center"/>
              <w:rPr>
                <w:rFonts w:ascii="Arial" w:hAnsi="Arial" w:cs="Arial"/>
                <w:sz w:val="18"/>
                <w:szCs w:val="18"/>
              </w:rPr>
            </w:pPr>
          </w:p>
        </w:tc>
        <w:tc>
          <w:tcPr>
            <w:tcW w:w="1350" w:type="dxa"/>
            <w:vAlign w:val="center"/>
          </w:tcPr>
          <w:p w:rsidR="009D0FAF" w:rsidRPr="00DA56F8" w:rsidRDefault="009D0FAF" w:rsidP="00F04AC2">
            <w:pPr>
              <w:spacing w:line="360" w:lineRule="exact"/>
              <w:jc w:val="center"/>
              <w:rPr>
                <w:rFonts w:ascii="Arial" w:hAnsi="Arial" w:cs="Arial"/>
                <w:sz w:val="18"/>
                <w:szCs w:val="18"/>
              </w:rPr>
            </w:pPr>
          </w:p>
        </w:tc>
        <w:tc>
          <w:tcPr>
            <w:tcW w:w="1260" w:type="dxa"/>
            <w:gridSpan w:val="2"/>
            <w:vAlign w:val="center"/>
          </w:tcPr>
          <w:p w:rsidR="009D0FAF" w:rsidRPr="00DA56F8" w:rsidRDefault="009D0FAF" w:rsidP="00F04AC2">
            <w:pPr>
              <w:spacing w:line="360" w:lineRule="exact"/>
              <w:jc w:val="center"/>
              <w:rPr>
                <w:rFonts w:ascii="Arial" w:hAnsi="Arial" w:cs="Arial"/>
                <w:sz w:val="18"/>
                <w:szCs w:val="18"/>
              </w:rPr>
            </w:pPr>
          </w:p>
        </w:tc>
      </w:tr>
      <w:tr w:rsidR="009D0FAF" w:rsidRPr="00DA56F8" w:rsidTr="00DA56F8">
        <w:tc>
          <w:tcPr>
            <w:tcW w:w="4662" w:type="dxa"/>
            <w:vAlign w:val="center"/>
          </w:tcPr>
          <w:p w:rsidR="009D0FAF" w:rsidRPr="00DA56F8" w:rsidRDefault="009D0FAF" w:rsidP="00F04AC2">
            <w:pPr>
              <w:spacing w:line="360" w:lineRule="exact"/>
              <w:ind w:left="330" w:right="-18" w:hanging="180"/>
              <w:rPr>
                <w:rFonts w:ascii="Arial" w:eastAsia="Arial Unicode MS" w:hAnsi="Arial" w:cs="Arial"/>
                <w:sz w:val="18"/>
                <w:szCs w:val="18"/>
              </w:rPr>
            </w:pPr>
            <w:proofErr w:type="spellStart"/>
            <w:r w:rsidRPr="00DA56F8">
              <w:rPr>
                <w:rFonts w:ascii="Arial" w:eastAsia="Arial Unicode MS" w:hAnsi="Arial" w:cs="Arial"/>
                <w:sz w:val="18"/>
                <w:szCs w:val="18"/>
              </w:rPr>
              <w:t>Kanha</w:t>
            </w:r>
            <w:proofErr w:type="spellEnd"/>
            <w:r w:rsidRPr="00DA56F8">
              <w:rPr>
                <w:rFonts w:ascii="Arial" w:eastAsia="Arial Unicode MS" w:hAnsi="Arial" w:cs="Arial"/>
                <w:sz w:val="18"/>
                <w:szCs w:val="18"/>
              </w:rPr>
              <w:t xml:space="preserve"> Solar Power Company Limited</w:t>
            </w:r>
          </w:p>
        </w:tc>
        <w:tc>
          <w:tcPr>
            <w:tcW w:w="1260" w:type="dxa"/>
            <w:vAlign w:val="center"/>
          </w:tcPr>
          <w:p w:rsidR="009D0FAF"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9D0FAF"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9D0FAF"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Solar Go Green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Power We Green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Energy 2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Big Power Corporation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30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Greyhound Inter Trade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30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Power Joint Venture</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w:t>
            </w:r>
          </w:p>
        </w:tc>
      </w:tr>
      <w:tr w:rsidR="00AD09B2" w:rsidRPr="00DA56F8" w:rsidTr="00DA56F8">
        <w:tc>
          <w:tcPr>
            <w:tcW w:w="4662" w:type="dxa"/>
            <w:vAlign w:val="center"/>
          </w:tcPr>
          <w:p w:rsidR="00AD09B2" w:rsidRPr="00DA56F8" w:rsidRDefault="00AD09B2" w:rsidP="00F04AC2">
            <w:pPr>
              <w:spacing w:line="360" w:lineRule="exact"/>
              <w:rPr>
                <w:rFonts w:ascii="Arial" w:hAnsi="Arial" w:cs="Arial"/>
                <w:sz w:val="18"/>
                <w:szCs w:val="18"/>
                <w:u w:val="single"/>
              </w:rPr>
            </w:pPr>
            <w:r w:rsidRPr="00DA56F8">
              <w:rPr>
                <w:rFonts w:ascii="Arial" w:hAnsi="Arial" w:cs="Arial"/>
                <w:sz w:val="18"/>
                <w:szCs w:val="18"/>
                <w:u w:val="single"/>
              </w:rPr>
              <w:t>Biomass Power Plant Sector</w:t>
            </w:r>
          </w:p>
        </w:tc>
        <w:tc>
          <w:tcPr>
            <w:tcW w:w="1260" w:type="dxa"/>
            <w:vAlign w:val="center"/>
          </w:tcPr>
          <w:p w:rsidR="00AD09B2" w:rsidRPr="00DA56F8" w:rsidRDefault="00AD09B2" w:rsidP="00F04AC2">
            <w:pPr>
              <w:spacing w:line="360" w:lineRule="exact"/>
              <w:jc w:val="center"/>
              <w:rPr>
                <w:rFonts w:ascii="Arial" w:hAnsi="Arial" w:cs="Arial"/>
                <w:sz w:val="18"/>
                <w:szCs w:val="18"/>
              </w:rPr>
            </w:pPr>
          </w:p>
        </w:tc>
        <w:tc>
          <w:tcPr>
            <w:tcW w:w="1350" w:type="dxa"/>
            <w:vAlign w:val="center"/>
          </w:tcPr>
          <w:p w:rsidR="00AD09B2" w:rsidRPr="00DA56F8" w:rsidRDefault="00AD09B2" w:rsidP="00F04AC2">
            <w:pPr>
              <w:spacing w:line="360" w:lineRule="exact"/>
              <w:jc w:val="center"/>
              <w:rPr>
                <w:rFonts w:ascii="Arial" w:hAnsi="Arial" w:cs="Arial"/>
                <w:sz w:val="18"/>
                <w:szCs w:val="18"/>
              </w:rPr>
            </w:pP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Bio Go Green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Energy 1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D572D5" w:rsidRPr="00DA56F8" w:rsidTr="00DA56F8">
        <w:tc>
          <w:tcPr>
            <w:tcW w:w="4662" w:type="dxa"/>
            <w:vAlign w:val="center"/>
          </w:tcPr>
          <w:p w:rsidR="00D572D5" w:rsidRPr="00DA56F8" w:rsidRDefault="00D572D5" w:rsidP="00D572D5">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Bio Green Energy 1 Company Limited</w:t>
            </w:r>
          </w:p>
        </w:tc>
        <w:tc>
          <w:tcPr>
            <w:tcW w:w="1260" w:type="dxa"/>
            <w:vAlign w:val="center"/>
          </w:tcPr>
          <w:p w:rsidR="00D572D5" w:rsidRPr="00DA56F8" w:rsidRDefault="00D572D5" w:rsidP="00D572D5">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D572D5" w:rsidRPr="00DA56F8" w:rsidRDefault="00D572D5" w:rsidP="00D572D5">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D572D5" w:rsidRPr="00DA56F8" w:rsidRDefault="00D572D5" w:rsidP="00D572D5">
            <w:pPr>
              <w:spacing w:line="360" w:lineRule="exact"/>
              <w:jc w:val="center"/>
              <w:rPr>
                <w:rFonts w:ascii="Arial" w:hAnsi="Arial" w:cs="Arial"/>
                <w:sz w:val="18"/>
                <w:szCs w:val="18"/>
              </w:rPr>
            </w:pPr>
            <w:r w:rsidRPr="00DA56F8">
              <w:rPr>
                <w:rFonts w:ascii="Arial" w:hAnsi="Arial" w:cs="Arial"/>
                <w:sz w:val="18"/>
                <w:szCs w:val="18"/>
              </w:rPr>
              <w:t>100</w:t>
            </w:r>
          </w:p>
        </w:tc>
      </w:tr>
      <w:tr w:rsidR="00D572D5" w:rsidRPr="00DA56F8" w:rsidTr="00DA56F8">
        <w:tc>
          <w:tcPr>
            <w:tcW w:w="4662" w:type="dxa"/>
            <w:vAlign w:val="center"/>
          </w:tcPr>
          <w:p w:rsidR="00D572D5" w:rsidRPr="00DA56F8" w:rsidRDefault="00D572D5" w:rsidP="00D572D5">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Bio Green Energy 2 Company Limited</w:t>
            </w:r>
          </w:p>
        </w:tc>
        <w:tc>
          <w:tcPr>
            <w:tcW w:w="1260" w:type="dxa"/>
            <w:vAlign w:val="center"/>
          </w:tcPr>
          <w:p w:rsidR="00D572D5" w:rsidRPr="00DA56F8" w:rsidRDefault="00D572D5" w:rsidP="00D572D5">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D572D5" w:rsidRPr="00DA56F8" w:rsidRDefault="00D572D5" w:rsidP="00D572D5">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D572D5" w:rsidRPr="00DA56F8" w:rsidRDefault="00D572D5" w:rsidP="00D572D5">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Bio Green Energy 3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Bio Green Energy 5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rPr>
                <w:rFonts w:ascii="Arial" w:hAnsi="Arial" w:cs="Arial"/>
                <w:sz w:val="18"/>
                <w:szCs w:val="18"/>
                <w:u w:val="single"/>
              </w:rPr>
            </w:pPr>
            <w:r w:rsidRPr="00DA56F8">
              <w:rPr>
                <w:rFonts w:ascii="Arial" w:hAnsi="Arial" w:cs="Arial"/>
                <w:sz w:val="18"/>
                <w:szCs w:val="18"/>
                <w:u w:val="single"/>
              </w:rPr>
              <w:t>Biogas Power Plant Sector</w:t>
            </w:r>
          </w:p>
        </w:tc>
        <w:tc>
          <w:tcPr>
            <w:tcW w:w="1260" w:type="dxa"/>
            <w:vAlign w:val="center"/>
          </w:tcPr>
          <w:p w:rsidR="00AD09B2" w:rsidRPr="00DA56F8" w:rsidRDefault="00AD09B2" w:rsidP="00F04AC2">
            <w:pPr>
              <w:spacing w:line="360" w:lineRule="exact"/>
              <w:jc w:val="center"/>
              <w:rPr>
                <w:rFonts w:ascii="Arial" w:hAnsi="Arial" w:cs="Arial"/>
                <w:sz w:val="18"/>
                <w:szCs w:val="18"/>
              </w:rPr>
            </w:pPr>
          </w:p>
        </w:tc>
        <w:tc>
          <w:tcPr>
            <w:tcW w:w="1350" w:type="dxa"/>
            <w:vAlign w:val="center"/>
          </w:tcPr>
          <w:p w:rsidR="00AD09B2" w:rsidRPr="00DA56F8" w:rsidRDefault="00AD09B2" w:rsidP="00F04AC2">
            <w:pPr>
              <w:spacing w:line="360" w:lineRule="exact"/>
              <w:jc w:val="center"/>
              <w:rPr>
                <w:rFonts w:ascii="Arial" w:hAnsi="Arial" w:cs="Arial"/>
                <w:sz w:val="18"/>
                <w:szCs w:val="18"/>
              </w:rPr>
            </w:pP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 xml:space="preserve">Millionaire </w:t>
            </w:r>
            <w:proofErr w:type="spellStart"/>
            <w:r w:rsidRPr="00DA56F8">
              <w:rPr>
                <w:rFonts w:ascii="Arial" w:eastAsia="Arial Unicode MS" w:hAnsi="Arial" w:cs="Arial"/>
                <w:sz w:val="18"/>
                <w:szCs w:val="18"/>
              </w:rPr>
              <w:t>Suphan</w:t>
            </w:r>
            <w:proofErr w:type="spellEnd"/>
            <w:r w:rsidRPr="00DA56F8">
              <w:rPr>
                <w:rFonts w:ascii="Arial" w:eastAsia="Arial Unicode MS" w:hAnsi="Arial" w:cs="Arial"/>
                <w:sz w:val="18"/>
                <w:szCs w:val="18"/>
              </w:rPr>
              <w:t xml:space="preserve"> </w:t>
            </w:r>
            <w:proofErr w:type="spellStart"/>
            <w:r w:rsidRPr="00DA56F8">
              <w:rPr>
                <w:rFonts w:ascii="Arial" w:eastAsia="Arial Unicode MS" w:hAnsi="Arial" w:cs="Arial"/>
                <w:sz w:val="18"/>
                <w:szCs w:val="18"/>
              </w:rPr>
              <w:t>Biogreen</w:t>
            </w:r>
            <w:proofErr w:type="spellEnd"/>
            <w:r w:rsidRPr="00DA56F8">
              <w:rPr>
                <w:rFonts w:ascii="Arial" w:eastAsia="Arial Unicode MS" w:hAnsi="Arial" w:cs="Arial"/>
                <w:sz w:val="18"/>
                <w:szCs w:val="18"/>
              </w:rPr>
              <w:t xml:space="preserve"> Power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proofErr w:type="spellStart"/>
            <w:r w:rsidRPr="00DA56F8">
              <w:rPr>
                <w:rFonts w:ascii="Arial" w:eastAsia="Arial Unicode MS" w:hAnsi="Arial" w:cs="Arial"/>
                <w:sz w:val="18"/>
                <w:szCs w:val="18"/>
              </w:rPr>
              <w:t>Aran</w:t>
            </w:r>
            <w:proofErr w:type="spellEnd"/>
            <w:r w:rsidRPr="00DA56F8">
              <w:rPr>
                <w:rFonts w:ascii="Arial" w:eastAsia="Arial Unicode MS" w:hAnsi="Arial" w:cs="Arial"/>
                <w:sz w:val="18"/>
                <w:szCs w:val="18"/>
              </w:rPr>
              <w:t xml:space="preserve"> Power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proofErr w:type="spellStart"/>
            <w:r w:rsidRPr="00DA56F8">
              <w:rPr>
                <w:rFonts w:ascii="Arial" w:eastAsia="Arial Unicode MS" w:hAnsi="Arial" w:cs="Arial"/>
                <w:sz w:val="18"/>
                <w:szCs w:val="18"/>
              </w:rPr>
              <w:t>Nawarat</w:t>
            </w:r>
            <w:proofErr w:type="spellEnd"/>
            <w:r w:rsidRPr="00DA56F8">
              <w:rPr>
                <w:rFonts w:ascii="Arial" w:eastAsia="Arial Unicode MS" w:hAnsi="Arial" w:cs="Arial"/>
                <w:sz w:val="18"/>
                <w:szCs w:val="18"/>
              </w:rPr>
              <w:t xml:space="preserve"> Beverage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51</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51</w:t>
            </w:r>
          </w:p>
        </w:tc>
      </w:tr>
      <w:tr w:rsidR="00AD09B2" w:rsidRPr="00DA56F8" w:rsidTr="00DA56F8">
        <w:tc>
          <w:tcPr>
            <w:tcW w:w="4662" w:type="dxa"/>
            <w:vAlign w:val="center"/>
          </w:tcPr>
          <w:p w:rsidR="00AD09B2" w:rsidRPr="00DA56F8" w:rsidRDefault="00AD09B2" w:rsidP="00F04AC2">
            <w:pPr>
              <w:spacing w:line="360" w:lineRule="exact"/>
              <w:rPr>
                <w:rFonts w:ascii="Arial" w:hAnsi="Arial" w:cs="Arial"/>
                <w:sz w:val="18"/>
                <w:szCs w:val="18"/>
                <w:u w:val="single"/>
              </w:rPr>
            </w:pPr>
            <w:r w:rsidRPr="00DA56F8">
              <w:rPr>
                <w:rFonts w:ascii="Arial" w:hAnsi="Arial" w:cs="Arial"/>
                <w:sz w:val="18"/>
                <w:szCs w:val="18"/>
                <w:u w:val="single"/>
              </w:rPr>
              <w:t>Other Renewable Power Plant Sector</w:t>
            </w:r>
          </w:p>
        </w:tc>
        <w:tc>
          <w:tcPr>
            <w:tcW w:w="1260" w:type="dxa"/>
            <w:vAlign w:val="center"/>
          </w:tcPr>
          <w:p w:rsidR="00AD09B2" w:rsidRPr="00DA56F8" w:rsidRDefault="00AD09B2" w:rsidP="00F04AC2">
            <w:pPr>
              <w:spacing w:line="360" w:lineRule="exact"/>
              <w:jc w:val="center"/>
              <w:rPr>
                <w:rFonts w:ascii="Arial" w:hAnsi="Arial" w:cs="Arial"/>
                <w:sz w:val="18"/>
                <w:szCs w:val="18"/>
              </w:rPr>
            </w:pPr>
          </w:p>
        </w:tc>
        <w:tc>
          <w:tcPr>
            <w:tcW w:w="1350" w:type="dxa"/>
            <w:vAlign w:val="center"/>
          </w:tcPr>
          <w:p w:rsidR="00AD09B2" w:rsidRPr="00DA56F8" w:rsidRDefault="00AD09B2" w:rsidP="00F04AC2">
            <w:pPr>
              <w:spacing w:line="360" w:lineRule="exact"/>
              <w:jc w:val="center"/>
              <w:rPr>
                <w:rFonts w:ascii="Arial" w:hAnsi="Arial" w:cs="Arial"/>
                <w:sz w:val="18"/>
                <w:szCs w:val="18"/>
              </w:rPr>
            </w:pP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w:t>
            </w:r>
            <w:proofErr w:type="spellStart"/>
            <w:r w:rsidRPr="00DA56F8">
              <w:rPr>
                <w:rFonts w:ascii="Arial" w:eastAsia="Arial Unicode MS" w:hAnsi="Arial" w:cs="Arial"/>
                <w:sz w:val="18"/>
                <w:szCs w:val="18"/>
              </w:rPr>
              <w:t>Ubonratchathani</w:t>
            </w:r>
            <w:proofErr w:type="spellEnd"/>
            <w:r w:rsidRPr="00DA56F8">
              <w:rPr>
                <w:rFonts w:ascii="Arial" w:eastAsia="Arial Unicode MS" w:hAnsi="Arial" w:cs="Arial"/>
                <w:sz w:val="18"/>
                <w:szCs w:val="18"/>
              </w:rPr>
              <w:t>)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Energy 3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Energy 4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Energy 7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Energy 8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Wind Go Green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bl>
    <w:p w:rsidR="00DE1FDE" w:rsidRDefault="00DE1FDE">
      <w:r>
        <w:br w:type="page"/>
      </w:r>
    </w:p>
    <w:tbl>
      <w:tblPr>
        <w:tblW w:w="8532" w:type="dxa"/>
        <w:tblInd w:w="1098" w:type="dxa"/>
        <w:tblLayout w:type="fixed"/>
        <w:tblLook w:val="04A0" w:firstRow="1" w:lastRow="0" w:firstColumn="1" w:lastColumn="0" w:noHBand="0" w:noVBand="1"/>
      </w:tblPr>
      <w:tblGrid>
        <w:gridCol w:w="4662"/>
        <w:gridCol w:w="1260"/>
        <w:gridCol w:w="1350"/>
        <w:gridCol w:w="1253"/>
        <w:gridCol w:w="7"/>
      </w:tblGrid>
      <w:tr w:rsidR="00DE1FDE" w:rsidRPr="00DA56F8" w:rsidTr="00DE1FDE">
        <w:trPr>
          <w:gridAfter w:val="1"/>
          <w:wAfter w:w="7" w:type="dxa"/>
        </w:trPr>
        <w:tc>
          <w:tcPr>
            <w:tcW w:w="4662" w:type="dxa"/>
            <w:vAlign w:val="center"/>
          </w:tcPr>
          <w:p w:rsidR="00DE1FDE" w:rsidRPr="00DA56F8" w:rsidRDefault="00DE1FDE" w:rsidP="00DE1FDE">
            <w:pPr>
              <w:spacing w:line="360" w:lineRule="exact"/>
              <w:rPr>
                <w:rFonts w:ascii="Arial" w:hAnsi="Arial" w:cs="Arial"/>
                <w:sz w:val="18"/>
                <w:szCs w:val="18"/>
              </w:rPr>
            </w:pPr>
          </w:p>
        </w:tc>
        <w:tc>
          <w:tcPr>
            <w:tcW w:w="1260" w:type="dxa"/>
            <w:vAlign w:val="center"/>
            <w:hideMark/>
          </w:tcPr>
          <w:p w:rsidR="00DE1FDE" w:rsidRPr="00DA56F8" w:rsidRDefault="00DE1FDE" w:rsidP="00DE1FDE">
            <w:pPr>
              <w:spacing w:line="360" w:lineRule="exact"/>
              <w:jc w:val="center"/>
              <w:rPr>
                <w:rFonts w:ascii="Arial" w:hAnsi="Arial" w:cs="Arial"/>
                <w:sz w:val="18"/>
                <w:szCs w:val="18"/>
              </w:rPr>
            </w:pPr>
            <w:r w:rsidRPr="00DA56F8">
              <w:rPr>
                <w:rFonts w:ascii="Arial" w:hAnsi="Arial" w:cs="Arial"/>
                <w:sz w:val="18"/>
                <w:szCs w:val="18"/>
              </w:rPr>
              <w:t>Country of</w:t>
            </w:r>
          </w:p>
        </w:tc>
        <w:tc>
          <w:tcPr>
            <w:tcW w:w="2603" w:type="dxa"/>
            <w:gridSpan w:val="2"/>
            <w:vAlign w:val="center"/>
            <w:hideMark/>
          </w:tcPr>
          <w:p w:rsidR="00DE1FDE" w:rsidRPr="00DA56F8" w:rsidRDefault="00DE1FDE" w:rsidP="00DE1FDE">
            <w:pPr>
              <w:spacing w:line="360" w:lineRule="exact"/>
              <w:ind w:left="-108" w:right="-90"/>
              <w:jc w:val="center"/>
              <w:rPr>
                <w:rFonts w:ascii="Arial" w:hAnsi="Arial" w:cs="Arial"/>
                <w:sz w:val="18"/>
                <w:szCs w:val="18"/>
              </w:rPr>
            </w:pPr>
            <w:r w:rsidRPr="00DA56F8">
              <w:rPr>
                <w:rFonts w:ascii="Arial" w:hAnsi="Arial" w:cs="Arial"/>
                <w:sz w:val="18"/>
                <w:szCs w:val="18"/>
              </w:rPr>
              <w:t>Percentage of</w:t>
            </w:r>
          </w:p>
        </w:tc>
      </w:tr>
      <w:tr w:rsidR="00DE1FDE" w:rsidRPr="00DA56F8" w:rsidTr="00DE1FDE">
        <w:trPr>
          <w:gridAfter w:val="1"/>
          <w:wAfter w:w="7" w:type="dxa"/>
        </w:trPr>
        <w:tc>
          <w:tcPr>
            <w:tcW w:w="4662" w:type="dxa"/>
            <w:vAlign w:val="center"/>
            <w:hideMark/>
          </w:tcPr>
          <w:p w:rsidR="00DE1FDE" w:rsidRPr="00DA56F8" w:rsidRDefault="00DE1FDE" w:rsidP="00DE1FDE">
            <w:pPr>
              <w:pBdr>
                <w:bottom w:val="single" w:sz="4" w:space="1" w:color="auto"/>
              </w:pBdr>
              <w:spacing w:line="360" w:lineRule="exact"/>
              <w:jc w:val="center"/>
              <w:rPr>
                <w:rFonts w:ascii="Arial" w:hAnsi="Arial" w:cs="Arial"/>
                <w:sz w:val="18"/>
                <w:szCs w:val="18"/>
              </w:rPr>
            </w:pPr>
            <w:r w:rsidRPr="00DA56F8">
              <w:rPr>
                <w:rFonts w:ascii="Arial" w:hAnsi="Arial" w:cs="Arial"/>
                <w:sz w:val="18"/>
                <w:szCs w:val="18"/>
              </w:rPr>
              <w:t>Company’s name</w:t>
            </w:r>
          </w:p>
        </w:tc>
        <w:tc>
          <w:tcPr>
            <w:tcW w:w="1260" w:type="dxa"/>
            <w:vAlign w:val="center"/>
            <w:hideMark/>
          </w:tcPr>
          <w:p w:rsidR="00DE1FDE" w:rsidRPr="00DA56F8" w:rsidRDefault="00DE1FDE" w:rsidP="00DE1FDE">
            <w:pPr>
              <w:pBdr>
                <w:bottom w:val="single" w:sz="4" w:space="1" w:color="auto"/>
              </w:pBdr>
              <w:spacing w:line="360" w:lineRule="exact"/>
              <w:jc w:val="center"/>
              <w:rPr>
                <w:rFonts w:ascii="Arial" w:hAnsi="Arial" w:cs="Arial"/>
                <w:sz w:val="18"/>
                <w:szCs w:val="18"/>
              </w:rPr>
            </w:pPr>
            <w:r w:rsidRPr="00DA56F8">
              <w:rPr>
                <w:rFonts w:ascii="Arial" w:hAnsi="Arial" w:cs="Arial"/>
                <w:sz w:val="18"/>
                <w:szCs w:val="18"/>
              </w:rPr>
              <w:t>incorporation</w:t>
            </w:r>
          </w:p>
        </w:tc>
        <w:tc>
          <w:tcPr>
            <w:tcW w:w="2603" w:type="dxa"/>
            <w:gridSpan w:val="2"/>
            <w:vAlign w:val="center"/>
            <w:hideMark/>
          </w:tcPr>
          <w:p w:rsidR="00DE1FDE" w:rsidRPr="00DA56F8" w:rsidRDefault="00DE1FDE" w:rsidP="00DE1FDE">
            <w:pPr>
              <w:pBdr>
                <w:bottom w:val="single" w:sz="4" w:space="1" w:color="auto"/>
              </w:pBdr>
              <w:spacing w:line="360" w:lineRule="exact"/>
              <w:jc w:val="center"/>
              <w:rPr>
                <w:rFonts w:ascii="Arial" w:hAnsi="Arial" w:cs="Arial"/>
                <w:sz w:val="18"/>
                <w:szCs w:val="18"/>
              </w:rPr>
            </w:pPr>
            <w:r w:rsidRPr="00DA56F8">
              <w:rPr>
                <w:rFonts w:ascii="Arial" w:hAnsi="Arial" w:cs="Arial"/>
                <w:sz w:val="18"/>
                <w:szCs w:val="18"/>
              </w:rPr>
              <w:t>shareholding</w:t>
            </w:r>
          </w:p>
        </w:tc>
      </w:tr>
      <w:tr w:rsidR="00DE1FDE" w:rsidRPr="00DA56F8" w:rsidTr="00DE1FDE">
        <w:tc>
          <w:tcPr>
            <w:tcW w:w="4662" w:type="dxa"/>
            <w:vAlign w:val="center"/>
          </w:tcPr>
          <w:p w:rsidR="00DE1FDE" w:rsidRPr="00DA56F8" w:rsidRDefault="00DE1FDE" w:rsidP="00DE1FDE">
            <w:pPr>
              <w:spacing w:line="360" w:lineRule="exact"/>
              <w:rPr>
                <w:rFonts w:ascii="Arial" w:hAnsi="Arial" w:cs="Arial"/>
                <w:sz w:val="18"/>
                <w:szCs w:val="18"/>
              </w:rPr>
            </w:pPr>
          </w:p>
        </w:tc>
        <w:tc>
          <w:tcPr>
            <w:tcW w:w="1260" w:type="dxa"/>
            <w:vAlign w:val="center"/>
          </w:tcPr>
          <w:p w:rsidR="00DE1FDE" w:rsidRPr="00DA56F8" w:rsidRDefault="00DE1FDE" w:rsidP="00DE1FDE">
            <w:pPr>
              <w:spacing w:line="360" w:lineRule="exact"/>
              <w:jc w:val="center"/>
              <w:rPr>
                <w:rFonts w:ascii="Arial" w:hAnsi="Arial" w:cs="Arial"/>
                <w:sz w:val="18"/>
                <w:szCs w:val="18"/>
              </w:rPr>
            </w:pPr>
          </w:p>
        </w:tc>
        <w:tc>
          <w:tcPr>
            <w:tcW w:w="1350" w:type="dxa"/>
            <w:vAlign w:val="center"/>
            <w:hideMark/>
          </w:tcPr>
          <w:p w:rsidR="00DE1FDE" w:rsidRPr="00DA56F8" w:rsidRDefault="00DE1FDE" w:rsidP="00DE1FDE">
            <w:pPr>
              <w:pBdr>
                <w:bottom w:val="single" w:sz="4" w:space="1" w:color="auto"/>
              </w:pBdr>
              <w:spacing w:line="360" w:lineRule="exact"/>
              <w:ind w:left="-106" w:right="-108"/>
              <w:jc w:val="center"/>
              <w:rPr>
                <w:rFonts w:ascii="Arial" w:hAnsi="Arial" w:cs="Arial"/>
                <w:sz w:val="18"/>
                <w:szCs w:val="18"/>
              </w:rPr>
            </w:pPr>
            <w:r w:rsidRPr="00DA56F8">
              <w:rPr>
                <w:rFonts w:ascii="Arial" w:hAnsi="Arial" w:cs="Arial"/>
                <w:sz w:val="18"/>
                <w:szCs w:val="18"/>
              </w:rPr>
              <w:t>2020</w:t>
            </w:r>
          </w:p>
        </w:tc>
        <w:tc>
          <w:tcPr>
            <w:tcW w:w="1260" w:type="dxa"/>
            <w:gridSpan w:val="2"/>
            <w:vAlign w:val="center"/>
            <w:hideMark/>
          </w:tcPr>
          <w:p w:rsidR="00DE1FDE" w:rsidRPr="00DA56F8" w:rsidRDefault="00DE1FDE" w:rsidP="00DE1FDE">
            <w:pPr>
              <w:pBdr>
                <w:bottom w:val="single" w:sz="4" w:space="1" w:color="auto"/>
              </w:pBdr>
              <w:spacing w:line="360" w:lineRule="exact"/>
              <w:jc w:val="center"/>
              <w:rPr>
                <w:rFonts w:ascii="Arial" w:hAnsi="Arial" w:cs="Arial"/>
                <w:sz w:val="18"/>
                <w:szCs w:val="18"/>
              </w:rPr>
            </w:pPr>
            <w:r w:rsidRPr="00DA56F8">
              <w:rPr>
                <w:rFonts w:ascii="Arial" w:hAnsi="Arial" w:cs="Arial"/>
                <w:sz w:val="18"/>
                <w:szCs w:val="18"/>
              </w:rPr>
              <w:t>2019</w:t>
            </w:r>
          </w:p>
        </w:tc>
      </w:tr>
      <w:tr w:rsidR="00DE1FDE" w:rsidRPr="00DA56F8" w:rsidTr="00DE1FDE">
        <w:tc>
          <w:tcPr>
            <w:tcW w:w="4662" w:type="dxa"/>
            <w:vAlign w:val="center"/>
          </w:tcPr>
          <w:p w:rsidR="00DE1FDE" w:rsidRPr="00DA56F8" w:rsidRDefault="00DE1FDE" w:rsidP="00DE1FDE">
            <w:pPr>
              <w:spacing w:line="360" w:lineRule="exact"/>
              <w:rPr>
                <w:rFonts w:ascii="Arial" w:hAnsi="Arial" w:cs="Arial"/>
                <w:sz w:val="18"/>
                <w:szCs w:val="18"/>
              </w:rPr>
            </w:pPr>
          </w:p>
        </w:tc>
        <w:tc>
          <w:tcPr>
            <w:tcW w:w="1260" w:type="dxa"/>
            <w:vAlign w:val="center"/>
          </w:tcPr>
          <w:p w:rsidR="00DE1FDE" w:rsidRPr="00DA56F8" w:rsidRDefault="00DE1FDE" w:rsidP="00DE1FDE">
            <w:pPr>
              <w:spacing w:line="360" w:lineRule="exact"/>
              <w:jc w:val="center"/>
              <w:rPr>
                <w:rFonts w:ascii="Arial" w:hAnsi="Arial" w:cs="Arial"/>
                <w:sz w:val="18"/>
                <w:szCs w:val="18"/>
              </w:rPr>
            </w:pPr>
          </w:p>
        </w:tc>
        <w:tc>
          <w:tcPr>
            <w:tcW w:w="1350" w:type="dxa"/>
            <w:vAlign w:val="center"/>
            <w:hideMark/>
          </w:tcPr>
          <w:p w:rsidR="00DE1FDE" w:rsidRPr="00DA56F8" w:rsidRDefault="00DE1FDE" w:rsidP="00DE1FDE">
            <w:pPr>
              <w:spacing w:line="360" w:lineRule="exact"/>
              <w:jc w:val="center"/>
              <w:rPr>
                <w:rFonts w:ascii="Arial" w:hAnsi="Arial" w:cs="Arial"/>
                <w:sz w:val="18"/>
                <w:szCs w:val="18"/>
              </w:rPr>
            </w:pPr>
            <w:r>
              <w:rPr>
                <w:rFonts w:ascii="Arial" w:hAnsi="Arial" w:cs="Arial"/>
                <w:sz w:val="18"/>
                <w:szCs w:val="18"/>
              </w:rPr>
              <w:t>(%)</w:t>
            </w:r>
          </w:p>
        </w:tc>
        <w:tc>
          <w:tcPr>
            <w:tcW w:w="1260" w:type="dxa"/>
            <w:gridSpan w:val="2"/>
            <w:vAlign w:val="center"/>
            <w:hideMark/>
          </w:tcPr>
          <w:p w:rsidR="00DE1FDE" w:rsidRPr="00DA56F8" w:rsidRDefault="00DE1FDE" w:rsidP="00DE1FDE">
            <w:pPr>
              <w:spacing w:line="360" w:lineRule="exact"/>
              <w:jc w:val="center"/>
              <w:rPr>
                <w:rFonts w:ascii="Arial" w:hAnsi="Arial" w:cs="Arial"/>
                <w:sz w:val="18"/>
                <w:szCs w:val="18"/>
              </w:rPr>
            </w:pPr>
            <w:r>
              <w:rPr>
                <w:rFonts w:ascii="Arial" w:hAnsi="Arial" w:cs="Arial"/>
                <w:sz w:val="18"/>
                <w:szCs w:val="18"/>
              </w:rPr>
              <w:t>(%)</w:t>
            </w:r>
          </w:p>
        </w:tc>
      </w:tr>
      <w:tr w:rsidR="00DE1FDE" w:rsidRPr="00DA56F8" w:rsidTr="00DE1FDE">
        <w:tc>
          <w:tcPr>
            <w:tcW w:w="4662" w:type="dxa"/>
            <w:vAlign w:val="center"/>
          </w:tcPr>
          <w:p w:rsidR="00DE1FDE" w:rsidRPr="00DA56F8" w:rsidRDefault="00DE1FDE" w:rsidP="00DE1FDE">
            <w:pPr>
              <w:spacing w:line="360" w:lineRule="exact"/>
              <w:rPr>
                <w:rFonts w:ascii="Arial" w:hAnsi="Arial" w:cs="Arial"/>
                <w:sz w:val="18"/>
                <w:szCs w:val="18"/>
                <w:u w:val="single"/>
              </w:rPr>
            </w:pPr>
            <w:r w:rsidRPr="00DA56F8">
              <w:rPr>
                <w:rFonts w:ascii="Arial" w:hAnsi="Arial" w:cs="Arial"/>
                <w:sz w:val="18"/>
                <w:szCs w:val="18"/>
                <w:u w:val="single"/>
              </w:rPr>
              <w:t>Petroleum Distribution and Logistics Sector</w:t>
            </w:r>
          </w:p>
        </w:tc>
        <w:tc>
          <w:tcPr>
            <w:tcW w:w="1260" w:type="dxa"/>
            <w:vAlign w:val="center"/>
          </w:tcPr>
          <w:p w:rsidR="00DE1FDE" w:rsidRPr="00DA56F8" w:rsidRDefault="00DE1FDE" w:rsidP="00DE1FDE">
            <w:pPr>
              <w:spacing w:line="360" w:lineRule="exact"/>
              <w:jc w:val="center"/>
              <w:rPr>
                <w:rFonts w:ascii="Arial" w:hAnsi="Arial" w:cs="Arial"/>
                <w:sz w:val="18"/>
                <w:szCs w:val="18"/>
              </w:rPr>
            </w:pPr>
          </w:p>
        </w:tc>
        <w:tc>
          <w:tcPr>
            <w:tcW w:w="1350" w:type="dxa"/>
            <w:vAlign w:val="center"/>
          </w:tcPr>
          <w:p w:rsidR="00DE1FDE" w:rsidRPr="00DA56F8" w:rsidRDefault="00DE1FDE" w:rsidP="00DE1FDE">
            <w:pPr>
              <w:spacing w:line="360" w:lineRule="exact"/>
              <w:jc w:val="center"/>
              <w:rPr>
                <w:rFonts w:ascii="Arial" w:hAnsi="Arial" w:cs="Arial"/>
                <w:sz w:val="18"/>
                <w:szCs w:val="18"/>
              </w:rPr>
            </w:pPr>
          </w:p>
        </w:tc>
        <w:tc>
          <w:tcPr>
            <w:tcW w:w="1260" w:type="dxa"/>
            <w:gridSpan w:val="2"/>
            <w:vAlign w:val="center"/>
          </w:tcPr>
          <w:p w:rsidR="00DE1FDE" w:rsidRPr="00DA56F8" w:rsidRDefault="00DE1FDE" w:rsidP="00DE1FDE">
            <w:pPr>
              <w:spacing w:line="360" w:lineRule="exact"/>
              <w:jc w:val="center"/>
              <w:rPr>
                <w:rFonts w:ascii="Arial" w:hAnsi="Arial" w:cs="Arial"/>
                <w:sz w:val="18"/>
                <w:szCs w:val="18"/>
              </w:rPr>
            </w:pPr>
          </w:p>
        </w:tc>
      </w:tr>
      <w:tr w:rsidR="00DE1FDE" w:rsidRPr="00DA56F8" w:rsidTr="00DE1FDE">
        <w:tc>
          <w:tcPr>
            <w:tcW w:w="4662" w:type="dxa"/>
            <w:vAlign w:val="center"/>
          </w:tcPr>
          <w:p w:rsidR="00DE1FDE" w:rsidRPr="00DA56F8" w:rsidRDefault="00DE1FDE" w:rsidP="00DE1FDE">
            <w:pPr>
              <w:spacing w:line="360" w:lineRule="exact"/>
              <w:rPr>
                <w:rFonts w:ascii="Arial" w:hAnsi="Arial" w:cs="Arial"/>
                <w:sz w:val="18"/>
                <w:szCs w:val="18"/>
                <w:u w:val="single"/>
              </w:rPr>
            </w:pPr>
            <w:r>
              <w:rPr>
                <w:rFonts w:ascii="Arial" w:eastAsia="Arial Unicode MS" w:hAnsi="Arial" w:cs="Arial"/>
                <w:sz w:val="18"/>
                <w:szCs w:val="18"/>
              </w:rPr>
              <w:t xml:space="preserve">  </w:t>
            </w:r>
            <w:proofErr w:type="spellStart"/>
            <w:r w:rsidRPr="00DA56F8">
              <w:rPr>
                <w:rFonts w:ascii="Arial" w:eastAsia="Arial Unicode MS" w:hAnsi="Arial" w:cs="Arial"/>
                <w:sz w:val="18"/>
                <w:szCs w:val="18"/>
              </w:rPr>
              <w:t>Biggas</w:t>
            </w:r>
            <w:proofErr w:type="spellEnd"/>
            <w:r w:rsidRPr="00DA56F8">
              <w:rPr>
                <w:rFonts w:ascii="Arial" w:eastAsia="Arial Unicode MS" w:hAnsi="Arial" w:cs="Arial"/>
                <w:sz w:val="18"/>
                <w:szCs w:val="18"/>
              </w:rPr>
              <w:t xml:space="preserve"> Technology Company Limited</w:t>
            </w:r>
          </w:p>
        </w:tc>
        <w:tc>
          <w:tcPr>
            <w:tcW w:w="1260" w:type="dxa"/>
            <w:vAlign w:val="center"/>
          </w:tcPr>
          <w:p w:rsidR="00DE1FDE" w:rsidRPr="00DA56F8" w:rsidRDefault="00DE1FDE" w:rsidP="00DE1FDE">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DE1FDE" w:rsidRPr="00DA56F8" w:rsidRDefault="00DE1FDE" w:rsidP="00DE1FDE">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DE1FDE" w:rsidRPr="00DA56F8" w:rsidRDefault="00DE1FDE" w:rsidP="00DE1FDE">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rPr>
                <w:rFonts w:ascii="Arial" w:hAnsi="Arial" w:cs="Arial"/>
                <w:sz w:val="18"/>
                <w:szCs w:val="18"/>
                <w:u w:val="single"/>
              </w:rPr>
            </w:pPr>
            <w:r w:rsidRPr="00DA56F8">
              <w:rPr>
                <w:rFonts w:ascii="Arial" w:hAnsi="Arial" w:cs="Arial"/>
                <w:sz w:val="18"/>
                <w:szCs w:val="18"/>
                <w:u w:val="single"/>
              </w:rPr>
              <w:t>Construction Service Sector</w:t>
            </w:r>
          </w:p>
        </w:tc>
        <w:tc>
          <w:tcPr>
            <w:tcW w:w="1260" w:type="dxa"/>
            <w:vAlign w:val="center"/>
          </w:tcPr>
          <w:p w:rsidR="00AD09B2" w:rsidRPr="00DA56F8" w:rsidRDefault="00AD09B2" w:rsidP="00F04AC2">
            <w:pPr>
              <w:spacing w:line="360" w:lineRule="exact"/>
              <w:jc w:val="center"/>
              <w:rPr>
                <w:rFonts w:ascii="Arial" w:hAnsi="Arial" w:cs="Arial"/>
                <w:sz w:val="18"/>
                <w:szCs w:val="18"/>
              </w:rPr>
            </w:pPr>
          </w:p>
        </w:tc>
        <w:tc>
          <w:tcPr>
            <w:tcW w:w="1350" w:type="dxa"/>
            <w:vAlign w:val="center"/>
          </w:tcPr>
          <w:p w:rsidR="00AD09B2" w:rsidRPr="00DA56F8" w:rsidRDefault="00AD09B2" w:rsidP="00F04AC2">
            <w:pPr>
              <w:spacing w:line="360" w:lineRule="exact"/>
              <w:jc w:val="center"/>
              <w:rPr>
                <w:rFonts w:ascii="Arial" w:hAnsi="Arial" w:cs="Arial"/>
                <w:sz w:val="18"/>
                <w:szCs w:val="18"/>
              </w:rPr>
            </w:pP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PSTC Engineering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AD09B2" w:rsidRPr="00DA56F8" w:rsidTr="00DA56F8">
        <w:tc>
          <w:tcPr>
            <w:tcW w:w="4662" w:type="dxa"/>
            <w:vAlign w:val="center"/>
          </w:tcPr>
          <w:p w:rsidR="00AD09B2" w:rsidRPr="00DA56F8" w:rsidRDefault="00AD09B2" w:rsidP="00F04AC2">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TSHI Engineering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90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90</w:t>
            </w:r>
          </w:p>
        </w:tc>
      </w:tr>
      <w:tr w:rsidR="00AD09B2" w:rsidRPr="00DA56F8" w:rsidTr="00DA56F8">
        <w:tc>
          <w:tcPr>
            <w:tcW w:w="4662" w:type="dxa"/>
            <w:vAlign w:val="center"/>
          </w:tcPr>
          <w:p w:rsidR="00AD09B2" w:rsidRPr="00DA56F8" w:rsidRDefault="00AD09B2" w:rsidP="00F04AC2">
            <w:pPr>
              <w:spacing w:line="360" w:lineRule="exact"/>
              <w:rPr>
                <w:rFonts w:ascii="Arial" w:hAnsi="Arial" w:cs="Arial"/>
                <w:sz w:val="18"/>
                <w:szCs w:val="18"/>
                <w:u w:val="single"/>
              </w:rPr>
            </w:pPr>
            <w:r w:rsidRPr="00DA56F8">
              <w:rPr>
                <w:rFonts w:ascii="Arial" w:hAnsi="Arial" w:cs="Arial"/>
                <w:sz w:val="18"/>
                <w:szCs w:val="18"/>
                <w:u w:val="single"/>
              </w:rPr>
              <w:t>Other Business Sector</w:t>
            </w:r>
          </w:p>
        </w:tc>
        <w:tc>
          <w:tcPr>
            <w:tcW w:w="1260" w:type="dxa"/>
            <w:vAlign w:val="center"/>
          </w:tcPr>
          <w:p w:rsidR="00AD09B2" w:rsidRPr="00DA56F8" w:rsidRDefault="00AD09B2" w:rsidP="00F04AC2">
            <w:pPr>
              <w:spacing w:line="360" w:lineRule="exact"/>
              <w:jc w:val="center"/>
              <w:rPr>
                <w:rFonts w:ascii="Arial" w:hAnsi="Arial" w:cs="Arial"/>
                <w:sz w:val="18"/>
                <w:szCs w:val="18"/>
              </w:rPr>
            </w:pPr>
          </w:p>
        </w:tc>
        <w:tc>
          <w:tcPr>
            <w:tcW w:w="1350" w:type="dxa"/>
            <w:vAlign w:val="center"/>
          </w:tcPr>
          <w:p w:rsidR="00AD09B2" w:rsidRPr="00DA56F8" w:rsidRDefault="00AD09B2" w:rsidP="00F04AC2">
            <w:pPr>
              <w:spacing w:line="360" w:lineRule="exact"/>
              <w:jc w:val="center"/>
              <w:rPr>
                <w:rFonts w:ascii="Arial" w:hAnsi="Arial" w:cs="Arial"/>
                <w:sz w:val="18"/>
                <w:szCs w:val="18"/>
              </w:rPr>
            </w:pP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p>
        </w:tc>
      </w:tr>
      <w:tr w:rsidR="00AD09B2" w:rsidRPr="00DA56F8" w:rsidTr="00DA56F8">
        <w:tc>
          <w:tcPr>
            <w:tcW w:w="4662" w:type="dxa"/>
            <w:vAlign w:val="center"/>
          </w:tcPr>
          <w:p w:rsidR="00AD09B2" w:rsidRPr="00DA56F8" w:rsidRDefault="00AD09B2" w:rsidP="00DA56F8">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Energy Company Limited</w:t>
            </w:r>
          </w:p>
        </w:tc>
        <w:tc>
          <w:tcPr>
            <w:tcW w:w="126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AD09B2" w:rsidRPr="00DA56F8" w:rsidRDefault="00AD09B2" w:rsidP="00F04AC2">
            <w:pPr>
              <w:spacing w:line="360" w:lineRule="exact"/>
              <w:jc w:val="center"/>
              <w:rPr>
                <w:rFonts w:ascii="Arial" w:hAnsi="Arial" w:cs="Arial"/>
                <w:sz w:val="18"/>
                <w:szCs w:val="18"/>
              </w:rPr>
            </w:pPr>
            <w:r w:rsidRPr="00DA56F8">
              <w:rPr>
                <w:rFonts w:ascii="Arial" w:hAnsi="Arial" w:cs="Arial"/>
                <w:sz w:val="18"/>
                <w:szCs w:val="18"/>
              </w:rPr>
              <w:t>100</w:t>
            </w:r>
          </w:p>
        </w:tc>
      </w:tr>
      <w:tr w:rsidR="008A7D2C" w:rsidRPr="00DA56F8" w:rsidTr="004C5D57">
        <w:tc>
          <w:tcPr>
            <w:tcW w:w="4662" w:type="dxa"/>
            <w:vAlign w:val="center"/>
          </w:tcPr>
          <w:p w:rsidR="008A7D2C" w:rsidRPr="00DA56F8" w:rsidRDefault="008A7D2C" w:rsidP="008A7D2C">
            <w:pPr>
              <w:spacing w:line="360" w:lineRule="exact"/>
              <w:rPr>
                <w:rFonts w:ascii="Arial" w:hAnsi="Arial" w:cs="Arial"/>
                <w:b/>
                <w:bCs/>
                <w:sz w:val="18"/>
                <w:szCs w:val="18"/>
              </w:rPr>
            </w:pPr>
            <w:r w:rsidRPr="00DA56F8">
              <w:rPr>
                <w:rFonts w:ascii="Arial" w:hAnsi="Arial" w:cs="Arial"/>
                <w:b/>
                <w:bCs/>
                <w:sz w:val="18"/>
                <w:szCs w:val="18"/>
              </w:rPr>
              <w:t>Subsidiar</w:t>
            </w:r>
            <w:r w:rsidR="0079302D">
              <w:rPr>
                <w:rFonts w:ascii="Arial" w:hAnsi="Arial" w:cs="Arial"/>
                <w:b/>
                <w:bCs/>
                <w:sz w:val="18"/>
                <w:szCs w:val="18"/>
              </w:rPr>
              <w:t>ies</w:t>
            </w:r>
            <w:r w:rsidRPr="00DA56F8">
              <w:rPr>
                <w:rFonts w:ascii="Arial" w:hAnsi="Arial" w:cs="Arial"/>
                <w:b/>
                <w:bCs/>
                <w:sz w:val="18"/>
                <w:szCs w:val="18"/>
              </w:rPr>
              <w:t xml:space="preserve"> held by PST Energy Company Limited</w:t>
            </w:r>
          </w:p>
        </w:tc>
        <w:tc>
          <w:tcPr>
            <w:tcW w:w="1260" w:type="dxa"/>
            <w:vAlign w:val="center"/>
          </w:tcPr>
          <w:p w:rsidR="008A7D2C" w:rsidRPr="00DA56F8" w:rsidRDefault="008A7D2C" w:rsidP="008A7D2C">
            <w:pPr>
              <w:spacing w:line="360" w:lineRule="exact"/>
              <w:jc w:val="center"/>
              <w:rPr>
                <w:rFonts w:ascii="Arial" w:hAnsi="Arial" w:cs="Arial"/>
                <w:b/>
                <w:bCs/>
                <w:sz w:val="18"/>
                <w:szCs w:val="18"/>
              </w:rPr>
            </w:pPr>
          </w:p>
        </w:tc>
        <w:tc>
          <w:tcPr>
            <w:tcW w:w="1350" w:type="dxa"/>
            <w:vAlign w:val="center"/>
          </w:tcPr>
          <w:p w:rsidR="008A7D2C" w:rsidRPr="00DA56F8" w:rsidRDefault="008A7D2C" w:rsidP="008A7D2C">
            <w:pPr>
              <w:spacing w:line="360" w:lineRule="exact"/>
              <w:jc w:val="center"/>
              <w:rPr>
                <w:rFonts w:ascii="Arial" w:hAnsi="Arial" w:cs="Arial"/>
                <w:b/>
                <w:bCs/>
                <w:sz w:val="18"/>
                <w:szCs w:val="18"/>
              </w:rPr>
            </w:pPr>
          </w:p>
        </w:tc>
        <w:tc>
          <w:tcPr>
            <w:tcW w:w="1260" w:type="dxa"/>
            <w:gridSpan w:val="2"/>
            <w:vAlign w:val="center"/>
          </w:tcPr>
          <w:p w:rsidR="008A7D2C" w:rsidRPr="00DA56F8" w:rsidRDefault="008A7D2C" w:rsidP="008A7D2C">
            <w:pPr>
              <w:spacing w:line="360" w:lineRule="exact"/>
              <w:jc w:val="center"/>
              <w:rPr>
                <w:rFonts w:ascii="Arial" w:hAnsi="Arial" w:cs="Arial"/>
                <w:b/>
                <w:bCs/>
                <w:sz w:val="18"/>
                <w:szCs w:val="18"/>
              </w:rPr>
            </w:pPr>
          </w:p>
        </w:tc>
      </w:tr>
      <w:tr w:rsidR="008A7D2C" w:rsidRPr="00DA56F8" w:rsidTr="004C5D57">
        <w:tc>
          <w:tcPr>
            <w:tcW w:w="4662" w:type="dxa"/>
            <w:vAlign w:val="center"/>
          </w:tcPr>
          <w:p w:rsidR="008A7D2C" w:rsidRPr="00DA56F8" w:rsidRDefault="008A7D2C" w:rsidP="008A7D2C">
            <w:pPr>
              <w:spacing w:line="360" w:lineRule="exact"/>
              <w:rPr>
                <w:rFonts w:ascii="Arial" w:hAnsi="Arial" w:cs="Arial"/>
                <w:sz w:val="18"/>
                <w:szCs w:val="18"/>
                <w:u w:val="single"/>
              </w:rPr>
            </w:pPr>
            <w:r w:rsidRPr="00DA56F8">
              <w:rPr>
                <w:rFonts w:ascii="Arial" w:hAnsi="Arial" w:cs="Arial"/>
                <w:sz w:val="18"/>
                <w:szCs w:val="18"/>
                <w:u w:val="single"/>
              </w:rPr>
              <w:t>Biomass Power Plant Sector</w:t>
            </w:r>
          </w:p>
        </w:tc>
        <w:tc>
          <w:tcPr>
            <w:tcW w:w="126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35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260" w:type="dxa"/>
            <w:gridSpan w:val="2"/>
            <w:vAlign w:val="center"/>
          </w:tcPr>
          <w:p w:rsidR="008A7D2C" w:rsidRPr="00DA56F8" w:rsidRDefault="008A7D2C" w:rsidP="008A7D2C">
            <w:pPr>
              <w:spacing w:line="360" w:lineRule="exact"/>
              <w:jc w:val="center"/>
              <w:rPr>
                <w:rFonts w:ascii="Arial" w:hAnsi="Arial" w:cs="Arial"/>
                <w:sz w:val="18"/>
                <w:szCs w:val="18"/>
                <w:u w:val="single"/>
              </w:rPr>
            </w:pPr>
          </w:p>
        </w:tc>
      </w:tr>
      <w:tr w:rsidR="008A7D2C" w:rsidRPr="00DA56F8" w:rsidTr="004C5D57">
        <w:tc>
          <w:tcPr>
            <w:tcW w:w="4662" w:type="dxa"/>
            <w:vAlign w:val="center"/>
          </w:tcPr>
          <w:p w:rsidR="008A7D2C" w:rsidRPr="00DA56F8" w:rsidRDefault="008A7D2C" w:rsidP="008A7D2C">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Well Korat Energy Company Limited</w:t>
            </w:r>
          </w:p>
        </w:tc>
        <w:tc>
          <w:tcPr>
            <w:tcW w:w="126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r>
      <w:tr w:rsidR="008A7D2C" w:rsidRPr="00DA56F8" w:rsidTr="004C5D57">
        <w:tc>
          <w:tcPr>
            <w:tcW w:w="4662" w:type="dxa"/>
            <w:vAlign w:val="center"/>
          </w:tcPr>
          <w:p w:rsidR="008A7D2C" w:rsidRPr="00DA56F8" w:rsidRDefault="008A7D2C" w:rsidP="008A7D2C">
            <w:pPr>
              <w:spacing w:line="360" w:lineRule="exact"/>
              <w:rPr>
                <w:rFonts w:ascii="Arial" w:hAnsi="Arial" w:cs="Arial"/>
                <w:sz w:val="18"/>
                <w:szCs w:val="18"/>
                <w:u w:val="single"/>
              </w:rPr>
            </w:pPr>
            <w:r w:rsidRPr="00DA56F8">
              <w:rPr>
                <w:rFonts w:ascii="Arial" w:hAnsi="Arial" w:cs="Arial"/>
                <w:sz w:val="18"/>
                <w:szCs w:val="18"/>
                <w:u w:val="single"/>
              </w:rPr>
              <w:t>Biogas Power Plant Sector</w:t>
            </w:r>
          </w:p>
        </w:tc>
        <w:tc>
          <w:tcPr>
            <w:tcW w:w="126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35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260" w:type="dxa"/>
            <w:gridSpan w:val="2"/>
            <w:vAlign w:val="center"/>
          </w:tcPr>
          <w:p w:rsidR="008A7D2C" w:rsidRPr="00DA56F8" w:rsidRDefault="008A7D2C" w:rsidP="008A7D2C">
            <w:pPr>
              <w:spacing w:line="360" w:lineRule="exact"/>
              <w:jc w:val="center"/>
              <w:rPr>
                <w:rFonts w:ascii="Arial" w:hAnsi="Arial" w:cs="Arial"/>
                <w:sz w:val="18"/>
                <w:szCs w:val="18"/>
                <w:u w:val="single"/>
              </w:rPr>
            </w:pPr>
          </w:p>
        </w:tc>
      </w:tr>
      <w:tr w:rsidR="008A7D2C" w:rsidRPr="00DA56F8" w:rsidTr="004C5D57">
        <w:tc>
          <w:tcPr>
            <w:tcW w:w="4662" w:type="dxa"/>
            <w:vAlign w:val="center"/>
          </w:tcPr>
          <w:p w:rsidR="008A7D2C" w:rsidRPr="00DA56F8" w:rsidRDefault="008A7D2C" w:rsidP="008A7D2C">
            <w:pPr>
              <w:spacing w:line="360" w:lineRule="exact"/>
              <w:ind w:left="330" w:right="-18" w:hanging="180"/>
              <w:rPr>
                <w:rFonts w:ascii="Arial" w:eastAsia="Arial Unicode MS" w:hAnsi="Arial" w:cs="Arial"/>
                <w:sz w:val="18"/>
                <w:szCs w:val="18"/>
              </w:rPr>
            </w:pPr>
            <w:proofErr w:type="spellStart"/>
            <w:r w:rsidRPr="00DA56F8">
              <w:rPr>
                <w:rFonts w:ascii="Arial" w:eastAsia="Arial Unicode MS" w:hAnsi="Arial" w:cs="Arial"/>
                <w:sz w:val="18"/>
                <w:szCs w:val="18"/>
              </w:rPr>
              <w:t>Srayaisom</w:t>
            </w:r>
            <w:proofErr w:type="spellEnd"/>
            <w:r w:rsidRPr="00DA56F8">
              <w:rPr>
                <w:rFonts w:ascii="Arial" w:eastAsia="Arial Unicode MS" w:hAnsi="Arial" w:cs="Arial"/>
                <w:sz w:val="18"/>
                <w:szCs w:val="18"/>
              </w:rPr>
              <w:t xml:space="preserve"> Power </w:t>
            </w:r>
            <w:r>
              <w:rPr>
                <w:rFonts w:ascii="Arial" w:eastAsia="Arial Unicode MS" w:hAnsi="Arial" w:cs="Arial"/>
                <w:sz w:val="18"/>
                <w:szCs w:val="18"/>
              </w:rPr>
              <w:t xml:space="preserve">Plant </w:t>
            </w:r>
            <w:r w:rsidRPr="00DA56F8">
              <w:rPr>
                <w:rFonts w:ascii="Arial" w:eastAsia="Arial Unicode MS" w:hAnsi="Arial" w:cs="Arial"/>
                <w:sz w:val="18"/>
                <w:szCs w:val="18"/>
              </w:rPr>
              <w:t>Company Limited</w:t>
            </w:r>
          </w:p>
        </w:tc>
        <w:tc>
          <w:tcPr>
            <w:tcW w:w="126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r>
      <w:tr w:rsidR="008A7D2C" w:rsidRPr="00DA56F8" w:rsidTr="004C5D57">
        <w:tc>
          <w:tcPr>
            <w:tcW w:w="4662" w:type="dxa"/>
            <w:vAlign w:val="center"/>
          </w:tcPr>
          <w:p w:rsidR="008A7D2C" w:rsidRPr="00DA56F8" w:rsidRDefault="008A7D2C" w:rsidP="008A7D2C">
            <w:pPr>
              <w:spacing w:line="360" w:lineRule="exact"/>
              <w:ind w:left="330" w:right="-18" w:hanging="180"/>
              <w:rPr>
                <w:rFonts w:ascii="Arial" w:eastAsia="Arial Unicode MS" w:hAnsi="Arial" w:cs="Arial"/>
                <w:sz w:val="18"/>
                <w:szCs w:val="18"/>
              </w:rPr>
            </w:pPr>
            <w:proofErr w:type="spellStart"/>
            <w:r w:rsidRPr="00DA56F8">
              <w:rPr>
                <w:rFonts w:ascii="Arial" w:eastAsia="Arial Unicode MS" w:hAnsi="Arial" w:cs="Arial"/>
                <w:sz w:val="18"/>
                <w:szCs w:val="18"/>
              </w:rPr>
              <w:t>Kunputpeng</w:t>
            </w:r>
            <w:proofErr w:type="spellEnd"/>
            <w:r w:rsidRPr="00DA56F8">
              <w:rPr>
                <w:rFonts w:ascii="Arial" w:eastAsia="Arial Unicode MS" w:hAnsi="Arial" w:cs="Arial"/>
                <w:sz w:val="18"/>
                <w:szCs w:val="18"/>
              </w:rPr>
              <w:t xml:space="preserve"> Power Plant Company Limited</w:t>
            </w:r>
          </w:p>
        </w:tc>
        <w:tc>
          <w:tcPr>
            <w:tcW w:w="126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r>
      <w:tr w:rsidR="008A7D2C" w:rsidRPr="00DA56F8" w:rsidTr="004C5D57">
        <w:tc>
          <w:tcPr>
            <w:tcW w:w="4662" w:type="dxa"/>
            <w:vAlign w:val="center"/>
          </w:tcPr>
          <w:p w:rsidR="008A7D2C" w:rsidRPr="00DA56F8" w:rsidRDefault="008A7D2C" w:rsidP="008A7D2C">
            <w:pPr>
              <w:spacing w:line="360" w:lineRule="exact"/>
              <w:rPr>
                <w:rFonts w:ascii="Arial" w:hAnsi="Arial" w:cs="Arial"/>
                <w:sz w:val="18"/>
                <w:szCs w:val="18"/>
                <w:u w:val="single"/>
              </w:rPr>
            </w:pPr>
            <w:r w:rsidRPr="00DA56F8">
              <w:rPr>
                <w:rFonts w:ascii="Arial" w:hAnsi="Arial" w:cs="Arial"/>
                <w:sz w:val="18"/>
                <w:szCs w:val="18"/>
                <w:u w:val="single"/>
              </w:rPr>
              <w:t>Other Renewable Power Plant Sector</w:t>
            </w:r>
          </w:p>
        </w:tc>
        <w:tc>
          <w:tcPr>
            <w:tcW w:w="126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35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260" w:type="dxa"/>
            <w:gridSpan w:val="2"/>
            <w:vAlign w:val="center"/>
          </w:tcPr>
          <w:p w:rsidR="008A7D2C" w:rsidRPr="00DA56F8" w:rsidRDefault="008A7D2C" w:rsidP="008A7D2C">
            <w:pPr>
              <w:spacing w:line="360" w:lineRule="exact"/>
              <w:jc w:val="center"/>
              <w:rPr>
                <w:rFonts w:ascii="Arial" w:hAnsi="Arial" w:cs="Arial"/>
                <w:sz w:val="18"/>
                <w:szCs w:val="18"/>
                <w:u w:val="single"/>
              </w:rPr>
            </w:pPr>
          </w:p>
        </w:tc>
      </w:tr>
      <w:tr w:rsidR="008A7D2C" w:rsidRPr="00DA56F8" w:rsidTr="004C5D57">
        <w:tc>
          <w:tcPr>
            <w:tcW w:w="4662" w:type="dxa"/>
            <w:vAlign w:val="center"/>
          </w:tcPr>
          <w:p w:rsidR="008A7D2C" w:rsidRPr="00DA56F8" w:rsidRDefault="008A7D2C" w:rsidP="008A7D2C">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MSW 1 Company Limited</w:t>
            </w:r>
          </w:p>
        </w:tc>
        <w:tc>
          <w:tcPr>
            <w:tcW w:w="126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80</w:t>
            </w: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80</w:t>
            </w:r>
          </w:p>
        </w:tc>
      </w:tr>
      <w:tr w:rsidR="008A7D2C" w:rsidRPr="00DA56F8" w:rsidTr="004C5D57">
        <w:tc>
          <w:tcPr>
            <w:tcW w:w="4662" w:type="dxa"/>
            <w:vAlign w:val="center"/>
          </w:tcPr>
          <w:p w:rsidR="008A7D2C" w:rsidRPr="00DA56F8" w:rsidRDefault="008A7D2C" w:rsidP="008A7D2C">
            <w:pPr>
              <w:spacing w:line="360" w:lineRule="exact"/>
              <w:rPr>
                <w:rFonts w:ascii="Arial" w:hAnsi="Arial" w:cs="Arial"/>
                <w:sz w:val="18"/>
                <w:szCs w:val="18"/>
                <w:u w:val="single"/>
              </w:rPr>
            </w:pPr>
            <w:r w:rsidRPr="00DA56F8">
              <w:rPr>
                <w:rFonts w:ascii="Arial" w:hAnsi="Arial" w:cs="Arial"/>
                <w:sz w:val="18"/>
                <w:szCs w:val="18"/>
                <w:u w:val="single"/>
              </w:rPr>
              <w:t>Other Business Sector</w:t>
            </w:r>
          </w:p>
        </w:tc>
        <w:tc>
          <w:tcPr>
            <w:tcW w:w="126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35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260" w:type="dxa"/>
            <w:gridSpan w:val="2"/>
            <w:vAlign w:val="center"/>
          </w:tcPr>
          <w:p w:rsidR="008A7D2C" w:rsidRPr="00DA56F8" w:rsidRDefault="008A7D2C" w:rsidP="008A7D2C">
            <w:pPr>
              <w:spacing w:line="360" w:lineRule="exact"/>
              <w:jc w:val="center"/>
              <w:rPr>
                <w:rFonts w:ascii="Arial" w:hAnsi="Arial" w:cs="Arial"/>
                <w:sz w:val="18"/>
                <w:szCs w:val="18"/>
                <w:u w:val="single"/>
              </w:rPr>
            </w:pPr>
          </w:p>
        </w:tc>
      </w:tr>
      <w:tr w:rsidR="008A7D2C" w:rsidRPr="00DA56F8" w:rsidTr="004C5D57">
        <w:tc>
          <w:tcPr>
            <w:tcW w:w="4662" w:type="dxa"/>
            <w:vAlign w:val="center"/>
          </w:tcPr>
          <w:p w:rsidR="008A7D2C" w:rsidRPr="00DA56F8" w:rsidRDefault="008A7D2C" w:rsidP="008A7D2C">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PSTC International Company Limited</w:t>
            </w:r>
          </w:p>
        </w:tc>
        <w:tc>
          <w:tcPr>
            <w:tcW w:w="126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r>
      <w:tr w:rsidR="008A7D2C" w:rsidRPr="00DA56F8" w:rsidTr="004C5D57">
        <w:tc>
          <w:tcPr>
            <w:tcW w:w="5922" w:type="dxa"/>
            <w:gridSpan w:val="2"/>
            <w:vAlign w:val="center"/>
          </w:tcPr>
          <w:p w:rsidR="008A7D2C" w:rsidRPr="00DA56F8" w:rsidRDefault="008A7D2C" w:rsidP="008A7D2C">
            <w:pPr>
              <w:spacing w:line="240" w:lineRule="exact"/>
              <w:rPr>
                <w:rFonts w:ascii="Arial" w:hAnsi="Arial" w:cs="Arial"/>
                <w:b/>
                <w:bCs/>
                <w:sz w:val="18"/>
                <w:szCs w:val="18"/>
              </w:rPr>
            </w:pPr>
          </w:p>
        </w:tc>
        <w:tc>
          <w:tcPr>
            <w:tcW w:w="1350" w:type="dxa"/>
            <w:vAlign w:val="center"/>
          </w:tcPr>
          <w:p w:rsidR="008A7D2C" w:rsidRPr="00DA56F8" w:rsidRDefault="008A7D2C" w:rsidP="008A7D2C">
            <w:pPr>
              <w:spacing w:line="240" w:lineRule="exact"/>
              <w:rPr>
                <w:rFonts w:ascii="Arial" w:hAnsi="Arial" w:cs="Arial"/>
                <w:b/>
                <w:bCs/>
                <w:sz w:val="18"/>
                <w:szCs w:val="18"/>
              </w:rPr>
            </w:pPr>
          </w:p>
        </w:tc>
        <w:tc>
          <w:tcPr>
            <w:tcW w:w="1260" w:type="dxa"/>
            <w:gridSpan w:val="2"/>
            <w:vAlign w:val="center"/>
          </w:tcPr>
          <w:p w:rsidR="008A7D2C" w:rsidRPr="00DA56F8" w:rsidRDefault="008A7D2C" w:rsidP="008A7D2C">
            <w:pPr>
              <w:spacing w:line="240" w:lineRule="exact"/>
              <w:rPr>
                <w:rFonts w:ascii="Arial" w:hAnsi="Arial" w:cs="Arial"/>
                <w:b/>
                <w:bCs/>
                <w:sz w:val="18"/>
                <w:szCs w:val="18"/>
              </w:rPr>
            </w:pPr>
          </w:p>
        </w:tc>
      </w:tr>
      <w:tr w:rsidR="008A7D2C" w:rsidRPr="00DA56F8" w:rsidTr="004C5D57">
        <w:tc>
          <w:tcPr>
            <w:tcW w:w="5922" w:type="dxa"/>
            <w:gridSpan w:val="2"/>
            <w:vAlign w:val="center"/>
          </w:tcPr>
          <w:p w:rsidR="008A7D2C" w:rsidRPr="00DA56F8" w:rsidRDefault="008A7D2C" w:rsidP="008A7D2C">
            <w:pPr>
              <w:spacing w:line="360" w:lineRule="exact"/>
              <w:rPr>
                <w:rFonts w:ascii="Arial" w:hAnsi="Arial" w:cs="Arial"/>
                <w:b/>
                <w:bCs/>
                <w:sz w:val="18"/>
                <w:szCs w:val="18"/>
              </w:rPr>
            </w:pPr>
            <w:r w:rsidRPr="00DA56F8">
              <w:rPr>
                <w:rFonts w:ascii="Arial" w:hAnsi="Arial" w:cs="Arial"/>
                <w:b/>
                <w:bCs/>
                <w:sz w:val="18"/>
                <w:szCs w:val="18"/>
              </w:rPr>
              <w:t xml:space="preserve">Subsidiary held by </w:t>
            </w:r>
            <w:proofErr w:type="spellStart"/>
            <w:r w:rsidRPr="00DA56F8">
              <w:rPr>
                <w:rFonts w:ascii="Arial" w:hAnsi="Arial" w:cs="Arial"/>
                <w:b/>
                <w:bCs/>
                <w:sz w:val="18"/>
                <w:szCs w:val="18"/>
              </w:rPr>
              <w:t>Biggas</w:t>
            </w:r>
            <w:proofErr w:type="spellEnd"/>
            <w:r w:rsidRPr="00DA56F8">
              <w:rPr>
                <w:rFonts w:ascii="Arial" w:hAnsi="Arial" w:cs="Arial"/>
                <w:b/>
                <w:bCs/>
                <w:sz w:val="18"/>
                <w:szCs w:val="18"/>
              </w:rPr>
              <w:t xml:space="preserve"> Technology Company Limited</w:t>
            </w:r>
          </w:p>
        </w:tc>
        <w:tc>
          <w:tcPr>
            <w:tcW w:w="1350" w:type="dxa"/>
            <w:vAlign w:val="center"/>
          </w:tcPr>
          <w:p w:rsidR="008A7D2C" w:rsidRPr="00DA56F8" w:rsidRDefault="008A7D2C" w:rsidP="008A7D2C">
            <w:pPr>
              <w:spacing w:line="360" w:lineRule="exact"/>
              <w:jc w:val="center"/>
              <w:rPr>
                <w:rFonts w:ascii="Arial" w:hAnsi="Arial" w:cs="Arial"/>
                <w:b/>
                <w:bCs/>
                <w:sz w:val="18"/>
                <w:szCs w:val="18"/>
              </w:rPr>
            </w:pPr>
          </w:p>
        </w:tc>
        <w:tc>
          <w:tcPr>
            <w:tcW w:w="1260" w:type="dxa"/>
            <w:gridSpan w:val="2"/>
            <w:vAlign w:val="center"/>
          </w:tcPr>
          <w:p w:rsidR="008A7D2C" w:rsidRPr="00DA56F8" w:rsidRDefault="008A7D2C" w:rsidP="008A7D2C">
            <w:pPr>
              <w:spacing w:line="360" w:lineRule="exact"/>
              <w:jc w:val="center"/>
              <w:rPr>
                <w:rFonts w:ascii="Arial" w:hAnsi="Arial" w:cs="Arial"/>
                <w:b/>
                <w:bCs/>
                <w:sz w:val="18"/>
                <w:szCs w:val="18"/>
              </w:rPr>
            </w:pPr>
          </w:p>
        </w:tc>
      </w:tr>
      <w:tr w:rsidR="008A7D2C" w:rsidRPr="00DA56F8" w:rsidTr="004C5D57">
        <w:tc>
          <w:tcPr>
            <w:tcW w:w="4662" w:type="dxa"/>
            <w:vAlign w:val="center"/>
          </w:tcPr>
          <w:p w:rsidR="008A7D2C" w:rsidRPr="00DA56F8" w:rsidRDefault="008A7D2C" w:rsidP="008A7D2C">
            <w:pPr>
              <w:spacing w:line="360" w:lineRule="exact"/>
              <w:rPr>
                <w:rFonts w:ascii="Arial" w:hAnsi="Arial" w:cs="Arial"/>
                <w:sz w:val="18"/>
                <w:szCs w:val="18"/>
                <w:u w:val="single"/>
              </w:rPr>
            </w:pPr>
            <w:r w:rsidRPr="00DA56F8">
              <w:rPr>
                <w:rFonts w:ascii="Arial" w:hAnsi="Arial" w:cs="Arial"/>
                <w:sz w:val="18"/>
                <w:szCs w:val="18"/>
                <w:u w:val="single"/>
              </w:rPr>
              <w:t>Petroleum Distribution and Logistics Sector</w:t>
            </w:r>
          </w:p>
        </w:tc>
        <w:tc>
          <w:tcPr>
            <w:tcW w:w="126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350" w:type="dxa"/>
            <w:vAlign w:val="center"/>
          </w:tcPr>
          <w:p w:rsidR="008A7D2C" w:rsidRPr="00DA56F8" w:rsidRDefault="008A7D2C" w:rsidP="008A7D2C">
            <w:pPr>
              <w:spacing w:line="360" w:lineRule="exact"/>
              <w:jc w:val="center"/>
              <w:rPr>
                <w:rFonts w:ascii="Arial" w:hAnsi="Arial" w:cs="Arial"/>
                <w:sz w:val="18"/>
                <w:szCs w:val="18"/>
                <w:u w:val="single"/>
              </w:rPr>
            </w:pPr>
          </w:p>
        </w:tc>
        <w:tc>
          <w:tcPr>
            <w:tcW w:w="1260" w:type="dxa"/>
            <w:gridSpan w:val="2"/>
            <w:vAlign w:val="center"/>
          </w:tcPr>
          <w:p w:rsidR="008A7D2C" w:rsidRPr="00DA56F8" w:rsidRDefault="008A7D2C" w:rsidP="008A7D2C">
            <w:pPr>
              <w:spacing w:line="360" w:lineRule="exact"/>
              <w:jc w:val="center"/>
              <w:rPr>
                <w:rFonts w:ascii="Arial" w:hAnsi="Arial" w:cs="Arial"/>
                <w:sz w:val="18"/>
                <w:szCs w:val="18"/>
                <w:u w:val="single"/>
              </w:rPr>
            </w:pPr>
          </w:p>
        </w:tc>
      </w:tr>
      <w:tr w:rsidR="008A7D2C" w:rsidRPr="00DA56F8" w:rsidTr="004C5D57">
        <w:tc>
          <w:tcPr>
            <w:tcW w:w="4662" w:type="dxa"/>
            <w:vAlign w:val="center"/>
          </w:tcPr>
          <w:p w:rsidR="008A7D2C" w:rsidRPr="00DA56F8" w:rsidRDefault="008A7D2C" w:rsidP="008A7D2C">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JN Energy Corporation Company Limited</w:t>
            </w:r>
          </w:p>
        </w:tc>
        <w:tc>
          <w:tcPr>
            <w:tcW w:w="126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100</w:t>
            </w:r>
          </w:p>
        </w:tc>
      </w:tr>
      <w:tr w:rsidR="008A7D2C" w:rsidRPr="00DA56F8" w:rsidTr="004C5D57">
        <w:tc>
          <w:tcPr>
            <w:tcW w:w="5922" w:type="dxa"/>
            <w:gridSpan w:val="2"/>
            <w:vAlign w:val="center"/>
          </w:tcPr>
          <w:p w:rsidR="008A7D2C" w:rsidRPr="00DA56F8" w:rsidRDefault="008A7D2C" w:rsidP="008A7D2C">
            <w:pPr>
              <w:spacing w:line="240" w:lineRule="exact"/>
              <w:rPr>
                <w:rFonts w:ascii="Arial" w:hAnsi="Arial" w:cs="Arial"/>
                <w:b/>
                <w:bCs/>
                <w:sz w:val="18"/>
                <w:szCs w:val="18"/>
              </w:rPr>
            </w:pPr>
          </w:p>
        </w:tc>
        <w:tc>
          <w:tcPr>
            <w:tcW w:w="1350" w:type="dxa"/>
            <w:vAlign w:val="center"/>
          </w:tcPr>
          <w:p w:rsidR="008A7D2C" w:rsidRPr="00DA56F8" w:rsidRDefault="008A7D2C" w:rsidP="008A7D2C">
            <w:pPr>
              <w:spacing w:line="240" w:lineRule="exact"/>
              <w:rPr>
                <w:rFonts w:ascii="Arial" w:hAnsi="Arial" w:cs="Arial"/>
                <w:b/>
                <w:bCs/>
                <w:sz w:val="18"/>
                <w:szCs w:val="18"/>
              </w:rPr>
            </w:pPr>
          </w:p>
        </w:tc>
        <w:tc>
          <w:tcPr>
            <w:tcW w:w="1260" w:type="dxa"/>
            <w:gridSpan w:val="2"/>
            <w:vAlign w:val="center"/>
          </w:tcPr>
          <w:p w:rsidR="008A7D2C" w:rsidRPr="00DA56F8" w:rsidRDefault="008A7D2C" w:rsidP="008A7D2C">
            <w:pPr>
              <w:spacing w:line="240" w:lineRule="exact"/>
              <w:rPr>
                <w:rFonts w:ascii="Arial" w:hAnsi="Arial" w:cs="Arial"/>
                <w:b/>
                <w:bCs/>
                <w:sz w:val="18"/>
                <w:szCs w:val="18"/>
              </w:rPr>
            </w:pPr>
          </w:p>
        </w:tc>
      </w:tr>
      <w:tr w:rsidR="008A7D2C" w:rsidRPr="00DA56F8" w:rsidTr="00D23DC3">
        <w:tc>
          <w:tcPr>
            <w:tcW w:w="5922" w:type="dxa"/>
            <w:gridSpan w:val="2"/>
            <w:vAlign w:val="center"/>
          </w:tcPr>
          <w:p w:rsidR="008A7D2C" w:rsidRPr="00DA56F8" w:rsidRDefault="008A7D2C" w:rsidP="008A7D2C">
            <w:pPr>
              <w:spacing w:line="360" w:lineRule="exact"/>
              <w:rPr>
                <w:rFonts w:ascii="Arial" w:hAnsi="Arial" w:cs="Arial"/>
                <w:b/>
                <w:bCs/>
                <w:sz w:val="18"/>
                <w:szCs w:val="18"/>
              </w:rPr>
            </w:pPr>
            <w:r w:rsidRPr="00DA56F8">
              <w:rPr>
                <w:rFonts w:ascii="Arial" w:hAnsi="Arial" w:cs="Arial"/>
                <w:sz w:val="18"/>
                <w:szCs w:val="18"/>
              </w:rPr>
              <w:br w:type="page"/>
            </w:r>
            <w:r w:rsidRPr="00DA56F8">
              <w:rPr>
                <w:rFonts w:ascii="Arial" w:hAnsi="Arial" w:cs="Arial"/>
                <w:b/>
                <w:bCs/>
                <w:sz w:val="18"/>
                <w:szCs w:val="18"/>
              </w:rPr>
              <w:t>Subsidiary held by Big Power Corporation Company Limited</w:t>
            </w:r>
          </w:p>
        </w:tc>
        <w:tc>
          <w:tcPr>
            <w:tcW w:w="1350" w:type="dxa"/>
            <w:vAlign w:val="center"/>
          </w:tcPr>
          <w:p w:rsidR="008A7D2C" w:rsidRPr="00DA56F8" w:rsidRDefault="008A7D2C" w:rsidP="008A7D2C">
            <w:pPr>
              <w:spacing w:line="360" w:lineRule="exact"/>
              <w:jc w:val="center"/>
              <w:rPr>
                <w:rFonts w:ascii="Arial" w:hAnsi="Arial" w:cs="Arial"/>
                <w:b/>
                <w:bCs/>
                <w:sz w:val="18"/>
                <w:szCs w:val="18"/>
              </w:rPr>
            </w:pPr>
          </w:p>
        </w:tc>
        <w:tc>
          <w:tcPr>
            <w:tcW w:w="1260" w:type="dxa"/>
            <w:gridSpan w:val="2"/>
            <w:vAlign w:val="center"/>
          </w:tcPr>
          <w:p w:rsidR="008A7D2C" w:rsidRPr="00DA56F8" w:rsidRDefault="008A7D2C" w:rsidP="008A7D2C">
            <w:pPr>
              <w:spacing w:line="360" w:lineRule="exact"/>
              <w:jc w:val="center"/>
              <w:rPr>
                <w:rFonts w:ascii="Arial" w:hAnsi="Arial" w:cs="Arial"/>
                <w:b/>
                <w:bCs/>
                <w:sz w:val="18"/>
                <w:szCs w:val="18"/>
              </w:rPr>
            </w:pPr>
          </w:p>
        </w:tc>
      </w:tr>
      <w:tr w:rsidR="008A7D2C" w:rsidRPr="00DA56F8" w:rsidTr="00DA56F8">
        <w:tc>
          <w:tcPr>
            <w:tcW w:w="4662" w:type="dxa"/>
            <w:vAlign w:val="center"/>
          </w:tcPr>
          <w:p w:rsidR="008A7D2C" w:rsidRPr="00DA56F8" w:rsidRDefault="008A7D2C" w:rsidP="008A7D2C">
            <w:pPr>
              <w:spacing w:line="360" w:lineRule="exact"/>
              <w:rPr>
                <w:rFonts w:ascii="Arial" w:hAnsi="Arial" w:cs="Arial"/>
                <w:sz w:val="18"/>
                <w:szCs w:val="18"/>
                <w:u w:val="single"/>
              </w:rPr>
            </w:pPr>
            <w:r w:rsidRPr="00DA56F8">
              <w:rPr>
                <w:rFonts w:ascii="Arial" w:hAnsi="Arial" w:cs="Arial"/>
                <w:sz w:val="18"/>
                <w:szCs w:val="18"/>
                <w:u w:val="single"/>
              </w:rPr>
              <w:t>Solar Power Plant Sector</w:t>
            </w:r>
          </w:p>
        </w:tc>
        <w:tc>
          <w:tcPr>
            <w:tcW w:w="1260" w:type="dxa"/>
            <w:vAlign w:val="center"/>
          </w:tcPr>
          <w:p w:rsidR="008A7D2C" w:rsidRPr="00DA56F8" w:rsidRDefault="008A7D2C" w:rsidP="008A7D2C">
            <w:pPr>
              <w:spacing w:line="360" w:lineRule="exact"/>
              <w:jc w:val="center"/>
              <w:rPr>
                <w:rFonts w:ascii="Arial" w:hAnsi="Arial" w:cs="Arial"/>
                <w:sz w:val="18"/>
                <w:szCs w:val="18"/>
              </w:rPr>
            </w:pPr>
          </w:p>
        </w:tc>
        <w:tc>
          <w:tcPr>
            <w:tcW w:w="1350" w:type="dxa"/>
            <w:vAlign w:val="center"/>
          </w:tcPr>
          <w:p w:rsidR="008A7D2C" w:rsidRPr="00DA56F8" w:rsidRDefault="008A7D2C" w:rsidP="008A7D2C">
            <w:pPr>
              <w:spacing w:line="360" w:lineRule="exact"/>
              <w:jc w:val="center"/>
              <w:rPr>
                <w:rFonts w:ascii="Arial" w:hAnsi="Arial" w:cs="Arial"/>
                <w:sz w:val="18"/>
                <w:szCs w:val="18"/>
              </w:rPr>
            </w:pP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p>
        </w:tc>
      </w:tr>
      <w:tr w:rsidR="008A7D2C" w:rsidRPr="00DA56F8" w:rsidTr="00DA56F8">
        <w:tc>
          <w:tcPr>
            <w:tcW w:w="4662" w:type="dxa"/>
            <w:vAlign w:val="center"/>
          </w:tcPr>
          <w:p w:rsidR="008A7D2C" w:rsidRPr="00DA56F8" w:rsidRDefault="008A7D2C" w:rsidP="008A7D2C">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Greyhound Inter Trade Company Limited</w:t>
            </w:r>
          </w:p>
        </w:tc>
        <w:tc>
          <w:tcPr>
            <w:tcW w:w="126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40</w:t>
            </w: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w:t>
            </w:r>
          </w:p>
        </w:tc>
      </w:tr>
      <w:tr w:rsidR="008A7D2C" w:rsidRPr="00DA56F8" w:rsidTr="00DA56F8">
        <w:trPr>
          <w:trHeight w:val="20"/>
        </w:trPr>
        <w:tc>
          <w:tcPr>
            <w:tcW w:w="5922" w:type="dxa"/>
            <w:gridSpan w:val="2"/>
            <w:vAlign w:val="center"/>
          </w:tcPr>
          <w:p w:rsidR="008A7D2C" w:rsidRPr="00DA56F8" w:rsidRDefault="008A7D2C" w:rsidP="008A7D2C">
            <w:pPr>
              <w:spacing w:line="240" w:lineRule="exact"/>
              <w:rPr>
                <w:rFonts w:ascii="Arial" w:hAnsi="Arial" w:cs="Arial"/>
                <w:b/>
                <w:bCs/>
                <w:sz w:val="18"/>
                <w:szCs w:val="18"/>
              </w:rPr>
            </w:pPr>
          </w:p>
        </w:tc>
        <w:tc>
          <w:tcPr>
            <w:tcW w:w="1350" w:type="dxa"/>
            <w:vAlign w:val="center"/>
          </w:tcPr>
          <w:p w:rsidR="008A7D2C" w:rsidRPr="00DA56F8" w:rsidRDefault="008A7D2C" w:rsidP="008A7D2C">
            <w:pPr>
              <w:spacing w:line="240" w:lineRule="exact"/>
              <w:jc w:val="center"/>
              <w:rPr>
                <w:rFonts w:ascii="Arial" w:hAnsi="Arial" w:cs="Arial"/>
                <w:b/>
                <w:bCs/>
                <w:sz w:val="18"/>
                <w:szCs w:val="18"/>
              </w:rPr>
            </w:pPr>
          </w:p>
        </w:tc>
        <w:tc>
          <w:tcPr>
            <w:tcW w:w="1260" w:type="dxa"/>
            <w:gridSpan w:val="2"/>
            <w:vAlign w:val="center"/>
          </w:tcPr>
          <w:p w:rsidR="008A7D2C" w:rsidRPr="00DA56F8" w:rsidRDefault="008A7D2C" w:rsidP="008A7D2C">
            <w:pPr>
              <w:spacing w:line="240" w:lineRule="exact"/>
              <w:jc w:val="center"/>
              <w:rPr>
                <w:rFonts w:ascii="Arial" w:hAnsi="Arial" w:cs="Arial"/>
                <w:b/>
                <w:bCs/>
                <w:sz w:val="18"/>
                <w:szCs w:val="18"/>
              </w:rPr>
            </w:pPr>
          </w:p>
        </w:tc>
      </w:tr>
      <w:tr w:rsidR="008A7D2C" w:rsidRPr="00DA56F8" w:rsidTr="00D23DC3">
        <w:tc>
          <w:tcPr>
            <w:tcW w:w="5922" w:type="dxa"/>
            <w:gridSpan w:val="2"/>
            <w:vAlign w:val="center"/>
          </w:tcPr>
          <w:p w:rsidR="008A7D2C" w:rsidRPr="00DA56F8" w:rsidRDefault="008A7D2C" w:rsidP="008A7D2C">
            <w:pPr>
              <w:spacing w:line="360" w:lineRule="exact"/>
              <w:rPr>
                <w:rFonts w:ascii="Arial" w:hAnsi="Arial" w:cs="Arial"/>
                <w:b/>
                <w:bCs/>
                <w:sz w:val="18"/>
                <w:szCs w:val="18"/>
              </w:rPr>
            </w:pPr>
            <w:r w:rsidRPr="00DA56F8">
              <w:rPr>
                <w:rFonts w:ascii="Arial" w:hAnsi="Arial" w:cs="Arial"/>
                <w:b/>
                <w:bCs/>
                <w:sz w:val="18"/>
                <w:szCs w:val="18"/>
              </w:rPr>
              <w:t>Subsidiary held by Greyhound Inter Trade Company Limited</w:t>
            </w:r>
          </w:p>
        </w:tc>
        <w:tc>
          <w:tcPr>
            <w:tcW w:w="1350" w:type="dxa"/>
            <w:vAlign w:val="center"/>
          </w:tcPr>
          <w:p w:rsidR="008A7D2C" w:rsidRPr="00DA56F8" w:rsidRDefault="008A7D2C" w:rsidP="008A7D2C">
            <w:pPr>
              <w:spacing w:line="360" w:lineRule="exact"/>
              <w:jc w:val="center"/>
              <w:rPr>
                <w:rFonts w:ascii="Arial" w:hAnsi="Arial" w:cs="Arial"/>
                <w:b/>
                <w:bCs/>
                <w:sz w:val="18"/>
                <w:szCs w:val="18"/>
              </w:rPr>
            </w:pPr>
          </w:p>
        </w:tc>
        <w:tc>
          <w:tcPr>
            <w:tcW w:w="1260" w:type="dxa"/>
            <w:gridSpan w:val="2"/>
            <w:vAlign w:val="center"/>
          </w:tcPr>
          <w:p w:rsidR="008A7D2C" w:rsidRPr="00DA56F8" w:rsidRDefault="008A7D2C" w:rsidP="008A7D2C">
            <w:pPr>
              <w:spacing w:line="360" w:lineRule="exact"/>
              <w:jc w:val="center"/>
              <w:rPr>
                <w:rFonts w:ascii="Arial" w:hAnsi="Arial" w:cs="Arial"/>
                <w:b/>
                <w:bCs/>
                <w:sz w:val="18"/>
                <w:szCs w:val="18"/>
              </w:rPr>
            </w:pPr>
          </w:p>
        </w:tc>
      </w:tr>
      <w:tr w:rsidR="008A7D2C" w:rsidRPr="00DA56F8" w:rsidTr="00DA56F8">
        <w:tc>
          <w:tcPr>
            <w:tcW w:w="4662" w:type="dxa"/>
            <w:vAlign w:val="center"/>
          </w:tcPr>
          <w:p w:rsidR="008A7D2C" w:rsidRPr="00DA56F8" w:rsidRDefault="008A7D2C" w:rsidP="008A7D2C">
            <w:pPr>
              <w:spacing w:line="360" w:lineRule="exact"/>
              <w:rPr>
                <w:rFonts w:ascii="Arial" w:hAnsi="Arial" w:cs="Arial"/>
                <w:sz w:val="18"/>
                <w:szCs w:val="18"/>
                <w:u w:val="single"/>
              </w:rPr>
            </w:pPr>
            <w:r w:rsidRPr="00DA56F8">
              <w:rPr>
                <w:rFonts w:ascii="Arial" w:hAnsi="Arial" w:cs="Arial"/>
                <w:sz w:val="18"/>
                <w:szCs w:val="18"/>
                <w:u w:val="single"/>
              </w:rPr>
              <w:t>Solar Power Plant Sector</w:t>
            </w:r>
          </w:p>
        </w:tc>
        <w:tc>
          <w:tcPr>
            <w:tcW w:w="1260" w:type="dxa"/>
            <w:vAlign w:val="center"/>
          </w:tcPr>
          <w:p w:rsidR="008A7D2C" w:rsidRPr="00DA56F8" w:rsidRDefault="008A7D2C" w:rsidP="008A7D2C">
            <w:pPr>
              <w:spacing w:line="360" w:lineRule="exact"/>
              <w:jc w:val="center"/>
              <w:rPr>
                <w:rFonts w:ascii="Arial" w:hAnsi="Arial" w:cs="Arial"/>
                <w:sz w:val="18"/>
                <w:szCs w:val="18"/>
              </w:rPr>
            </w:pPr>
          </w:p>
        </w:tc>
        <w:tc>
          <w:tcPr>
            <w:tcW w:w="1350" w:type="dxa"/>
            <w:vAlign w:val="center"/>
          </w:tcPr>
          <w:p w:rsidR="008A7D2C" w:rsidRPr="00DA56F8" w:rsidRDefault="008A7D2C" w:rsidP="008A7D2C">
            <w:pPr>
              <w:spacing w:line="360" w:lineRule="exact"/>
              <w:jc w:val="center"/>
              <w:rPr>
                <w:rFonts w:ascii="Arial" w:hAnsi="Arial" w:cs="Arial"/>
                <w:sz w:val="18"/>
                <w:szCs w:val="18"/>
              </w:rPr>
            </w:pP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p>
        </w:tc>
      </w:tr>
      <w:tr w:rsidR="008A7D2C" w:rsidRPr="00DA56F8" w:rsidTr="00DA56F8">
        <w:tc>
          <w:tcPr>
            <w:tcW w:w="4662" w:type="dxa"/>
            <w:vAlign w:val="center"/>
          </w:tcPr>
          <w:p w:rsidR="008A7D2C" w:rsidRPr="00DA56F8" w:rsidRDefault="008A7D2C" w:rsidP="008A7D2C">
            <w:pPr>
              <w:spacing w:line="360" w:lineRule="exact"/>
              <w:ind w:left="330" w:right="-18" w:hanging="180"/>
              <w:rPr>
                <w:rFonts w:ascii="Arial" w:eastAsia="Arial Unicode MS" w:hAnsi="Arial" w:cs="Arial"/>
                <w:sz w:val="18"/>
                <w:szCs w:val="18"/>
              </w:rPr>
            </w:pPr>
            <w:r w:rsidRPr="00DA56F8">
              <w:rPr>
                <w:rFonts w:ascii="Arial" w:eastAsia="Arial Unicode MS" w:hAnsi="Arial" w:cs="Arial"/>
                <w:sz w:val="18"/>
                <w:szCs w:val="18"/>
              </w:rPr>
              <w:t>PST - GIT Joint Venture Company Limited</w:t>
            </w:r>
          </w:p>
        </w:tc>
        <w:tc>
          <w:tcPr>
            <w:tcW w:w="126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8A7D2C" w:rsidRPr="00DA56F8" w:rsidRDefault="008A7D2C" w:rsidP="008A7D2C">
            <w:pPr>
              <w:spacing w:line="360" w:lineRule="exact"/>
              <w:jc w:val="center"/>
              <w:rPr>
                <w:rFonts w:ascii="Arial" w:hAnsi="Arial" w:cs="Arial"/>
                <w:sz w:val="18"/>
                <w:szCs w:val="18"/>
              </w:rPr>
            </w:pPr>
            <w:r>
              <w:rPr>
                <w:rFonts w:ascii="Arial" w:hAnsi="Arial" w:cs="Arial"/>
                <w:sz w:val="18"/>
                <w:szCs w:val="18"/>
              </w:rPr>
              <w:t>100</w:t>
            </w: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r>
              <w:rPr>
                <w:rFonts w:ascii="Arial" w:hAnsi="Arial" w:cs="Arial"/>
                <w:sz w:val="18"/>
                <w:szCs w:val="18"/>
              </w:rPr>
              <w:t>-</w:t>
            </w:r>
          </w:p>
        </w:tc>
      </w:tr>
      <w:tr w:rsidR="008A7D2C" w:rsidRPr="00DA56F8" w:rsidTr="001968C4">
        <w:trPr>
          <w:trHeight w:val="20"/>
        </w:trPr>
        <w:tc>
          <w:tcPr>
            <w:tcW w:w="5922" w:type="dxa"/>
            <w:gridSpan w:val="2"/>
            <w:vAlign w:val="center"/>
          </w:tcPr>
          <w:p w:rsidR="008A7D2C" w:rsidRPr="00DA56F8" w:rsidRDefault="008A7D2C" w:rsidP="008A7D2C">
            <w:pPr>
              <w:spacing w:line="240" w:lineRule="exact"/>
              <w:rPr>
                <w:rFonts w:ascii="Arial" w:hAnsi="Arial" w:cs="Arial"/>
                <w:b/>
                <w:bCs/>
                <w:sz w:val="18"/>
                <w:szCs w:val="18"/>
              </w:rPr>
            </w:pPr>
          </w:p>
        </w:tc>
        <w:tc>
          <w:tcPr>
            <w:tcW w:w="1350" w:type="dxa"/>
            <w:vAlign w:val="center"/>
          </w:tcPr>
          <w:p w:rsidR="008A7D2C" w:rsidRPr="00DA56F8" w:rsidRDefault="008A7D2C" w:rsidP="008A7D2C">
            <w:pPr>
              <w:spacing w:line="240" w:lineRule="exact"/>
              <w:jc w:val="center"/>
              <w:rPr>
                <w:rFonts w:ascii="Arial" w:hAnsi="Arial" w:cs="Arial"/>
                <w:b/>
                <w:bCs/>
                <w:sz w:val="18"/>
                <w:szCs w:val="18"/>
              </w:rPr>
            </w:pPr>
          </w:p>
        </w:tc>
        <w:tc>
          <w:tcPr>
            <w:tcW w:w="1260" w:type="dxa"/>
            <w:gridSpan w:val="2"/>
            <w:vAlign w:val="center"/>
          </w:tcPr>
          <w:p w:rsidR="008A7D2C" w:rsidRPr="00DA56F8" w:rsidRDefault="008A7D2C" w:rsidP="008A7D2C">
            <w:pPr>
              <w:spacing w:line="240" w:lineRule="exact"/>
              <w:jc w:val="center"/>
              <w:rPr>
                <w:rFonts w:ascii="Arial" w:hAnsi="Arial" w:cs="Arial"/>
                <w:b/>
                <w:bCs/>
                <w:sz w:val="18"/>
                <w:szCs w:val="18"/>
              </w:rPr>
            </w:pPr>
          </w:p>
        </w:tc>
      </w:tr>
      <w:tr w:rsidR="008A7D2C" w:rsidRPr="00DA56F8" w:rsidTr="001968C4">
        <w:tc>
          <w:tcPr>
            <w:tcW w:w="5922" w:type="dxa"/>
            <w:gridSpan w:val="2"/>
            <w:vAlign w:val="center"/>
          </w:tcPr>
          <w:p w:rsidR="008A7D2C" w:rsidRPr="00DA56F8" w:rsidRDefault="008A7D2C" w:rsidP="008A7D2C">
            <w:pPr>
              <w:spacing w:line="360" w:lineRule="exact"/>
              <w:rPr>
                <w:rFonts w:ascii="Arial" w:hAnsi="Arial" w:cs="Arial"/>
                <w:b/>
                <w:bCs/>
                <w:sz w:val="18"/>
                <w:szCs w:val="18"/>
              </w:rPr>
            </w:pPr>
            <w:r w:rsidRPr="00DA56F8">
              <w:rPr>
                <w:rFonts w:ascii="Arial" w:hAnsi="Arial" w:cs="Arial"/>
                <w:b/>
                <w:bCs/>
                <w:sz w:val="18"/>
                <w:szCs w:val="18"/>
              </w:rPr>
              <w:t xml:space="preserve">Subsidiary held by </w:t>
            </w:r>
            <w:r>
              <w:rPr>
                <w:rFonts w:ascii="Arial" w:hAnsi="Arial" w:cs="Arial"/>
                <w:b/>
                <w:bCs/>
                <w:sz w:val="18"/>
                <w:szCs w:val="18"/>
              </w:rPr>
              <w:t xml:space="preserve">PST Energy 2 </w:t>
            </w:r>
            <w:r w:rsidRPr="00DA56F8">
              <w:rPr>
                <w:rFonts w:ascii="Arial" w:hAnsi="Arial" w:cs="Arial"/>
                <w:b/>
                <w:bCs/>
                <w:sz w:val="18"/>
                <w:szCs w:val="18"/>
              </w:rPr>
              <w:t>Company Limited</w:t>
            </w:r>
          </w:p>
        </w:tc>
        <w:tc>
          <w:tcPr>
            <w:tcW w:w="1350" w:type="dxa"/>
            <w:vAlign w:val="center"/>
          </w:tcPr>
          <w:p w:rsidR="008A7D2C" w:rsidRPr="00DA56F8" w:rsidRDefault="008A7D2C" w:rsidP="008A7D2C">
            <w:pPr>
              <w:spacing w:line="360" w:lineRule="exact"/>
              <w:jc w:val="center"/>
              <w:rPr>
                <w:rFonts w:ascii="Arial" w:hAnsi="Arial" w:cs="Arial"/>
                <w:b/>
                <w:bCs/>
                <w:sz w:val="18"/>
                <w:szCs w:val="18"/>
              </w:rPr>
            </w:pPr>
          </w:p>
        </w:tc>
        <w:tc>
          <w:tcPr>
            <w:tcW w:w="1260" w:type="dxa"/>
            <w:gridSpan w:val="2"/>
            <w:vAlign w:val="center"/>
          </w:tcPr>
          <w:p w:rsidR="008A7D2C" w:rsidRPr="00DA56F8" w:rsidRDefault="008A7D2C" w:rsidP="008A7D2C">
            <w:pPr>
              <w:spacing w:line="360" w:lineRule="exact"/>
              <w:jc w:val="center"/>
              <w:rPr>
                <w:rFonts w:ascii="Arial" w:hAnsi="Arial" w:cs="Arial"/>
                <w:b/>
                <w:bCs/>
                <w:sz w:val="18"/>
                <w:szCs w:val="18"/>
              </w:rPr>
            </w:pPr>
          </w:p>
        </w:tc>
      </w:tr>
      <w:tr w:rsidR="008A7D2C" w:rsidRPr="00DA56F8" w:rsidTr="001968C4">
        <w:tc>
          <w:tcPr>
            <w:tcW w:w="4662" w:type="dxa"/>
            <w:vAlign w:val="center"/>
          </w:tcPr>
          <w:p w:rsidR="008A7D2C" w:rsidRPr="00DA56F8" w:rsidRDefault="008A7D2C" w:rsidP="008A7D2C">
            <w:pPr>
              <w:spacing w:line="360" w:lineRule="exact"/>
              <w:rPr>
                <w:rFonts w:ascii="Arial" w:hAnsi="Arial" w:cs="Arial"/>
                <w:sz w:val="18"/>
                <w:szCs w:val="18"/>
                <w:u w:val="single"/>
              </w:rPr>
            </w:pPr>
            <w:r w:rsidRPr="00DA56F8">
              <w:rPr>
                <w:rFonts w:ascii="Arial" w:hAnsi="Arial" w:cs="Arial"/>
                <w:sz w:val="18"/>
                <w:szCs w:val="18"/>
                <w:u w:val="single"/>
              </w:rPr>
              <w:t>Solar Power Plant Sector</w:t>
            </w:r>
          </w:p>
        </w:tc>
        <w:tc>
          <w:tcPr>
            <w:tcW w:w="1260" w:type="dxa"/>
            <w:vAlign w:val="center"/>
          </w:tcPr>
          <w:p w:rsidR="008A7D2C" w:rsidRPr="00DA56F8" w:rsidRDefault="008A7D2C" w:rsidP="008A7D2C">
            <w:pPr>
              <w:spacing w:line="360" w:lineRule="exact"/>
              <w:jc w:val="center"/>
              <w:rPr>
                <w:rFonts w:ascii="Arial" w:hAnsi="Arial" w:cs="Arial"/>
                <w:sz w:val="18"/>
                <w:szCs w:val="18"/>
              </w:rPr>
            </w:pPr>
          </w:p>
        </w:tc>
        <w:tc>
          <w:tcPr>
            <w:tcW w:w="1350" w:type="dxa"/>
            <w:vAlign w:val="center"/>
          </w:tcPr>
          <w:p w:rsidR="008A7D2C" w:rsidRPr="00DA56F8" w:rsidRDefault="008A7D2C" w:rsidP="008A7D2C">
            <w:pPr>
              <w:spacing w:line="360" w:lineRule="exact"/>
              <w:jc w:val="center"/>
              <w:rPr>
                <w:rFonts w:ascii="Arial" w:hAnsi="Arial" w:cs="Arial"/>
                <w:sz w:val="18"/>
                <w:szCs w:val="18"/>
              </w:rPr>
            </w:pP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p>
        </w:tc>
      </w:tr>
      <w:tr w:rsidR="008A7D2C" w:rsidRPr="00DA56F8" w:rsidTr="001968C4">
        <w:tc>
          <w:tcPr>
            <w:tcW w:w="4662" w:type="dxa"/>
            <w:vAlign w:val="center"/>
          </w:tcPr>
          <w:p w:rsidR="008A7D2C" w:rsidRPr="00DA56F8" w:rsidRDefault="008A7D2C" w:rsidP="008A7D2C">
            <w:pPr>
              <w:spacing w:line="360" w:lineRule="exact"/>
              <w:ind w:left="330" w:right="-18" w:hanging="180"/>
              <w:rPr>
                <w:rFonts w:ascii="Arial" w:eastAsia="Arial Unicode MS" w:hAnsi="Arial" w:cs="Arial"/>
                <w:sz w:val="18"/>
                <w:szCs w:val="18"/>
              </w:rPr>
            </w:pPr>
            <w:r>
              <w:rPr>
                <w:rFonts w:ascii="Arial" w:eastAsia="Arial Unicode MS" w:hAnsi="Arial" w:cs="Arial"/>
                <w:sz w:val="18"/>
                <w:szCs w:val="18"/>
              </w:rPr>
              <w:t>PES -</w:t>
            </w:r>
            <w:r w:rsidRPr="00DA56F8">
              <w:rPr>
                <w:rFonts w:ascii="Arial" w:eastAsia="Arial Unicode MS" w:hAnsi="Arial" w:cs="Arial"/>
                <w:sz w:val="18"/>
                <w:szCs w:val="18"/>
              </w:rPr>
              <w:t xml:space="preserve"> </w:t>
            </w:r>
            <w:r>
              <w:rPr>
                <w:rFonts w:ascii="Arial" w:eastAsia="Arial Unicode MS" w:hAnsi="Arial" w:cs="Arial"/>
                <w:sz w:val="18"/>
                <w:szCs w:val="18"/>
              </w:rPr>
              <w:t xml:space="preserve">ERS </w:t>
            </w:r>
            <w:r w:rsidRPr="00DA56F8">
              <w:rPr>
                <w:rFonts w:ascii="Arial" w:eastAsia="Arial Unicode MS" w:hAnsi="Arial" w:cs="Arial"/>
                <w:sz w:val="18"/>
                <w:szCs w:val="18"/>
              </w:rPr>
              <w:t>Joint Venture Company Limited</w:t>
            </w:r>
          </w:p>
        </w:tc>
        <w:tc>
          <w:tcPr>
            <w:tcW w:w="1260" w:type="dxa"/>
            <w:vAlign w:val="center"/>
          </w:tcPr>
          <w:p w:rsidR="008A7D2C" w:rsidRPr="00DA56F8" w:rsidRDefault="008A7D2C" w:rsidP="008A7D2C">
            <w:pPr>
              <w:spacing w:line="360" w:lineRule="exact"/>
              <w:jc w:val="center"/>
              <w:rPr>
                <w:rFonts w:ascii="Arial" w:hAnsi="Arial" w:cs="Arial"/>
                <w:sz w:val="18"/>
                <w:szCs w:val="18"/>
              </w:rPr>
            </w:pPr>
            <w:r w:rsidRPr="00DA56F8">
              <w:rPr>
                <w:rFonts w:ascii="Arial" w:hAnsi="Arial" w:cs="Arial"/>
                <w:sz w:val="18"/>
                <w:szCs w:val="18"/>
              </w:rPr>
              <w:t>Thailand</w:t>
            </w:r>
          </w:p>
        </w:tc>
        <w:tc>
          <w:tcPr>
            <w:tcW w:w="1350" w:type="dxa"/>
            <w:vAlign w:val="center"/>
          </w:tcPr>
          <w:p w:rsidR="008A7D2C" w:rsidRPr="00DA56F8" w:rsidRDefault="008A7D2C" w:rsidP="008A7D2C">
            <w:pPr>
              <w:spacing w:line="360" w:lineRule="exact"/>
              <w:jc w:val="center"/>
              <w:rPr>
                <w:rFonts w:ascii="Arial" w:hAnsi="Arial" w:cs="Arial"/>
                <w:sz w:val="18"/>
                <w:szCs w:val="18"/>
              </w:rPr>
            </w:pPr>
            <w:r>
              <w:rPr>
                <w:rFonts w:ascii="Arial" w:hAnsi="Arial" w:cs="Arial"/>
                <w:sz w:val="18"/>
                <w:szCs w:val="18"/>
              </w:rPr>
              <w:t>100</w:t>
            </w:r>
          </w:p>
        </w:tc>
        <w:tc>
          <w:tcPr>
            <w:tcW w:w="1260" w:type="dxa"/>
            <w:gridSpan w:val="2"/>
            <w:vAlign w:val="center"/>
          </w:tcPr>
          <w:p w:rsidR="008A7D2C" w:rsidRPr="00DA56F8" w:rsidRDefault="008A7D2C" w:rsidP="008A7D2C">
            <w:pPr>
              <w:spacing w:line="360" w:lineRule="exact"/>
              <w:jc w:val="center"/>
              <w:rPr>
                <w:rFonts w:ascii="Arial" w:hAnsi="Arial" w:cs="Arial"/>
                <w:sz w:val="18"/>
                <w:szCs w:val="18"/>
              </w:rPr>
            </w:pPr>
            <w:r>
              <w:rPr>
                <w:rFonts w:ascii="Arial" w:hAnsi="Arial" w:cs="Arial"/>
                <w:sz w:val="18"/>
                <w:szCs w:val="18"/>
              </w:rPr>
              <w:t>-</w:t>
            </w:r>
          </w:p>
        </w:tc>
      </w:tr>
      <w:tr w:rsidR="008A7D2C" w:rsidRPr="00DA56F8" w:rsidTr="00DA56F8">
        <w:tc>
          <w:tcPr>
            <w:tcW w:w="4662" w:type="dxa"/>
            <w:vAlign w:val="center"/>
          </w:tcPr>
          <w:p w:rsidR="008A7D2C" w:rsidRPr="00DA56F8" w:rsidRDefault="008A7D2C" w:rsidP="008A7D2C">
            <w:pPr>
              <w:spacing w:line="240" w:lineRule="exact"/>
              <w:rPr>
                <w:rFonts w:ascii="Arial" w:hAnsi="Arial" w:cs="Arial"/>
                <w:b/>
                <w:bCs/>
                <w:sz w:val="18"/>
                <w:szCs w:val="18"/>
              </w:rPr>
            </w:pPr>
          </w:p>
        </w:tc>
        <w:tc>
          <w:tcPr>
            <w:tcW w:w="1260" w:type="dxa"/>
            <w:vAlign w:val="center"/>
          </w:tcPr>
          <w:p w:rsidR="008A7D2C" w:rsidRPr="00DA56F8" w:rsidRDefault="008A7D2C" w:rsidP="008A7D2C">
            <w:pPr>
              <w:spacing w:line="240" w:lineRule="exact"/>
              <w:rPr>
                <w:rFonts w:ascii="Arial" w:hAnsi="Arial" w:cs="Arial"/>
                <w:b/>
                <w:bCs/>
                <w:sz w:val="18"/>
                <w:szCs w:val="18"/>
              </w:rPr>
            </w:pPr>
          </w:p>
        </w:tc>
        <w:tc>
          <w:tcPr>
            <w:tcW w:w="1350" w:type="dxa"/>
            <w:vAlign w:val="center"/>
          </w:tcPr>
          <w:p w:rsidR="008A7D2C" w:rsidRPr="00DA56F8" w:rsidRDefault="008A7D2C" w:rsidP="008A7D2C">
            <w:pPr>
              <w:spacing w:line="240" w:lineRule="exact"/>
              <w:rPr>
                <w:rFonts w:ascii="Arial" w:hAnsi="Arial" w:cs="Arial"/>
                <w:b/>
                <w:bCs/>
                <w:sz w:val="18"/>
                <w:szCs w:val="18"/>
              </w:rPr>
            </w:pPr>
          </w:p>
        </w:tc>
        <w:tc>
          <w:tcPr>
            <w:tcW w:w="1260" w:type="dxa"/>
            <w:gridSpan w:val="2"/>
            <w:vAlign w:val="center"/>
          </w:tcPr>
          <w:p w:rsidR="008A7D2C" w:rsidRPr="00DA56F8" w:rsidRDefault="008A7D2C" w:rsidP="008A7D2C">
            <w:pPr>
              <w:spacing w:line="240" w:lineRule="exact"/>
              <w:rPr>
                <w:rFonts w:ascii="Arial" w:hAnsi="Arial" w:cs="Arial"/>
                <w:b/>
                <w:bCs/>
                <w:sz w:val="18"/>
                <w:szCs w:val="18"/>
              </w:rPr>
            </w:pPr>
          </w:p>
        </w:tc>
      </w:tr>
    </w:tbl>
    <w:p w:rsidR="00DE1FDE" w:rsidRDefault="00DE1FDE" w:rsidP="00DE1FDE">
      <w:pPr>
        <w:pStyle w:val="ListParagraph"/>
        <w:tabs>
          <w:tab w:val="left" w:pos="2160"/>
        </w:tabs>
        <w:spacing w:before="240" w:after="120" w:line="380" w:lineRule="exact"/>
        <w:ind w:left="1440"/>
        <w:jc w:val="thaiDistribute"/>
        <w:rPr>
          <w:rFonts w:ascii="Arial" w:hAnsi="Arial" w:cs="Arial"/>
          <w:sz w:val="22"/>
          <w:szCs w:val="22"/>
        </w:rPr>
      </w:pPr>
    </w:p>
    <w:p w:rsidR="00DE1FDE" w:rsidRDefault="00DE1FDE">
      <w:pPr>
        <w:overflowPunct/>
        <w:autoSpaceDE/>
        <w:autoSpaceDN/>
        <w:adjustRightInd/>
        <w:textAlignment w:val="auto"/>
        <w:rPr>
          <w:rFonts w:ascii="Arial" w:hAnsi="Arial" w:cs="Arial"/>
          <w:sz w:val="22"/>
          <w:szCs w:val="22"/>
        </w:rPr>
      </w:pPr>
      <w:r>
        <w:rPr>
          <w:rFonts w:ascii="Arial" w:hAnsi="Arial" w:cs="Arial"/>
          <w:sz w:val="22"/>
          <w:szCs w:val="22"/>
        </w:rPr>
        <w:br w:type="page"/>
      </w:r>
    </w:p>
    <w:p w:rsidR="00DA56F8" w:rsidRPr="00455309" w:rsidRDefault="00DA56F8" w:rsidP="00DA56F8">
      <w:pPr>
        <w:pStyle w:val="ListParagraph"/>
        <w:numPr>
          <w:ilvl w:val="0"/>
          <w:numId w:val="28"/>
        </w:numPr>
        <w:tabs>
          <w:tab w:val="left" w:pos="2160"/>
        </w:tabs>
        <w:spacing w:before="240" w:after="120" w:line="380" w:lineRule="exact"/>
        <w:ind w:left="1440" w:hanging="353"/>
        <w:jc w:val="thaiDistribute"/>
        <w:rPr>
          <w:rFonts w:ascii="Arial" w:hAnsi="Arial" w:cs="Arial"/>
          <w:sz w:val="22"/>
          <w:szCs w:val="22"/>
        </w:rPr>
      </w:pPr>
      <w:r w:rsidRPr="00455309">
        <w:rPr>
          <w:rFonts w:ascii="Arial" w:hAnsi="Arial" w:cs="Arial"/>
          <w:sz w:val="22"/>
          <w:szCs w:val="22"/>
        </w:rPr>
        <w:t>On 12 February 2020, the meeting of the Executive Committee of the Company passed</w:t>
      </w:r>
      <w:r>
        <w:rPr>
          <w:rFonts w:ascii="Arial" w:hAnsi="Arial" w:cs="Arial"/>
          <w:sz w:val="22"/>
          <w:szCs w:val="22"/>
        </w:rPr>
        <w:t xml:space="preserve"> </w:t>
      </w:r>
      <w:r w:rsidRPr="00455309">
        <w:rPr>
          <w:rFonts w:ascii="Arial" w:hAnsi="Arial" w:cs="Arial"/>
          <w:sz w:val="22"/>
          <w:szCs w:val="22"/>
        </w:rPr>
        <w:t>a resolution appro</w:t>
      </w:r>
      <w:r>
        <w:rPr>
          <w:rFonts w:ascii="Arial" w:hAnsi="Arial" w:cs="Arial"/>
          <w:sz w:val="22"/>
          <w:szCs w:val="22"/>
        </w:rPr>
        <w:t>ved</w:t>
      </w:r>
      <w:r w:rsidRPr="00455309">
        <w:rPr>
          <w:rFonts w:ascii="Arial" w:hAnsi="Arial" w:cs="Arial"/>
          <w:sz w:val="22"/>
          <w:szCs w:val="22"/>
        </w:rPr>
        <w:t xml:space="preserve"> the Company and Big Power Corporation Company Limited</w:t>
      </w:r>
      <w:r>
        <w:rPr>
          <w:rFonts w:ascii="Arial" w:hAnsi="Arial" w:cs="Arial"/>
          <w:sz w:val="22"/>
          <w:szCs w:val="22"/>
        </w:rPr>
        <w:t xml:space="preserve"> </w:t>
      </w:r>
      <w:r w:rsidRPr="00455309">
        <w:rPr>
          <w:rFonts w:ascii="Arial" w:hAnsi="Arial" w:cs="Arial"/>
          <w:sz w:val="22"/>
          <w:szCs w:val="22"/>
        </w:rPr>
        <w:t>(a subsidiary) to invest in Greyhound Inter</w:t>
      </w:r>
      <w:r w:rsidRPr="00455309">
        <w:rPr>
          <w:rFonts w:ascii="Arial" w:hAnsi="Arial" w:cs="Arial" w:hint="cs"/>
          <w:sz w:val="22"/>
          <w:szCs w:val="22"/>
          <w:cs/>
        </w:rPr>
        <w:t xml:space="preserve"> </w:t>
      </w:r>
      <w:r w:rsidRPr="00455309">
        <w:rPr>
          <w:rFonts w:ascii="Arial" w:hAnsi="Arial" w:cs="Arial"/>
          <w:sz w:val="22"/>
          <w:szCs w:val="22"/>
        </w:rPr>
        <w:t>Trade Company Limited, a company incorporated in Thailand with registered capital of Baht 10 million and</w:t>
      </w:r>
      <w:r w:rsidR="0079302D">
        <w:rPr>
          <w:rFonts w:ascii="Arial" w:hAnsi="Arial" w:cs="Arial"/>
          <w:sz w:val="22"/>
          <w:szCs w:val="22"/>
        </w:rPr>
        <w:t xml:space="preserve">  </w:t>
      </w:r>
      <w:r w:rsidRPr="00455309">
        <w:rPr>
          <w:rFonts w:ascii="Arial" w:hAnsi="Arial" w:cs="Arial"/>
          <w:sz w:val="22"/>
          <w:szCs w:val="22"/>
        </w:rPr>
        <w:t xml:space="preserve"> paid-up capital of Baht 3.25 million. The Company and the subsidiary invested 30</w:t>
      </w:r>
      <w:r w:rsidR="008A7D2C">
        <w:rPr>
          <w:rFonts w:ascii="Arial" w:hAnsi="Arial" w:cs="Arial"/>
          <w:sz w:val="22"/>
          <w:szCs w:val="22"/>
        </w:rPr>
        <w:t xml:space="preserve">% </w:t>
      </w:r>
      <w:r w:rsidRPr="00455309">
        <w:rPr>
          <w:rFonts w:ascii="Arial" w:hAnsi="Arial" w:cs="Arial"/>
          <w:sz w:val="22"/>
          <w:szCs w:val="22"/>
        </w:rPr>
        <w:t>and 40</w:t>
      </w:r>
      <w:r w:rsidR="008A7D2C">
        <w:rPr>
          <w:rFonts w:ascii="Arial" w:hAnsi="Arial" w:cs="Arial"/>
          <w:sz w:val="22"/>
          <w:szCs w:val="22"/>
        </w:rPr>
        <w:t>%</w:t>
      </w:r>
      <w:r w:rsidRPr="00455309">
        <w:rPr>
          <w:rFonts w:ascii="Arial" w:hAnsi="Arial" w:cs="Arial"/>
          <w:sz w:val="22"/>
          <w:szCs w:val="22"/>
        </w:rPr>
        <w:t>, respectively, in that company</w:t>
      </w:r>
      <w:r>
        <w:rPr>
          <w:rFonts w:ascii="Arial" w:hAnsi="Arial" w:cs="Arial"/>
          <w:sz w:val="22"/>
          <w:szCs w:val="22"/>
        </w:rPr>
        <w:t xml:space="preserve"> as described in Note 14.</w:t>
      </w:r>
    </w:p>
    <w:p w:rsidR="008A7D2C" w:rsidRDefault="00DA56F8" w:rsidP="00DA56F8">
      <w:pPr>
        <w:pStyle w:val="ListParagraph"/>
        <w:numPr>
          <w:ilvl w:val="0"/>
          <w:numId w:val="28"/>
        </w:numPr>
        <w:tabs>
          <w:tab w:val="left" w:pos="2160"/>
        </w:tabs>
        <w:spacing w:before="240" w:after="120" w:line="380" w:lineRule="exact"/>
        <w:ind w:left="1440" w:hanging="353"/>
        <w:jc w:val="thaiDistribute"/>
        <w:rPr>
          <w:rFonts w:ascii="Arial" w:hAnsi="Arial" w:cs="Arial"/>
          <w:sz w:val="22"/>
          <w:szCs w:val="22"/>
        </w:rPr>
      </w:pPr>
      <w:r>
        <w:rPr>
          <w:rFonts w:ascii="Arial" w:hAnsi="Arial" w:cs="Arial"/>
          <w:sz w:val="22"/>
          <w:szCs w:val="22"/>
        </w:rPr>
        <w:t>On 16 September 2020, the meeting of the Executive Committee of the Company passed a resolution approved establishment of subsidiar</w:t>
      </w:r>
      <w:r w:rsidR="001968C4">
        <w:rPr>
          <w:rFonts w:ascii="Arial" w:hAnsi="Arial" w:cs="Arial"/>
          <w:sz w:val="22"/>
          <w:szCs w:val="22"/>
        </w:rPr>
        <w:t>ies</w:t>
      </w:r>
      <w:r w:rsidR="008A7D2C">
        <w:rPr>
          <w:rFonts w:ascii="Arial" w:hAnsi="Arial" w:cs="Arial"/>
          <w:sz w:val="22"/>
          <w:szCs w:val="22"/>
        </w:rPr>
        <w:t xml:space="preserve"> as described in Note 14, as follows</w:t>
      </w:r>
      <w:r>
        <w:rPr>
          <w:rFonts w:ascii="Arial" w:hAnsi="Arial" w:cs="Arial"/>
          <w:sz w:val="22"/>
          <w:szCs w:val="22"/>
        </w:rPr>
        <w:t xml:space="preserve">, </w:t>
      </w:r>
    </w:p>
    <w:p w:rsidR="008A7D2C" w:rsidRDefault="001968C4" w:rsidP="008A7D2C">
      <w:pPr>
        <w:pStyle w:val="ListParagraph"/>
        <w:tabs>
          <w:tab w:val="left" w:pos="2160"/>
        </w:tabs>
        <w:spacing w:before="240" w:after="120" w:line="380" w:lineRule="exact"/>
        <w:ind w:left="1890" w:hanging="450"/>
        <w:jc w:val="thaiDistribute"/>
        <w:rPr>
          <w:rFonts w:ascii="Arial" w:hAnsi="Arial" w:cs="Arial"/>
          <w:sz w:val="22"/>
          <w:szCs w:val="22"/>
        </w:rPr>
      </w:pPr>
      <w:r>
        <w:rPr>
          <w:rFonts w:ascii="Arial" w:hAnsi="Arial" w:cs="Arial"/>
          <w:sz w:val="22"/>
          <w:szCs w:val="22"/>
        </w:rPr>
        <w:t>(1)</w:t>
      </w:r>
      <w:r w:rsidR="008A7D2C">
        <w:rPr>
          <w:rFonts w:ascii="Arial" w:hAnsi="Arial" w:cs="Arial"/>
          <w:sz w:val="22"/>
          <w:szCs w:val="22"/>
        </w:rPr>
        <w:tab/>
      </w:r>
      <w:r w:rsidR="00DA56F8">
        <w:rPr>
          <w:rFonts w:ascii="Arial" w:hAnsi="Arial" w:cs="Arial"/>
          <w:sz w:val="22"/>
          <w:szCs w:val="22"/>
        </w:rPr>
        <w:t xml:space="preserve">PST-GIT Joint Venture Company Limited </w:t>
      </w:r>
      <w:r>
        <w:rPr>
          <w:rFonts w:ascii="Arial" w:hAnsi="Arial" w:cs="Arial"/>
          <w:sz w:val="22"/>
          <w:szCs w:val="22"/>
        </w:rPr>
        <w:t>which t</w:t>
      </w:r>
      <w:r w:rsidR="00DA56F8">
        <w:rPr>
          <w:rFonts w:ascii="Arial" w:hAnsi="Arial" w:cs="Arial"/>
          <w:sz w:val="22"/>
          <w:szCs w:val="22"/>
        </w:rPr>
        <w:t>he Company established the subsidiary on 23 September 2020, with registered share capital of Baht 100,000 and paid-up capital of Baht 25,000. Greyhound Inter Trade Company Limited (a subsidiary) held 100</w:t>
      </w:r>
      <w:r w:rsidR="0079302D">
        <w:rPr>
          <w:rFonts w:ascii="Arial" w:hAnsi="Arial" w:cs="Arial"/>
          <w:sz w:val="22"/>
          <w:szCs w:val="22"/>
        </w:rPr>
        <w:t xml:space="preserve">% </w:t>
      </w:r>
      <w:r w:rsidR="00DA56F8">
        <w:rPr>
          <w:rFonts w:ascii="Arial" w:hAnsi="Arial" w:cs="Arial"/>
          <w:sz w:val="22"/>
          <w:szCs w:val="22"/>
        </w:rPr>
        <w:t>shareholding,</w:t>
      </w:r>
      <w:r>
        <w:rPr>
          <w:rFonts w:ascii="Arial" w:hAnsi="Arial" w:cs="Arial"/>
          <w:sz w:val="22"/>
          <w:szCs w:val="22"/>
        </w:rPr>
        <w:t xml:space="preserve"> and </w:t>
      </w:r>
    </w:p>
    <w:p w:rsidR="00DA56F8" w:rsidRPr="00BA7EE9" w:rsidRDefault="001968C4" w:rsidP="008A7D2C">
      <w:pPr>
        <w:pStyle w:val="ListParagraph"/>
        <w:tabs>
          <w:tab w:val="left" w:pos="2160"/>
        </w:tabs>
        <w:spacing w:before="240" w:after="120" w:line="380" w:lineRule="exact"/>
        <w:ind w:left="1890" w:hanging="450"/>
        <w:jc w:val="thaiDistribute"/>
        <w:rPr>
          <w:rFonts w:ascii="Arial" w:hAnsi="Arial" w:cs="Arial"/>
          <w:sz w:val="22"/>
          <w:szCs w:val="22"/>
        </w:rPr>
      </w:pPr>
      <w:r>
        <w:rPr>
          <w:rFonts w:ascii="Arial" w:hAnsi="Arial" w:cs="Arial"/>
          <w:sz w:val="22"/>
          <w:szCs w:val="22"/>
        </w:rPr>
        <w:t xml:space="preserve">(2) </w:t>
      </w:r>
      <w:r w:rsidR="008A7D2C">
        <w:rPr>
          <w:rFonts w:ascii="Arial" w:hAnsi="Arial" w:cs="Arial"/>
          <w:sz w:val="22"/>
          <w:szCs w:val="22"/>
        </w:rPr>
        <w:tab/>
      </w:r>
      <w:r>
        <w:rPr>
          <w:rFonts w:ascii="Arial" w:hAnsi="Arial" w:cs="Arial"/>
          <w:sz w:val="22"/>
          <w:szCs w:val="22"/>
        </w:rPr>
        <w:t>PES-ERS Joint Venture Company Limited which the Company established the subsidiary on 7 October 2020, with registered share capital of Baht 100,000 and paid-up capital of Baht 25,000. PST Energy 2 Company Limited (a subsidiary) held 100</w:t>
      </w:r>
      <w:r w:rsidR="0079302D">
        <w:rPr>
          <w:rFonts w:ascii="Arial" w:hAnsi="Arial" w:cs="Arial"/>
          <w:sz w:val="22"/>
          <w:szCs w:val="22"/>
        </w:rPr>
        <w:t xml:space="preserve">% </w:t>
      </w:r>
      <w:r>
        <w:rPr>
          <w:rFonts w:ascii="Arial" w:hAnsi="Arial" w:cs="Arial"/>
          <w:sz w:val="22"/>
          <w:szCs w:val="22"/>
        </w:rPr>
        <w:t>shareholding</w:t>
      </w:r>
      <w:r w:rsidR="008A7D2C">
        <w:rPr>
          <w:rFonts w:ascii="Arial" w:hAnsi="Arial" w:cs="Arial"/>
          <w:sz w:val="22"/>
          <w:szCs w:val="22"/>
        </w:rPr>
        <w:t>.</w:t>
      </w:r>
    </w:p>
    <w:p w:rsidR="00E67569" w:rsidRPr="001E5AFE" w:rsidRDefault="002B0A36"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b)</w:t>
      </w:r>
      <w:r w:rsidRPr="001E5AFE">
        <w:rPr>
          <w:rFonts w:ascii="Arial" w:hAnsi="Arial" w:cs="Arial"/>
          <w:sz w:val="22"/>
          <w:szCs w:val="22"/>
        </w:rPr>
        <w:tab/>
      </w:r>
      <w:r w:rsidR="00E67569" w:rsidRPr="001E5AFE">
        <w:rPr>
          <w:rFonts w:ascii="Arial" w:hAnsi="Arial" w:cs="Arial"/>
          <w:sz w:val="22"/>
          <w:szCs w:val="22"/>
        </w:rPr>
        <w:t xml:space="preserve">The Company is deemed to have control over an investee if it has rights, or is exposed, to variable returns from its involvement with the investee, and it </w:t>
      </w:r>
      <w:proofErr w:type="gramStart"/>
      <w:r w:rsidR="00E67569" w:rsidRPr="001E5AFE">
        <w:rPr>
          <w:rFonts w:ascii="Arial" w:hAnsi="Arial" w:cs="Arial"/>
          <w:sz w:val="22"/>
          <w:szCs w:val="22"/>
        </w:rPr>
        <w:t>has the ability to</w:t>
      </w:r>
      <w:proofErr w:type="gramEnd"/>
      <w:r w:rsidR="00E67569" w:rsidRPr="001E5AFE">
        <w:rPr>
          <w:rFonts w:ascii="Arial" w:hAnsi="Arial" w:cs="Arial"/>
          <w:sz w:val="22"/>
          <w:szCs w:val="22"/>
        </w:rPr>
        <w:t xml:space="preserve"> direct the activities that affect the amount of its returns.</w:t>
      </w:r>
    </w:p>
    <w:p w:rsidR="002B0A36" w:rsidRPr="001E5AFE" w:rsidRDefault="00E67569"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c)</w:t>
      </w:r>
      <w:r w:rsidRPr="001E5AFE">
        <w:rPr>
          <w:rFonts w:ascii="Arial" w:hAnsi="Arial" w:cs="Arial"/>
          <w:sz w:val="22"/>
          <w:szCs w:val="22"/>
        </w:rPr>
        <w:tab/>
      </w:r>
      <w:r w:rsidR="002B0A36" w:rsidRPr="001E5AFE">
        <w:rPr>
          <w:rFonts w:ascii="Arial" w:hAnsi="Arial" w:cs="Arial"/>
          <w:sz w:val="22"/>
          <w:szCs w:val="22"/>
        </w:rPr>
        <w:t>Subsidiaries are fully consolidated, being the date on which the Company obtains control, and continue to be consolidated until the date when such control ceases.</w:t>
      </w:r>
    </w:p>
    <w:p w:rsidR="002B0A36" w:rsidRPr="001E5AFE" w:rsidRDefault="00E67569"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d</w:t>
      </w:r>
      <w:r w:rsidR="002B0A36" w:rsidRPr="001E5AFE">
        <w:rPr>
          <w:rFonts w:ascii="Arial" w:hAnsi="Arial" w:cs="Arial"/>
          <w:sz w:val="22"/>
          <w:szCs w:val="22"/>
        </w:rPr>
        <w:t>)</w:t>
      </w:r>
      <w:r w:rsidR="002B0A36" w:rsidRPr="001E5AFE">
        <w:rPr>
          <w:rFonts w:ascii="Arial" w:hAnsi="Arial" w:cs="Arial"/>
          <w:sz w:val="22"/>
          <w:szCs w:val="22"/>
        </w:rPr>
        <w:tab/>
        <w:t>The financial statements of the subsidiaries are prepared using the same significant accounting policies as the Company</w:t>
      </w:r>
      <w:r w:rsidR="001766AB" w:rsidRPr="001E5AFE">
        <w:rPr>
          <w:rFonts w:ascii="Arial" w:hAnsi="Arial" w:cs="Arial"/>
          <w:sz w:val="22"/>
          <w:szCs w:val="22"/>
        </w:rPr>
        <w:t>'s accounting policies</w:t>
      </w:r>
      <w:r w:rsidR="002B0A36" w:rsidRPr="001E5AFE">
        <w:rPr>
          <w:rFonts w:ascii="Arial" w:hAnsi="Arial" w:cs="Arial"/>
          <w:sz w:val="22"/>
          <w:szCs w:val="22"/>
        </w:rPr>
        <w:t>.</w:t>
      </w:r>
    </w:p>
    <w:p w:rsidR="002B0A36" w:rsidRPr="001E5AFE" w:rsidRDefault="00E67569"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e</w:t>
      </w:r>
      <w:r w:rsidR="002B0A36" w:rsidRPr="001E5AFE">
        <w:rPr>
          <w:rFonts w:ascii="Arial" w:hAnsi="Arial" w:cs="Arial"/>
          <w:sz w:val="22"/>
          <w:szCs w:val="22"/>
        </w:rPr>
        <w:t>)</w:t>
      </w:r>
      <w:r w:rsidR="002B0A36" w:rsidRPr="001E5AFE">
        <w:rPr>
          <w:rFonts w:ascii="Arial" w:hAnsi="Arial" w:cs="Arial"/>
          <w:sz w:val="22"/>
          <w:szCs w:val="22"/>
        </w:rPr>
        <w:tab/>
        <w:t xml:space="preserve">Material balances and transactions between the </w:t>
      </w:r>
      <w:r w:rsidR="000341C3">
        <w:rPr>
          <w:rFonts w:ascii="Arial" w:hAnsi="Arial" w:cs="Arial"/>
          <w:sz w:val="22"/>
          <w:szCs w:val="22"/>
        </w:rPr>
        <w:t>Group</w:t>
      </w:r>
      <w:r w:rsidR="002B0A36" w:rsidRPr="001E5AFE">
        <w:rPr>
          <w:rFonts w:ascii="Arial" w:hAnsi="Arial" w:cs="Arial"/>
          <w:sz w:val="22"/>
          <w:szCs w:val="22"/>
        </w:rPr>
        <w:t xml:space="preserve"> </w:t>
      </w:r>
      <w:r w:rsidR="00672F6D">
        <w:rPr>
          <w:rFonts w:ascii="Arial" w:hAnsi="Arial" w:cs="Arial"/>
          <w:sz w:val="22"/>
          <w:szCs w:val="22"/>
        </w:rPr>
        <w:t>has</w:t>
      </w:r>
      <w:r w:rsidR="002B0A36" w:rsidRPr="001E5AFE">
        <w:rPr>
          <w:rFonts w:ascii="Arial" w:hAnsi="Arial" w:cs="Arial"/>
          <w:sz w:val="22"/>
          <w:szCs w:val="22"/>
        </w:rPr>
        <w:t xml:space="preserve"> been eliminated from the consolidated financial statements. </w:t>
      </w:r>
    </w:p>
    <w:p w:rsidR="002B0A36" w:rsidRDefault="00E67569"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f</w:t>
      </w:r>
      <w:r w:rsidR="002B0A36" w:rsidRPr="001E5AFE">
        <w:rPr>
          <w:rFonts w:ascii="Arial" w:hAnsi="Arial" w:cs="Arial"/>
          <w:sz w:val="22"/>
          <w:szCs w:val="22"/>
        </w:rPr>
        <w:t>)</w:t>
      </w:r>
      <w:r w:rsidR="002B0A36" w:rsidRPr="001E5AFE">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2B0A36" w:rsidRPr="001E5AFE" w:rsidRDefault="002B0A36" w:rsidP="00C55A29">
      <w:pPr>
        <w:spacing w:before="120" w:after="120" w:line="380" w:lineRule="exact"/>
        <w:ind w:left="547" w:hanging="547"/>
        <w:jc w:val="both"/>
        <w:rPr>
          <w:rFonts w:ascii="Arial" w:hAnsi="Arial" w:cs="Arial"/>
          <w:sz w:val="22"/>
          <w:szCs w:val="22"/>
        </w:rPr>
      </w:pPr>
      <w:r w:rsidRPr="001E5AFE">
        <w:rPr>
          <w:rFonts w:ascii="Arial" w:hAnsi="Arial" w:cs="Arial"/>
          <w:sz w:val="22"/>
          <w:szCs w:val="22"/>
        </w:rPr>
        <w:t>2.3</w:t>
      </w:r>
      <w:r w:rsidRPr="001E5AFE">
        <w:rPr>
          <w:rFonts w:ascii="Arial" w:hAnsi="Arial" w:cs="Arial"/>
          <w:sz w:val="22"/>
          <w:szCs w:val="22"/>
        </w:rPr>
        <w:tab/>
        <w:t>The</w:t>
      </w:r>
      <w:r w:rsidR="00D65CA4" w:rsidRPr="001E5AFE">
        <w:rPr>
          <w:rFonts w:ascii="Arial" w:hAnsi="Arial" w:cs="Arial"/>
          <w:sz w:val="22"/>
          <w:szCs w:val="22"/>
        </w:rPr>
        <w:t xml:space="preserve"> separate financial statements </w:t>
      </w:r>
      <w:r w:rsidR="00A6206C">
        <w:rPr>
          <w:rFonts w:ascii="Arial" w:hAnsi="Arial" w:cs="Arial"/>
          <w:sz w:val="22"/>
          <w:szCs w:val="22"/>
        </w:rPr>
        <w:t xml:space="preserve">of the Company </w:t>
      </w:r>
      <w:r w:rsidRPr="001E5AFE">
        <w:rPr>
          <w:rFonts w:ascii="Arial" w:hAnsi="Arial" w:cs="Arial"/>
          <w:sz w:val="22"/>
          <w:szCs w:val="22"/>
        </w:rPr>
        <w:t xml:space="preserve">present investments in </w:t>
      </w:r>
      <w:r w:rsidR="001766AB" w:rsidRPr="001E5AFE">
        <w:rPr>
          <w:rFonts w:ascii="Arial" w:hAnsi="Arial" w:cs="Arial"/>
          <w:sz w:val="22"/>
          <w:szCs w:val="22"/>
        </w:rPr>
        <w:t>subsidiary companies</w:t>
      </w:r>
      <w:r w:rsidR="00D65CA4" w:rsidRPr="001E5AFE">
        <w:rPr>
          <w:rFonts w:ascii="Arial" w:hAnsi="Arial" w:cs="Arial"/>
          <w:sz w:val="22"/>
          <w:szCs w:val="22"/>
        </w:rPr>
        <w:t xml:space="preserve"> under the cost method</w:t>
      </w:r>
      <w:r w:rsidRPr="001E5AFE">
        <w:rPr>
          <w:rFonts w:ascii="Arial" w:hAnsi="Arial" w:cs="Arial"/>
          <w:sz w:val="22"/>
          <w:szCs w:val="22"/>
        </w:rPr>
        <w:t>.</w:t>
      </w:r>
    </w:p>
    <w:p w:rsidR="00DE1FDE" w:rsidRDefault="00DE1FDE">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542DD1" w:rsidRPr="001E5AFE" w:rsidRDefault="00542DD1" w:rsidP="00E67569">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1E5AFE">
        <w:rPr>
          <w:rFonts w:ascii="Arial" w:eastAsia="Calibri" w:hAnsi="Arial" w:cs="Arial"/>
          <w:b/>
          <w:bCs/>
          <w:sz w:val="22"/>
          <w:szCs w:val="22"/>
        </w:rPr>
        <w:t xml:space="preserve">3. </w:t>
      </w:r>
      <w:r w:rsidRPr="001E5AFE">
        <w:rPr>
          <w:rFonts w:ascii="Arial" w:eastAsia="Calibri" w:hAnsi="Arial" w:cs="Arial"/>
          <w:b/>
          <w:bCs/>
          <w:sz w:val="22"/>
          <w:szCs w:val="22"/>
        </w:rPr>
        <w:tab/>
        <w:t>New financial reporting standards</w:t>
      </w:r>
      <w:r w:rsidRPr="001E5AFE">
        <w:rPr>
          <w:rFonts w:ascii="Arial" w:hAnsi="Arial" w:cs="Arial"/>
          <w:spacing w:val="-4"/>
          <w:sz w:val="22"/>
          <w:szCs w:val="22"/>
        </w:rPr>
        <w:tab/>
      </w:r>
    </w:p>
    <w:p w:rsidR="001D15AC" w:rsidRPr="0055587C" w:rsidRDefault="001D15AC" w:rsidP="001D15AC">
      <w:pPr>
        <w:tabs>
          <w:tab w:val="left" w:pos="540"/>
        </w:tabs>
        <w:spacing w:before="120" w:after="120" w:line="380" w:lineRule="exact"/>
        <w:ind w:left="900" w:hanging="900"/>
        <w:jc w:val="thaiDistribute"/>
        <w:outlineLvl w:val="0"/>
        <w:rPr>
          <w:rFonts w:ascii="Arial" w:hAnsi="Arial" w:cs="Arial"/>
          <w:b/>
          <w:bCs/>
          <w:sz w:val="22"/>
          <w:szCs w:val="22"/>
        </w:rPr>
      </w:pPr>
      <w:r w:rsidRPr="0055587C">
        <w:rPr>
          <w:rFonts w:ascii="Arial" w:hAnsi="Arial" w:cs="Arial"/>
          <w:b/>
          <w:bCs/>
          <w:sz w:val="22"/>
          <w:szCs w:val="22"/>
        </w:rPr>
        <w:tab/>
        <w:t>a)</w:t>
      </w:r>
      <w:r w:rsidRPr="0055587C">
        <w:rPr>
          <w:rFonts w:ascii="Arial" w:hAnsi="Arial" w:cs="Arial"/>
          <w:b/>
          <w:bCs/>
          <w:sz w:val="22"/>
          <w:szCs w:val="22"/>
        </w:rPr>
        <w:tab/>
        <w:t xml:space="preserve">Financial reporting standards that become effective in the current </w:t>
      </w:r>
      <w:r>
        <w:rPr>
          <w:rFonts w:ascii="Arial" w:hAnsi="Arial" w:cs="Arial"/>
          <w:b/>
          <w:bCs/>
          <w:sz w:val="22"/>
          <w:szCs w:val="22"/>
        </w:rPr>
        <w:t>year</w:t>
      </w:r>
    </w:p>
    <w:p w:rsidR="001D15AC" w:rsidRPr="0048214F" w:rsidRDefault="001D15AC" w:rsidP="001D15AC">
      <w:pPr>
        <w:spacing w:before="120" w:after="120" w:line="380" w:lineRule="exact"/>
        <w:ind w:left="900"/>
        <w:jc w:val="thaiDistribute"/>
        <w:rPr>
          <w:rFonts w:asciiTheme="majorBidi" w:hAnsiTheme="majorBidi" w:cstheme="majorBidi"/>
          <w:sz w:val="22"/>
          <w:szCs w:val="22"/>
        </w:rPr>
      </w:pPr>
      <w:r w:rsidRPr="0048214F">
        <w:rPr>
          <w:rFonts w:ascii="Arial" w:hAnsi="Arial" w:cs="Arial"/>
          <w:sz w:val="22"/>
          <w:szCs w:val="20"/>
        </w:rPr>
        <w:t xml:space="preserve">During the </w:t>
      </w:r>
      <w:r w:rsidR="008A7D2C">
        <w:rPr>
          <w:rFonts w:ascii="Arial" w:hAnsi="Arial" w:cs="Arial"/>
          <w:sz w:val="22"/>
          <w:szCs w:val="20"/>
        </w:rPr>
        <w:t>year</w:t>
      </w:r>
      <w:r w:rsidRPr="0048214F">
        <w:rPr>
          <w:rFonts w:ascii="Arial" w:hAnsi="Arial" w:cs="Arial"/>
          <w:sz w:val="22"/>
          <w:szCs w:val="20"/>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8214F">
        <w:rPr>
          <w:rFonts w:ascii="Arial" w:hAnsi="Arial" w:cs="Arial" w:hint="cs"/>
          <w:sz w:val="22"/>
          <w:szCs w:val="20"/>
          <w:cs/>
        </w:rPr>
        <w:t xml:space="preserve"> </w:t>
      </w:r>
      <w:r w:rsidRPr="0048214F">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w:t>
      </w:r>
      <w:r w:rsidRPr="0048214F">
        <w:rPr>
          <w:rFonts w:ascii="Arial" w:hAnsi="Arial" w:cs="Arial"/>
          <w:sz w:val="22"/>
          <w:szCs w:val="22"/>
        </w:rPr>
        <w:t xml:space="preserve">new standard involves changes to key principles, which are </w:t>
      </w:r>
      <w:proofErr w:type="spellStart"/>
      <w:r w:rsidRPr="0048214F">
        <w:rPr>
          <w:rFonts w:ascii="Arial" w:hAnsi="Arial" w:cs="Arial"/>
          <w:sz w:val="22"/>
          <w:szCs w:val="22"/>
        </w:rPr>
        <w:t>summarised</w:t>
      </w:r>
      <w:proofErr w:type="spellEnd"/>
      <w:r w:rsidRPr="0048214F">
        <w:rPr>
          <w:rFonts w:ascii="Arial" w:hAnsi="Arial" w:cs="Arial"/>
          <w:sz w:val="22"/>
          <w:szCs w:val="22"/>
        </w:rPr>
        <w:t xml:space="preserve"> below:</w:t>
      </w:r>
      <w:r w:rsidRPr="0048214F">
        <w:rPr>
          <w:rFonts w:asciiTheme="majorBidi" w:hAnsiTheme="majorBidi" w:cstheme="majorBidi"/>
          <w:color w:val="FF0000"/>
          <w:sz w:val="22"/>
          <w:szCs w:val="22"/>
        </w:rPr>
        <w:t xml:space="preserve"> </w:t>
      </w:r>
    </w:p>
    <w:p w:rsidR="001D15AC" w:rsidRPr="0048214F" w:rsidRDefault="001D15AC" w:rsidP="001D15AC">
      <w:pPr>
        <w:tabs>
          <w:tab w:val="left" w:pos="900"/>
        </w:tabs>
        <w:spacing w:before="120" w:after="120" w:line="380" w:lineRule="exact"/>
        <w:jc w:val="thaiDistribute"/>
        <w:rPr>
          <w:rFonts w:asciiTheme="majorBidi" w:hAnsiTheme="majorBidi"/>
          <w:sz w:val="22"/>
          <w:szCs w:val="22"/>
        </w:rPr>
      </w:pPr>
      <w:r>
        <w:rPr>
          <w:rFonts w:ascii="Arial" w:hAnsi="Arial" w:cs="Arial"/>
          <w:b/>
          <w:bCs/>
          <w:sz w:val="22"/>
          <w:szCs w:val="22"/>
        </w:rPr>
        <w:tab/>
      </w:r>
      <w:r w:rsidRPr="0048214F">
        <w:rPr>
          <w:rFonts w:ascii="Arial" w:hAnsi="Arial" w:cs="Arial"/>
          <w:b/>
          <w:bCs/>
          <w:sz w:val="22"/>
          <w:szCs w:val="22"/>
        </w:rPr>
        <w:t>Financial reporting standards related to financial instruments</w:t>
      </w:r>
    </w:p>
    <w:p w:rsidR="001D15AC" w:rsidRPr="0048214F" w:rsidRDefault="008A7D2C" w:rsidP="001D15AC">
      <w:pPr>
        <w:spacing w:before="120" w:after="120" w:line="380" w:lineRule="exact"/>
        <w:ind w:left="900"/>
        <w:jc w:val="thaiDistribute"/>
        <w:rPr>
          <w:rFonts w:ascii="Arial" w:eastAsia="Calibri" w:hAnsi="Arial" w:cs="Arial"/>
          <w:sz w:val="22"/>
          <w:szCs w:val="22"/>
          <w:highlight w:val="lightGray"/>
        </w:rPr>
      </w:pPr>
      <w:r>
        <w:rPr>
          <w:rFonts w:ascii="Arial" w:eastAsia="Arial Unicode MS" w:hAnsi="Arial" w:cs="Arial Unicode MS"/>
          <w:sz w:val="22"/>
          <w:szCs w:val="22"/>
        </w:rPr>
        <w:t>The</w:t>
      </w:r>
      <w:r w:rsidR="001D15AC" w:rsidRPr="0048214F">
        <w:rPr>
          <w:rFonts w:ascii="Arial" w:eastAsia="Arial Unicode MS" w:hAnsi="Arial" w:cs="Arial Unicode MS"/>
          <w:sz w:val="22"/>
          <w:szCs w:val="22"/>
        </w:rPr>
        <w:t xml:space="preserve"> set of TFRSs related to financial instruments consists of five accounting standards and interpretations, as follows:</w:t>
      </w:r>
    </w:p>
    <w:p w:rsidR="001D15AC" w:rsidRPr="0048214F" w:rsidRDefault="001D15AC" w:rsidP="001D15AC">
      <w:pPr>
        <w:spacing w:before="60" w:after="60" w:line="380" w:lineRule="exact"/>
        <w:ind w:left="900" w:hanging="353"/>
        <w:jc w:val="thaiDistribute"/>
        <w:rPr>
          <w:rFonts w:ascii="Arial" w:eastAsia="Calibri" w:hAnsi="Arial" w:cs="Arial"/>
          <w:sz w:val="22"/>
          <w:szCs w:val="22"/>
        </w:rPr>
      </w:pPr>
      <w:r w:rsidRPr="0048214F">
        <w:rPr>
          <w:rFonts w:ascii="Arial" w:eastAsia="Calibri" w:hAnsi="Arial" w:cs="Arial"/>
          <w:sz w:val="22"/>
          <w:szCs w:val="22"/>
        </w:rPr>
        <w:tab/>
        <w:t xml:space="preserve">Financial </w:t>
      </w:r>
      <w:r w:rsidRPr="0048214F">
        <w:rPr>
          <w:rFonts w:ascii="Arial" w:eastAsia="Arial Unicode MS" w:hAnsi="Arial" w:cs="Arial Unicode MS"/>
          <w:sz w:val="22"/>
          <w:szCs w:val="22"/>
        </w:rPr>
        <w:t>reporting</w:t>
      </w:r>
      <w:r w:rsidRPr="0048214F">
        <w:rPr>
          <w:rFonts w:ascii="Arial" w:eastAsia="Calibri" w:hAnsi="Arial" w:cs="Arial"/>
          <w:sz w:val="22"/>
          <w:szCs w:val="22"/>
        </w:rPr>
        <w:t xml:space="preserve"> standards:</w:t>
      </w:r>
    </w:p>
    <w:tbl>
      <w:tblPr>
        <w:tblW w:w="8640" w:type="dxa"/>
        <w:tblInd w:w="1080" w:type="dxa"/>
        <w:tblLook w:val="01E0" w:firstRow="1" w:lastRow="1" w:firstColumn="1" w:lastColumn="1" w:noHBand="0" w:noVBand="0"/>
      </w:tblPr>
      <w:tblGrid>
        <w:gridCol w:w="2520"/>
        <w:gridCol w:w="6120"/>
      </w:tblGrid>
      <w:tr w:rsidR="001D15AC" w:rsidRPr="0048214F" w:rsidTr="00D23DC3">
        <w:tc>
          <w:tcPr>
            <w:tcW w:w="2520" w:type="dxa"/>
          </w:tcPr>
          <w:p w:rsidR="001D15AC" w:rsidRPr="0048214F" w:rsidRDefault="001D15AC" w:rsidP="00D23DC3">
            <w:pPr>
              <w:spacing w:line="380" w:lineRule="exact"/>
              <w:ind w:left="173" w:right="-43" w:hanging="85"/>
              <w:rPr>
                <w:rFonts w:ascii="Arial" w:hAnsi="Arial"/>
                <w:sz w:val="22"/>
                <w:szCs w:val="22"/>
              </w:rPr>
            </w:pPr>
            <w:r w:rsidRPr="0048214F">
              <w:rPr>
                <w:rFonts w:ascii="Arial" w:hAnsi="Arial"/>
                <w:sz w:val="22"/>
                <w:szCs w:val="22"/>
              </w:rPr>
              <w:t>TFRS 7</w:t>
            </w:r>
          </w:p>
        </w:tc>
        <w:tc>
          <w:tcPr>
            <w:tcW w:w="6120" w:type="dxa"/>
          </w:tcPr>
          <w:p w:rsidR="001D15AC" w:rsidRPr="0048214F" w:rsidRDefault="001D15AC" w:rsidP="00D23DC3">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 Disclosures</w:t>
            </w:r>
          </w:p>
        </w:tc>
      </w:tr>
      <w:tr w:rsidR="001D15AC" w:rsidRPr="0048214F" w:rsidTr="00D23DC3">
        <w:tc>
          <w:tcPr>
            <w:tcW w:w="2520" w:type="dxa"/>
          </w:tcPr>
          <w:p w:rsidR="001D15AC" w:rsidRPr="0048214F" w:rsidRDefault="001D15AC" w:rsidP="00D23DC3">
            <w:pPr>
              <w:spacing w:line="380" w:lineRule="exact"/>
              <w:ind w:left="173" w:right="-43" w:hanging="85"/>
              <w:rPr>
                <w:rFonts w:ascii="Arial" w:hAnsi="Arial"/>
                <w:sz w:val="22"/>
                <w:szCs w:val="22"/>
              </w:rPr>
            </w:pPr>
            <w:r w:rsidRPr="0048214F">
              <w:rPr>
                <w:rFonts w:ascii="Arial" w:hAnsi="Arial"/>
                <w:sz w:val="22"/>
                <w:szCs w:val="22"/>
              </w:rPr>
              <w:t xml:space="preserve">TFRS 9 </w:t>
            </w:r>
          </w:p>
        </w:tc>
        <w:tc>
          <w:tcPr>
            <w:tcW w:w="6120" w:type="dxa"/>
          </w:tcPr>
          <w:p w:rsidR="001D15AC" w:rsidRPr="0048214F" w:rsidRDefault="001D15AC" w:rsidP="00D23DC3">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w:t>
            </w:r>
          </w:p>
        </w:tc>
      </w:tr>
    </w:tbl>
    <w:p w:rsidR="001D15AC" w:rsidRPr="0048214F" w:rsidRDefault="001D15AC" w:rsidP="001D15AC">
      <w:pPr>
        <w:tabs>
          <w:tab w:val="left" w:pos="1440"/>
          <w:tab w:val="left" w:pos="4111"/>
        </w:tabs>
        <w:spacing w:before="120" w:after="120" w:line="380" w:lineRule="exact"/>
        <w:ind w:left="900" w:hanging="533"/>
        <w:jc w:val="thaiDistribute"/>
        <w:outlineLvl w:val="0"/>
        <w:rPr>
          <w:rFonts w:ascii="Arial" w:eastAsia="Calibri" w:hAnsi="Arial" w:cs="Arial"/>
          <w:sz w:val="22"/>
          <w:szCs w:val="22"/>
        </w:rPr>
      </w:pPr>
      <w:r w:rsidRPr="0048214F">
        <w:rPr>
          <w:rFonts w:ascii="Arial" w:eastAsia="Calibri" w:hAnsi="Arial" w:cs="Arial"/>
          <w:sz w:val="22"/>
          <w:szCs w:val="22"/>
        </w:rPr>
        <w:t xml:space="preserve">   </w:t>
      </w:r>
      <w:r w:rsidRPr="0048214F">
        <w:rPr>
          <w:rFonts w:ascii="Arial" w:eastAsia="Calibri" w:hAnsi="Arial" w:cs="Arial"/>
          <w:sz w:val="22"/>
          <w:szCs w:val="22"/>
        </w:rPr>
        <w:tab/>
        <w:t>Accounting standard:</w:t>
      </w:r>
    </w:p>
    <w:tbl>
      <w:tblPr>
        <w:tblW w:w="8640" w:type="dxa"/>
        <w:tblInd w:w="1080" w:type="dxa"/>
        <w:tblLook w:val="01E0" w:firstRow="1" w:lastRow="1" w:firstColumn="1" w:lastColumn="1" w:noHBand="0" w:noVBand="0"/>
      </w:tblPr>
      <w:tblGrid>
        <w:gridCol w:w="2520"/>
        <w:gridCol w:w="6120"/>
      </w:tblGrid>
      <w:tr w:rsidR="001D15AC" w:rsidRPr="0048214F" w:rsidTr="00D23DC3">
        <w:tc>
          <w:tcPr>
            <w:tcW w:w="2520" w:type="dxa"/>
          </w:tcPr>
          <w:p w:rsidR="001D15AC" w:rsidRPr="0048214F" w:rsidRDefault="001D15AC" w:rsidP="00D23DC3">
            <w:pPr>
              <w:spacing w:line="380" w:lineRule="exact"/>
              <w:ind w:left="173" w:right="-43" w:hanging="85"/>
              <w:rPr>
                <w:rFonts w:ascii="Arial" w:hAnsi="Arial"/>
                <w:sz w:val="22"/>
                <w:szCs w:val="22"/>
              </w:rPr>
            </w:pPr>
            <w:r w:rsidRPr="0048214F">
              <w:rPr>
                <w:rFonts w:ascii="Arial" w:hAnsi="Arial"/>
                <w:sz w:val="22"/>
                <w:szCs w:val="22"/>
              </w:rPr>
              <w:t xml:space="preserve">TAS 32 </w:t>
            </w:r>
          </w:p>
        </w:tc>
        <w:tc>
          <w:tcPr>
            <w:tcW w:w="6120" w:type="dxa"/>
          </w:tcPr>
          <w:p w:rsidR="001D15AC" w:rsidRPr="0048214F" w:rsidRDefault="001D15AC" w:rsidP="00D23DC3">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 Presentation</w:t>
            </w:r>
          </w:p>
        </w:tc>
      </w:tr>
    </w:tbl>
    <w:p w:rsidR="001D15AC" w:rsidRPr="0048214F" w:rsidRDefault="001D15AC" w:rsidP="001D15A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48214F">
        <w:rPr>
          <w:rFonts w:ascii="Arial" w:eastAsia="Calibri" w:hAnsi="Arial" w:cs="Arial"/>
          <w:sz w:val="22"/>
          <w:szCs w:val="22"/>
        </w:rPr>
        <w:tab/>
        <w:t>Financial Reporting Standard Interpretations:</w:t>
      </w:r>
    </w:p>
    <w:tbl>
      <w:tblPr>
        <w:tblW w:w="8640" w:type="dxa"/>
        <w:tblInd w:w="1080" w:type="dxa"/>
        <w:tblLook w:val="01E0" w:firstRow="1" w:lastRow="1" w:firstColumn="1" w:lastColumn="1" w:noHBand="0" w:noVBand="0"/>
      </w:tblPr>
      <w:tblGrid>
        <w:gridCol w:w="2520"/>
        <w:gridCol w:w="6120"/>
      </w:tblGrid>
      <w:tr w:rsidR="001D15AC" w:rsidRPr="0048214F" w:rsidTr="00D23DC3">
        <w:tc>
          <w:tcPr>
            <w:tcW w:w="2520" w:type="dxa"/>
          </w:tcPr>
          <w:p w:rsidR="001D15AC" w:rsidRPr="0048214F" w:rsidRDefault="001D15AC" w:rsidP="00D23DC3">
            <w:pPr>
              <w:spacing w:line="380" w:lineRule="exact"/>
              <w:ind w:left="173" w:right="-43" w:hanging="85"/>
              <w:rPr>
                <w:rFonts w:ascii="Arial" w:hAnsi="Arial"/>
                <w:sz w:val="22"/>
                <w:szCs w:val="22"/>
              </w:rPr>
            </w:pPr>
            <w:r w:rsidRPr="0048214F">
              <w:rPr>
                <w:rFonts w:ascii="Arial" w:hAnsi="Arial"/>
                <w:sz w:val="22"/>
                <w:szCs w:val="22"/>
              </w:rPr>
              <w:t xml:space="preserve">TFRIC 16 </w:t>
            </w:r>
          </w:p>
        </w:tc>
        <w:tc>
          <w:tcPr>
            <w:tcW w:w="6120" w:type="dxa"/>
          </w:tcPr>
          <w:p w:rsidR="001D15AC" w:rsidRPr="0048214F" w:rsidRDefault="001D15AC" w:rsidP="00D23DC3">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Hedges of a Net Investment in a Foreign Operation</w:t>
            </w:r>
          </w:p>
        </w:tc>
      </w:tr>
      <w:tr w:rsidR="001D15AC" w:rsidRPr="0048214F" w:rsidTr="00D23DC3">
        <w:tc>
          <w:tcPr>
            <w:tcW w:w="2520" w:type="dxa"/>
          </w:tcPr>
          <w:p w:rsidR="001D15AC" w:rsidRPr="0048214F" w:rsidRDefault="001D15AC" w:rsidP="00D23DC3">
            <w:pPr>
              <w:spacing w:line="380" w:lineRule="exact"/>
              <w:ind w:left="173" w:right="-43" w:hanging="85"/>
              <w:rPr>
                <w:rFonts w:ascii="Arial" w:hAnsi="Arial"/>
                <w:sz w:val="22"/>
                <w:szCs w:val="22"/>
              </w:rPr>
            </w:pPr>
            <w:r w:rsidRPr="0048214F">
              <w:rPr>
                <w:rFonts w:ascii="Arial" w:hAnsi="Arial"/>
                <w:sz w:val="22"/>
                <w:szCs w:val="22"/>
              </w:rPr>
              <w:t>TFRIC 19</w:t>
            </w:r>
          </w:p>
        </w:tc>
        <w:tc>
          <w:tcPr>
            <w:tcW w:w="6120" w:type="dxa"/>
          </w:tcPr>
          <w:p w:rsidR="001D15AC" w:rsidRPr="0048214F" w:rsidRDefault="001D15AC" w:rsidP="00D23DC3">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Extinguishing Financial Liabilities with Equity Instruments</w:t>
            </w:r>
          </w:p>
        </w:tc>
      </w:tr>
    </w:tbl>
    <w:p w:rsidR="001D15AC" w:rsidRPr="00641BAB" w:rsidRDefault="001D15AC" w:rsidP="001D15AC">
      <w:pPr>
        <w:spacing w:before="240" w:after="120" w:line="380" w:lineRule="exact"/>
        <w:ind w:left="907"/>
        <w:jc w:val="thaiDistribute"/>
        <w:rPr>
          <w:rFonts w:ascii="Arial" w:eastAsia="Arial Unicode MS" w:hAnsi="Arial" w:cs="Arial Unicode MS"/>
          <w:sz w:val="22"/>
          <w:szCs w:val="22"/>
        </w:rPr>
      </w:pPr>
      <w:r w:rsidRPr="0048214F">
        <w:rPr>
          <w:rFonts w:ascii="Arial" w:hAnsi="Arial" w:cs="Arial"/>
          <w:sz w:val="22"/>
          <w:szCs w:val="22"/>
        </w:rPr>
        <w:t>These</w:t>
      </w:r>
      <w:r w:rsidRPr="0048214F">
        <w:rPr>
          <w:rFonts w:ascii="Arial" w:eastAsia="Arial Unicode MS" w:hAnsi="Arial" w:cs="Arial Unicode MS"/>
          <w:sz w:val="22"/>
          <w:szCs w:val="22"/>
        </w:rPr>
        <w:t xml:space="preserve"> TFRSs related to financial instruments make stipulations relating to the classification of financial instruments and their measurement at fair value or </w:t>
      </w:r>
      <w:proofErr w:type="spellStart"/>
      <w:r w:rsidRPr="0048214F">
        <w:rPr>
          <w:rFonts w:ascii="Arial" w:eastAsia="Arial Unicode MS" w:hAnsi="Arial" w:cs="Arial Unicode MS"/>
          <w:sz w:val="22"/>
          <w:szCs w:val="22"/>
        </w:rPr>
        <w:t>amortised</w:t>
      </w:r>
      <w:proofErr w:type="spellEnd"/>
      <w:r w:rsidRPr="0048214F">
        <w:rPr>
          <w:rFonts w:ascii="Arial" w:eastAsia="Arial Unicode MS" w:hAnsi="Arial" w:cs="Arial Unicode MS"/>
          <w:sz w:val="22"/>
          <w:szCs w:val="22"/>
        </w:rPr>
        <w:t xml:space="preserve"> cost taking into account the type of instrument, the characteristics of the contractual cash flows and the </w:t>
      </w:r>
      <w:r w:rsidR="0079302D">
        <w:rPr>
          <w:rFonts w:ascii="Arial" w:eastAsia="Arial Unicode MS" w:hAnsi="Arial" w:cs="Arial Unicode MS"/>
          <w:sz w:val="22"/>
          <w:szCs w:val="22"/>
        </w:rPr>
        <w:t>Group’s</w:t>
      </w:r>
      <w:r w:rsidRPr="0048214F">
        <w:rPr>
          <w:rFonts w:ascii="Arial" w:eastAsia="Arial Unicode MS" w:hAnsi="Arial" w:cs="Arial Unicode MS"/>
          <w:sz w:val="22"/>
          <w:szCs w:val="22"/>
        </w:rPr>
        <w:t xml:space="preserve"> business model, calculation of impairment using the expected </w:t>
      </w:r>
      <w:r w:rsidRPr="00641BAB">
        <w:rPr>
          <w:rFonts w:ascii="Arial" w:eastAsia="Arial Unicode MS" w:hAnsi="Arial" w:cs="Arial Unicode MS"/>
          <w:sz w:val="22"/>
          <w:szCs w:val="22"/>
        </w:rPr>
        <w:t xml:space="preserve">credit loss method, and hedge accounting. </w:t>
      </w:r>
      <w:r w:rsidR="008A7D2C">
        <w:rPr>
          <w:rFonts w:ascii="Arial" w:eastAsia="Arial Unicode MS" w:hAnsi="Arial" w:cs="Arial Unicode MS"/>
          <w:sz w:val="22"/>
          <w:szCs w:val="22"/>
        </w:rPr>
        <w:t>They also</w:t>
      </w:r>
      <w:r w:rsidRPr="00641BAB">
        <w:rPr>
          <w:rFonts w:ascii="Arial" w:eastAsia="Arial Unicode MS" w:hAnsi="Arial" w:cs="Arial Unicode MS"/>
          <w:sz w:val="22"/>
          <w:szCs w:val="22"/>
        </w:rPr>
        <w:t xml:space="preserve"> include stipulations regarding the presentation and disclosure of financial instruments.</w:t>
      </w:r>
    </w:p>
    <w:p w:rsidR="00DE1FDE" w:rsidRDefault="00DE1FDE">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1D15AC" w:rsidRPr="00641BAB" w:rsidRDefault="001D15AC" w:rsidP="001D15AC">
      <w:pPr>
        <w:spacing w:before="120" w:after="120" w:line="380" w:lineRule="exact"/>
        <w:ind w:left="900"/>
        <w:jc w:val="thaiDistribute"/>
        <w:rPr>
          <w:rFonts w:ascii="Arial" w:eastAsia="Arial Unicode MS" w:hAnsi="Arial" w:cs="Arial Unicode MS"/>
          <w:sz w:val="22"/>
          <w:szCs w:val="22"/>
        </w:rPr>
      </w:pPr>
      <w:r w:rsidRPr="00641BAB">
        <w:rPr>
          <w:rFonts w:ascii="Arial" w:eastAsia="Arial Unicode MS" w:hAnsi="Arial" w:cs="Arial Unicode MS"/>
          <w:sz w:val="22"/>
          <w:szCs w:val="22"/>
        </w:rPr>
        <w:t>The impact of the adoption of these standards on the Group’s financial statements is as follows.</w:t>
      </w:r>
    </w:p>
    <w:p w:rsidR="001D15AC" w:rsidRDefault="001D15AC" w:rsidP="00DE1FDE">
      <w:pPr>
        <w:pStyle w:val="ListParagraph"/>
        <w:numPr>
          <w:ilvl w:val="0"/>
          <w:numId w:val="29"/>
        </w:numPr>
        <w:spacing w:before="120" w:after="120" w:line="400" w:lineRule="exact"/>
        <w:ind w:left="1454" w:hanging="547"/>
        <w:jc w:val="thaiDistribute"/>
        <w:rPr>
          <w:rFonts w:ascii="Arial" w:eastAsia="Arial Unicode MS" w:hAnsi="Arial" w:cs="Arial Unicode MS"/>
          <w:sz w:val="22"/>
          <w:szCs w:val="22"/>
        </w:rPr>
      </w:pPr>
      <w:r w:rsidRPr="00641BAB">
        <w:rPr>
          <w:rFonts w:ascii="Arial" w:eastAsia="Arial Unicode MS" w:hAnsi="Arial" w:cs="Arial Unicode MS"/>
          <w:sz w:val="22"/>
          <w:szCs w:val="22"/>
        </w:rPr>
        <w:t xml:space="preserve">Classification and measurement of </w:t>
      </w:r>
      <w:r>
        <w:rPr>
          <w:rFonts w:ascii="Arial" w:eastAsia="Arial Unicode MS" w:hAnsi="Arial" w:cs="Arial Unicode MS"/>
          <w:sz w:val="22"/>
          <w:szCs w:val="20"/>
        </w:rPr>
        <w:t>non-listed</w:t>
      </w:r>
      <w:r w:rsidRPr="00F95299">
        <w:rPr>
          <w:rFonts w:ascii="Arial" w:eastAsia="Arial Unicode MS" w:hAnsi="Arial" w:cs="Arial Unicode MS"/>
          <w:sz w:val="22"/>
          <w:szCs w:val="20"/>
        </w:rPr>
        <w:t xml:space="preserve"> equity</w:t>
      </w:r>
      <w:r>
        <w:rPr>
          <w:rFonts w:ascii="Arial" w:eastAsia="Arial Unicode MS" w:hAnsi="Arial" w:cs="Arial Unicode MS"/>
          <w:sz w:val="22"/>
          <w:szCs w:val="20"/>
        </w:rPr>
        <w:t xml:space="preserve"> investments</w:t>
      </w:r>
      <w:r w:rsidRPr="00F95299">
        <w:rPr>
          <w:rFonts w:ascii="Arial" w:eastAsia="Arial Unicode MS" w:hAnsi="Arial" w:cs="Arial Unicode MS"/>
          <w:sz w:val="22"/>
          <w:szCs w:val="20"/>
        </w:rPr>
        <w:t xml:space="preserve"> </w:t>
      </w:r>
      <w:r w:rsidRPr="00641BAB">
        <w:rPr>
          <w:rFonts w:ascii="Arial" w:eastAsia="Arial Unicode MS" w:hAnsi="Arial" w:cs="Arial Unicode MS"/>
          <w:sz w:val="22"/>
          <w:szCs w:val="22"/>
        </w:rPr>
        <w:t xml:space="preserve">- The Group measures </w:t>
      </w:r>
      <w:r>
        <w:rPr>
          <w:rFonts w:ascii="Arial" w:eastAsia="Arial Unicode MS" w:hAnsi="Arial" w:cs="Arial Unicode MS"/>
          <w:sz w:val="22"/>
          <w:szCs w:val="20"/>
        </w:rPr>
        <w:t>non-listed</w:t>
      </w:r>
      <w:r w:rsidRPr="00F95299">
        <w:rPr>
          <w:rFonts w:ascii="Arial" w:eastAsia="Arial Unicode MS" w:hAnsi="Arial" w:cs="Arial Unicode MS"/>
          <w:sz w:val="22"/>
          <w:szCs w:val="20"/>
        </w:rPr>
        <w:t xml:space="preserve"> equity</w:t>
      </w:r>
      <w:r>
        <w:rPr>
          <w:rFonts w:ascii="Arial" w:eastAsia="Arial Unicode MS" w:hAnsi="Arial" w:cs="Arial Unicode MS"/>
          <w:sz w:val="22"/>
          <w:szCs w:val="20"/>
        </w:rPr>
        <w:t xml:space="preserve"> investments</w:t>
      </w:r>
      <w:r w:rsidRPr="00F95299">
        <w:rPr>
          <w:rFonts w:ascii="Arial" w:eastAsia="Arial Unicode MS" w:hAnsi="Arial" w:cs="Arial Unicode MS"/>
          <w:sz w:val="22"/>
          <w:szCs w:val="20"/>
        </w:rPr>
        <w:t xml:space="preserve"> </w:t>
      </w:r>
      <w:r w:rsidRPr="00641BAB">
        <w:rPr>
          <w:rFonts w:ascii="Arial" w:eastAsia="Arial Unicode MS" w:hAnsi="Arial" w:cs="Arial Unicode MS"/>
          <w:sz w:val="22"/>
          <w:szCs w:val="22"/>
        </w:rPr>
        <w:t>at fair value and classifies the</w:t>
      </w:r>
      <w:r>
        <w:rPr>
          <w:rFonts w:ascii="Arial" w:eastAsia="Arial Unicode MS" w:hAnsi="Arial" w:cs="Arial Unicode MS"/>
          <w:sz w:val="22"/>
          <w:szCs w:val="22"/>
        </w:rPr>
        <w:t>m</w:t>
      </w:r>
      <w:r w:rsidRPr="00641BAB">
        <w:rPr>
          <w:rFonts w:ascii="Arial" w:eastAsia="Arial Unicode MS" w:hAnsi="Arial" w:cs="Arial Unicode MS"/>
          <w:sz w:val="22"/>
          <w:szCs w:val="22"/>
        </w:rPr>
        <w:t xml:space="preserve"> as financial assets at fair value through</w:t>
      </w:r>
      <w:r>
        <w:rPr>
          <w:rFonts w:ascii="Arial" w:eastAsia="Arial Unicode MS" w:hAnsi="Arial" w:cs="Arial Unicode MS"/>
          <w:sz w:val="22"/>
          <w:szCs w:val="22"/>
        </w:rPr>
        <w:t xml:space="preserve"> </w:t>
      </w:r>
      <w:r w:rsidRPr="00641BAB">
        <w:rPr>
          <w:rFonts w:ascii="Arial" w:eastAsia="Arial Unicode MS" w:hAnsi="Arial" w:cs="Arial Unicode MS"/>
          <w:sz w:val="22"/>
          <w:szCs w:val="22"/>
        </w:rPr>
        <w:t>profit or loss</w:t>
      </w:r>
      <w:r>
        <w:rPr>
          <w:rFonts w:ascii="Arial" w:eastAsia="Arial Unicode MS" w:hAnsi="Arial" w:cs="Arial Unicode MS"/>
          <w:sz w:val="22"/>
          <w:szCs w:val="22"/>
        </w:rPr>
        <w:t xml:space="preserve">. </w:t>
      </w:r>
      <w:r w:rsidRPr="00883ADE">
        <w:rPr>
          <w:rFonts w:ascii="Arial" w:eastAsia="Arial Unicode MS" w:hAnsi="Arial" w:cs="Arial Unicode MS"/>
          <w:sz w:val="22"/>
          <w:szCs w:val="22"/>
        </w:rPr>
        <w:t xml:space="preserve">The Group’s management assessed and considered that the cost of such investments has represented the fair value of the investments. Therefore, the fair value measurement of </w:t>
      </w:r>
      <w:r>
        <w:rPr>
          <w:rFonts w:ascii="Arial" w:eastAsia="Arial Unicode MS" w:hAnsi="Arial" w:cs="Arial Unicode MS"/>
          <w:sz w:val="22"/>
          <w:szCs w:val="22"/>
        </w:rPr>
        <w:t>such</w:t>
      </w:r>
      <w:r w:rsidRPr="00883ADE">
        <w:rPr>
          <w:rFonts w:ascii="Arial" w:eastAsia="Arial Unicode MS" w:hAnsi="Arial" w:cs="Arial Unicode MS"/>
          <w:sz w:val="22"/>
          <w:szCs w:val="22"/>
        </w:rPr>
        <w:t xml:space="preserve"> investments do</w:t>
      </w:r>
      <w:r w:rsidR="0079302D">
        <w:rPr>
          <w:rFonts w:ascii="Arial" w:eastAsia="Arial Unicode MS" w:hAnsi="Arial" w:cs="Arial Unicode MS"/>
          <w:sz w:val="22"/>
          <w:szCs w:val="22"/>
        </w:rPr>
        <w:t>es</w:t>
      </w:r>
      <w:r w:rsidRPr="00883ADE">
        <w:rPr>
          <w:rFonts w:ascii="Arial" w:eastAsia="Arial Unicode MS" w:hAnsi="Arial" w:cs="Arial Unicode MS"/>
          <w:sz w:val="22"/>
          <w:szCs w:val="22"/>
        </w:rPr>
        <w:t xml:space="preserve"> not have any impact on the adjustment of retained earnings as at 1 January 2020.</w:t>
      </w:r>
    </w:p>
    <w:p w:rsidR="001D15AC" w:rsidRPr="001D15AC" w:rsidRDefault="001D15AC" w:rsidP="00DE1FDE">
      <w:pPr>
        <w:pStyle w:val="ListParagraph"/>
        <w:numPr>
          <w:ilvl w:val="0"/>
          <w:numId w:val="29"/>
        </w:numPr>
        <w:spacing w:before="120" w:after="120" w:line="400" w:lineRule="exact"/>
        <w:ind w:left="1454" w:hanging="547"/>
        <w:jc w:val="thaiDistribute"/>
        <w:rPr>
          <w:rFonts w:ascii="Arial" w:eastAsia="Arial Unicode MS" w:hAnsi="Arial" w:cs="Arial Unicode MS"/>
          <w:sz w:val="22"/>
          <w:szCs w:val="22"/>
        </w:rPr>
      </w:pPr>
      <w:r w:rsidRPr="001D15AC">
        <w:rPr>
          <w:rFonts w:ascii="Arial" w:eastAsia="Arial Unicode MS" w:hAnsi="Arial" w:cs="Arial Unicode MS"/>
          <w:sz w:val="22"/>
          <w:szCs w:val="22"/>
        </w:rPr>
        <w:t xml:space="preserve">Classification and measurement of investments in available-for-sale equity securities - The Group has elected to irrevocably classify </w:t>
      </w:r>
      <w:r w:rsidR="008A7D2C">
        <w:rPr>
          <w:rFonts w:ascii="Arial" w:eastAsia="Arial Unicode MS" w:hAnsi="Arial" w:cs="Arial Unicode MS"/>
          <w:sz w:val="22"/>
          <w:szCs w:val="22"/>
        </w:rPr>
        <w:t xml:space="preserve">these investments </w:t>
      </w:r>
      <w:r w:rsidRPr="001D15AC">
        <w:rPr>
          <w:rFonts w:ascii="Arial" w:eastAsia="Arial Unicode MS" w:hAnsi="Arial" w:cs="Arial Unicode MS"/>
          <w:sz w:val="22"/>
          <w:szCs w:val="22"/>
        </w:rPr>
        <w:t>as financial assets at fair value through profit or loss</w:t>
      </w:r>
      <w:bookmarkStart w:id="1" w:name="_Hlk56446645"/>
      <w:r w:rsidRPr="001D15AC">
        <w:rPr>
          <w:rFonts w:ascii="Arial" w:eastAsia="Arial Unicode MS" w:hAnsi="Arial" w:cs="Arial Unicode MS"/>
          <w:sz w:val="22"/>
          <w:szCs w:val="22"/>
        </w:rPr>
        <w:t>.</w:t>
      </w:r>
      <w:r>
        <w:rPr>
          <w:rFonts w:ascii="Arial" w:eastAsia="Arial Unicode MS" w:hAnsi="Arial" w:cs="Arial Unicode MS"/>
          <w:sz w:val="22"/>
          <w:szCs w:val="22"/>
        </w:rPr>
        <w:t xml:space="preserve"> The Group’s management considered such available-for-sale </w:t>
      </w:r>
      <w:r w:rsidR="0079302D">
        <w:rPr>
          <w:rFonts w:ascii="Arial" w:eastAsia="Arial Unicode MS" w:hAnsi="Arial" w:cs="Arial Unicode MS"/>
          <w:sz w:val="22"/>
          <w:szCs w:val="22"/>
        </w:rPr>
        <w:t>equity investments</w:t>
      </w:r>
      <w:r>
        <w:rPr>
          <w:rFonts w:ascii="Arial" w:eastAsia="Arial Unicode MS" w:hAnsi="Arial" w:cs="Arial Unicode MS"/>
          <w:sz w:val="22"/>
          <w:szCs w:val="22"/>
        </w:rPr>
        <w:t xml:space="preserve"> already reflected the fair value, so there is no any impact on the adjustment of retained earnings as at</w:t>
      </w:r>
      <w:r w:rsidR="0079302D">
        <w:rPr>
          <w:rFonts w:ascii="Arial" w:eastAsia="Arial Unicode MS" w:hAnsi="Arial" w:cs="Arial Unicode MS"/>
          <w:sz w:val="22"/>
          <w:szCs w:val="22"/>
        </w:rPr>
        <w:t xml:space="preserve">        </w:t>
      </w:r>
      <w:r>
        <w:rPr>
          <w:rFonts w:ascii="Arial" w:eastAsia="Arial Unicode MS" w:hAnsi="Arial" w:cs="Arial Unicode MS"/>
          <w:sz w:val="22"/>
          <w:szCs w:val="22"/>
        </w:rPr>
        <w:t xml:space="preserve"> 1 January 2020.</w:t>
      </w:r>
    </w:p>
    <w:bookmarkEnd w:id="1"/>
    <w:p w:rsidR="001D15AC" w:rsidRPr="00883ADE" w:rsidRDefault="001D15AC" w:rsidP="00DE1FDE">
      <w:pPr>
        <w:pStyle w:val="ListParagraph"/>
        <w:numPr>
          <w:ilvl w:val="0"/>
          <w:numId w:val="29"/>
        </w:numPr>
        <w:spacing w:before="120" w:after="120" w:line="400" w:lineRule="exact"/>
        <w:ind w:left="1454" w:hanging="547"/>
        <w:jc w:val="thaiDistribute"/>
        <w:rPr>
          <w:rFonts w:ascii="Arial" w:eastAsia="Arial Unicode MS" w:hAnsi="Arial" w:cs="Arial Unicode MS"/>
          <w:sz w:val="22"/>
          <w:szCs w:val="22"/>
        </w:rPr>
      </w:pPr>
      <w:r w:rsidRPr="00641BAB">
        <w:rPr>
          <w:rFonts w:ascii="Arial" w:eastAsia="Arial Unicode MS" w:hAnsi="Arial" w:cs="Arial Unicode MS"/>
          <w:sz w:val="22"/>
          <w:szCs w:val="22"/>
        </w:rPr>
        <w:t xml:space="preserve">Recognition of </w:t>
      </w:r>
      <w:r w:rsidR="0079302D">
        <w:rPr>
          <w:rFonts w:ascii="Arial" w:eastAsia="Arial Unicode MS" w:hAnsi="Arial" w:cs="Arial Unicode MS"/>
          <w:sz w:val="22"/>
          <w:szCs w:val="22"/>
        </w:rPr>
        <w:t xml:space="preserve">expected </w:t>
      </w:r>
      <w:r w:rsidRPr="00641BAB">
        <w:rPr>
          <w:rFonts w:ascii="Arial" w:eastAsia="Arial Unicode MS" w:hAnsi="Arial" w:cs="Arial Unicode MS"/>
          <w:sz w:val="22"/>
          <w:szCs w:val="22"/>
        </w:rPr>
        <w:t xml:space="preserve">credit losses - The Group </w:t>
      </w:r>
      <w:proofErr w:type="spellStart"/>
      <w:r w:rsidRPr="00641BAB">
        <w:rPr>
          <w:rFonts w:ascii="Arial" w:eastAsia="Arial Unicode MS" w:hAnsi="Arial" w:cs="Arial Unicode MS"/>
          <w:sz w:val="22"/>
          <w:szCs w:val="22"/>
        </w:rPr>
        <w:t>recognises</w:t>
      </w:r>
      <w:proofErr w:type="spellEnd"/>
      <w:r w:rsidRPr="00641BAB">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r>
        <w:rPr>
          <w:rFonts w:ascii="Arial" w:eastAsia="Arial Unicode MS" w:hAnsi="Arial" w:cs="Arial Unicode MS"/>
          <w:sz w:val="22"/>
          <w:szCs w:val="22"/>
        </w:rPr>
        <w:t xml:space="preserve"> </w:t>
      </w:r>
      <w:r w:rsidRPr="00883ADE">
        <w:rPr>
          <w:rFonts w:ascii="Arial" w:eastAsia="Arial Unicode MS" w:hAnsi="Arial" w:cs="Arial Unicode MS"/>
          <w:sz w:val="22"/>
          <w:szCs w:val="22"/>
        </w:rPr>
        <w:t>The Group’s management has considered that the recognition of credit losses does not have any significant impact on the adjustment of retained earnings as at 1 January 2020.</w:t>
      </w:r>
    </w:p>
    <w:p w:rsidR="001D15AC" w:rsidRPr="00641BAB" w:rsidRDefault="001D15AC" w:rsidP="001D15AC">
      <w:pPr>
        <w:spacing w:before="120" w:after="120" w:line="380" w:lineRule="exact"/>
        <w:ind w:left="907"/>
        <w:jc w:val="thaiDistribute"/>
        <w:rPr>
          <w:rFonts w:ascii="Arial" w:hAnsi="Arial" w:cs="Arial"/>
          <w:sz w:val="22"/>
          <w:szCs w:val="22"/>
        </w:rPr>
      </w:pPr>
      <w:r w:rsidRPr="00641BAB">
        <w:rPr>
          <w:rFonts w:ascii="Arial" w:hAnsi="Arial" w:cs="Arial"/>
          <w:b/>
          <w:bCs/>
          <w:sz w:val="22"/>
          <w:szCs w:val="22"/>
        </w:rPr>
        <w:t>TFRS 16 Leases</w:t>
      </w:r>
    </w:p>
    <w:p w:rsidR="001D15AC" w:rsidRPr="00641BAB" w:rsidRDefault="001D15AC" w:rsidP="001D15AC">
      <w:pPr>
        <w:spacing w:before="120" w:after="120" w:line="380" w:lineRule="exact"/>
        <w:ind w:left="907"/>
        <w:jc w:val="thaiDistribute"/>
        <w:rPr>
          <w:rFonts w:ascii="Arial" w:hAnsi="Arial" w:cs="Arial"/>
          <w:sz w:val="22"/>
          <w:szCs w:val="22"/>
        </w:rPr>
      </w:pPr>
      <w:r w:rsidRPr="00641BAB">
        <w:rPr>
          <w:rFonts w:ascii="Arial" w:hAnsi="Arial" w:cs="Arial"/>
          <w:sz w:val="22"/>
          <w:szCs w:val="22"/>
        </w:rPr>
        <w:t xml:space="preserve">TFRS 16 </w:t>
      </w:r>
      <w:r w:rsidRPr="00641BAB">
        <w:rPr>
          <w:rFonts w:ascii="Arial" w:eastAsia="Arial Unicode MS" w:hAnsi="Arial" w:cs="Arial Unicode MS"/>
          <w:sz w:val="22"/>
          <w:szCs w:val="22"/>
        </w:rPr>
        <w:t>supersedes</w:t>
      </w:r>
      <w:r w:rsidRPr="00641BAB">
        <w:rPr>
          <w:rFonts w:ascii="Arial" w:hAnsi="Arial" w:cs="Arial"/>
          <w:sz w:val="22"/>
          <w:szCs w:val="22"/>
        </w:rPr>
        <w:t xml:space="preserve"> TAS 17 Leases together with related Interpretations. The standard sets out the principles for the recognition, measurement, presentation and disclosure of leases, and requires a lessee to </w:t>
      </w:r>
      <w:proofErr w:type="spellStart"/>
      <w:r w:rsidRPr="00641BAB">
        <w:rPr>
          <w:rFonts w:ascii="Arial" w:hAnsi="Arial" w:cs="Arial"/>
          <w:sz w:val="22"/>
          <w:szCs w:val="22"/>
        </w:rPr>
        <w:t>recognise</w:t>
      </w:r>
      <w:proofErr w:type="spellEnd"/>
      <w:r w:rsidRPr="00641BAB">
        <w:rPr>
          <w:rFonts w:ascii="Arial" w:hAnsi="Arial" w:cs="Arial"/>
          <w:sz w:val="22"/>
          <w:szCs w:val="22"/>
        </w:rPr>
        <w:t xml:space="preserve"> assets and liabilities for all leases with a term of more than 12 months, unless the underlying asset</w:t>
      </w:r>
      <w:r w:rsidRPr="00641BAB">
        <w:rPr>
          <w:rFonts w:ascii="Arial" w:hAnsi="Arial" w:cs="Arial" w:hint="cs"/>
          <w:sz w:val="22"/>
          <w:szCs w:val="22"/>
          <w:cs/>
        </w:rPr>
        <w:t xml:space="preserve"> </w:t>
      </w:r>
      <w:r w:rsidRPr="00641BAB">
        <w:rPr>
          <w:rFonts w:ascii="Arial" w:hAnsi="Arial" w:cs="Arial"/>
          <w:sz w:val="22"/>
          <w:szCs w:val="22"/>
        </w:rPr>
        <w:t xml:space="preserve">is low value. </w:t>
      </w:r>
    </w:p>
    <w:p w:rsidR="001D15AC" w:rsidRPr="00641BAB" w:rsidRDefault="001D15AC" w:rsidP="001D15AC">
      <w:pPr>
        <w:spacing w:before="120" w:after="120" w:line="380" w:lineRule="exact"/>
        <w:ind w:left="900"/>
        <w:jc w:val="thaiDistribute"/>
        <w:rPr>
          <w:rFonts w:ascii="Arial" w:hAnsi="Arial" w:cs="Arial"/>
          <w:sz w:val="22"/>
          <w:szCs w:val="22"/>
        </w:rPr>
      </w:pPr>
      <w:r w:rsidRPr="00641BAB">
        <w:rPr>
          <w:rFonts w:ascii="Arial" w:hAnsi="Arial" w:cs="Arial"/>
          <w:sz w:val="22"/>
          <w:szCs w:val="22"/>
        </w:rPr>
        <w:t xml:space="preserve">Accounting by lessors under TFRS 16 is substantially unchanged from TAS 17. Lessors will </w:t>
      </w:r>
      <w:r w:rsidRPr="00641BAB">
        <w:rPr>
          <w:rFonts w:ascii="Arial" w:eastAsia="Arial Unicode MS" w:hAnsi="Arial" w:cs="Arial Unicode MS"/>
          <w:sz w:val="22"/>
          <w:szCs w:val="22"/>
        </w:rPr>
        <w:t>continue</w:t>
      </w:r>
      <w:r w:rsidRPr="00641BAB">
        <w:rPr>
          <w:rFonts w:ascii="Arial" w:hAnsi="Arial" w:cs="Arial"/>
          <w:sz w:val="22"/>
          <w:szCs w:val="22"/>
        </w:rPr>
        <w:t xml:space="preserve"> to classify leases as either operating or finance leases</w:t>
      </w:r>
      <w:r w:rsidR="008A7D2C">
        <w:rPr>
          <w:rFonts w:ascii="Arial" w:hAnsi="Arial" w:cs="Arial"/>
          <w:sz w:val="22"/>
          <w:szCs w:val="22"/>
        </w:rPr>
        <w:t>.</w:t>
      </w:r>
    </w:p>
    <w:p w:rsidR="001D15AC" w:rsidRPr="00FE443F" w:rsidRDefault="001D15AC" w:rsidP="001D15AC">
      <w:pPr>
        <w:spacing w:before="120" w:after="120" w:line="380" w:lineRule="exact"/>
        <w:ind w:left="900"/>
        <w:jc w:val="thaiDistribute"/>
        <w:rPr>
          <w:rFonts w:ascii="Arial" w:hAnsi="Arial" w:cs="Arial"/>
          <w:sz w:val="22"/>
          <w:szCs w:val="22"/>
        </w:rPr>
      </w:pPr>
      <w:r w:rsidRPr="00FE443F">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Pr="00FE443F">
        <w:rPr>
          <w:rFonts w:ascii="Arial" w:hAnsi="Arial" w:cs="Arial"/>
          <w:sz w:val="22"/>
          <w:szCs w:val="22"/>
        </w:rPr>
        <w:t>recognised</w:t>
      </w:r>
      <w:proofErr w:type="spellEnd"/>
      <w:r w:rsidRPr="00FE443F">
        <w:rPr>
          <w:rFonts w:ascii="Arial" w:hAnsi="Arial" w:cs="Arial"/>
          <w:sz w:val="22"/>
          <w:szCs w:val="22"/>
        </w:rPr>
        <w:t>, and the comparative information</w:t>
      </w:r>
      <w:r w:rsidRPr="00FE443F">
        <w:rPr>
          <w:rFonts w:ascii="Arial" w:hAnsi="Arial"/>
          <w:sz w:val="22"/>
          <w:szCs w:val="22"/>
        </w:rPr>
        <w:t xml:space="preserve"> was not restated</w:t>
      </w:r>
      <w:r w:rsidRPr="00FE443F">
        <w:rPr>
          <w:rFonts w:ascii="Arial" w:hAnsi="Arial" w:cs="Arial"/>
          <w:sz w:val="22"/>
          <w:szCs w:val="22"/>
        </w:rPr>
        <w:t>.</w:t>
      </w:r>
    </w:p>
    <w:p w:rsidR="001D15AC" w:rsidRPr="00641BAB" w:rsidRDefault="001D15AC" w:rsidP="001D15AC">
      <w:pPr>
        <w:spacing w:before="120" w:after="120" w:line="380" w:lineRule="exact"/>
        <w:ind w:left="900"/>
        <w:jc w:val="thaiDistribute"/>
        <w:rPr>
          <w:rFonts w:ascii="Arial" w:hAnsi="Arial" w:cstheme="minorBidi"/>
          <w:sz w:val="22"/>
          <w:szCs w:val="22"/>
        </w:rPr>
      </w:pPr>
      <w:r w:rsidRPr="00FE443F">
        <w:rPr>
          <w:rFonts w:ascii="Arial" w:hAnsi="Arial" w:cs="Arial"/>
          <w:sz w:val="22"/>
          <w:szCs w:val="22"/>
        </w:rPr>
        <w:t xml:space="preserve">The cumulative effect of the change is described in Note </w:t>
      </w:r>
      <w:r w:rsidR="006E3B04">
        <w:rPr>
          <w:rFonts w:ascii="Arial" w:hAnsi="Arial" w:cs="Arial"/>
          <w:sz w:val="22"/>
          <w:szCs w:val="22"/>
        </w:rPr>
        <w:t>4</w:t>
      </w:r>
      <w:r w:rsidRPr="00FE443F">
        <w:rPr>
          <w:rFonts w:ascii="Arial" w:hAnsi="Arial" w:cs="Arial"/>
          <w:sz w:val="22"/>
          <w:szCs w:val="22"/>
        </w:rPr>
        <w:t>.</w:t>
      </w:r>
    </w:p>
    <w:p w:rsidR="00DE1FDE" w:rsidRDefault="00DE1FDE">
      <w:pPr>
        <w:overflowPunct/>
        <w:autoSpaceDE/>
        <w:autoSpaceDN/>
        <w:adjustRightInd/>
        <w:textAlignment w:val="auto"/>
        <w:rPr>
          <w:rFonts w:ascii="Arial" w:hAnsi="Arial"/>
          <w:b/>
          <w:bCs/>
          <w:sz w:val="22"/>
          <w:szCs w:val="22"/>
        </w:rPr>
      </w:pPr>
      <w:r>
        <w:rPr>
          <w:rFonts w:ascii="Arial" w:hAnsi="Arial"/>
          <w:b/>
          <w:bCs/>
          <w:sz w:val="22"/>
          <w:szCs w:val="22"/>
        </w:rPr>
        <w:br w:type="page"/>
      </w:r>
    </w:p>
    <w:p w:rsidR="001D15AC" w:rsidRPr="00314368" w:rsidRDefault="001D15AC" w:rsidP="001D15AC">
      <w:pPr>
        <w:spacing w:before="120" w:after="120" w:line="380" w:lineRule="exact"/>
        <w:ind w:left="900"/>
        <w:jc w:val="thaiDistribute"/>
        <w:rPr>
          <w:rFonts w:ascii="Arial" w:hAnsi="Arial"/>
          <w:b/>
          <w:bCs/>
          <w:sz w:val="22"/>
          <w:szCs w:val="22"/>
        </w:rPr>
      </w:pPr>
      <w:r w:rsidRPr="00314368">
        <w:rPr>
          <w:rFonts w:ascii="Arial" w:hAnsi="Arial"/>
          <w:b/>
          <w:bCs/>
          <w:sz w:val="22"/>
          <w:szCs w:val="22"/>
        </w:rPr>
        <w:t>Accounting Guidance on Temporary Relief Measures for Accounting Alternatives in Response to the Impact of the C</w:t>
      </w:r>
      <w:r>
        <w:rPr>
          <w:rFonts w:ascii="Arial" w:hAnsi="Arial"/>
          <w:b/>
          <w:bCs/>
          <w:sz w:val="22"/>
          <w:szCs w:val="22"/>
        </w:rPr>
        <w:t>OVID</w:t>
      </w:r>
      <w:r w:rsidRPr="00314368">
        <w:rPr>
          <w:rFonts w:ascii="Arial" w:hAnsi="Arial"/>
          <w:b/>
          <w:bCs/>
          <w:sz w:val="22"/>
          <w:szCs w:val="22"/>
        </w:rPr>
        <w:t>-19 Pandemic</w:t>
      </w:r>
    </w:p>
    <w:p w:rsidR="001D15AC" w:rsidRPr="00314368" w:rsidRDefault="001D15AC" w:rsidP="001D15AC">
      <w:pPr>
        <w:spacing w:before="120" w:after="120" w:line="380" w:lineRule="exact"/>
        <w:ind w:left="900"/>
        <w:jc w:val="thaiDistribute"/>
        <w:rPr>
          <w:rFonts w:ascii="Arial" w:hAnsi="Arial"/>
          <w:sz w:val="22"/>
          <w:szCs w:val="22"/>
        </w:rPr>
      </w:pPr>
      <w:r w:rsidRPr="00314368">
        <w:rPr>
          <w:rFonts w:ascii="Arial" w:hAnsi="Arial"/>
          <w:sz w:val="22"/>
          <w:szCs w:val="22"/>
        </w:rPr>
        <w:t xml:space="preserve">The Federation of Accounting Professions announced Accounting Guidance on Temporary Relief Measures for Accounting Alternatives in Response to the Impact of the </w:t>
      </w:r>
      <w:r>
        <w:rPr>
          <w:rFonts w:ascii="Arial" w:hAnsi="Arial"/>
          <w:sz w:val="22"/>
          <w:szCs w:val="22"/>
        </w:rPr>
        <w:t>COVID</w:t>
      </w:r>
      <w:r w:rsidRPr="00314368">
        <w:rPr>
          <w:rFonts w:ascii="Arial" w:hAnsi="Arial"/>
          <w:sz w:val="22"/>
          <w:szCs w:val="22"/>
        </w:rPr>
        <w:t>-19 Pandemic. Its objectives are to alleviate some of the impact</w:t>
      </w:r>
      <w:r w:rsidR="006E3B04">
        <w:rPr>
          <w:rFonts w:ascii="Arial" w:hAnsi="Arial"/>
          <w:sz w:val="22"/>
          <w:szCs w:val="22"/>
        </w:rPr>
        <w:t>s</w:t>
      </w:r>
      <w:r w:rsidRPr="00314368">
        <w:rPr>
          <w:rFonts w:ascii="Arial" w:hAnsi="Arial"/>
          <w:sz w:val="22"/>
          <w:szCs w:val="22"/>
        </w:rPr>
        <w:t xml:space="preserve"> of applying certain financial reporting standards, and to provide clarification about accounting treatments during the period of uncertainty relating to this situation.</w:t>
      </w:r>
    </w:p>
    <w:p w:rsidR="001D15AC" w:rsidRPr="00314368" w:rsidRDefault="001D15AC" w:rsidP="001D15AC">
      <w:pPr>
        <w:spacing w:before="120" w:after="120" w:line="380" w:lineRule="exact"/>
        <w:ind w:left="900"/>
        <w:jc w:val="thaiDistribute"/>
        <w:rPr>
          <w:rFonts w:ascii="Arial" w:hAnsi="Arial"/>
          <w:sz w:val="22"/>
          <w:szCs w:val="22"/>
        </w:rPr>
      </w:pPr>
      <w:r w:rsidRPr="00314368">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6E3B04" w:rsidRPr="006E3B04" w:rsidRDefault="006E3B04" w:rsidP="006E3B04">
      <w:pPr>
        <w:spacing w:before="120" w:after="120" w:line="380" w:lineRule="exact"/>
        <w:ind w:left="900"/>
        <w:jc w:val="thaiDistribute"/>
        <w:rPr>
          <w:rFonts w:ascii="Arial" w:hAnsi="Arial"/>
          <w:sz w:val="22"/>
          <w:szCs w:val="22"/>
        </w:rPr>
      </w:pPr>
      <w:r w:rsidRPr="006E3B04">
        <w:rPr>
          <w:rFonts w:ascii="Arial" w:hAnsi="Arial"/>
          <w:sz w:val="22"/>
          <w:szCs w:val="22"/>
        </w:rPr>
        <w:t>During the period from the first quarter to the third quarter of 2020, the Group elected to apply the temporary relief measures on accounting alternatives relating to measurement of expected credit losses using a simplified approach, fair value measurement of non-listed equity investments,</w:t>
      </w:r>
      <w:r w:rsidRPr="006E3B04">
        <w:rPr>
          <w:rFonts w:ascii="Arial" w:hAnsi="Arial"/>
          <w:sz w:val="22"/>
          <w:szCs w:val="22"/>
          <w:cs/>
        </w:rPr>
        <w:t xml:space="preserve"> </w:t>
      </w:r>
      <w:r w:rsidRPr="006E3B04">
        <w:rPr>
          <w:rFonts w:ascii="Arial" w:hAnsi="Arial"/>
          <w:sz w:val="22"/>
          <w:szCs w:val="22"/>
        </w:rPr>
        <w:t>impairment of assets and reversal of deferred tax assets.</w:t>
      </w:r>
    </w:p>
    <w:p w:rsidR="006E3B04" w:rsidRPr="006E3B04" w:rsidRDefault="006E3B04" w:rsidP="006E3B04">
      <w:pPr>
        <w:spacing w:before="120" w:after="120" w:line="380" w:lineRule="exact"/>
        <w:ind w:left="900"/>
        <w:jc w:val="thaiDistribute"/>
        <w:rPr>
          <w:rFonts w:ascii="Arial" w:hAnsi="Arial"/>
          <w:sz w:val="22"/>
          <w:szCs w:val="22"/>
        </w:rPr>
      </w:pPr>
      <w:r w:rsidRPr="006E3B04">
        <w:rPr>
          <w:rFonts w:ascii="Arial" w:hAnsi="Arial"/>
          <w:sz w:val="22"/>
          <w:szCs w:val="22"/>
        </w:rPr>
        <w:t>In the fourth quarter of 2020, the Group has assessed the financial impacts of the uncertainties of the COVID-19 Pandemic on the valuation of assets, provisions and contingent liabilities. As a result, in preparing the financial statements for the year ended 31 December 2020, the Group has decided to discontinue application of all temporary relief measures on accounting alternatives with no significant impact on the Group’s financial statements.</w:t>
      </w:r>
    </w:p>
    <w:p w:rsidR="001D15AC" w:rsidRPr="0055587C" w:rsidRDefault="001D15AC" w:rsidP="001D15AC">
      <w:pPr>
        <w:spacing w:before="120" w:after="120" w:line="380" w:lineRule="exact"/>
        <w:ind w:left="900" w:hanging="360"/>
        <w:jc w:val="thaiDistribute"/>
        <w:rPr>
          <w:rFonts w:ascii="Arial" w:hAnsi="Arial" w:cs="Arial"/>
          <w:b/>
          <w:bCs/>
          <w:sz w:val="22"/>
          <w:szCs w:val="22"/>
        </w:rPr>
      </w:pPr>
      <w:r w:rsidRPr="0055587C">
        <w:rPr>
          <w:rFonts w:ascii="Arial" w:hAnsi="Arial" w:cs="Arial"/>
          <w:b/>
          <w:bCs/>
          <w:sz w:val="22"/>
          <w:szCs w:val="22"/>
        </w:rPr>
        <w:t xml:space="preserve">b) </w:t>
      </w:r>
      <w:r w:rsidRPr="0055587C">
        <w:rPr>
          <w:rFonts w:ascii="Arial" w:hAnsi="Arial" w:cs="Arial"/>
          <w:b/>
          <w:bCs/>
          <w:sz w:val="22"/>
          <w:szCs w:val="22"/>
        </w:rPr>
        <w:tab/>
        <w:t xml:space="preserve">Financial reporting standards that </w:t>
      </w:r>
      <w:r>
        <w:rPr>
          <w:rFonts w:ascii="Arial" w:hAnsi="Arial" w:cs="Arial"/>
          <w:b/>
          <w:bCs/>
          <w:sz w:val="22"/>
          <w:szCs w:val="22"/>
        </w:rPr>
        <w:t>will become</w:t>
      </w:r>
      <w:r w:rsidRPr="0055587C">
        <w:rPr>
          <w:rFonts w:ascii="Arial" w:hAnsi="Arial" w:cs="Arial"/>
          <w:b/>
          <w:bCs/>
          <w:sz w:val="22"/>
          <w:szCs w:val="22"/>
        </w:rPr>
        <w:t xml:space="preserve"> effective for fiscal years beginning on or after 1 January 2021</w:t>
      </w:r>
    </w:p>
    <w:p w:rsidR="001D15AC" w:rsidRPr="0055587C" w:rsidRDefault="001D15AC" w:rsidP="001D15AC">
      <w:pPr>
        <w:tabs>
          <w:tab w:val="left" w:pos="360"/>
          <w:tab w:val="left" w:pos="4140"/>
          <w:tab w:val="left" w:pos="6390"/>
        </w:tabs>
        <w:spacing w:before="80" w:after="80" w:line="380" w:lineRule="exact"/>
        <w:ind w:left="900"/>
        <w:jc w:val="both"/>
        <w:rPr>
          <w:rFonts w:ascii="Arial" w:eastAsia="Arial Unicode MS" w:hAnsi="Arial" w:cs="Arial"/>
          <w:sz w:val="22"/>
          <w:szCs w:val="22"/>
        </w:rPr>
      </w:pPr>
      <w:r w:rsidRPr="0055587C">
        <w:rPr>
          <w:rFonts w:ascii="Arial" w:eastAsia="Arial Unicode MS" w:hAnsi="Arial" w:cs="Arial"/>
          <w:sz w:val="22"/>
          <w:szCs w:val="22"/>
        </w:rPr>
        <w:t xml:space="preserve">The Federation of Accounting Professions issued </w:t>
      </w:r>
      <w:proofErr w:type="gramStart"/>
      <w:r w:rsidRPr="0055587C">
        <w:rPr>
          <w:rFonts w:ascii="Arial" w:eastAsia="Arial Unicode MS" w:hAnsi="Arial" w:cs="Arial"/>
          <w:sz w:val="22"/>
          <w:szCs w:val="22"/>
        </w:rPr>
        <w:t>a number of</w:t>
      </w:r>
      <w:proofErr w:type="gramEnd"/>
      <w:r w:rsidRPr="0055587C">
        <w:rPr>
          <w:rFonts w:ascii="Arial" w:eastAsia="Arial Unicode MS"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1D15AC" w:rsidRPr="0055587C" w:rsidRDefault="001D15AC" w:rsidP="001D15AC">
      <w:pPr>
        <w:tabs>
          <w:tab w:val="left" w:pos="360"/>
          <w:tab w:val="left" w:pos="4140"/>
          <w:tab w:val="left" w:pos="6390"/>
        </w:tabs>
        <w:spacing w:before="80" w:after="80" w:line="380" w:lineRule="exact"/>
        <w:ind w:left="900"/>
        <w:jc w:val="both"/>
        <w:rPr>
          <w:rFonts w:ascii="Arial" w:eastAsia="Arial Unicode MS" w:hAnsi="Arial" w:cs="Arial"/>
          <w:sz w:val="22"/>
          <w:szCs w:val="22"/>
        </w:rPr>
      </w:pPr>
      <w:r w:rsidRPr="0055587C">
        <w:rPr>
          <w:rFonts w:ascii="Arial" w:eastAsia="Arial Unicode MS" w:hAnsi="Arial" w:cs="Arial"/>
          <w:sz w:val="22"/>
          <w:szCs w:val="22"/>
        </w:rPr>
        <w:t xml:space="preserve">The management of the Group </w:t>
      </w:r>
      <w:r w:rsidR="008A7D2C">
        <w:rPr>
          <w:rFonts w:ascii="Arial" w:eastAsia="Arial Unicode MS" w:hAnsi="Arial" w:cs="Arial"/>
          <w:sz w:val="22"/>
          <w:szCs w:val="22"/>
        </w:rPr>
        <w:t xml:space="preserve">has evaluated that </w:t>
      </w:r>
      <w:r w:rsidRPr="0055587C">
        <w:rPr>
          <w:rFonts w:ascii="Arial" w:eastAsia="Arial Unicode MS" w:hAnsi="Arial" w:cs="Arial"/>
          <w:sz w:val="22"/>
          <w:szCs w:val="22"/>
        </w:rPr>
        <w:t xml:space="preserve">these standards </w:t>
      </w:r>
      <w:r w:rsidR="008A7D2C">
        <w:rPr>
          <w:rFonts w:ascii="Arial" w:eastAsia="Arial Unicode MS" w:hAnsi="Arial" w:cs="Arial"/>
          <w:sz w:val="22"/>
          <w:szCs w:val="22"/>
        </w:rPr>
        <w:t>do not have any significant impact on</w:t>
      </w:r>
      <w:r w:rsidRPr="0055587C">
        <w:rPr>
          <w:rFonts w:ascii="Arial" w:eastAsia="Arial Unicode MS" w:hAnsi="Arial" w:cs="Arial"/>
          <w:sz w:val="22"/>
          <w:szCs w:val="22"/>
        </w:rPr>
        <w:t xml:space="preserve"> the </w:t>
      </w:r>
      <w:r w:rsidR="008A7D2C">
        <w:rPr>
          <w:rFonts w:ascii="Arial" w:eastAsia="Arial Unicode MS" w:hAnsi="Arial" w:cs="Arial"/>
          <w:sz w:val="22"/>
          <w:szCs w:val="22"/>
        </w:rPr>
        <w:t xml:space="preserve">Group’s </w:t>
      </w:r>
      <w:r w:rsidRPr="0055587C">
        <w:rPr>
          <w:rFonts w:ascii="Arial" w:eastAsia="Arial Unicode MS" w:hAnsi="Arial" w:cs="Arial"/>
          <w:sz w:val="22"/>
          <w:szCs w:val="22"/>
        </w:rPr>
        <w:t>financial statements in the year when they are adopted.</w:t>
      </w:r>
    </w:p>
    <w:p w:rsidR="00DE1FDE" w:rsidRDefault="00DE1FDE">
      <w:pPr>
        <w:overflowPunct/>
        <w:autoSpaceDE/>
        <w:autoSpaceDN/>
        <w:adjustRightInd/>
        <w:textAlignment w:val="auto"/>
        <w:rPr>
          <w:rFonts w:ascii="Arial" w:hAnsi="Arial"/>
          <w:b/>
          <w:bCs/>
          <w:sz w:val="22"/>
          <w:szCs w:val="22"/>
        </w:rPr>
      </w:pPr>
      <w:r>
        <w:rPr>
          <w:rFonts w:ascii="Arial" w:hAnsi="Arial"/>
          <w:b/>
          <w:bCs/>
          <w:sz w:val="22"/>
          <w:szCs w:val="22"/>
        </w:rPr>
        <w:br w:type="page"/>
      </w:r>
    </w:p>
    <w:p w:rsidR="00D23DC3" w:rsidRPr="000E5BAA" w:rsidRDefault="00D23DC3" w:rsidP="00D23DC3">
      <w:pPr>
        <w:spacing w:before="120" w:after="120" w:line="380" w:lineRule="exact"/>
        <w:ind w:left="547" w:hanging="547"/>
        <w:jc w:val="thaiDistribute"/>
        <w:rPr>
          <w:rFonts w:asciiTheme="majorBidi" w:hAnsiTheme="majorBidi" w:cstheme="majorBidi"/>
          <w:b/>
          <w:bCs/>
          <w:sz w:val="22"/>
          <w:szCs w:val="22"/>
        </w:rPr>
      </w:pPr>
      <w:r>
        <w:rPr>
          <w:rFonts w:ascii="Arial" w:hAnsi="Arial"/>
          <w:b/>
          <w:bCs/>
          <w:sz w:val="22"/>
          <w:szCs w:val="22"/>
        </w:rPr>
        <w:t>4</w:t>
      </w:r>
      <w:r w:rsidRPr="000E5BAA">
        <w:rPr>
          <w:rFonts w:ascii="Arial" w:hAnsi="Arial"/>
          <w:b/>
          <w:bCs/>
          <w:sz w:val="22"/>
          <w:szCs w:val="22"/>
        </w:rPr>
        <w:t>.</w:t>
      </w:r>
      <w:r w:rsidRPr="000E5BAA">
        <w:rPr>
          <w:rFonts w:ascii="Arial" w:hAnsi="Arial"/>
          <w:b/>
          <w:bCs/>
          <w:sz w:val="22"/>
          <w:szCs w:val="22"/>
        </w:rPr>
        <w:tab/>
        <w:t>Cumulative effects of changes in accounting policies due to the adoption of new financial reporting standards</w:t>
      </w:r>
    </w:p>
    <w:p w:rsidR="00D23DC3" w:rsidRPr="000E5BAA" w:rsidRDefault="00D23DC3" w:rsidP="00D23DC3">
      <w:pPr>
        <w:spacing w:before="120" w:after="120" w:line="380" w:lineRule="exact"/>
        <w:ind w:left="547"/>
        <w:jc w:val="thaiDistribute"/>
        <w:rPr>
          <w:rFonts w:ascii="Arial" w:hAnsi="Arial"/>
          <w:sz w:val="22"/>
          <w:szCs w:val="22"/>
        </w:rPr>
      </w:pPr>
      <w:r w:rsidRPr="000E5BAA">
        <w:rPr>
          <w:rFonts w:ascii="Arial" w:hAnsi="Arial"/>
          <w:sz w:val="22"/>
          <w:szCs w:val="22"/>
        </w:rPr>
        <w:t xml:space="preserve">As described in Note </w:t>
      </w:r>
      <w:r>
        <w:rPr>
          <w:rFonts w:ascii="Arial" w:hAnsi="Arial"/>
          <w:sz w:val="22"/>
          <w:szCs w:val="22"/>
        </w:rPr>
        <w:t>3</w:t>
      </w:r>
      <w:r w:rsidRPr="000E5BAA">
        <w:rPr>
          <w:rFonts w:ascii="Arial" w:hAnsi="Arial"/>
          <w:sz w:val="22"/>
          <w:szCs w:val="22"/>
        </w:rPr>
        <w:t xml:space="preserve">, during the current </w:t>
      </w:r>
      <w:r>
        <w:rPr>
          <w:rFonts w:ascii="Arial" w:hAnsi="Arial"/>
          <w:sz w:val="22"/>
          <w:szCs w:val="22"/>
        </w:rPr>
        <w:t>year</w:t>
      </w:r>
      <w:r w:rsidRPr="000E5BAA">
        <w:rPr>
          <w:rFonts w:ascii="Arial" w:hAnsi="Arial"/>
          <w:sz w:val="22"/>
          <w:szCs w:val="22"/>
        </w:rPr>
        <w:t xml:space="preserve">, the Group has adopted financial reporting standards related to financial instruments and TFRS 16. The cumulative effect of initially applying these standards </w:t>
      </w:r>
      <w:r w:rsidR="008A7D2C">
        <w:rPr>
          <w:rFonts w:ascii="Arial" w:hAnsi="Arial"/>
          <w:sz w:val="22"/>
          <w:szCs w:val="22"/>
        </w:rPr>
        <w:t>was</w:t>
      </w:r>
      <w:r w:rsidRPr="000E5BAA">
        <w:rPr>
          <w:rFonts w:ascii="Arial" w:hAnsi="Arial"/>
          <w:sz w:val="22"/>
          <w:szCs w:val="22"/>
        </w:rPr>
        <w:t xml:space="preserve"> </w:t>
      </w:r>
      <w:proofErr w:type="spellStart"/>
      <w:r w:rsidRPr="000E5BAA">
        <w:rPr>
          <w:rFonts w:ascii="Arial" w:hAnsi="Arial"/>
          <w:sz w:val="22"/>
          <w:szCs w:val="22"/>
        </w:rPr>
        <w:t>recognised</w:t>
      </w:r>
      <w:proofErr w:type="spellEnd"/>
      <w:r w:rsidRPr="000E5BAA">
        <w:rPr>
          <w:rFonts w:ascii="Arial" w:hAnsi="Arial"/>
          <w:sz w:val="22"/>
          <w:szCs w:val="22"/>
        </w:rPr>
        <w:t xml:space="preserve"> as an adjustment as at </w:t>
      </w:r>
      <w:r w:rsidR="005D2EF2">
        <w:rPr>
          <w:rFonts w:ascii="Arial" w:hAnsi="Arial"/>
          <w:sz w:val="22"/>
          <w:szCs w:val="22"/>
        </w:rPr>
        <w:t xml:space="preserve">    </w:t>
      </w:r>
      <w:r w:rsidRPr="000E5BAA">
        <w:rPr>
          <w:rFonts w:ascii="Arial" w:hAnsi="Arial"/>
          <w:sz w:val="22"/>
          <w:szCs w:val="22"/>
        </w:rPr>
        <w:t>1 January 2020. Therefore, the comparative information was not restated.</w:t>
      </w:r>
    </w:p>
    <w:p w:rsidR="00D23DC3" w:rsidRPr="000E5BAA" w:rsidRDefault="00D23DC3" w:rsidP="00D23DC3">
      <w:pPr>
        <w:spacing w:before="120" w:after="120" w:line="380" w:lineRule="exact"/>
        <w:ind w:left="547"/>
        <w:jc w:val="thaiDistribute"/>
        <w:rPr>
          <w:rFonts w:ascii="Arial" w:hAnsi="Arial"/>
          <w:sz w:val="22"/>
          <w:szCs w:val="22"/>
          <w:cs/>
        </w:rPr>
      </w:pPr>
      <w:r w:rsidRPr="00D23DC3">
        <w:rPr>
          <w:rFonts w:ascii="Arial" w:hAnsi="Arial"/>
          <w:sz w:val="22"/>
          <w:szCs w:val="22"/>
        </w:rPr>
        <w:t>The impacts of changes in accounting policies on the statements of financial position at the beginning of 2020 due to the adoption of these standards are presented as follows:</w:t>
      </w:r>
    </w:p>
    <w:tbl>
      <w:tblPr>
        <w:tblStyle w:val="TableGrid2"/>
        <w:tblW w:w="9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676"/>
        <w:gridCol w:w="1467"/>
        <w:gridCol w:w="7"/>
        <w:gridCol w:w="1475"/>
        <w:gridCol w:w="7"/>
      </w:tblGrid>
      <w:tr w:rsidR="00D23DC3" w:rsidRPr="004B0175" w:rsidTr="00D23DC3">
        <w:trPr>
          <w:gridAfter w:val="1"/>
          <w:wAfter w:w="7" w:type="dxa"/>
          <w:tblHeader/>
        </w:trPr>
        <w:tc>
          <w:tcPr>
            <w:tcW w:w="9609" w:type="dxa"/>
            <w:gridSpan w:val="6"/>
          </w:tcPr>
          <w:p w:rsidR="00D23DC3" w:rsidRPr="004B0175" w:rsidRDefault="00D23DC3" w:rsidP="008A7D2C">
            <w:pPr>
              <w:spacing w:line="380" w:lineRule="exact"/>
              <w:jc w:val="right"/>
              <w:rPr>
                <w:rFonts w:ascii="Arial" w:hAnsi="Arial" w:cs="Arial"/>
                <w:sz w:val="18"/>
                <w:szCs w:val="18"/>
              </w:rPr>
            </w:pPr>
            <w:r w:rsidRPr="004B0175">
              <w:rPr>
                <w:rFonts w:ascii="Arial" w:hAnsi="Arial" w:cs="Arial"/>
                <w:sz w:val="18"/>
                <w:szCs w:val="18"/>
              </w:rPr>
              <w:t>(Unit: Thousand Baht)</w:t>
            </w:r>
          </w:p>
        </w:tc>
      </w:tr>
      <w:tr w:rsidR="00D23DC3" w:rsidRPr="004B0175" w:rsidTr="00D23DC3">
        <w:trPr>
          <w:gridAfter w:val="1"/>
          <w:wAfter w:w="7" w:type="dxa"/>
          <w:tblHeader/>
        </w:trPr>
        <w:tc>
          <w:tcPr>
            <w:tcW w:w="3510" w:type="dxa"/>
          </w:tcPr>
          <w:p w:rsidR="00D23DC3" w:rsidRPr="004B0175" w:rsidRDefault="00D23DC3" w:rsidP="008A7D2C">
            <w:pPr>
              <w:spacing w:line="380" w:lineRule="exact"/>
              <w:rPr>
                <w:rFonts w:ascii="Arial" w:hAnsi="Arial" w:cs="Arial"/>
                <w:sz w:val="18"/>
                <w:szCs w:val="18"/>
              </w:rPr>
            </w:pPr>
          </w:p>
        </w:tc>
        <w:tc>
          <w:tcPr>
            <w:tcW w:w="6099" w:type="dxa"/>
            <w:gridSpan w:val="5"/>
            <w:vAlign w:val="bottom"/>
          </w:tcPr>
          <w:p w:rsidR="00D23DC3" w:rsidRPr="004B0175" w:rsidRDefault="00D23DC3" w:rsidP="008A7D2C">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Consolidated financial statements</w:t>
            </w:r>
          </w:p>
        </w:tc>
      </w:tr>
      <w:tr w:rsidR="00D23DC3" w:rsidRPr="004B0175" w:rsidTr="00D23DC3">
        <w:trPr>
          <w:gridAfter w:val="1"/>
          <w:wAfter w:w="7" w:type="dxa"/>
          <w:tblHeader/>
        </w:trPr>
        <w:tc>
          <w:tcPr>
            <w:tcW w:w="3510" w:type="dxa"/>
          </w:tcPr>
          <w:p w:rsidR="00D23DC3" w:rsidRPr="004B0175" w:rsidRDefault="00D23DC3" w:rsidP="008A7D2C">
            <w:pPr>
              <w:spacing w:line="380" w:lineRule="exact"/>
              <w:rPr>
                <w:rFonts w:ascii="Arial" w:hAnsi="Arial" w:cs="Arial"/>
                <w:sz w:val="18"/>
                <w:szCs w:val="18"/>
              </w:rPr>
            </w:pPr>
          </w:p>
        </w:tc>
        <w:tc>
          <w:tcPr>
            <w:tcW w:w="1474" w:type="dxa"/>
            <w:vAlign w:val="bottom"/>
          </w:tcPr>
          <w:p w:rsidR="00D23DC3" w:rsidRPr="004B0175" w:rsidRDefault="00D23DC3" w:rsidP="008A7D2C">
            <w:pPr>
              <w:spacing w:line="380" w:lineRule="exact"/>
              <w:ind w:right="-74"/>
              <w:jc w:val="center"/>
              <w:rPr>
                <w:rFonts w:ascii="Arial" w:hAnsi="Arial" w:cs="Arial"/>
                <w:sz w:val="18"/>
                <w:szCs w:val="18"/>
              </w:rPr>
            </w:pPr>
          </w:p>
        </w:tc>
        <w:tc>
          <w:tcPr>
            <w:tcW w:w="3143" w:type="dxa"/>
            <w:gridSpan w:val="2"/>
          </w:tcPr>
          <w:p w:rsidR="00D23DC3" w:rsidRPr="004B0175" w:rsidRDefault="00D23DC3" w:rsidP="008A7D2C">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 xml:space="preserve">The </w:t>
            </w:r>
            <w:r w:rsidR="008A7D2C">
              <w:rPr>
                <w:rFonts w:ascii="Arial" w:hAnsi="Arial" w:cs="Arial"/>
                <w:sz w:val="18"/>
                <w:szCs w:val="18"/>
              </w:rPr>
              <w:t>effect</w:t>
            </w:r>
            <w:r w:rsidRPr="004B0175">
              <w:rPr>
                <w:rFonts w:ascii="Arial" w:hAnsi="Arial" w:cs="Arial"/>
                <w:sz w:val="18"/>
                <w:szCs w:val="18"/>
              </w:rPr>
              <w:t xml:space="preserve"> of</w:t>
            </w:r>
          </w:p>
        </w:tc>
        <w:tc>
          <w:tcPr>
            <w:tcW w:w="1482" w:type="dxa"/>
            <w:gridSpan w:val="2"/>
            <w:vAlign w:val="bottom"/>
          </w:tcPr>
          <w:p w:rsidR="00D23DC3" w:rsidRPr="004B0175" w:rsidRDefault="00D23DC3" w:rsidP="008A7D2C">
            <w:pPr>
              <w:spacing w:line="380" w:lineRule="exact"/>
              <w:ind w:right="-74"/>
              <w:jc w:val="center"/>
              <w:rPr>
                <w:rFonts w:ascii="Arial" w:hAnsi="Arial" w:cs="Arial"/>
                <w:sz w:val="18"/>
                <w:szCs w:val="18"/>
              </w:rPr>
            </w:pPr>
          </w:p>
        </w:tc>
      </w:tr>
      <w:tr w:rsidR="00D23DC3" w:rsidRPr="004B0175" w:rsidTr="00D23DC3">
        <w:trPr>
          <w:tblHeader/>
        </w:trPr>
        <w:tc>
          <w:tcPr>
            <w:tcW w:w="3510" w:type="dxa"/>
          </w:tcPr>
          <w:p w:rsidR="00D23DC3" w:rsidRPr="004B0175" w:rsidRDefault="00D23DC3" w:rsidP="008A7D2C">
            <w:pPr>
              <w:spacing w:line="380" w:lineRule="exact"/>
              <w:rPr>
                <w:rFonts w:ascii="Arial" w:hAnsi="Arial" w:cs="Arial"/>
                <w:sz w:val="18"/>
                <w:szCs w:val="18"/>
              </w:rPr>
            </w:pPr>
          </w:p>
        </w:tc>
        <w:tc>
          <w:tcPr>
            <w:tcW w:w="1474" w:type="dxa"/>
            <w:vAlign w:val="bottom"/>
          </w:tcPr>
          <w:p w:rsidR="00D23DC3" w:rsidRPr="004B0175" w:rsidRDefault="00D23DC3" w:rsidP="008A7D2C">
            <w:pPr>
              <w:pBdr>
                <w:bottom w:val="single" w:sz="4" w:space="1" w:color="auto"/>
              </w:pBdr>
              <w:spacing w:line="380" w:lineRule="exact"/>
              <w:ind w:right="-74"/>
              <w:jc w:val="center"/>
              <w:rPr>
                <w:rFonts w:ascii="Arial" w:hAnsi="Arial" w:cs="Arial"/>
                <w:sz w:val="18"/>
                <w:szCs w:val="18"/>
              </w:rPr>
            </w:pPr>
            <w:r w:rsidRPr="004B0175">
              <w:rPr>
                <w:rFonts w:ascii="Arial" w:hAnsi="Arial" w:cs="Arial"/>
                <w:sz w:val="18"/>
                <w:szCs w:val="18"/>
              </w:rPr>
              <w:t>31 December</w:t>
            </w:r>
            <w:r w:rsidRPr="004B0175">
              <w:rPr>
                <w:rFonts w:ascii="Arial" w:hAnsi="Arial" w:cs="Arial"/>
                <w:sz w:val="18"/>
                <w:szCs w:val="18"/>
                <w:cs/>
              </w:rPr>
              <w:t xml:space="preserve"> </w:t>
            </w:r>
            <w:r w:rsidRPr="004B0175">
              <w:rPr>
                <w:rFonts w:ascii="Arial" w:hAnsi="Arial" w:cs="Arial"/>
                <w:sz w:val="18"/>
                <w:szCs w:val="18"/>
              </w:rPr>
              <w:t>2019</w:t>
            </w:r>
          </w:p>
        </w:tc>
        <w:tc>
          <w:tcPr>
            <w:tcW w:w="1676" w:type="dxa"/>
            <w:vAlign w:val="bottom"/>
          </w:tcPr>
          <w:p w:rsidR="00D23DC3" w:rsidRPr="004B0175" w:rsidRDefault="00D23DC3" w:rsidP="008A7D2C">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Financial reporting standards related to financial instruments</w:t>
            </w:r>
          </w:p>
        </w:tc>
        <w:tc>
          <w:tcPr>
            <w:tcW w:w="1474" w:type="dxa"/>
            <w:gridSpan w:val="2"/>
            <w:vAlign w:val="bottom"/>
          </w:tcPr>
          <w:p w:rsidR="00D23DC3" w:rsidRPr="004B0175" w:rsidRDefault="00D23DC3" w:rsidP="008A7D2C">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TFRS 16</w:t>
            </w:r>
          </w:p>
        </w:tc>
        <w:tc>
          <w:tcPr>
            <w:tcW w:w="1482" w:type="dxa"/>
            <w:gridSpan w:val="2"/>
            <w:vAlign w:val="bottom"/>
          </w:tcPr>
          <w:p w:rsidR="00D23DC3" w:rsidRPr="004B0175" w:rsidRDefault="00D23DC3" w:rsidP="008A7D2C">
            <w:pPr>
              <w:pBdr>
                <w:bottom w:val="single" w:sz="4" w:space="1" w:color="auto"/>
              </w:pBdr>
              <w:spacing w:line="380" w:lineRule="exact"/>
              <w:ind w:right="-74"/>
              <w:jc w:val="center"/>
              <w:rPr>
                <w:rFonts w:ascii="Arial" w:hAnsi="Arial" w:cs="Arial"/>
                <w:sz w:val="18"/>
                <w:szCs w:val="18"/>
              </w:rPr>
            </w:pPr>
            <w:r w:rsidRPr="004B0175">
              <w:rPr>
                <w:rFonts w:ascii="Arial" w:hAnsi="Arial" w:cs="Arial"/>
                <w:sz w:val="18"/>
                <w:szCs w:val="18"/>
              </w:rPr>
              <w:t>1 January</w:t>
            </w:r>
            <w:r w:rsidRPr="004B0175">
              <w:rPr>
                <w:rFonts w:ascii="Arial" w:hAnsi="Arial" w:cs="Arial"/>
                <w:sz w:val="18"/>
                <w:szCs w:val="18"/>
                <w:cs/>
              </w:rPr>
              <w:t xml:space="preserve"> </w:t>
            </w:r>
            <w:r w:rsidRPr="004B0175">
              <w:rPr>
                <w:rFonts w:ascii="Arial" w:hAnsi="Arial" w:cs="Arial"/>
                <w:sz w:val="18"/>
                <w:szCs w:val="18"/>
              </w:rPr>
              <w:t>2020</w:t>
            </w:r>
          </w:p>
        </w:tc>
      </w:tr>
      <w:tr w:rsidR="00D23DC3" w:rsidRPr="004B0175" w:rsidTr="00D23DC3">
        <w:tc>
          <w:tcPr>
            <w:tcW w:w="3510" w:type="dxa"/>
          </w:tcPr>
          <w:p w:rsidR="00D23DC3" w:rsidRPr="004B0175" w:rsidRDefault="00D23DC3" w:rsidP="008A7D2C">
            <w:pPr>
              <w:spacing w:line="380" w:lineRule="exact"/>
              <w:ind w:left="162" w:hanging="162"/>
              <w:rPr>
                <w:rFonts w:ascii="Arial" w:hAnsi="Arial" w:cs="Arial"/>
                <w:b/>
                <w:bCs/>
                <w:sz w:val="18"/>
                <w:szCs w:val="18"/>
              </w:rPr>
            </w:pPr>
            <w:r w:rsidRPr="004B0175">
              <w:rPr>
                <w:rFonts w:ascii="Arial" w:hAnsi="Arial" w:cs="Arial"/>
                <w:b/>
                <w:bCs/>
                <w:sz w:val="18"/>
                <w:szCs w:val="18"/>
              </w:rPr>
              <w:t>Statement of financial position</w:t>
            </w:r>
          </w:p>
        </w:tc>
        <w:tc>
          <w:tcPr>
            <w:tcW w:w="1474" w:type="dxa"/>
          </w:tcPr>
          <w:p w:rsidR="00D23DC3" w:rsidRPr="004B0175" w:rsidRDefault="00D23DC3" w:rsidP="008A7D2C">
            <w:pPr>
              <w:spacing w:line="380" w:lineRule="exact"/>
              <w:jc w:val="center"/>
              <w:rPr>
                <w:rFonts w:ascii="Arial" w:hAnsi="Arial" w:cs="Arial"/>
                <w:sz w:val="18"/>
                <w:szCs w:val="18"/>
              </w:rPr>
            </w:pPr>
          </w:p>
        </w:tc>
        <w:tc>
          <w:tcPr>
            <w:tcW w:w="1676" w:type="dxa"/>
          </w:tcPr>
          <w:p w:rsidR="00D23DC3" w:rsidRPr="004B0175" w:rsidRDefault="00D23DC3" w:rsidP="008A7D2C">
            <w:pPr>
              <w:spacing w:line="380" w:lineRule="exact"/>
              <w:jc w:val="center"/>
              <w:rPr>
                <w:rFonts w:ascii="Arial" w:hAnsi="Arial" w:cs="Arial"/>
                <w:sz w:val="18"/>
                <w:szCs w:val="18"/>
              </w:rPr>
            </w:pPr>
          </w:p>
        </w:tc>
        <w:tc>
          <w:tcPr>
            <w:tcW w:w="1474" w:type="dxa"/>
            <w:gridSpan w:val="2"/>
          </w:tcPr>
          <w:p w:rsidR="00D23DC3" w:rsidRPr="004B0175" w:rsidRDefault="00D23DC3" w:rsidP="008A7D2C">
            <w:pPr>
              <w:spacing w:line="380" w:lineRule="exact"/>
              <w:jc w:val="center"/>
              <w:rPr>
                <w:rFonts w:ascii="Arial" w:hAnsi="Arial" w:cs="Arial"/>
                <w:sz w:val="18"/>
                <w:szCs w:val="18"/>
              </w:rPr>
            </w:pPr>
          </w:p>
        </w:tc>
        <w:tc>
          <w:tcPr>
            <w:tcW w:w="1482" w:type="dxa"/>
            <w:gridSpan w:val="2"/>
          </w:tcPr>
          <w:p w:rsidR="00D23DC3" w:rsidRPr="004B0175" w:rsidRDefault="00D23DC3" w:rsidP="008A7D2C">
            <w:pPr>
              <w:spacing w:line="380" w:lineRule="exact"/>
              <w:jc w:val="center"/>
              <w:rPr>
                <w:rFonts w:ascii="Arial" w:hAnsi="Arial" w:cs="Arial"/>
                <w:sz w:val="18"/>
                <w:szCs w:val="18"/>
              </w:rPr>
            </w:pPr>
          </w:p>
        </w:tc>
      </w:tr>
      <w:tr w:rsidR="00D23DC3" w:rsidRPr="004B0175" w:rsidTr="00D23DC3">
        <w:tc>
          <w:tcPr>
            <w:tcW w:w="3510" w:type="dxa"/>
          </w:tcPr>
          <w:p w:rsidR="00D23DC3" w:rsidRPr="004B0175" w:rsidRDefault="00D23DC3" w:rsidP="008A7D2C">
            <w:pPr>
              <w:spacing w:line="380" w:lineRule="exact"/>
              <w:ind w:left="162" w:hanging="162"/>
              <w:rPr>
                <w:rFonts w:ascii="Arial" w:hAnsi="Arial" w:cs="Arial"/>
                <w:b/>
                <w:bCs/>
                <w:sz w:val="18"/>
                <w:szCs w:val="18"/>
                <w:cs/>
              </w:rPr>
            </w:pPr>
            <w:r w:rsidRPr="004B0175">
              <w:rPr>
                <w:rFonts w:ascii="Arial" w:hAnsi="Arial" w:cs="Arial"/>
                <w:b/>
                <w:bCs/>
                <w:sz w:val="18"/>
                <w:szCs w:val="18"/>
              </w:rPr>
              <w:t>Assets</w:t>
            </w:r>
          </w:p>
        </w:tc>
        <w:tc>
          <w:tcPr>
            <w:tcW w:w="1474" w:type="dxa"/>
          </w:tcPr>
          <w:p w:rsidR="00D23DC3" w:rsidRPr="004B0175" w:rsidRDefault="00D23DC3" w:rsidP="008A7D2C">
            <w:pPr>
              <w:spacing w:line="380" w:lineRule="exact"/>
              <w:jc w:val="center"/>
              <w:rPr>
                <w:rFonts w:ascii="Arial" w:hAnsi="Arial" w:cs="Arial"/>
                <w:sz w:val="18"/>
                <w:szCs w:val="18"/>
              </w:rPr>
            </w:pPr>
          </w:p>
        </w:tc>
        <w:tc>
          <w:tcPr>
            <w:tcW w:w="1676" w:type="dxa"/>
          </w:tcPr>
          <w:p w:rsidR="00D23DC3" w:rsidRPr="004B0175" w:rsidRDefault="00D23DC3" w:rsidP="008A7D2C">
            <w:pPr>
              <w:spacing w:line="380" w:lineRule="exact"/>
              <w:jc w:val="center"/>
              <w:rPr>
                <w:rFonts w:ascii="Arial" w:hAnsi="Arial" w:cs="Arial"/>
                <w:sz w:val="18"/>
                <w:szCs w:val="18"/>
              </w:rPr>
            </w:pPr>
          </w:p>
        </w:tc>
        <w:tc>
          <w:tcPr>
            <w:tcW w:w="1474" w:type="dxa"/>
            <w:gridSpan w:val="2"/>
          </w:tcPr>
          <w:p w:rsidR="00D23DC3" w:rsidRPr="004B0175" w:rsidRDefault="00D23DC3" w:rsidP="008A7D2C">
            <w:pPr>
              <w:spacing w:line="380" w:lineRule="exact"/>
              <w:jc w:val="center"/>
              <w:rPr>
                <w:rFonts w:ascii="Arial" w:hAnsi="Arial" w:cs="Arial"/>
                <w:sz w:val="18"/>
                <w:szCs w:val="18"/>
              </w:rPr>
            </w:pPr>
          </w:p>
        </w:tc>
        <w:tc>
          <w:tcPr>
            <w:tcW w:w="1482" w:type="dxa"/>
            <w:gridSpan w:val="2"/>
          </w:tcPr>
          <w:p w:rsidR="00D23DC3" w:rsidRPr="004B0175" w:rsidRDefault="00D23DC3" w:rsidP="008A7D2C">
            <w:pPr>
              <w:spacing w:line="380" w:lineRule="exact"/>
              <w:jc w:val="center"/>
              <w:rPr>
                <w:rFonts w:ascii="Arial" w:hAnsi="Arial" w:cs="Arial"/>
                <w:sz w:val="18"/>
                <w:szCs w:val="18"/>
              </w:rPr>
            </w:pPr>
          </w:p>
        </w:tc>
      </w:tr>
      <w:tr w:rsidR="00D23DC3" w:rsidRPr="004B0175" w:rsidTr="00D23DC3">
        <w:tc>
          <w:tcPr>
            <w:tcW w:w="3510" w:type="dxa"/>
          </w:tcPr>
          <w:p w:rsidR="00D23DC3" w:rsidRPr="004B0175" w:rsidRDefault="00D23DC3" w:rsidP="008A7D2C">
            <w:pPr>
              <w:spacing w:line="380" w:lineRule="exact"/>
              <w:ind w:left="162" w:hanging="162"/>
              <w:rPr>
                <w:rFonts w:ascii="Arial" w:hAnsi="Arial" w:cs="Arial"/>
                <w:b/>
                <w:bCs/>
                <w:sz w:val="18"/>
                <w:szCs w:val="18"/>
                <w:cs/>
              </w:rPr>
            </w:pPr>
            <w:r w:rsidRPr="004B0175">
              <w:rPr>
                <w:rFonts w:ascii="Arial" w:hAnsi="Arial" w:cs="Arial"/>
                <w:b/>
                <w:bCs/>
                <w:sz w:val="18"/>
                <w:szCs w:val="18"/>
              </w:rPr>
              <w:t>Current assets</w:t>
            </w:r>
          </w:p>
        </w:tc>
        <w:tc>
          <w:tcPr>
            <w:tcW w:w="1474" w:type="dxa"/>
          </w:tcPr>
          <w:p w:rsidR="00D23DC3" w:rsidRPr="004B0175" w:rsidRDefault="00D23DC3" w:rsidP="008A7D2C">
            <w:pPr>
              <w:spacing w:line="380" w:lineRule="exact"/>
              <w:jc w:val="center"/>
              <w:rPr>
                <w:rFonts w:ascii="Arial" w:hAnsi="Arial" w:cs="Arial"/>
                <w:sz w:val="18"/>
                <w:szCs w:val="18"/>
              </w:rPr>
            </w:pPr>
          </w:p>
        </w:tc>
        <w:tc>
          <w:tcPr>
            <w:tcW w:w="1676" w:type="dxa"/>
          </w:tcPr>
          <w:p w:rsidR="00D23DC3" w:rsidRPr="004B0175" w:rsidRDefault="00D23DC3" w:rsidP="008A7D2C">
            <w:pPr>
              <w:spacing w:line="380" w:lineRule="exact"/>
              <w:jc w:val="center"/>
              <w:rPr>
                <w:rFonts w:ascii="Arial" w:hAnsi="Arial" w:cs="Arial"/>
                <w:sz w:val="18"/>
                <w:szCs w:val="18"/>
              </w:rPr>
            </w:pPr>
          </w:p>
        </w:tc>
        <w:tc>
          <w:tcPr>
            <w:tcW w:w="1474" w:type="dxa"/>
            <w:gridSpan w:val="2"/>
          </w:tcPr>
          <w:p w:rsidR="00D23DC3" w:rsidRPr="004B0175" w:rsidRDefault="00D23DC3" w:rsidP="008A7D2C">
            <w:pPr>
              <w:spacing w:line="380" w:lineRule="exact"/>
              <w:jc w:val="center"/>
              <w:rPr>
                <w:rFonts w:ascii="Arial" w:hAnsi="Arial" w:cs="Arial"/>
                <w:sz w:val="18"/>
                <w:szCs w:val="18"/>
              </w:rPr>
            </w:pPr>
          </w:p>
        </w:tc>
        <w:tc>
          <w:tcPr>
            <w:tcW w:w="1482" w:type="dxa"/>
            <w:gridSpan w:val="2"/>
          </w:tcPr>
          <w:p w:rsidR="00D23DC3" w:rsidRPr="004B0175" w:rsidRDefault="00D23DC3" w:rsidP="008A7D2C">
            <w:pPr>
              <w:spacing w:line="380" w:lineRule="exact"/>
              <w:jc w:val="center"/>
              <w:rPr>
                <w:rFonts w:ascii="Arial" w:hAnsi="Arial" w:cs="Arial"/>
                <w:sz w:val="18"/>
                <w:szCs w:val="18"/>
              </w:rPr>
            </w:pPr>
          </w:p>
        </w:tc>
      </w:tr>
      <w:tr w:rsidR="00D23DC3" w:rsidRPr="004B0175" w:rsidTr="00D23DC3">
        <w:tc>
          <w:tcPr>
            <w:tcW w:w="3510" w:type="dxa"/>
            <w:shd w:val="clear" w:color="auto" w:fill="FFFFFF" w:themeFill="background1"/>
          </w:tcPr>
          <w:p w:rsidR="00D23DC3" w:rsidRPr="004B0175" w:rsidRDefault="00D23DC3" w:rsidP="008A7D2C">
            <w:pPr>
              <w:spacing w:line="380" w:lineRule="exact"/>
              <w:rPr>
                <w:rFonts w:ascii="Arial" w:hAnsi="Arial" w:cs="Arial"/>
                <w:sz w:val="18"/>
                <w:szCs w:val="18"/>
              </w:rPr>
            </w:pPr>
            <w:r w:rsidRPr="004B0175">
              <w:rPr>
                <w:rFonts w:ascii="Arial" w:hAnsi="Arial" w:cs="Arial"/>
                <w:sz w:val="18"/>
                <w:szCs w:val="18"/>
              </w:rPr>
              <w:t>Current investments</w:t>
            </w:r>
          </w:p>
        </w:tc>
        <w:tc>
          <w:tcPr>
            <w:tcW w:w="1474" w:type="dxa"/>
          </w:tcPr>
          <w:p w:rsidR="00D23DC3" w:rsidRPr="00121BF9" w:rsidRDefault="00D23DC3" w:rsidP="008A7D2C">
            <w:pPr>
              <w:tabs>
                <w:tab w:val="decimal" w:pos="1155"/>
              </w:tabs>
              <w:spacing w:line="380" w:lineRule="exact"/>
              <w:jc w:val="center"/>
              <w:rPr>
                <w:rFonts w:ascii="Arial" w:hAnsi="Arial" w:cs="Arial"/>
                <w:sz w:val="18"/>
                <w:szCs w:val="18"/>
              </w:rPr>
            </w:pPr>
            <w:r w:rsidRPr="00121BF9">
              <w:rPr>
                <w:rFonts w:ascii="Arial" w:hAnsi="Arial" w:cs="Arial"/>
                <w:sz w:val="18"/>
                <w:szCs w:val="18"/>
              </w:rPr>
              <w:t>336</w:t>
            </w:r>
          </w:p>
        </w:tc>
        <w:tc>
          <w:tcPr>
            <w:tcW w:w="1676" w:type="dxa"/>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(336)</w:t>
            </w:r>
          </w:p>
        </w:tc>
        <w:tc>
          <w:tcPr>
            <w:tcW w:w="1474" w:type="dxa"/>
            <w:gridSpan w:val="2"/>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D23DC3" w:rsidRPr="004B0175" w:rsidTr="00D23DC3">
        <w:tc>
          <w:tcPr>
            <w:tcW w:w="3510" w:type="dxa"/>
            <w:shd w:val="clear" w:color="auto" w:fill="FFFFFF" w:themeFill="background1"/>
          </w:tcPr>
          <w:p w:rsidR="00D23DC3" w:rsidRPr="004B0175" w:rsidRDefault="00D23DC3" w:rsidP="008A7D2C">
            <w:pPr>
              <w:spacing w:line="380" w:lineRule="exact"/>
              <w:rPr>
                <w:rFonts w:ascii="Arial" w:hAnsi="Arial" w:cs="Arial"/>
                <w:sz w:val="18"/>
                <w:szCs w:val="18"/>
              </w:rPr>
            </w:pPr>
            <w:r w:rsidRPr="004B0175">
              <w:rPr>
                <w:rFonts w:ascii="Arial" w:hAnsi="Arial" w:cs="Arial"/>
                <w:sz w:val="18"/>
                <w:szCs w:val="18"/>
              </w:rPr>
              <w:t>Other current financial assets</w:t>
            </w:r>
          </w:p>
        </w:tc>
        <w:tc>
          <w:tcPr>
            <w:tcW w:w="1474" w:type="dxa"/>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676" w:type="dxa"/>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336</w:t>
            </w:r>
          </w:p>
        </w:tc>
        <w:tc>
          <w:tcPr>
            <w:tcW w:w="1474" w:type="dxa"/>
            <w:gridSpan w:val="2"/>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336</w:t>
            </w:r>
          </w:p>
        </w:tc>
      </w:tr>
      <w:tr w:rsidR="00D23DC3" w:rsidRPr="004B0175" w:rsidTr="00D23DC3">
        <w:tc>
          <w:tcPr>
            <w:tcW w:w="3510" w:type="dxa"/>
          </w:tcPr>
          <w:p w:rsidR="00D23DC3" w:rsidRPr="004B0175" w:rsidRDefault="00D23DC3" w:rsidP="008A7D2C">
            <w:pPr>
              <w:spacing w:line="380" w:lineRule="exact"/>
              <w:rPr>
                <w:rFonts w:ascii="Arial" w:hAnsi="Arial" w:cs="Arial"/>
                <w:b/>
                <w:bCs/>
                <w:sz w:val="18"/>
                <w:szCs w:val="18"/>
                <w:cs/>
              </w:rPr>
            </w:pPr>
            <w:r w:rsidRPr="004B0175">
              <w:rPr>
                <w:rFonts w:ascii="Arial" w:hAnsi="Arial" w:cs="Arial"/>
                <w:b/>
                <w:bCs/>
                <w:sz w:val="18"/>
                <w:szCs w:val="18"/>
              </w:rPr>
              <w:t>Non-current assets</w:t>
            </w:r>
          </w:p>
        </w:tc>
        <w:tc>
          <w:tcPr>
            <w:tcW w:w="1474" w:type="dxa"/>
          </w:tcPr>
          <w:p w:rsidR="00D23DC3" w:rsidRPr="004B0175" w:rsidRDefault="00D23DC3" w:rsidP="008A7D2C">
            <w:pPr>
              <w:tabs>
                <w:tab w:val="decimal" w:pos="1155"/>
              </w:tabs>
              <w:spacing w:line="380" w:lineRule="exact"/>
              <w:jc w:val="center"/>
              <w:rPr>
                <w:rFonts w:ascii="Arial" w:hAnsi="Arial" w:cs="Arial"/>
                <w:sz w:val="18"/>
                <w:szCs w:val="18"/>
              </w:rPr>
            </w:pPr>
          </w:p>
        </w:tc>
        <w:tc>
          <w:tcPr>
            <w:tcW w:w="1676" w:type="dxa"/>
          </w:tcPr>
          <w:p w:rsidR="00D23DC3" w:rsidRPr="004B0175" w:rsidRDefault="00D23DC3" w:rsidP="008A7D2C">
            <w:pPr>
              <w:tabs>
                <w:tab w:val="decimal" w:pos="1155"/>
              </w:tabs>
              <w:spacing w:line="380" w:lineRule="exact"/>
              <w:jc w:val="center"/>
              <w:rPr>
                <w:rFonts w:ascii="Arial" w:hAnsi="Arial" w:cs="Arial"/>
                <w:sz w:val="18"/>
                <w:szCs w:val="18"/>
              </w:rPr>
            </w:pPr>
          </w:p>
        </w:tc>
        <w:tc>
          <w:tcPr>
            <w:tcW w:w="1474" w:type="dxa"/>
            <w:gridSpan w:val="2"/>
          </w:tcPr>
          <w:p w:rsidR="00D23DC3" w:rsidRPr="004B0175" w:rsidRDefault="00D23DC3" w:rsidP="008A7D2C">
            <w:pPr>
              <w:tabs>
                <w:tab w:val="decimal" w:pos="1155"/>
              </w:tabs>
              <w:spacing w:line="380" w:lineRule="exact"/>
              <w:jc w:val="center"/>
              <w:rPr>
                <w:rFonts w:ascii="Arial" w:hAnsi="Arial" w:cs="Arial"/>
                <w:sz w:val="18"/>
                <w:szCs w:val="18"/>
              </w:rPr>
            </w:pPr>
          </w:p>
        </w:tc>
        <w:tc>
          <w:tcPr>
            <w:tcW w:w="1482" w:type="dxa"/>
            <w:gridSpan w:val="2"/>
          </w:tcPr>
          <w:p w:rsidR="00D23DC3" w:rsidRPr="004B0175" w:rsidRDefault="00D23DC3" w:rsidP="008A7D2C">
            <w:pPr>
              <w:tabs>
                <w:tab w:val="decimal" w:pos="1155"/>
              </w:tabs>
              <w:spacing w:line="380" w:lineRule="exact"/>
              <w:jc w:val="center"/>
              <w:rPr>
                <w:rFonts w:ascii="Arial" w:hAnsi="Arial" w:cs="Arial"/>
                <w:sz w:val="18"/>
                <w:szCs w:val="18"/>
              </w:rPr>
            </w:pPr>
          </w:p>
        </w:tc>
      </w:tr>
      <w:tr w:rsidR="00D23DC3" w:rsidRPr="004B0175" w:rsidTr="00D23DC3">
        <w:tc>
          <w:tcPr>
            <w:tcW w:w="3510" w:type="dxa"/>
            <w:shd w:val="clear" w:color="auto" w:fill="FFFFFF" w:themeFill="background1"/>
          </w:tcPr>
          <w:p w:rsidR="00D23DC3" w:rsidRPr="004B0175" w:rsidRDefault="00D23DC3" w:rsidP="008A7D2C">
            <w:pPr>
              <w:spacing w:line="380" w:lineRule="exact"/>
              <w:rPr>
                <w:rFonts w:ascii="Arial" w:hAnsi="Arial" w:cs="Arial"/>
                <w:sz w:val="18"/>
                <w:szCs w:val="18"/>
              </w:rPr>
            </w:pPr>
            <w:r w:rsidRPr="004B0175">
              <w:rPr>
                <w:rFonts w:ascii="Arial" w:hAnsi="Arial" w:cs="Arial"/>
                <w:sz w:val="18"/>
                <w:szCs w:val="18"/>
              </w:rPr>
              <w:t>Other non-current financial assets</w:t>
            </w:r>
          </w:p>
        </w:tc>
        <w:tc>
          <w:tcPr>
            <w:tcW w:w="1474" w:type="dxa"/>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676" w:type="dxa"/>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23,598</w:t>
            </w:r>
          </w:p>
        </w:tc>
      </w:tr>
      <w:tr w:rsidR="00D23DC3" w:rsidRPr="004B0175" w:rsidTr="00D23DC3">
        <w:tc>
          <w:tcPr>
            <w:tcW w:w="3510" w:type="dxa"/>
            <w:shd w:val="clear" w:color="auto" w:fill="FFFFFF" w:themeFill="background1"/>
          </w:tcPr>
          <w:p w:rsidR="00D23DC3" w:rsidRPr="004B0175" w:rsidRDefault="00D23DC3" w:rsidP="008A7D2C">
            <w:pPr>
              <w:spacing w:line="380" w:lineRule="exact"/>
              <w:rPr>
                <w:rFonts w:ascii="Arial" w:hAnsi="Arial" w:cs="Arial"/>
                <w:sz w:val="18"/>
                <w:szCs w:val="18"/>
              </w:rPr>
            </w:pPr>
            <w:r w:rsidRPr="004B0175">
              <w:rPr>
                <w:rFonts w:ascii="Arial" w:hAnsi="Arial" w:cs="Arial"/>
                <w:sz w:val="18"/>
                <w:szCs w:val="18"/>
              </w:rPr>
              <w:t>Other investments</w:t>
            </w:r>
          </w:p>
        </w:tc>
        <w:tc>
          <w:tcPr>
            <w:tcW w:w="1474" w:type="dxa"/>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676" w:type="dxa"/>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D23DC3" w:rsidRPr="004B0175" w:rsidTr="00D23DC3">
        <w:tc>
          <w:tcPr>
            <w:tcW w:w="3510" w:type="dxa"/>
          </w:tcPr>
          <w:p w:rsidR="00D23DC3" w:rsidRPr="004B0175" w:rsidRDefault="00D23DC3" w:rsidP="008A7D2C">
            <w:pPr>
              <w:spacing w:line="380" w:lineRule="exact"/>
              <w:rPr>
                <w:rFonts w:ascii="Arial" w:hAnsi="Arial" w:cs="Arial"/>
                <w:sz w:val="18"/>
                <w:szCs w:val="18"/>
              </w:rPr>
            </w:pPr>
            <w:r w:rsidRPr="004B0175">
              <w:rPr>
                <w:rFonts w:ascii="Arial" w:hAnsi="Arial" w:cs="Arial"/>
                <w:sz w:val="18"/>
                <w:szCs w:val="18"/>
              </w:rPr>
              <w:t>Property, plant and equipment</w:t>
            </w:r>
          </w:p>
        </w:tc>
        <w:tc>
          <w:tcPr>
            <w:tcW w:w="1474" w:type="dxa"/>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3,067,329</w:t>
            </w:r>
          </w:p>
        </w:tc>
        <w:tc>
          <w:tcPr>
            <w:tcW w:w="1676" w:type="dxa"/>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37,</w:t>
            </w:r>
            <w:r w:rsidR="004C5D57">
              <w:rPr>
                <w:rFonts w:ascii="Arial" w:hAnsi="Arial" w:cs="Arial"/>
                <w:sz w:val="18"/>
                <w:szCs w:val="18"/>
              </w:rPr>
              <w:t>921</w:t>
            </w:r>
          </w:p>
        </w:tc>
        <w:tc>
          <w:tcPr>
            <w:tcW w:w="1482" w:type="dxa"/>
            <w:gridSpan w:val="2"/>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3,</w:t>
            </w:r>
            <w:r w:rsidR="008A7D2C">
              <w:rPr>
                <w:rFonts w:ascii="Arial" w:hAnsi="Arial" w:cs="Arial"/>
                <w:sz w:val="18"/>
                <w:szCs w:val="18"/>
              </w:rPr>
              <w:t>105,250</w:t>
            </w:r>
          </w:p>
        </w:tc>
      </w:tr>
      <w:tr w:rsidR="00D23DC3" w:rsidRPr="004B0175" w:rsidTr="00D23DC3">
        <w:tc>
          <w:tcPr>
            <w:tcW w:w="3510" w:type="dxa"/>
          </w:tcPr>
          <w:p w:rsidR="00D23DC3" w:rsidRPr="004B0175" w:rsidRDefault="00D23DC3" w:rsidP="008A7D2C">
            <w:pPr>
              <w:spacing w:line="380" w:lineRule="exact"/>
              <w:rPr>
                <w:rFonts w:ascii="Arial" w:hAnsi="Arial" w:cs="Arial"/>
                <w:sz w:val="18"/>
                <w:szCs w:val="18"/>
              </w:rPr>
            </w:pPr>
          </w:p>
        </w:tc>
        <w:tc>
          <w:tcPr>
            <w:tcW w:w="1474" w:type="dxa"/>
          </w:tcPr>
          <w:p w:rsidR="00D23DC3" w:rsidRDefault="00D23DC3" w:rsidP="008A7D2C">
            <w:pPr>
              <w:tabs>
                <w:tab w:val="decimal" w:pos="1155"/>
              </w:tabs>
              <w:spacing w:line="380" w:lineRule="exact"/>
              <w:jc w:val="center"/>
              <w:rPr>
                <w:rFonts w:ascii="Arial" w:hAnsi="Arial" w:cs="Arial"/>
                <w:sz w:val="18"/>
                <w:szCs w:val="18"/>
              </w:rPr>
            </w:pPr>
          </w:p>
        </w:tc>
        <w:tc>
          <w:tcPr>
            <w:tcW w:w="1676" w:type="dxa"/>
          </w:tcPr>
          <w:p w:rsidR="00D23DC3" w:rsidRDefault="00D23DC3" w:rsidP="008A7D2C">
            <w:pPr>
              <w:tabs>
                <w:tab w:val="decimal" w:pos="1155"/>
              </w:tabs>
              <w:spacing w:line="380" w:lineRule="exact"/>
              <w:jc w:val="center"/>
              <w:rPr>
                <w:rFonts w:ascii="Arial" w:hAnsi="Arial" w:cs="Arial"/>
                <w:sz w:val="18"/>
                <w:szCs w:val="18"/>
              </w:rPr>
            </w:pPr>
          </w:p>
        </w:tc>
        <w:tc>
          <w:tcPr>
            <w:tcW w:w="1474" w:type="dxa"/>
            <w:gridSpan w:val="2"/>
          </w:tcPr>
          <w:p w:rsidR="00D23DC3" w:rsidRDefault="00D23DC3" w:rsidP="008A7D2C">
            <w:pPr>
              <w:tabs>
                <w:tab w:val="decimal" w:pos="1155"/>
              </w:tabs>
              <w:spacing w:line="380" w:lineRule="exact"/>
              <w:jc w:val="center"/>
              <w:rPr>
                <w:rFonts w:ascii="Arial" w:hAnsi="Arial" w:cs="Arial"/>
                <w:sz w:val="18"/>
                <w:szCs w:val="18"/>
              </w:rPr>
            </w:pPr>
          </w:p>
        </w:tc>
        <w:tc>
          <w:tcPr>
            <w:tcW w:w="1482" w:type="dxa"/>
            <w:gridSpan w:val="2"/>
          </w:tcPr>
          <w:p w:rsidR="00D23DC3" w:rsidRDefault="00D23DC3" w:rsidP="008A7D2C">
            <w:pPr>
              <w:tabs>
                <w:tab w:val="decimal" w:pos="1155"/>
              </w:tabs>
              <w:spacing w:line="380" w:lineRule="exact"/>
              <w:jc w:val="center"/>
              <w:rPr>
                <w:rFonts w:ascii="Arial" w:hAnsi="Arial" w:cs="Arial"/>
                <w:sz w:val="18"/>
                <w:szCs w:val="18"/>
              </w:rPr>
            </w:pPr>
          </w:p>
        </w:tc>
      </w:tr>
      <w:tr w:rsidR="00D23DC3" w:rsidRPr="004B0175" w:rsidTr="00D23DC3">
        <w:tc>
          <w:tcPr>
            <w:tcW w:w="3510" w:type="dxa"/>
          </w:tcPr>
          <w:p w:rsidR="00D23DC3" w:rsidRPr="004B0175" w:rsidRDefault="00D23DC3" w:rsidP="008A7D2C">
            <w:pPr>
              <w:spacing w:line="380" w:lineRule="exact"/>
              <w:rPr>
                <w:rFonts w:ascii="Arial" w:hAnsi="Arial" w:cs="Arial"/>
                <w:b/>
                <w:bCs/>
                <w:sz w:val="18"/>
                <w:szCs w:val="18"/>
              </w:rPr>
            </w:pPr>
            <w:r w:rsidRPr="004B0175">
              <w:rPr>
                <w:rFonts w:ascii="Arial" w:hAnsi="Arial" w:cs="Arial"/>
                <w:b/>
                <w:bCs/>
                <w:sz w:val="18"/>
                <w:szCs w:val="18"/>
              </w:rPr>
              <w:t>Liabilities and shareholders’ equity</w:t>
            </w:r>
          </w:p>
        </w:tc>
        <w:tc>
          <w:tcPr>
            <w:tcW w:w="1474" w:type="dxa"/>
          </w:tcPr>
          <w:p w:rsidR="00D23DC3" w:rsidRPr="00121BF9" w:rsidRDefault="00D23DC3" w:rsidP="008A7D2C">
            <w:pPr>
              <w:tabs>
                <w:tab w:val="decimal" w:pos="1155"/>
              </w:tabs>
              <w:spacing w:line="380" w:lineRule="exact"/>
              <w:jc w:val="center"/>
              <w:rPr>
                <w:rFonts w:ascii="Arial" w:hAnsi="Arial" w:cs="Arial"/>
                <w:sz w:val="18"/>
                <w:szCs w:val="18"/>
              </w:rPr>
            </w:pPr>
          </w:p>
        </w:tc>
        <w:tc>
          <w:tcPr>
            <w:tcW w:w="1676" w:type="dxa"/>
          </w:tcPr>
          <w:p w:rsidR="00D23DC3" w:rsidRPr="00121BF9" w:rsidRDefault="00D23DC3" w:rsidP="008A7D2C">
            <w:pPr>
              <w:tabs>
                <w:tab w:val="decimal" w:pos="1155"/>
              </w:tabs>
              <w:spacing w:line="380" w:lineRule="exact"/>
              <w:jc w:val="center"/>
              <w:rPr>
                <w:rFonts w:ascii="Arial" w:hAnsi="Arial" w:cs="Arial"/>
                <w:sz w:val="18"/>
                <w:szCs w:val="18"/>
              </w:rPr>
            </w:pPr>
          </w:p>
        </w:tc>
        <w:tc>
          <w:tcPr>
            <w:tcW w:w="1474" w:type="dxa"/>
            <w:gridSpan w:val="2"/>
          </w:tcPr>
          <w:p w:rsidR="00D23DC3" w:rsidRPr="00121BF9" w:rsidRDefault="00D23DC3" w:rsidP="008A7D2C">
            <w:pPr>
              <w:tabs>
                <w:tab w:val="decimal" w:pos="1155"/>
              </w:tabs>
              <w:spacing w:line="380" w:lineRule="exact"/>
              <w:jc w:val="center"/>
              <w:rPr>
                <w:rFonts w:ascii="Arial" w:hAnsi="Arial" w:cs="Arial"/>
                <w:sz w:val="18"/>
                <w:szCs w:val="18"/>
              </w:rPr>
            </w:pPr>
          </w:p>
        </w:tc>
        <w:tc>
          <w:tcPr>
            <w:tcW w:w="1482" w:type="dxa"/>
            <w:gridSpan w:val="2"/>
          </w:tcPr>
          <w:p w:rsidR="00D23DC3" w:rsidRPr="00121BF9" w:rsidRDefault="00D23DC3" w:rsidP="008A7D2C">
            <w:pPr>
              <w:tabs>
                <w:tab w:val="decimal" w:pos="1155"/>
              </w:tabs>
              <w:spacing w:line="380" w:lineRule="exact"/>
              <w:jc w:val="center"/>
              <w:rPr>
                <w:rFonts w:ascii="Arial" w:hAnsi="Arial" w:cs="Arial"/>
                <w:sz w:val="18"/>
                <w:szCs w:val="18"/>
              </w:rPr>
            </w:pPr>
          </w:p>
        </w:tc>
      </w:tr>
      <w:tr w:rsidR="00D23DC3" w:rsidRPr="004B0175" w:rsidTr="00D23DC3">
        <w:tc>
          <w:tcPr>
            <w:tcW w:w="3510" w:type="dxa"/>
          </w:tcPr>
          <w:p w:rsidR="00D23DC3" w:rsidRPr="004B0175" w:rsidRDefault="00D23DC3" w:rsidP="008A7D2C">
            <w:pPr>
              <w:spacing w:line="380" w:lineRule="exact"/>
              <w:rPr>
                <w:rFonts w:ascii="Arial" w:hAnsi="Arial" w:cs="Arial"/>
                <w:b/>
                <w:bCs/>
                <w:sz w:val="18"/>
                <w:szCs w:val="18"/>
              </w:rPr>
            </w:pPr>
            <w:r w:rsidRPr="004B0175">
              <w:rPr>
                <w:rFonts w:ascii="Arial" w:hAnsi="Arial" w:cs="Arial"/>
                <w:b/>
                <w:bCs/>
                <w:sz w:val="18"/>
                <w:szCs w:val="18"/>
              </w:rPr>
              <w:t>Current liabilities</w:t>
            </w:r>
          </w:p>
        </w:tc>
        <w:tc>
          <w:tcPr>
            <w:tcW w:w="1474" w:type="dxa"/>
          </w:tcPr>
          <w:p w:rsidR="00D23DC3" w:rsidRPr="00121BF9" w:rsidRDefault="00D23DC3" w:rsidP="008A7D2C">
            <w:pPr>
              <w:tabs>
                <w:tab w:val="decimal" w:pos="1155"/>
              </w:tabs>
              <w:spacing w:line="380" w:lineRule="exact"/>
              <w:jc w:val="center"/>
              <w:rPr>
                <w:rFonts w:ascii="Arial" w:hAnsi="Arial" w:cs="Arial"/>
                <w:sz w:val="18"/>
                <w:szCs w:val="18"/>
              </w:rPr>
            </w:pPr>
          </w:p>
        </w:tc>
        <w:tc>
          <w:tcPr>
            <w:tcW w:w="1676" w:type="dxa"/>
          </w:tcPr>
          <w:p w:rsidR="00D23DC3" w:rsidRPr="00121BF9" w:rsidRDefault="00D23DC3" w:rsidP="008A7D2C">
            <w:pPr>
              <w:tabs>
                <w:tab w:val="decimal" w:pos="1155"/>
              </w:tabs>
              <w:spacing w:line="380" w:lineRule="exact"/>
              <w:jc w:val="center"/>
              <w:rPr>
                <w:rFonts w:ascii="Arial" w:hAnsi="Arial" w:cs="Arial"/>
                <w:sz w:val="18"/>
                <w:szCs w:val="18"/>
              </w:rPr>
            </w:pPr>
          </w:p>
        </w:tc>
        <w:tc>
          <w:tcPr>
            <w:tcW w:w="1474" w:type="dxa"/>
            <w:gridSpan w:val="2"/>
          </w:tcPr>
          <w:p w:rsidR="00D23DC3" w:rsidRPr="00121BF9" w:rsidRDefault="00D23DC3" w:rsidP="008A7D2C">
            <w:pPr>
              <w:tabs>
                <w:tab w:val="decimal" w:pos="1155"/>
              </w:tabs>
              <w:spacing w:line="380" w:lineRule="exact"/>
              <w:jc w:val="center"/>
              <w:rPr>
                <w:rFonts w:ascii="Arial" w:hAnsi="Arial" w:cs="Arial"/>
                <w:sz w:val="18"/>
                <w:szCs w:val="18"/>
              </w:rPr>
            </w:pPr>
          </w:p>
        </w:tc>
        <w:tc>
          <w:tcPr>
            <w:tcW w:w="1482" w:type="dxa"/>
            <w:gridSpan w:val="2"/>
          </w:tcPr>
          <w:p w:rsidR="00D23DC3" w:rsidRPr="00121BF9" w:rsidRDefault="00D23DC3" w:rsidP="008A7D2C">
            <w:pPr>
              <w:tabs>
                <w:tab w:val="decimal" w:pos="1155"/>
              </w:tabs>
              <w:spacing w:line="380" w:lineRule="exact"/>
              <w:jc w:val="center"/>
              <w:rPr>
                <w:rFonts w:ascii="Arial" w:hAnsi="Arial" w:cs="Arial"/>
                <w:sz w:val="18"/>
                <w:szCs w:val="18"/>
              </w:rPr>
            </w:pPr>
          </w:p>
        </w:tc>
      </w:tr>
      <w:tr w:rsidR="00D23DC3" w:rsidRPr="004B0175" w:rsidTr="00D23DC3">
        <w:tc>
          <w:tcPr>
            <w:tcW w:w="3510" w:type="dxa"/>
            <w:shd w:val="clear" w:color="auto" w:fill="FFFFFF" w:themeFill="background1"/>
          </w:tcPr>
          <w:p w:rsidR="00D23DC3" w:rsidRPr="004B0175" w:rsidRDefault="00D23DC3" w:rsidP="008A7D2C">
            <w:pPr>
              <w:spacing w:line="380" w:lineRule="exact"/>
              <w:rPr>
                <w:rFonts w:ascii="Arial" w:hAnsi="Arial" w:cs="Arial"/>
                <w:sz w:val="18"/>
                <w:szCs w:val="18"/>
                <w:cs/>
              </w:rPr>
            </w:pPr>
            <w:r w:rsidRPr="004B0175">
              <w:rPr>
                <w:rFonts w:ascii="Arial" w:hAnsi="Arial" w:cs="Arial"/>
                <w:sz w:val="18"/>
                <w:szCs w:val="18"/>
              </w:rPr>
              <w:t>Current portion of lease liabilities</w:t>
            </w:r>
          </w:p>
        </w:tc>
        <w:tc>
          <w:tcPr>
            <w:tcW w:w="1474" w:type="dxa"/>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50,414</w:t>
            </w:r>
          </w:p>
        </w:tc>
        <w:tc>
          <w:tcPr>
            <w:tcW w:w="1676" w:type="dxa"/>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2,80</w:t>
            </w:r>
            <w:r w:rsidR="004C5D57">
              <w:rPr>
                <w:rFonts w:ascii="Arial" w:hAnsi="Arial" w:cs="Arial"/>
                <w:sz w:val="18"/>
                <w:szCs w:val="18"/>
              </w:rPr>
              <w:t>5</w:t>
            </w:r>
          </w:p>
        </w:tc>
        <w:tc>
          <w:tcPr>
            <w:tcW w:w="1482" w:type="dxa"/>
            <w:gridSpan w:val="2"/>
            <w:shd w:val="clear" w:color="auto" w:fill="FFFFFF" w:themeFill="background1"/>
          </w:tcPr>
          <w:p w:rsidR="00D23DC3" w:rsidRPr="004B0175"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53,</w:t>
            </w:r>
            <w:r w:rsidR="008A7D2C">
              <w:rPr>
                <w:rFonts w:ascii="Arial" w:hAnsi="Arial" w:cs="Arial"/>
                <w:sz w:val="18"/>
                <w:szCs w:val="18"/>
              </w:rPr>
              <w:t>219</w:t>
            </w:r>
          </w:p>
        </w:tc>
      </w:tr>
      <w:tr w:rsidR="00D23DC3" w:rsidRPr="004B0175" w:rsidTr="00D23DC3">
        <w:tc>
          <w:tcPr>
            <w:tcW w:w="3510" w:type="dxa"/>
          </w:tcPr>
          <w:p w:rsidR="00D23DC3" w:rsidRPr="004B0175" w:rsidRDefault="00D23DC3" w:rsidP="008A7D2C">
            <w:pPr>
              <w:spacing w:line="380" w:lineRule="exact"/>
              <w:rPr>
                <w:rFonts w:ascii="Arial" w:hAnsi="Arial" w:cs="Arial"/>
                <w:b/>
                <w:bCs/>
                <w:sz w:val="18"/>
                <w:szCs w:val="18"/>
                <w:cs/>
              </w:rPr>
            </w:pPr>
            <w:r w:rsidRPr="004B0175">
              <w:rPr>
                <w:rFonts w:ascii="Arial" w:hAnsi="Arial" w:cs="Arial"/>
                <w:b/>
                <w:bCs/>
                <w:sz w:val="18"/>
                <w:szCs w:val="18"/>
              </w:rPr>
              <w:t>Non-current liabilities</w:t>
            </w:r>
          </w:p>
        </w:tc>
        <w:tc>
          <w:tcPr>
            <w:tcW w:w="1474" w:type="dxa"/>
          </w:tcPr>
          <w:p w:rsidR="00D23DC3" w:rsidRPr="00121BF9" w:rsidRDefault="00D23DC3" w:rsidP="008A7D2C">
            <w:pPr>
              <w:tabs>
                <w:tab w:val="decimal" w:pos="1155"/>
              </w:tabs>
              <w:spacing w:line="380" w:lineRule="exact"/>
              <w:jc w:val="center"/>
              <w:rPr>
                <w:rFonts w:ascii="Arial" w:hAnsi="Arial" w:cs="Arial"/>
                <w:sz w:val="18"/>
                <w:szCs w:val="18"/>
              </w:rPr>
            </w:pPr>
          </w:p>
        </w:tc>
        <w:tc>
          <w:tcPr>
            <w:tcW w:w="1676" w:type="dxa"/>
          </w:tcPr>
          <w:p w:rsidR="00D23DC3" w:rsidRPr="00121BF9" w:rsidRDefault="00D23DC3" w:rsidP="008A7D2C">
            <w:pPr>
              <w:tabs>
                <w:tab w:val="decimal" w:pos="1155"/>
              </w:tabs>
              <w:spacing w:line="380" w:lineRule="exact"/>
              <w:jc w:val="center"/>
              <w:rPr>
                <w:rFonts w:ascii="Arial" w:hAnsi="Arial" w:cs="Arial"/>
                <w:sz w:val="18"/>
                <w:szCs w:val="18"/>
              </w:rPr>
            </w:pPr>
          </w:p>
        </w:tc>
        <w:tc>
          <w:tcPr>
            <w:tcW w:w="1474" w:type="dxa"/>
            <w:gridSpan w:val="2"/>
          </w:tcPr>
          <w:p w:rsidR="00D23DC3" w:rsidRPr="00121BF9" w:rsidRDefault="00D23DC3" w:rsidP="008A7D2C">
            <w:pPr>
              <w:tabs>
                <w:tab w:val="decimal" w:pos="1155"/>
              </w:tabs>
              <w:spacing w:line="380" w:lineRule="exact"/>
              <w:jc w:val="center"/>
              <w:rPr>
                <w:rFonts w:ascii="Arial" w:hAnsi="Arial" w:cs="Arial"/>
                <w:sz w:val="18"/>
                <w:szCs w:val="18"/>
              </w:rPr>
            </w:pPr>
          </w:p>
        </w:tc>
        <w:tc>
          <w:tcPr>
            <w:tcW w:w="1482" w:type="dxa"/>
            <w:gridSpan w:val="2"/>
          </w:tcPr>
          <w:p w:rsidR="00D23DC3" w:rsidRPr="00121BF9" w:rsidRDefault="00D23DC3" w:rsidP="008A7D2C">
            <w:pPr>
              <w:tabs>
                <w:tab w:val="decimal" w:pos="1155"/>
              </w:tabs>
              <w:spacing w:line="380" w:lineRule="exact"/>
              <w:jc w:val="center"/>
              <w:rPr>
                <w:rFonts w:ascii="Arial" w:hAnsi="Arial" w:cs="Arial"/>
                <w:sz w:val="18"/>
                <w:szCs w:val="18"/>
              </w:rPr>
            </w:pPr>
          </w:p>
        </w:tc>
      </w:tr>
      <w:tr w:rsidR="00D23DC3" w:rsidRPr="004B0175" w:rsidTr="00D23DC3">
        <w:tc>
          <w:tcPr>
            <w:tcW w:w="3510" w:type="dxa"/>
            <w:shd w:val="clear" w:color="auto" w:fill="FFFFFF" w:themeFill="background1"/>
          </w:tcPr>
          <w:p w:rsidR="00D23DC3" w:rsidRPr="004B0175" w:rsidRDefault="00D23DC3" w:rsidP="008A7D2C">
            <w:pPr>
              <w:spacing w:line="380" w:lineRule="exact"/>
              <w:rPr>
                <w:rFonts w:ascii="Arial" w:hAnsi="Arial" w:cs="Arial"/>
                <w:sz w:val="18"/>
                <w:szCs w:val="18"/>
                <w:cs/>
              </w:rPr>
            </w:pPr>
            <w:r w:rsidRPr="004B0175">
              <w:rPr>
                <w:rFonts w:ascii="Arial" w:hAnsi="Arial" w:cs="Arial"/>
                <w:sz w:val="18"/>
                <w:szCs w:val="18"/>
              </w:rPr>
              <w:t>Lease liabilities, net of current portion</w:t>
            </w:r>
          </w:p>
        </w:tc>
        <w:tc>
          <w:tcPr>
            <w:tcW w:w="1474" w:type="dxa"/>
            <w:shd w:val="clear" w:color="auto" w:fill="FFFFFF" w:themeFill="background1"/>
          </w:tcPr>
          <w:p w:rsidR="00D23DC3" w:rsidRPr="00121BF9"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208,869</w:t>
            </w:r>
          </w:p>
        </w:tc>
        <w:tc>
          <w:tcPr>
            <w:tcW w:w="1676" w:type="dxa"/>
            <w:shd w:val="clear" w:color="auto" w:fill="FFFFFF" w:themeFill="background1"/>
          </w:tcPr>
          <w:p w:rsidR="00D23DC3" w:rsidRPr="00121BF9"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D23DC3" w:rsidRPr="00121BF9"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3</w:t>
            </w:r>
            <w:r w:rsidR="004C5D57">
              <w:rPr>
                <w:rFonts w:ascii="Arial" w:hAnsi="Arial" w:cs="Arial"/>
                <w:sz w:val="18"/>
                <w:szCs w:val="18"/>
              </w:rPr>
              <w:t>5,116</w:t>
            </w:r>
          </w:p>
        </w:tc>
        <w:tc>
          <w:tcPr>
            <w:tcW w:w="1482" w:type="dxa"/>
            <w:gridSpan w:val="2"/>
            <w:shd w:val="clear" w:color="auto" w:fill="FFFFFF" w:themeFill="background1"/>
          </w:tcPr>
          <w:p w:rsidR="00D23DC3" w:rsidRPr="00121BF9" w:rsidRDefault="00D23DC3" w:rsidP="008A7D2C">
            <w:pPr>
              <w:tabs>
                <w:tab w:val="decimal" w:pos="1155"/>
              </w:tabs>
              <w:spacing w:line="380" w:lineRule="exact"/>
              <w:jc w:val="center"/>
              <w:rPr>
                <w:rFonts w:ascii="Arial" w:hAnsi="Arial" w:cs="Arial"/>
                <w:sz w:val="18"/>
                <w:szCs w:val="18"/>
              </w:rPr>
            </w:pPr>
            <w:r>
              <w:rPr>
                <w:rFonts w:ascii="Arial" w:hAnsi="Arial" w:cs="Arial"/>
                <w:sz w:val="18"/>
                <w:szCs w:val="18"/>
              </w:rPr>
              <w:t>243,</w:t>
            </w:r>
            <w:r w:rsidR="008A7D2C">
              <w:rPr>
                <w:rFonts w:ascii="Arial" w:hAnsi="Arial" w:cs="Arial"/>
                <w:sz w:val="18"/>
                <w:szCs w:val="18"/>
              </w:rPr>
              <w:t>985</w:t>
            </w:r>
          </w:p>
        </w:tc>
      </w:tr>
    </w:tbl>
    <w:p w:rsidR="00D23DC3" w:rsidRDefault="00D23DC3" w:rsidP="00D23DC3"/>
    <w:p w:rsidR="005A6034" w:rsidRDefault="005A6034">
      <w:r>
        <w:br w:type="page"/>
      </w:r>
    </w:p>
    <w:tbl>
      <w:tblPr>
        <w:tblStyle w:val="TableGrid2"/>
        <w:tblW w:w="9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676"/>
        <w:gridCol w:w="1467"/>
        <w:gridCol w:w="7"/>
        <w:gridCol w:w="1475"/>
        <w:gridCol w:w="7"/>
      </w:tblGrid>
      <w:tr w:rsidR="00D23DC3" w:rsidRPr="004B0175" w:rsidTr="00D23DC3">
        <w:trPr>
          <w:gridAfter w:val="1"/>
          <w:wAfter w:w="7" w:type="dxa"/>
          <w:tblHeader/>
        </w:trPr>
        <w:tc>
          <w:tcPr>
            <w:tcW w:w="9609" w:type="dxa"/>
            <w:gridSpan w:val="6"/>
          </w:tcPr>
          <w:p w:rsidR="00D23DC3" w:rsidRPr="004B0175" w:rsidRDefault="00D23DC3" w:rsidP="00D23DC3">
            <w:pPr>
              <w:spacing w:line="380" w:lineRule="exact"/>
              <w:jc w:val="right"/>
              <w:rPr>
                <w:rFonts w:ascii="Arial" w:hAnsi="Arial" w:cs="Arial"/>
                <w:sz w:val="18"/>
                <w:szCs w:val="18"/>
              </w:rPr>
            </w:pPr>
            <w:r w:rsidRPr="004B0175">
              <w:rPr>
                <w:rFonts w:asciiTheme="majorBidi" w:hAnsiTheme="majorBidi" w:cstheme="majorBidi"/>
                <w:sz w:val="18"/>
                <w:szCs w:val="18"/>
                <w:cs/>
              </w:rPr>
              <w:br w:type="page"/>
            </w:r>
            <w:r w:rsidRPr="004B0175">
              <w:rPr>
                <w:rFonts w:ascii="Arial" w:hAnsi="Arial" w:cs="Arial"/>
                <w:sz w:val="18"/>
                <w:szCs w:val="18"/>
              </w:rPr>
              <w:t>(Unit: Thousand Baht)</w:t>
            </w:r>
          </w:p>
        </w:tc>
      </w:tr>
      <w:tr w:rsidR="00D23DC3" w:rsidRPr="004B0175" w:rsidTr="00D23DC3">
        <w:trPr>
          <w:gridAfter w:val="1"/>
          <w:wAfter w:w="7" w:type="dxa"/>
          <w:tblHeader/>
        </w:trPr>
        <w:tc>
          <w:tcPr>
            <w:tcW w:w="3510" w:type="dxa"/>
          </w:tcPr>
          <w:p w:rsidR="00D23DC3" w:rsidRPr="004B0175" w:rsidRDefault="00D23DC3" w:rsidP="00D23DC3">
            <w:pPr>
              <w:spacing w:line="380" w:lineRule="exact"/>
              <w:rPr>
                <w:rFonts w:ascii="Arial" w:hAnsi="Arial" w:cs="Arial"/>
                <w:sz w:val="18"/>
                <w:szCs w:val="18"/>
              </w:rPr>
            </w:pPr>
          </w:p>
        </w:tc>
        <w:tc>
          <w:tcPr>
            <w:tcW w:w="6099" w:type="dxa"/>
            <w:gridSpan w:val="5"/>
            <w:vAlign w:val="bottom"/>
          </w:tcPr>
          <w:p w:rsidR="00D23DC3" w:rsidRPr="004B0175" w:rsidRDefault="00D23DC3" w:rsidP="00D23DC3">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Separate financial statements</w:t>
            </w:r>
          </w:p>
        </w:tc>
      </w:tr>
      <w:tr w:rsidR="00D23DC3" w:rsidRPr="004B0175" w:rsidTr="00D23DC3">
        <w:trPr>
          <w:gridAfter w:val="1"/>
          <w:wAfter w:w="7" w:type="dxa"/>
          <w:tblHeader/>
        </w:trPr>
        <w:tc>
          <w:tcPr>
            <w:tcW w:w="3510" w:type="dxa"/>
          </w:tcPr>
          <w:p w:rsidR="00D23DC3" w:rsidRPr="004B0175" w:rsidRDefault="00D23DC3" w:rsidP="00D23DC3">
            <w:pPr>
              <w:spacing w:line="380" w:lineRule="exact"/>
              <w:rPr>
                <w:rFonts w:ascii="Arial" w:hAnsi="Arial" w:cs="Arial"/>
                <w:sz w:val="18"/>
                <w:szCs w:val="18"/>
              </w:rPr>
            </w:pPr>
          </w:p>
        </w:tc>
        <w:tc>
          <w:tcPr>
            <w:tcW w:w="1474" w:type="dxa"/>
            <w:vAlign w:val="bottom"/>
          </w:tcPr>
          <w:p w:rsidR="00D23DC3" w:rsidRPr="004B0175" w:rsidRDefault="00D23DC3" w:rsidP="00D23DC3">
            <w:pPr>
              <w:spacing w:line="380" w:lineRule="exact"/>
              <w:ind w:right="-74"/>
              <w:jc w:val="center"/>
              <w:rPr>
                <w:rFonts w:ascii="Arial" w:hAnsi="Arial" w:cs="Arial"/>
                <w:sz w:val="18"/>
                <w:szCs w:val="18"/>
              </w:rPr>
            </w:pPr>
          </w:p>
        </w:tc>
        <w:tc>
          <w:tcPr>
            <w:tcW w:w="3143" w:type="dxa"/>
            <w:gridSpan w:val="2"/>
          </w:tcPr>
          <w:p w:rsidR="00D23DC3" w:rsidRPr="004B0175" w:rsidRDefault="00D23DC3" w:rsidP="00D23DC3">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 xml:space="preserve">The </w:t>
            </w:r>
            <w:r w:rsidR="008A7D2C">
              <w:rPr>
                <w:rFonts w:ascii="Arial" w:hAnsi="Arial" w:cs="Arial"/>
                <w:sz w:val="18"/>
                <w:szCs w:val="18"/>
              </w:rPr>
              <w:t>effect</w:t>
            </w:r>
            <w:r w:rsidRPr="004B0175">
              <w:rPr>
                <w:rFonts w:ascii="Arial" w:hAnsi="Arial" w:cs="Arial"/>
                <w:sz w:val="18"/>
                <w:szCs w:val="18"/>
              </w:rPr>
              <w:t xml:space="preserve"> of</w:t>
            </w:r>
          </w:p>
        </w:tc>
        <w:tc>
          <w:tcPr>
            <w:tcW w:w="1482" w:type="dxa"/>
            <w:gridSpan w:val="2"/>
            <w:vAlign w:val="bottom"/>
          </w:tcPr>
          <w:p w:rsidR="00D23DC3" w:rsidRPr="004B0175" w:rsidRDefault="00D23DC3" w:rsidP="00D23DC3">
            <w:pPr>
              <w:spacing w:line="380" w:lineRule="exact"/>
              <w:ind w:right="-74"/>
              <w:jc w:val="center"/>
              <w:rPr>
                <w:rFonts w:ascii="Arial" w:hAnsi="Arial" w:cs="Arial"/>
                <w:sz w:val="18"/>
                <w:szCs w:val="18"/>
              </w:rPr>
            </w:pPr>
          </w:p>
        </w:tc>
      </w:tr>
      <w:tr w:rsidR="00D23DC3" w:rsidRPr="004B0175" w:rsidTr="00D23DC3">
        <w:trPr>
          <w:tblHeader/>
        </w:trPr>
        <w:tc>
          <w:tcPr>
            <w:tcW w:w="3510" w:type="dxa"/>
          </w:tcPr>
          <w:p w:rsidR="00D23DC3" w:rsidRPr="004B0175" w:rsidRDefault="00D23DC3" w:rsidP="00D23DC3">
            <w:pPr>
              <w:spacing w:line="380" w:lineRule="exact"/>
              <w:rPr>
                <w:rFonts w:ascii="Arial" w:hAnsi="Arial" w:cs="Arial"/>
                <w:sz w:val="18"/>
                <w:szCs w:val="18"/>
              </w:rPr>
            </w:pPr>
          </w:p>
        </w:tc>
        <w:tc>
          <w:tcPr>
            <w:tcW w:w="1474" w:type="dxa"/>
            <w:vAlign w:val="bottom"/>
          </w:tcPr>
          <w:p w:rsidR="00D23DC3" w:rsidRPr="004B0175" w:rsidRDefault="00D23DC3" w:rsidP="00D23DC3">
            <w:pPr>
              <w:pBdr>
                <w:bottom w:val="single" w:sz="4" w:space="1" w:color="auto"/>
              </w:pBdr>
              <w:spacing w:line="380" w:lineRule="exact"/>
              <w:ind w:right="-74"/>
              <w:jc w:val="center"/>
              <w:rPr>
                <w:rFonts w:ascii="Arial" w:hAnsi="Arial" w:cs="Arial"/>
                <w:sz w:val="18"/>
                <w:szCs w:val="18"/>
              </w:rPr>
            </w:pPr>
            <w:r w:rsidRPr="004B0175">
              <w:rPr>
                <w:rFonts w:ascii="Arial" w:hAnsi="Arial" w:cs="Arial"/>
                <w:sz w:val="18"/>
                <w:szCs w:val="18"/>
              </w:rPr>
              <w:t>31 December</w:t>
            </w:r>
            <w:r w:rsidRPr="004B0175">
              <w:rPr>
                <w:rFonts w:ascii="Arial" w:hAnsi="Arial" w:cs="Arial"/>
                <w:sz w:val="18"/>
                <w:szCs w:val="18"/>
                <w:cs/>
              </w:rPr>
              <w:t xml:space="preserve"> </w:t>
            </w:r>
            <w:r w:rsidRPr="004B0175">
              <w:rPr>
                <w:rFonts w:ascii="Arial" w:hAnsi="Arial" w:cs="Arial"/>
                <w:sz w:val="18"/>
                <w:szCs w:val="18"/>
              </w:rPr>
              <w:t>2019</w:t>
            </w:r>
          </w:p>
        </w:tc>
        <w:tc>
          <w:tcPr>
            <w:tcW w:w="1676" w:type="dxa"/>
            <w:vAlign w:val="bottom"/>
          </w:tcPr>
          <w:p w:rsidR="00D23DC3" w:rsidRPr="004B0175" w:rsidRDefault="00D23DC3" w:rsidP="00D23DC3">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Financial reporting standards related to financial instruments</w:t>
            </w:r>
          </w:p>
        </w:tc>
        <w:tc>
          <w:tcPr>
            <w:tcW w:w="1474" w:type="dxa"/>
            <w:gridSpan w:val="2"/>
            <w:vAlign w:val="bottom"/>
          </w:tcPr>
          <w:p w:rsidR="00D23DC3" w:rsidRPr="004B0175" w:rsidRDefault="00D23DC3" w:rsidP="00D23DC3">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TFRS 16</w:t>
            </w:r>
          </w:p>
        </w:tc>
        <w:tc>
          <w:tcPr>
            <w:tcW w:w="1482" w:type="dxa"/>
            <w:gridSpan w:val="2"/>
            <w:vAlign w:val="bottom"/>
          </w:tcPr>
          <w:p w:rsidR="00D23DC3" w:rsidRPr="004B0175" w:rsidRDefault="00D23DC3" w:rsidP="00D23DC3">
            <w:pPr>
              <w:pBdr>
                <w:bottom w:val="single" w:sz="4" w:space="1" w:color="auto"/>
              </w:pBdr>
              <w:spacing w:line="380" w:lineRule="exact"/>
              <w:ind w:right="-74"/>
              <w:jc w:val="center"/>
              <w:rPr>
                <w:rFonts w:ascii="Arial" w:hAnsi="Arial" w:cs="Arial"/>
                <w:sz w:val="18"/>
                <w:szCs w:val="18"/>
              </w:rPr>
            </w:pPr>
            <w:r w:rsidRPr="004B0175">
              <w:rPr>
                <w:rFonts w:ascii="Arial" w:hAnsi="Arial" w:cs="Arial"/>
                <w:sz w:val="18"/>
                <w:szCs w:val="18"/>
              </w:rPr>
              <w:t>1 January</w:t>
            </w:r>
            <w:r w:rsidRPr="004B0175">
              <w:rPr>
                <w:rFonts w:ascii="Arial" w:hAnsi="Arial" w:cs="Arial"/>
                <w:sz w:val="18"/>
                <w:szCs w:val="18"/>
                <w:cs/>
              </w:rPr>
              <w:t xml:space="preserve"> </w:t>
            </w:r>
            <w:r w:rsidRPr="004B0175">
              <w:rPr>
                <w:rFonts w:ascii="Arial" w:hAnsi="Arial" w:cs="Arial"/>
                <w:sz w:val="18"/>
                <w:szCs w:val="18"/>
              </w:rPr>
              <w:t>2020</w:t>
            </w:r>
          </w:p>
        </w:tc>
      </w:tr>
      <w:tr w:rsidR="00D23DC3" w:rsidRPr="004B0175" w:rsidTr="00D23DC3">
        <w:tc>
          <w:tcPr>
            <w:tcW w:w="3510" w:type="dxa"/>
          </w:tcPr>
          <w:p w:rsidR="00D23DC3" w:rsidRPr="004B0175" w:rsidRDefault="00D23DC3" w:rsidP="00D23DC3">
            <w:pPr>
              <w:spacing w:line="380" w:lineRule="exact"/>
              <w:ind w:left="162" w:hanging="162"/>
              <w:rPr>
                <w:rFonts w:ascii="Arial" w:hAnsi="Arial" w:cs="Arial"/>
                <w:b/>
                <w:bCs/>
                <w:sz w:val="18"/>
                <w:szCs w:val="18"/>
              </w:rPr>
            </w:pPr>
            <w:r w:rsidRPr="004B0175">
              <w:rPr>
                <w:rFonts w:ascii="Arial" w:hAnsi="Arial" w:cs="Arial"/>
                <w:b/>
                <w:bCs/>
                <w:sz w:val="18"/>
                <w:szCs w:val="18"/>
              </w:rPr>
              <w:t>Statement of financial position</w:t>
            </w:r>
          </w:p>
        </w:tc>
        <w:tc>
          <w:tcPr>
            <w:tcW w:w="1474" w:type="dxa"/>
          </w:tcPr>
          <w:p w:rsidR="00D23DC3" w:rsidRPr="004B0175" w:rsidRDefault="00D23DC3" w:rsidP="00D23DC3">
            <w:pPr>
              <w:spacing w:line="380" w:lineRule="exact"/>
              <w:jc w:val="center"/>
              <w:rPr>
                <w:rFonts w:ascii="Arial" w:hAnsi="Arial" w:cs="Arial"/>
                <w:sz w:val="18"/>
                <w:szCs w:val="18"/>
              </w:rPr>
            </w:pPr>
          </w:p>
        </w:tc>
        <w:tc>
          <w:tcPr>
            <w:tcW w:w="1676" w:type="dxa"/>
          </w:tcPr>
          <w:p w:rsidR="00D23DC3" w:rsidRPr="004B0175" w:rsidRDefault="00D23DC3" w:rsidP="00D23DC3">
            <w:pPr>
              <w:spacing w:line="380" w:lineRule="exact"/>
              <w:jc w:val="center"/>
              <w:rPr>
                <w:rFonts w:ascii="Arial" w:hAnsi="Arial" w:cs="Arial"/>
                <w:sz w:val="18"/>
                <w:szCs w:val="18"/>
              </w:rPr>
            </w:pPr>
          </w:p>
        </w:tc>
        <w:tc>
          <w:tcPr>
            <w:tcW w:w="1474" w:type="dxa"/>
            <w:gridSpan w:val="2"/>
          </w:tcPr>
          <w:p w:rsidR="00D23DC3" w:rsidRPr="004B0175" w:rsidRDefault="00D23DC3" w:rsidP="00D23DC3">
            <w:pPr>
              <w:spacing w:line="380" w:lineRule="exact"/>
              <w:jc w:val="center"/>
              <w:rPr>
                <w:rFonts w:ascii="Arial" w:hAnsi="Arial" w:cs="Arial"/>
                <w:sz w:val="18"/>
                <w:szCs w:val="18"/>
              </w:rPr>
            </w:pPr>
          </w:p>
        </w:tc>
        <w:tc>
          <w:tcPr>
            <w:tcW w:w="1482" w:type="dxa"/>
            <w:gridSpan w:val="2"/>
          </w:tcPr>
          <w:p w:rsidR="00D23DC3" w:rsidRPr="004B0175" w:rsidRDefault="00D23DC3" w:rsidP="00D23DC3">
            <w:pPr>
              <w:spacing w:line="380" w:lineRule="exact"/>
              <w:jc w:val="center"/>
              <w:rPr>
                <w:rFonts w:ascii="Arial" w:hAnsi="Arial" w:cs="Arial"/>
                <w:sz w:val="18"/>
                <w:szCs w:val="18"/>
              </w:rPr>
            </w:pPr>
          </w:p>
        </w:tc>
      </w:tr>
      <w:tr w:rsidR="00D23DC3" w:rsidRPr="004B0175" w:rsidTr="00D23DC3">
        <w:tc>
          <w:tcPr>
            <w:tcW w:w="3510" w:type="dxa"/>
          </w:tcPr>
          <w:p w:rsidR="00D23DC3" w:rsidRPr="004B0175" w:rsidRDefault="00D23DC3" w:rsidP="00D23DC3">
            <w:pPr>
              <w:spacing w:line="380" w:lineRule="exact"/>
              <w:ind w:left="162" w:hanging="162"/>
              <w:rPr>
                <w:rFonts w:ascii="Arial" w:hAnsi="Arial" w:cs="Arial"/>
                <w:b/>
                <w:bCs/>
                <w:sz w:val="18"/>
                <w:szCs w:val="18"/>
                <w:cs/>
              </w:rPr>
            </w:pPr>
            <w:r w:rsidRPr="004B0175">
              <w:rPr>
                <w:rFonts w:ascii="Arial" w:hAnsi="Arial" w:cs="Arial"/>
                <w:b/>
                <w:bCs/>
                <w:sz w:val="18"/>
                <w:szCs w:val="18"/>
              </w:rPr>
              <w:t>Assets</w:t>
            </w:r>
          </w:p>
        </w:tc>
        <w:tc>
          <w:tcPr>
            <w:tcW w:w="1474" w:type="dxa"/>
          </w:tcPr>
          <w:p w:rsidR="00D23DC3" w:rsidRPr="004B0175" w:rsidRDefault="00D23DC3" w:rsidP="00D23DC3">
            <w:pPr>
              <w:spacing w:line="380" w:lineRule="exact"/>
              <w:jc w:val="center"/>
              <w:rPr>
                <w:rFonts w:ascii="Arial" w:hAnsi="Arial" w:cs="Arial"/>
                <w:sz w:val="18"/>
                <w:szCs w:val="18"/>
              </w:rPr>
            </w:pPr>
          </w:p>
        </w:tc>
        <w:tc>
          <w:tcPr>
            <w:tcW w:w="1676" w:type="dxa"/>
          </w:tcPr>
          <w:p w:rsidR="00D23DC3" w:rsidRPr="004B0175" w:rsidRDefault="00D23DC3" w:rsidP="00D23DC3">
            <w:pPr>
              <w:spacing w:line="380" w:lineRule="exact"/>
              <w:jc w:val="center"/>
              <w:rPr>
                <w:rFonts w:ascii="Arial" w:hAnsi="Arial" w:cs="Arial"/>
                <w:sz w:val="18"/>
                <w:szCs w:val="18"/>
              </w:rPr>
            </w:pPr>
          </w:p>
        </w:tc>
        <w:tc>
          <w:tcPr>
            <w:tcW w:w="1474" w:type="dxa"/>
            <w:gridSpan w:val="2"/>
          </w:tcPr>
          <w:p w:rsidR="00D23DC3" w:rsidRPr="004B0175" w:rsidRDefault="00D23DC3" w:rsidP="00D23DC3">
            <w:pPr>
              <w:spacing w:line="380" w:lineRule="exact"/>
              <w:jc w:val="center"/>
              <w:rPr>
                <w:rFonts w:ascii="Arial" w:hAnsi="Arial" w:cs="Arial"/>
                <w:sz w:val="18"/>
                <w:szCs w:val="18"/>
              </w:rPr>
            </w:pPr>
          </w:p>
        </w:tc>
        <w:tc>
          <w:tcPr>
            <w:tcW w:w="1482" w:type="dxa"/>
            <w:gridSpan w:val="2"/>
          </w:tcPr>
          <w:p w:rsidR="00D23DC3" w:rsidRPr="004B0175" w:rsidRDefault="00D23DC3" w:rsidP="00D23DC3">
            <w:pPr>
              <w:spacing w:line="380" w:lineRule="exact"/>
              <w:jc w:val="center"/>
              <w:rPr>
                <w:rFonts w:ascii="Arial" w:hAnsi="Arial" w:cs="Arial"/>
                <w:sz w:val="18"/>
                <w:szCs w:val="18"/>
              </w:rPr>
            </w:pPr>
          </w:p>
        </w:tc>
      </w:tr>
      <w:tr w:rsidR="00D23DC3" w:rsidRPr="004B0175" w:rsidTr="00D23DC3">
        <w:tc>
          <w:tcPr>
            <w:tcW w:w="3510" w:type="dxa"/>
          </w:tcPr>
          <w:p w:rsidR="00D23DC3" w:rsidRPr="004B0175" w:rsidRDefault="00D23DC3" w:rsidP="00D23DC3">
            <w:pPr>
              <w:spacing w:line="380" w:lineRule="exact"/>
              <w:rPr>
                <w:rFonts w:ascii="Arial" w:hAnsi="Arial" w:cs="Arial"/>
                <w:b/>
                <w:bCs/>
                <w:sz w:val="18"/>
                <w:szCs w:val="18"/>
                <w:cs/>
              </w:rPr>
            </w:pPr>
            <w:r w:rsidRPr="004B0175">
              <w:rPr>
                <w:rFonts w:ascii="Arial" w:hAnsi="Arial" w:cs="Arial"/>
                <w:b/>
                <w:bCs/>
                <w:sz w:val="18"/>
                <w:szCs w:val="18"/>
              </w:rPr>
              <w:t>Non-current assets</w:t>
            </w:r>
          </w:p>
        </w:tc>
        <w:tc>
          <w:tcPr>
            <w:tcW w:w="1474" w:type="dxa"/>
          </w:tcPr>
          <w:p w:rsidR="00D23DC3" w:rsidRPr="004B0175" w:rsidRDefault="00D23DC3" w:rsidP="00D23DC3">
            <w:pPr>
              <w:tabs>
                <w:tab w:val="decimal" w:pos="1155"/>
              </w:tabs>
              <w:spacing w:line="380" w:lineRule="exact"/>
              <w:jc w:val="center"/>
              <w:rPr>
                <w:rFonts w:ascii="Arial" w:hAnsi="Arial" w:cs="Arial"/>
                <w:sz w:val="18"/>
                <w:szCs w:val="18"/>
              </w:rPr>
            </w:pPr>
          </w:p>
        </w:tc>
        <w:tc>
          <w:tcPr>
            <w:tcW w:w="1676" w:type="dxa"/>
          </w:tcPr>
          <w:p w:rsidR="00D23DC3" w:rsidRPr="004B0175" w:rsidRDefault="00D23DC3" w:rsidP="00D23DC3">
            <w:pPr>
              <w:tabs>
                <w:tab w:val="decimal" w:pos="1155"/>
              </w:tabs>
              <w:spacing w:line="380" w:lineRule="exact"/>
              <w:jc w:val="center"/>
              <w:rPr>
                <w:rFonts w:ascii="Arial" w:hAnsi="Arial" w:cs="Arial"/>
                <w:sz w:val="18"/>
                <w:szCs w:val="18"/>
              </w:rPr>
            </w:pPr>
          </w:p>
        </w:tc>
        <w:tc>
          <w:tcPr>
            <w:tcW w:w="1474" w:type="dxa"/>
            <w:gridSpan w:val="2"/>
          </w:tcPr>
          <w:p w:rsidR="00D23DC3" w:rsidRPr="004B0175" w:rsidRDefault="00D23DC3" w:rsidP="00D23DC3">
            <w:pPr>
              <w:tabs>
                <w:tab w:val="decimal" w:pos="1155"/>
              </w:tabs>
              <w:spacing w:line="380" w:lineRule="exact"/>
              <w:jc w:val="center"/>
              <w:rPr>
                <w:rFonts w:ascii="Arial" w:hAnsi="Arial" w:cs="Arial"/>
                <w:sz w:val="18"/>
                <w:szCs w:val="18"/>
              </w:rPr>
            </w:pPr>
          </w:p>
        </w:tc>
        <w:tc>
          <w:tcPr>
            <w:tcW w:w="1482" w:type="dxa"/>
            <w:gridSpan w:val="2"/>
          </w:tcPr>
          <w:p w:rsidR="00D23DC3" w:rsidRPr="004B0175" w:rsidRDefault="00D23DC3" w:rsidP="00D23DC3">
            <w:pPr>
              <w:tabs>
                <w:tab w:val="decimal" w:pos="1155"/>
              </w:tabs>
              <w:spacing w:line="380" w:lineRule="exact"/>
              <w:jc w:val="center"/>
              <w:rPr>
                <w:rFonts w:ascii="Arial" w:hAnsi="Arial" w:cs="Arial"/>
                <w:sz w:val="18"/>
                <w:szCs w:val="18"/>
              </w:rPr>
            </w:pPr>
          </w:p>
        </w:tc>
      </w:tr>
      <w:tr w:rsidR="00D23DC3" w:rsidRPr="004B0175" w:rsidTr="00D23DC3">
        <w:tc>
          <w:tcPr>
            <w:tcW w:w="3510" w:type="dxa"/>
            <w:shd w:val="clear" w:color="auto" w:fill="FFFFFF" w:themeFill="background1"/>
          </w:tcPr>
          <w:p w:rsidR="00D23DC3" w:rsidRPr="004B0175" w:rsidRDefault="00D23DC3" w:rsidP="00D23DC3">
            <w:pPr>
              <w:spacing w:line="380" w:lineRule="exact"/>
              <w:rPr>
                <w:rFonts w:ascii="Arial" w:hAnsi="Arial" w:cs="Arial"/>
                <w:sz w:val="18"/>
                <w:szCs w:val="18"/>
              </w:rPr>
            </w:pPr>
            <w:r w:rsidRPr="004B0175">
              <w:rPr>
                <w:rFonts w:ascii="Arial" w:hAnsi="Arial" w:cs="Arial"/>
                <w:sz w:val="18"/>
                <w:szCs w:val="18"/>
              </w:rPr>
              <w:t>Other non-current financial assets</w:t>
            </w:r>
          </w:p>
        </w:tc>
        <w:tc>
          <w:tcPr>
            <w:tcW w:w="1474" w:type="dxa"/>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676" w:type="dxa"/>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23,598</w:t>
            </w:r>
          </w:p>
        </w:tc>
      </w:tr>
      <w:tr w:rsidR="00D23DC3" w:rsidRPr="004B0175" w:rsidTr="00D23DC3">
        <w:tc>
          <w:tcPr>
            <w:tcW w:w="3510" w:type="dxa"/>
            <w:shd w:val="clear" w:color="auto" w:fill="FFFFFF" w:themeFill="background1"/>
          </w:tcPr>
          <w:p w:rsidR="00D23DC3" w:rsidRPr="004B0175" w:rsidRDefault="00D23DC3" w:rsidP="00D23DC3">
            <w:pPr>
              <w:spacing w:line="380" w:lineRule="exact"/>
              <w:rPr>
                <w:rFonts w:ascii="Arial" w:hAnsi="Arial" w:cs="Arial"/>
                <w:sz w:val="18"/>
                <w:szCs w:val="18"/>
              </w:rPr>
            </w:pPr>
            <w:r w:rsidRPr="004B0175">
              <w:rPr>
                <w:rFonts w:ascii="Arial" w:hAnsi="Arial" w:cs="Arial"/>
                <w:sz w:val="18"/>
                <w:szCs w:val="18"/>
              </w:rPr>
              <w:t>Other investments</w:t>
            </w:r>
          </w:p>
        </w:tc>
        <w:tc>
          <w:tcPr>
            <w:tcW w:w="1474" w:type="dxa"/>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676" w:type="dxa"/>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D23DC3" w:rsidRPr="004B0175" w:rsidTr="00D23DC3">
        <w:tc>
          <w:tcPr>
            <w:tcW w:w="3510" w:type="dxa"/>
          </w:tcPr>
          <w:p w:rsidR="00D23DC3" w:rsidRPr="004B0175" w:rsidRDefault="00D23DC3" w:rsidP="00D23DC3">
            <w:pPr>
              <w:spacing w:line="380" w:lineRule="exact"/>
              <w:rPr>
                <w:rFonts w:ascii="Arial" w:hAnsi="Arial" w:cs="Arial"/>
                <w:sz w:val="18"/>
                <w:szCs w:val="18"/>
              </w:rPr>
            </w:pPr>
            <w:r w:rsidRPr="004B0175">
              <w:rPr>
                <w:rFonts w:ascii="Arial" w:hAnsi="Arial" w:cs="Arial"/>
                <w:sz w:val="18"/>
                <w:szCs w:val="18"/>
              </w:rPr>
              <w:t>Property, plant and equipment</w:t>
            </w:r>
          </w:p>
        </w:tc>
        <w:tc>
          <w:tcPr>
            <w:tcW w:w="1474" w:type="dxa"/>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341,086</w:t>
            </w:r>
          </w:p>
        </w:tc>
        <w:tc>
          <w:tcPr>
            <w:tcW w:w="1676" w:type="dxa"/>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2,084</w:t>
            </w:r>
          </w:p>
        </w:tc>
        <w:tc>
          <w:tcPr>
            <w:tcW w:w="1482" w:type="dxa"/>
            <w:gridSpan w:val="2"/>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343,170</w:t>
            </w:r>
          </w:p>
        </w:tc>
      </w:tr>
      <w:tr w:rsidR="00D23DC3" w:rsidRPr="004B0175" w:rsidTr="00D23DC3">
        <w:tc>
          <w:tcPr>
            <w:tcW w:w="3510" w:type="dxa"/>
          </w:tcPr>
          <w:p w:rsidR="00D23DC3" w:rsidRPr="004B0175" w:rsidRDefault="00D23DC3" w:rsidP="00D23DC3">
            <w:pPr>
              <w:spacing w:line="380" w:lineRule="exact"/>
              <w:rPr>
                <w:rFonts w:ascii="Arial" w:hAnsi="Arial" w:cs="Arial"/>
                <w:sz w:val="18"/>
                <w:szCs w:val="18"/>
              </w:rPr>
            </w:pPr>
          </w:p>
        </w:tc>
        <w:tc>
          <w:tcPr>
            <w:tcW w:w="1474" w:type="dxa"/>
          </w:tcPr>
          <w:p w:rsidR="00D23DC3" w:rsidRDefault="00D23DC3" w:rsidP="00D23DC3">
            <w:pPr>
              <w:tabs>
                <w:tab w:val="decimal" w:pos="1155"/>
              </w:tabs>
              <w:spacing w:line="380" w:lineRule="exact"/>
              <w:jc w:val="center"/>
              <w:rPr>
                <w:rFonts w:ascii="Arial" w:hAnsi="Arial" w:cs="Arial"/>
                <w:sz w:val="18"/>
                <w:szCs w:val="18"/>
              </w:rPr>
            </w:pPr>
          </w:p>
        </w:tc>
        <w:tc>
          <w:tcPr>
            <w:tcW w:w="1676" w:type="dxa"/>
          </w:tcPr>
          <w:p w:rsidR="00D23DC3" w:rsidRDefault="00D23DC3" w:rsidP="00D23DC3">
            <w:pPr>
              <w:tabs>
                <w:tab w:val="decimal" w:pos="1155"/>
              </w:tabs>
              <w:spacing w:line="380" w:lineRule="exact"/>
              <w:jc w:val="center"/>
              <w:rPr>
                <w:rFonts w:ascii="Arial" w:hAnsi="Arial" w:cs="Arial"/>
                <w:sz w:val="18"/>
                <w:szCs w:val="18"/>
              </w:rPr>
            </w:pPr>
          </w:p>
        </w:tc>
        <w:tc>
          <w:tcPr>
            <w:tcW w:w="1474" w:type="dxa"/>
            <w:gridSpan w:val="2"/>
          </w:tcPr>
          <w:p w:rsidR="00D23DC3" w:rsidRDefault="00D23DC3" w:rsidP="00D23DC3">
            <w:pPr>
              <w:tabs>
                <w:tab w:val="decimal" w:pos="1155"/>
              </w:tabs>
              <w:spacing w:line="380" w:lineRule="exact"/>
              <w:jc w:val="center"/>
              <w:rPr>
                <w:rFonts w:ascii="Arial" w:hAnsi="Arial" w:cs="Arial"/>
                <w:sz w:val="18"/>
                <w:szCs w:val="18"/>
              </w:rPr>
            </w:pPr>
          </w:p>
        </w:tc>
        <w:tc>
          <w:tcPr>
            <w:tcW w:w="1482" w:type="dxa"/>
            <w:gridSpan w:val="2"/>
          </w:tcPr>
          <w:p w:rsidR="00D23DC3" w:rsidRDefault="00D23DC3" w:rsidP="00D23DC3">
            <w:pPr>
              <w:tabs>
                <w:tab w:val="decimal" w:pos="1155"/>
              </w:tabs>
              <w:spacing w:line="380" w:lineRule="exact"/>
              <w:jc w:val="center"/>
              <w:rPr>
                <w:rFonts w:ascii="Arial" w:hAnsi="Arial" w:cs="Arial"/>
                <w:sz w:val="18"/>
                <w:szCs w:val="18"/>
              </w:rPr>
            </w:pPr>
          </w:p>
        </w:tc>
      </w:tr>
      <w:tr w:rsidR="00D23DC3" w:rsidRPr="004B0175" w:rsidTr="00D23DC3">
        <w:tc>
          <w:tcPr>
            <w:tcW w:w="3510" w:type="dxa"/>
          </w:tcPr>
          <w:p w:rsidR="00D23DC3" w:rsidRPr="004B0175" w:rsidRDefault="00D23DC3" w:rsidP="00D23DC3">
            <w:pPr>
              <w:spacing w:line="380" w:lineRule="exact"/>
              <w:rPr>
                <w:rFonts w:ascii="Arial" w:hAnsi="Arial" w:cs="Arial"/>
                <w:b/>
                <w:bCs/>
                <w:sz w:val="18"/>
                <w:szCs w:val="18"/>
              </w:rPr>
            </w:pPr>
            <w:r w:rsidRPr="004B0175">
              <w:rPr>
                <w:rFonts w:ascii="Arial" w:hAnsi="Arial" w:cs="Arial"/>
                <w:b/>
                <w:bCs/>
                <w:sz w:val="18"/>
                <w:szCs w:val="18"/>
              </w:rPr>
              <w:t>Liabilities and shareholders’ equity</w:t>
            </w:r>
          </w:p>
        </w:tc>
        <w:tc>
          <w:tcPr>
            <w:tcW w:w="1474" w:type="dxa"/>
          </w:tcPr>
          <w:p w:rsidR="00D23DC3" w:rsidRPr="004B0175" w:rsidRDefault="00D23DC3" w:rsidP="00D23DC3">
            <w:pPr>
              <w:tabs>
                <w:tab w:val="decimal" w:pos="1155"/>
              </w:tabs>
              <w:spacing w:line="380" w:lineRule="exact"/>
              <w:jc w:val="center"/>
              <w:rPr>
                <w:rFonts w:ascii="Arial" w:hAnsi="Arial" w:cs="Arial"/>
                <w:b/>
                <w:bCs/>
                <w:sz w:val="18"/>
                <w:szCs w:val="18"/>
              </w:rPr>
            </w:pPr>
          </w:p>
        </w:tc>
        <w:tc>
          <w:tcPr>
            <w:tcW w:w="1676" w:type="dxa"/>
          </w:tcPr>
          <w:p w:rsidR="00D23DC3" w:rsidRPr="004B0175" w:rsidRDefault="00D23DC3" w:rsidP="00D23DC3">
            <w:pPr>
              <w:tabs>
                <w:tab w:val="decimal" w:pos="1155"/>
              </w:tabs>
              <w:spacing w:line="380" w:lineRule="exact"/>
              <w:jc w:val="center"/>
              <w:rPr>
                <w:rFonts w:ascii="Arial" w:hAnsi="Arial" w:cs="Arial"/>
                <w:b/>
                <w:bCs/>
                <w:sz w:val="18"/>
                <w:szCs w:val="18"/>
              </w:rPr>
            </w:pPr>
          </w:p>
        </w:tc>
        <w:tc>
          <w:tcPr>
            <w:tcW w:w="1474" w:type="dxa"/>
            <w:gridSpan w:val="2"/>
          </w:tcPr>
          <w:p w:rsidR="00D23DC3" w:rsidRPr="004B0175" w:rsidRDefault="00D23DC3" w:rsidP="00D23DC3">
            <w:pPr>
              <w:tabs>
                <w:tab w:val="decimal" w:pos="1155"/>
              </w:tabs>
              <w:spacing w:line="380" w:lineRule="exact"/>
              <w:jc w:val="center"/>
              <w:rPr>
                <w:rFonts w:ascii="Arial" w:hAnsi="Arial" w:cs="Arial"/>
                <w:b/>
                <w:bCs/>
                <w:sz w:val="18"/>
                <w:szCs w:val="18"/>
              </w:rPr>
            </w:pPr>
          </w:p>
        </w:tc>
        <w:tc>
          <w:tcPr>
            <w:tcW w:w="1482" w:type="dxa"/>
            <w:gridSpan w:val="2"/>
          </w:tcPr>
          <w:p w:rsidR="00D23DC3" w:rsidRPr="004B0175" w:rsidRDefault="00D23DC3" w:rsidP="00D23DC3">
            <w:pPr>
              <w:tabs>
                <w:tab w:val="decimal" w:pos="1155"/>
              </w:tabs>
              <w:spacing w:line="380" w:lineRule="exact"/>
              <w:jc w:val="center"/>
              <w:rPr>
                <w:rFonts w:ascii="Arial" w:hAnsi="Arial" w:cs="Arial"/>
                <w:b/>
                <w:bCs/>
                <w:sz w:val="18"/>
                <w:szCs w:val="18"/>
              </w:rPr>
            </w:pPr>
          </w:p>
        </w:tc>
      </w:tr>
      <w:tr w:rsidR="00D23DC3" w:rsidRPr="00E76040" w:rsidTr="00D23DC3">
        <w:tc>
          <w:tcPr>
            <w:tcW w:w="3510" w:type="dxa"/>
          </w:tcPr>
          <w:p w:rsidR="00D23DC3" w:rsidRPr="00E76040" w:rsidRDefault="00D23DC3" w:rsidP="00D23DC3">
            <w:pPr>
              <w:spacing w:line="380" w:lineRule="exact"/>
              <w:rPr>
                <w:rFonts w:ascii="Arial" w:hAnsi="Arial" w:cs="Arial"/>
                <w:b/>
                <w:bCs/>
                <w:sz w:val="18"/>
                <w:szCs w:val="18"/>
              </w:rPr>
            </w:pPr>
            <w:r w:rsidRPr="00E76040">
              <w:rPr>
                <w:rFonts w:ascii="Arial" w:hAnsi="Arial" w:cs="Arial"/>
                <w:b/>
                <w:bCs/>
                <w:sz w:val="18"/>
                <w:szCs w:val="18"/>
              </w:rPr>
              <w:t>Current liabilities</w:t>
            </w:r>
          </w:p>
        </w:tc>
        <w:tc>
          <w:tcPr>
            <w:tcW w:w="1474" w:type="dxa"/>
          </w:tcPr>
          <w:p w:rsidR="00D23DC3" w:rsidRPr="00E76040" w:rsidRDefault="00D23DC3" w:rsidP="00D23DC3">
            <w:pPr>
              <w:tabs>
                <w:tab w:val="decimal" w:pos="1155"/>
              </w:tabs>
              <w:spacing w:line="380" w:lineRule="exact"/>
              <w:jc w:val="center"/>
              <w:rPr>
                <w:rFonts w:ascii="Arial" w:hAnsi="Arial" w:cs="Arial"/>
                <w:b/>
                <w:bCs/>
                <w:sz w:val="18"/>
                <w:szCs w:val="18"/>
              </w:rPr>
            </w:pPr>
          </w:p>
        </w:tc>
        <w:tc>
          <w:tcPr>
            <w:tcW w:w="1676" w:type="dxa"/>
          </w:tcPr>
          <w:p w:rsidR="00D23DC3" w:rsidRPr="00E76040" w:rsidRDefault="00D23DC3" w:rsidP="00D23DC3">
            <w:pPr>
              <w:tabs>
                <w:tab w:val="decimal" w:pos="1155"/>
              </w:tabs>
              <w:spacing w:line="380" w:lineRule="exact"/>
              <w:jc w:val="center"/>
              <w:rPr>
                <w:rFonts w:ascii="Arial" w:hAnsi="Arial" w:cs="Arial"/>
                <w:b/>
                <w:bCs/>
                <w:sz w:val="18"/>
                <w:szCs w:val="18"/>
              </w:rPr>
            </w:pPr>
          </w:p>
        </w:tc>
        <w:tc>
          <w:tcPr>
            <w:tcW w:w="1474" w:type="dxa"/>
            <w:gridSpan w:val="2"/>
          </w:tcPr>
          <w:p w:rsidR="00D23DC3" w:rsidRPr="00E76040" w:rsidRDefault="00D23DC3" w:rsidP="00D23DC3">
            <w:pPr>
              <w:tabs>
                <w:tab w:val="decimal" w:pos="1155"/>
              </w:tabs>
              <w:spacing w:line="380" w:lineRule="exact"/>
              <w:jc w:val="center"/>
              <w:rPr>
                <w:rFonts w:ascii="Arial" w:hAnsi="Arial" w:cs="Arial"/>
                <w:b/>
                <w:bCs/>
                <w:sz w:val="18"/>
                <w:szCs w:val="18"/>
              </w:rPr>
            </w:pPr>
          </w:p>
        </w:tc>
        <w:tc>
          <w:tcPr>
            <w:tcW w:w="1482" w:type="dxa"/>
            <w:gridSpan w:val="2"/>
          </w:tcPr>
          <w:p w:rsidR="00D23DC3" w:rsidRPr="00E76040" w:rsidRDefault="00D23DC3" w:rsidP="00D23DC3">
            <w:pPr>
              <w:tabs>
                <w:tab w:val="decimal" w:pos="1155"/>
              </w:tabs>
              <w:spacing w:line="380" w:lineRule="exact"/>
              <w:jc w:val="center"/>
              <w:rPr>
                <w:rFonts w:ascii="Arial" w:hAnsi="Arial" w:cs="Arial"/>
                <w:b/>
                <w:bCs/>
                <w:sz w:val="18"/>
                <w:szCs w:val="18"/>
              </w:rPr>
            </w:pPr>
          </w:p>
        </w:tc>
      </w:tr>
      <w:tr w:rsidR="00D23DC3" w:rsidRPr="004B0175" w:rsidTr="00D23DC3">
        <w:tc>
          <w:tcPr>
            <w:tcW w:w="3510" w:type="dxa"/>
            <w:shd w:val="clear" w:color="auto" w:fill="FFFFFF" w:themeFill="background1"/>
          </w:tcPr>
          <w:p w:rsidR="00D23DC3" w:rsidRPr="004B0175" w:rsidRDefault="00D23DC3" w:rsidP="00D23DC3">
            <w:pPr>
              <w:spacing w:line="380" w:lineRule="exact"/>
              <w:rPr>
                <w:rFonts w:ascii="Arial" w:hAnsi="Arial" w:cs="Arial"/>
                <w:sz w:val="18"/>
                <w:szCs w:val="18"/>
                <w:cs/>
              </w:rPr>
            </w:pPr>
            <w:r w:rsidRPr="004B0175">
              <w:rPr>
                <w:rFonts w:ascii="Arial" w:hAnsi="Arial" w:cs="Arial"/>
                <w:sz w:val="18"/>
                <w:szCs w:val="18"/>
              </w:rPr>
              <w:t>Current portion of lease liabilities</w:t>
            </w:r>
          </w:p>
        </w:tc>
        <w:tc>
          <w:tcPr>
            <w:tcW w:w="1474" w:type="dxa"/>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22,543</w:t>
            </w:r>
          </w:p>
        </w:tc>
        <w:tc>
          <w:tcPr>
            <w:tcW w:w="1676" w:type="dxa"/>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487</w:t>
            </w:r>
          </w:p>
        </w:tc>
        <w:tc>
          <w:tcPr>
            <w:tcW w:w="1482" w:type="dxa"/>
            <w:gridSpan w:val="2"/>
            <w:shd w:val="clear" w:color="auto" w:fill="FFFFFF" w:themeFill="background1"/>
          </w:tcPr>
          <w:p w:rsidR="00D23DC3" w:rsidRPr="004B0175" w:rsidRDefault="00D23DC3" w:rsidP="00D23DC3">
            <w:pPr>
              <w:tabs>
                <w:tab w:val="decimal" w:pos="1155"/>
              </w:tabs>
              <w:spacing w:line="380" w:lineRule="exact"/>
              <w:jc w:val="center"/>
              <w:rPr>
                <w:rFonts w:ascii="Arial" w:hAnsi="Arial" w:cs="Arial"/>
                <w:sz w:val="18"/>
                <w:szCs w:val="18"/>
              </w:rPr>
            </w:pPr>
            <w:r>
              <w:rPr>
                <w:rFonts w:ascii="Arial" w:hAnsi="Arial" w:cs="Arial"/>
                <w:sz w:val="18"/>
                <w:szCs w:val="18"/>
              </w:rPr>
              <w:t>23,030</w:t>
            </w:r>
          </w:p>
        </w:tc>
      </w:tr>
      <w:tr w:rsidR="00D23DC3" w:rsidRPr="004B0175" w:rsidTr="00D23DC3">
        <w:tc>
          <w:tcPr>
            <w:tcW w:w="3510" w:type="dxa"/>
          </w:tcPr>
          <w:p w:rsidR="00D23DC3" w:rsidRPr="004B0175" w:rsidRDefault="00D23DC3" w:rsidP="00D23DC3">
            <w:pPr>
              <w:spacing w:line="380" w:lineRule="exact"/>
              <w:rPr>
                <w:rFonts w:ascii="Arial" w:hAnsi="Arial" w:cs="Arial"/>
                <w:b/>
                <w:bCs/>
                <w:sz w:val="18"/>
                <w:szCs w:val="18"/>
                <w:cs/>
              </w:rPr>
            </w:pPr>
            <w:r w:rsidRPr="004B0175">
              <w:rPr>
                <w:rFonts w:ascii="Arial" w:hAnsi="Arial" w:cs="Arial"/>
                <w:b/>
                <w:bCs/>
                <w:sz w:val="18"/>
                <w:szCs w:val="18"/>
              </w:rPr>
              <w:t>Non-current liabilities</w:t>
            </w:r>
          </w:p>
        </w:tc>
        <w:tc>
          <w:tcPr>
            <w:tcW w:w="1474" w:type="dxa"/>
          </w:tcPr>
          <w:p w:rsidR="00D23DC3" w:rsidRPr="004B0175" w:rsidRDefault="00D23DC3" w:rsidP="00D23DC3">
            <w:pPr>
              <w:tabs>
                <w:tab w:val="decimal" w:pos="1155"/>
              </w:tabs>
              <w:spacing w:line="380" w:lineRule="exact"/>
              <w:jc w:val="center"/>
              <w:rPr>
                <w:rFonts w:ascii="Arial" w:hAnsi="Arial" w:cs="Arial"/>
                <w:b/>
                <w:bCs/>
                <w:sz w:val="18"/>
                <w:szCs w:val="18"/>
              </w:rPr>
            </w:pPr>
          </w:p>
        </w:tc>
        <w:tc>
          <w:tcPr>
            <w:tcW w:w="1676" w:type="dxa"/>
          </w:tcPr>
          <w:p w:rsidR="00D23DC3" w:rsidRPr="004B0175" w:rsidRDefault="00D23DC3" w:rsidP="00D23DC3">
            <w:pPr>
              <w:tabs>
                <w:tab w:val="decimal" w:pos="1155"/>
              </w:tabs>
              <w:spacing w:line="380" w:lineRule="exact"/>
              <w:jc w:val="center"/>
              <w:rPr>
                <w:rFonts w:ascii="Arial" w:hAnsi="Arial" w:cs="Arial"/>
                <w:b/>
                <w:bCs/>
                <w:sz w:val="18"/>
                <w:szCs w:val="18"/>
              </w:rPr>
            </w:pPr>
          </w:p>
        </w:tc>
        <w:tc>
          <w:tcPr>
            <w:tcW w:w="1474" w:type="dxa"/>
            <w:gridSpan w:val="2"/>
          </w:tcPr>
          <w:p w:rsidR="00D23DC3" w:rsidRPr="004B0175" w:rsidRDefault="00D23DC3" w:rsidP="00D23DC3">
            <w:pPr>
              <w:tabs>
                <w:tab w:val="decimal" w:pos="1155"/>
              </w:tabs>
              <w:spacing w:line="380" w:lineRule="exact"/>
              <w:jc w:val="center"/>
              <w:rPr>
                <w:rFonts w:ascii="Arial" w:hAnsi="Arial" w:cs="Arial"/>
                <w:b/>
                <w:bCs/>
                <w:sz w:val="18"/>
                <w:szCs w:val="18"/>
              </w:rPr>
            </w:pPr>
          </w:p>
        </w:tc>
        <w:tc>
          <w:tcPr>
            <w:tcW w:w="1482" w:type="dxa"/>
            <w:gridSpan w:val="2"/>
          </w:tcPr>
          <w:p w:rsidR="00D23DC3" w:rsidRPr="004B0175" w:rsidRDefault="00D23DC3" w:rsidP="00D23DC3">
            <w:pPr>
              <w:tabs>
                <w:tab w:val="decimal" w:pos="1155"/>
              </w:tabs>
              <w:spacing w:line="380" w:lineRule="exact"/>
              <w:jc w:val="center"/>
              <w:rPr>
                <w:rFonts w:ascii="Arial" w:hAnsi="Arial" w:cs="Arial"/>
                <w:b/>
                <w:bCs/>
                <w:sz w:val="18"/>
                <w:szCs w:val="18"/>
              </w:rPr>
            </w:pPr>
          </w:p>
        </w:tc>
      </w:tr>
      <w:tr w:rsidR="00D23DC3" w:rsidRPr="004B0175" w:rsidTr="00D23DC3">
        <w:tc>
          <w:tcPr>
            <w:tcW w:w="3510" w:type="dxa"/>
            <w:shd w:val="clear" w:color="auto" w:fill="FFFFFF" w:themeFill="background1"/>
          </w:tcPr>
          <w:p w:rsidR="00D23DC3" w:rsidRPr="004B0175" w:rsidRDefault="00D23DC3" w:rsidP="00D23DC3">
            <w:pPr>
              <w:spacing w:line="380" w:lineRule="exact"/>
              <w:rPr>
                <w:rFonts w:ascii="Arial" w:hAnsi="Arial" w:cs="Arial"/>
                <w:sz w:val="18"/>
                <w:szCs w:val="18"/>
                <w:cs/>
              </w:rPr>
            </w:pPr>
            <w:r w:rsidRPr="004B0175">
              <w:rPr>
                <w:rFonts w:ascii="Arial" w:hAnsi="Arial" w:cs="Arial"/>
                <w:sz w:val="18"/>
                <w:szCs w:val="18"/>
              </w:rPr>
              <w:t>Lease liabilities, net of current portion</w:t>
            </w:r>
          </w:p>
        </w:tc>
        <w:tc>
          <w:tcPr>
            <w:tcW w:w="1474" w:type="dxa"/>
            <w:shd w:val="clear" w:color="auto" w:fill="FFFFFF" w:themeFill="background1"/>
          </w:tcPr>
          <w:p w:rsidR="00D23DC3" w:rsidRPr="00121BF9" w:rsidRDefault="00D23DC3" w:rsidP="00D23DC3">
            <w:pPr>
              <w:tabs>
                <w:tab w:val="decimal" w:pos="1155"/>
              </w:tabs>
              <w:spacing w:line="380" w:lineRule="exact"/>
              <w:jc w:val="center"/>
              <w:rPr>
                <w:rFonts w:ascii="Arial" w:hAnsi="Arial" w:cs="Arial"/>
                <w:sz w:val="18"/>
                <w:szCs w:val="18"/>
              </w:rPr>
            </w:pPr>
            <w:r w:rsidRPr="00121BF9">
              <w:rPr>
                <w:rFonts w:ascii="Arial" w:hAnsi="Arial" w:cs="Arial"/>
                <w:sz w:val="18"/>
                <w:szCs w:val="18"/>
              </w:rPr>
              <w:t>100,</w:t>
            </w:r>
            <w:r>
              <w:rPr>
                <w:rFonts w:ascii="Arial" w:hAnsi="Arial" w:cs="Arial"/>
                <w:sz w:val="18"/>
                <w:szCs w:val="18"/>
              </w:rPr>
              <w:t>698</w:t>
            </w:r>
          </w:p>
        </w:tc>
        <w:tc>
          <w:tcPr>
            <w:tcW w:w="1676" w:type="dxa"/>
            <w:shd w:val="clear" w:color="auto" w:fill="FFFFFF" w:themeFill="background1"/>
          </w:tcPr>
          <w:p w:rsidR="00D23DC3" w:rsidRPr="00121BF9" w:rsidRDefault="00D23DC3" w:rsidP="00D23DC3">
            <w:pPr>
              <w:tabs>
                <w:tab w:val="decimal" w:pos="1155"/>
              </w:tabs>
              <w:spacing w:line="380" w:lineRule="exact"/>
              <w:jc w:val="center"/>
              <w:rPr>
                <w:rFonts w:ascii="Arial" w:hAnsi="Arial" w:cs="Arial"/>
                <w:sz w:val="18"/>
                <w:szCs w:val="18"/>
              </w:rPr>
            </w:pPr>
            <w:r w:rsidRPr="00121BF9">
              <w:rPr>
                <w:rFonts w:ascii="Arial" w:hAnsi="Arial" w:cs="Arial"/>
                <w:sz w:val="18"/>
                <w:szCs w:val="18"/>
              </w:rPr>
              <w:t>-</w:t>
            </w:r>
          </w:p>
        </w:tc>
        <w:tc>
          <w:tcPr>
            <w:tcW w:w="1474" w:type="dxa"/>
            <w:gridSpan w:val="2"/>
            <w:shd w:val="clear" w:color="auto" w:fill="FFFFFF" w:themeFill="background1"/>
          </w:tcPr>
          <w:p w:rsidR="00D23DC3" w:rsidRPr="00121BF9" w:rsidRDefault="00D23DC3" w:rsidP="00D23DC3">
            <w:pPr>
              <w:tabs>
                <w:tab w:val="decimal" w:pos="1155"/>
              </w:tabs>
              <w:spacing w:line="380" w:lineRule="exact"/>
              <w:jc w:val="center"/>
              <w:rPr>
                <w:rFonts w:ascii="Arial" w:hAnsi="Arial" w:cs="Arial"/>
                <w:sz w:val="18"/>
                <w:szCs w:val="18"/>
              </w:rPr>
            </w:pPr>
            <w:r w:rsidRPr="00121BF9">
              <w:rPr>
                <w:rFonts w:ascii="Arial" w:hAnsi="Arial" w:cs="Arial"/>
                <w:sz w:val="18"/>
                <w:szCs w:val="18"/>
              </w:rPr>
              <w:t>1,597</w:t>
            </w:r>
          </w:p>
        </w:tc>
        <w:tc>
          <w:tcPr>
            <w:tcW w:w="1482" w:type="dxa"/>
            <w:gridSpan w:val="2"/>
            <w:shd w:val="clear" w:color="auto" w:fill="FFFFFF" w:themeFill="background1"/>
          </w:tcPr>
          <w:p w:rsidR="00D23DC3" w:rsidRPr="00121BF9" w:rsidRDefault="00D23DC3" w:rsidP="00D23DC3">
            <w:pPr>
              <w:tabs>
                <w:tab w:val="decimal" w:pos="1155"/>
              </w:tabs>
              <w:spacing w:line="380" w:lineRule="exact"/>
              <w:jc w:val="center"/>
              <w:rPr>
                <w:rFonts w:ascii="Arial" w:hAnsi="Arial" w:cs="Arial"/>
                <w:sz w:val="18"/>
                <w:szCs w:val="18"/>
              </w:rPr>
            </w:pPr>
            <w:r w:rsidRPr="00121BF9">
              <w:rPr>
                <w:rFonts w:ascii="Arial" w:hAnsi="Arial" w:cs="Arial"/>
                <w:sz w:val="18"/>
                <w:szCs w:val="18"/>
              </w:rPr>
              <w:t>102,295</w:t>
            </w:r>
          </w:p>
        </w:tc>
      </w:tr>
    </w:tbl>
    <w:p w:rsidR="00D23DC3" w:rsidRDefault="00D23DC3" w:rsidP="00D23DC3">
      <w:pPr>
        <w:tabs>
          <w:tab w:val="left" w:pos="540"/>
        </w:tabs>
        <w:spacing w:before="240" w:after="120" w:line="380" w:lineRule="exact"/>
        <w:jc w:val="thaiDistribute"/>
        <w:rPr>
          <w:rFonts w:ascii="Arial" w:hAnsi="Arial" w:cs="Arial"/>
          <w:b/>
          <w:bCs/>
          <w:sz w:val="22"/>
          <w:szCs w:val="22"/>
        </w:rPr>
      </w:pPr>
    </w:p>
    <w:p w:rsidR="00D23DC3" w:rsidRDefault="00D23DC3" w:rsidP="00D23DC3">
      <w:pPr>
        <w:tabs>
          <w:tab w:val="left" w:pos="540"/>
        </w:tabs>
        <w:spacing w:before="240" w:after="120" w:line="380" w:lineRule="exact"/>
        <w:jc w:val="thaiDistribute"/>
        <w:rPr>
          <w:rFonts w:ascii="Arial" w:hAnsi="Arial" w:cs="Arial"/>
          <w:b/>
          <w:bCs/>
          <w:sz w:val="22"/>
          <w:szCs w:val="22"/>
        </w:rPr>
        <w:sectPr w:rsidR="00D23DC3" w:rsidSect="00D23DC3">
          <w:footerReference w:type="default" r:id="rId8"/>
          <w:pgSz w:w="11909" w:h="16834" w:code="9"/>
          <w:pgMar w:top="1296" w:right="1080" w:bottom="1080" w:left="1296" w:header="706" w:footer="706" w:gutter="0"/>
          <w:cols w:space="720"/>
          <w:docGrid w:linePitch="360"/>
        </w:sectPr>
      </w:pPr>
    </w:p>
    <w:p w:rsidR="00D23DC3" w:rsidRPr="00CB4E60" w:rsidRDefault="00D23DC3" w:rsidP="00D23DC3">
      <w:pPr>
        <w:tabs>
          <w:tab w:val="left" w:pos="540"/>
        </w:tabs>
        <w:spacing w:before="240" w:after="120" w:line="380" w:lineRule="exact"/>
        <w:jc w:val="thaiDistribute"/>
        <w:rPr>
          <w:rFonts w:ascii="Arial" w:hAnsi="Arial" w:cstheme="minorBidi"/>
          <w:b/>
          <w:bCs/>
          <w:sz w:val="22"/>
          <w:szCs w:val="22"/>
          <w:cs/>
        </w:rPr>
      </w:pPr>
      <w:r>
        <w:rPr>
          <w:rFonts w:ascii="Arial" w:hAnsi="Arial" w:cs="Arial"/>
          <w:b/>
          <w:bCs/>
          <w:sz w:val="22"/>
          <w:szCs w:val="22"/>
        </w:rPr>
        <w:t>4</w:t>
      </w:r>
      <w:r w:rsidRPr="00CB4E60">
        <w:rPr>
          <w:rFonts w:ascii="Arial" w:hAnsi="Arial" w:cs="Arial"/>
          <w:b/>
          <w:bCs/>
          <w:sz w:val="22"/>
          <w:szCs w:val="22"/>
        </w:rPr>
        <w:t>.1</w:t>
      </w:r>
      <w:r w:rsidRPr="00CB4E60">
        <w:rPr>
          <w:rFonts w:ascii="Arial" w:hAnsi="Arial" w:cs="Arial"/>
          <w:b/>
          <w:bCs/>
          <w:sz w:val="22"/>
          <w:szCs w:val="22"/>
        </w:rPr>
        <w:tab/>
        <w:t>Financial instruments</w:t>
      </w:r>
    </w:p>
    <w:p w:rsidR="00D23DC3" w:rsidRPr="00CB4E60" w:rsidRDefault="005A6034" w:rsidP="00D23DC3">
      <w:pPr>
        <w:pStyle w:val="BodyTextIndent3"/>
        <w:spacing w:before="120" w:line="380" w:lineRule="exact"/>
        <w:ind w:left="533"/>
        <w:rPr>
          <w:rFonts w:ascii="Arial" w:hAnsi="Arial" w:cs="Arial"/>
          <w:sz w:val="22"/>
          <w:szCs w:val="22"/>
        </w:rPr>
      </w:pPr>
      <w:r>
        <w:rPr>
          <w:rFonts w:ascii="Arial" w:hAnsi="Arial" w:cs="Arial"/>
          <w:sz w:val="22"/>
          <w:szCs w:val="22"/>
        </w:rPr>
        <w:t>As at 1 January 2020, classification and measurement of financial assets required by TFRS 9 in comparison with classification and the former carrying amount, are as follows:</w:t>
      </w:r>
    </w:p>
    <w:tbl>
      <w:tblPr>
        <w:tblStyle w:val="TableGrid5"/>
        <w:tblW w:w="139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800"/>
        <w:gridCol w:w="1800"/>
      </w:tblGrid>
      <w:tr w:rsidR="00D23DC3" w:rsidRPr="00CB4E60" w:rsidTr="00D23DC3">
        <w:trPr>
          <w:trHeight w:val="374"/>
          <w:tblHeader/>
        </w:trPr>
        <w:tc>
          <w:tcPr>
            <w:tcW w:w="4320" w:type="dxa"/>
          </w:tcPr>
          <w:p w:rsidR="00D23DC3" w:rsidRPr="00CB4E60" w:rsidRDefault="00D23DC3" w:rsidP="00D23DC3">
            <w:pPr>
              <w:spacing w:line="380" w:lineRule="exact"/>
              <w:jc w:val="right"/>
              <w:rPr>
                <w:rFonts w:ascii="Arial" w:hAnsi="Arial" w:cs="Arial"/>
                <w:sz w:val="22"/>
                <w:szCs w:val="22"/>
              </w:rPr>
            </w:pPr>
          </w:p>
        </w:tc>
        <w:tc>
          <w:tcPr>
            <w:tcW w:w="9648" w:type="dxa"/>
            <w:gridSpan w:val="5"/>
            <w:hideMark/>
          </w:tcPr>
          <w:p w:rsidR="00D23DC3" w:rsidRPr="00CB4E60" w:rsidRDefault="00D23DC3" w:rsidP="00D23DC3">
            <w:pPr>
              <w:spacing w:line="380" w:lineRule="exact"/>
              <w:jc w:val="right"/>
              <w:rPr>
                <w:rFonts w:ascii="Arial" w:hAnsi="Arial" w:cs="Arial"/>
                <w:sz w:val="22"/>
                <w:szCs w:val="22"/>
              </w:rPr>
            </w:pPr>
            <w:r w:rsidRPr="00CB4E60">
              <w:rPr>
                <w:rFonts w:ascii="Arial" w:hAnsi="Arial" w:cs="Arial"/>
                <w:sz w:val="22"/>
                <w:szCs w:val="22"/>
              </w:rPr>
              <w:t>(Unit: Thousand Baht)</w:t>
            </w:r>
          </w:p>
        </w:tc>
      </w:tr>
      <w:tr w:rsidR="00D23DC3" w:rsidRPr="00CB4E60" w:rsidTr="00D23DC3">
        <w:trPr>
          <w:trHeight w:val="374"/>
          <w:tblHeader/>
        </w:trPr>
        <w:tc>
          <w:tcPr>
            <w:tcW w:w="4320" w:type="dxa"/>
          </w:tcPr>
          <w:p w:rsidR="00D23DC3" w:rsidRPr="00CB4E60" w:rsidRDefault="00D23DC3" w:rsidP="00D23DC3">
            <w:pPr>
              <w:spacing w:line="380" w:lineRule="exact"/>
              <w:rPr>
                <w:rFonts w:ascii="Arial" w:hAnsi="Arial" w:cs="Arial"/>
                <w:sz w:val="22"/>
                <w:szCs w:val="22"/>
              </w:rPr>
            </w:pPr>
          </w:p>
        </w:tc>
        <w:tc>
          <w:tcPr>
            <w:tcW w:w="9648" w:type="dxa"/>
            <w:gridSpan w:val="5"/>
            <w:hideMark/>
          </w:tcPr>
          <w:p w:rsidR="00D23DC3" w:rsidRPr="00CB4E60" w:rsidRDefault="00D23DC3" w:rsidP="00D23DC3">
            <w:pPr>
              <w:pBdr>
                <w:bottom w:val="single" w:sz="4" w:space="1" w:color="auto"/>
              </w:pBdr>
              <w:spacing w:line="380" w:lineRule="exact"/>
              <w:ind w:right="-120"/>
              <w:jc w:val="center"/>
              <w:rPr>
                <w:rFonts w:ascii="Arial" w:hAnsi="Arial" w:cs="Arial"/>
                <w:sz w:val="22"/>
                <w:szCs w:val="22"/>
              </w:rPr>
            </w:pPr>
            <w:r w:rsidRPr="00CB4E60">
              <w:rPr>
                <w:rFonts w:ascii="Arial" w:hAnsi="Arial" w:cs="Arial"/>
                <w:sz w:val="22"/>
                <w:szCs w:val="22"/>
              </w:rPr>
              <w:t>Consolidated financial statements</w:t>
            </w:r>
          </w:p>
        </w:tc>
      </w:tr>
      <w:tr w:rsidR="00D23DC3" w:rsidRPr="00CB4E60" w:rsidTr="00D23DC3">
        <w:trPr>
          <w:trHeight w:val="374"/>
          <w:tblHeader/>
        </w:trPr>
        <w:tc>
          <w:tcPr>
            <w:tcW w:w="4320" w:type="dxa"/>
          </w:tcPr>
          <w:p w:rsidR="00D23DC3" w:rsidRPr="00CB4E60" w:rsidRDefault="00D23DC3" w:rsidP="00D23DC3">
            <w:pPr>
              <w:spacing w:line="380" w:lineRule="exact"/>
              <w:rPr>
                <w:rFonts w:ascii="Arial" w:hAnsi="Arial" w:cs="Arial"/>
                <w:sz w:val="22"/>
                <w:szCs w:val="22"/>
                <w:cs/>
              </w:rPr>
            </w:pPr>
          </w:p>
        </w:tc>
        <w:tc>
          <w:tcPr>
            <w:tcW w:w="2016" w:type="dxa"/>
            <w:vMerge w:val="restart"/>
            <w:vAlign w:val="bottom"/>
            <w:hideMark/>
          </w:tcPr>
          <w:p w:rsidR="00D23DC3" w:rsidRPr="00CB4E60" w:rsidRDefault="005A6034" w:rsidP="00D23DC3">
            <w:pPr>
              <w:pBdr>
                <w:bottom w:val="single" w:sz="4" w:space="1" w:color="auto"/>
              </w:pBdr>
              <w:spacing w:line="380" w:lineRule="exact"/>
              <w:jc w:val="center"/>
              <w:rPr>
                <w:rFonts w:ascii="Arial" w:hAnsi="Arial" w:cs="Arial"/>
                <w:sz w:val="22"/>
                <w:szCs w:val="22"/>
              </w:rPr>
            </w:pPr>
            <w:r>
              <w:rPr>
                <w:rFonts w:ascii="Arial" w:hAnsi="Arial" w:cs="Arial"/>
                <w:sz w:val="22"/>
                <w:szCs w:val="22"/>
              </w:rPr>
              <w:t>The former carrying amount</w:t>
            </w:r>
          </w:p>
        </w:tc>
        <w:tc>
          <w:tcPr>
            <w:tcW w:w="7632" w:type="dxa"/>
            <w:gridSpan w:val="4"/>
            <w:vAlign w:val="bottom"/>
            <w:hideMark/>
          </w:tcPr>
          <w:p w:rsidR="00D23DC3" w:rsidRPr="00CB4E60" w:rsidRDefault="00D23DC3" w:rsidP="00D23DC3">
            <w:pPr>
              <w:pBdr>
                <w:bottom w:val="single" w:sz="4" w:space="1" w:color="auto"/>
              </w:pBdr>
              <w:spacing w:line="380" w:lineRule="exact"/>
              <w:ind w:right="-74"/>
              <w:jc w:val="center"/>
              <w:rPr>
                <w:rFonts w:ascii="Arial" w:hAnsi="Arial" w:cs="Arial"/>
                <w:sz w:val="22"/>
                <w:szCs w:val="22"/>
                <w:cs/>
              </w:rPr>
            </w:pPr>
            <w:r w:rsidRPr="00CB4E60">
              <w:rPr>
                <w:rFonts w:ascii="Arial" w:hAnsi="Arial" w:cs="Arial"/>
                <w:sz w:val="22"/>
                <w:szCs w:val="22"/>
              </w:rPr>
              <w:t>Classification and measurement in accordance with TFRS</w:t>
            </w:r>
            <w:r w:rsidRPr="00CB4E60">
              <w:rPr>
                <w:rFonts w:ascii="Arial" w:hAnsi="Arial" w:hint="cs"/>
                <w:sz w:val="22"/>
                <w:szCs w:val="22"/>
                <w:cs/>
              </w:rPr>
              <w:t xml:space="preserve"> </w:t>
            </w:r>
            <w:r w:rsidRPr="00CB4E60">
              <w:rPr>
                <w:rFonts w:ascii="Arial" w:hAnsi="Arial" w:cs="Arial"/>
                <w:sz w:val="22"/>
                <w:szCs w:val="22"/>
              </w:rPr>
              <w:t>9</w:t>
            </w:r>
          </w:p>
        </w:tc>
      </w:tr>
      <w:tr w:rsidR="00D23DC3" w:rsidRPr="00CB4E60" w:rsidTr="00D23DC3">
        <w:trPr>
          <w:trHeight w:val="720"/>
          <w:tblHeader/>
        </w:trPr>
        <w:tc>
          <w:tcPr>
            <w:tcW w:w="4320" w:type="dxa"/>
          </w:tcPr>
          <w:p w:rsidR="00D23DC3" w:rsidRPr="00CB4E60" w:rsidRDefault="00D23DC3" w:rsidP="00D23DC3">
            <w:pPr>
              <w:spacing w:line="380" w:lineRule="exact"/>
              <w:rPr>
                <w:rFonts w:ascii="Arial" w:hAnsi="Arial" w:cs="Arial"/>
                <w:sz w:val="22"/>
                <w:szCs w:val="22"/>
              </w:rPr>
            </w:pPr>
          </w:p>
        </w:tc>
        <w:tc>
          <w:tcPr>
            <w:tcW w:w="0" w:type="auto"/>
            <w:vMerge/>
            <w:vAlign w:val="center"/>
            <w:hideMark/>
          </w:tcPr>
          <w:p w:rsidR="00D23DC3" w:rsidRPr="00CB4E60" w:rsidRDefault="00D23DC3" w:rsidP="00D23DC3">
            <w:pPr>
              <w:rPr>
                <w:rFonts w:ascii="Arial" w:hAnsi="Arial" w:cs="Arial"/>
                <w:sz w:val="22"/>
                <w:szCs w:val="22"/>
              </w:rPr>
            </w:pPr>
          </w:p>
        </w:tc>
        <w:tc>
          <w:tcPr>
            <w:tcW w:w="2016" w:type="dxa"/>
            <w:vAlign w:val="bottom"/>
            <w:hideMark/>
          </w:tcPr>
          <w:p w:rsidR="00D23DC3" w:rsidRPr="00CB4E60" w:rsidRDefault="00D23DC3" w:rsidP="00D23DC3">
            <w:pPr>
              <w:pBdr>
                <w:bottom w:val="single" w:sz="4" w:space="1" w:color="auto"/>
              </w:pBdr>
              <w:spacing w:line="380" w:lineRule="exact"/>
              <w:jc w:val="center"/>
              <w:rPr>
                <w:rFonts w:ascii="Arial" w:hAnsi="Arial" w:cs="Arial"/>
                <w:sz w:val="22"/>
                <w:szCs w:val="22"/>
              </w:rPr>
            </w:pPr>
            <w:r w:rsidRPr="00CB4E60">
              <w:rPr>
                <w:rFonts w:ascii="Arial" w:hAnsi="Arial" w:cs="Arial"/>
                <w:sz w:val="22"/>
                <w:szCs w:val="22"/>
              </w:rPr>
              <w:t>Fair value through profit or loss</w:t>
            </w:r>
          </w:p>
        </w:tc>
        <w:tc>
          <w:tcPr>
            <w:tcW w:w="2016" w:type="dxa"/>
            <w:vAlign w:val="bottom"/>
            <w:hideMark/>
          </w:tcPr>
          <w:p w:rsidR="00D23DC3" w:rsidRPr="00CB4E60" w:rsidRDefault="00D23DC3" w:rsidP="00D23DC3">
            <w:pPr>
              <w:pBdr>
                <w:bottom w:val="single" w:sz="4" w:space="1" w:color="auto"/>
              </w:pBdr>
              <w:spacing w:line="380" w:lineRule="exact"/>
              <w:jc w:val="center"/>
              <w:rPr>
                <w:rFonts w:ascii="Arial" w:hAnsi="Arial" w:cs="Arial"/>
                <w:sz w:val="22"/>
                <w:szCs w:val="22"/>
              </w:rPr>
            </w:pPr>
            <w:r w:rsidRPr="00CB4E60">
              <w:rPr>
                <w:rFonts w:ascii="Arial" w:hAnsi="Arial" w:cs="Arial"/>
                <w:sz w:val="22"/>
                <w:szCs w:val="22"/>
              </w:rPr>
              <w:t>Fair value through other comprehensive income</w:t>
            </w:r>
          </w:p>
        </w:tc>
        <w:tc>
          <w:tcPr>
            <w:tcW w:w="1800" w:type="dxa"/>
            <w:vAlign w:val="bottom"/>
            <w:hideMark/>
          </w:tcPr>
          <w:p w:rsidR="00D23DC3" w:rsidRPr="00CB4E60" w:rsidRDefault="00D23DC3" w:rsidP="00D23DC3">
            <w:pPr>
              <w:pBdr>
                <w:bottom w:val="single" w:sz="4" w:space="1" w:color="auto"/>
              </w:pBdr>
              <w:spacing w:line="380" w:lineRule="exact"/>
              <w:jc w:val="center"/>
              <w:rPr>
                <w:rFonts w:ascii="Arial" w:hAnsi="Arial" w:cs="Arial"/>
                <w:sz w:val="22"/>
                <w:szCs w:val="22"/>
                <w:cs/>
              </w:rPr>
            </w:pPr>
            <w:proofErr w:type="spellStart"/>
            <w:r w:rsidRPr="00CB4E60">
              <w:rPr>
                <w:rFonts w:ascii="Arial" w:hAnsi="Arial" w:cs="Arial"/>
                <w:sz w:val="22"/>
                <w:szCs w:val="22"/>
              </w:rPr>
              <w:t>Amortised</w:t>
            </w:r>
            <w:proofErr w:type="spellEnd"/>
            <w:r w:rsidRPr="00CB4E60">
              <w:rPr>
                <w:rFonts w:ascii="Arial" w:hAnsi="Arial" w:cs="Arial"/>
                <w:sz w:val="22"/>
                <w:szCs w:val="22"/>
              </w:rPr>
              <w:t xml:space="preserve"> cost</w:t>
            </w:r>
          </w:p>
        </w:tc>
        <w:tc>
          <w:tcPr>
            <w:tcW w:w="1800" w:type="dxa"/>
            <w:vAlign w:val="bottom"/>
            <w:hideMark/>
          </w:tcPr>
          <w:p w:rsidR="00D23DC3" w:rsidRPr="00CB4E60" w:rsidRDefault="00D23DC3" w:rsidP="00D23DC3">
            <w:pPr>
              <w:pBdr>
                <w:bottom w:val="single" w:sz="4" w:space="1" w:color="auto"/>
              </w:pBdr>
              <w:spacing w:line="380" w:lineRule="exact"/>
              <w:jc w:val="center"/>
              <w:rPr>
                <w:rFonts w:ascii="Arial" w:hAnsi="Arial" w:cs="Arial"/>
                <w:sz w:val="22"/>
                <w:szCs w:val="22"/>
                <w:cs/>
              </w:rPr>
            </w:pPr>
            <w:r w:rsidRPr="00CB4E60">
              <w:rPr>
                <w:rFonts w:ascii="Arial" w:hAnsi="Arial" w:cs="Arial"/>
                <w:sz w:val="22"/>
                <w:szCs w:val="22"/>
              </w:rPr>
              <w:t>Total</w:t>
            </w:r>
          </w:p>
        </w:tc>
      </w:tr>
      <w:tr w:rsidR="00D23DC3" w:rsidRPr="00CB4E60" w:rsidTr="00D23DC3">
        <w:trPr>
          <w:trHeight w:val="374"/>
        </w:trPr>
        <w:tc>
          <w:tcPr>
            <w:tcW w:w="4320" w:type="dxa"/>
            <w:hideMark/>
          </w:tcPr>
          <w:p w:rsidR="00D23DC3" w:rsidRPr="00CB4E60" w:rsidRDefault="00D23DC3" w:rsidP="00D23DC3">
            <w:pPr>
              <w:spacing w:line="380" w:lineRule="exact"/>
              <w:rPr>
                <w:rFonts w:ascii="Arial" w:hAnsi="Arial" w:cs="Arial"/>
                <w:b/>
                <w:bCs/>
                <w:sz w:val="22"/>
                <w:szCs w:val="22"/>
              </w:rPr>
            </w:pPr>
            <w:r w:rsidRPr="00CB4E60">
              <w:rPr>
                <w:rFonts w:ascii="Arial" w:hAnsi="Arial" w:cs="Arial"/>
                <w:b/>
                <w:bCs/>
                <w:sz w:val="22"/>
                <w:szCs w:val="22"/>
              </w:rPr>
              <w:t>Financial assets as at 1 January 2020</w:t>
            </w:r>
          </w:p>
        </w:tc>
        <w:tc>
          <w:tcPr>
            <w:tcW w:w="2016" w:type="dxa"/>
          </w:tcPr>
          <w:p w:rsidR="00D23DC3" w:rsidRPr="00CB4E60" w:rsidRDefault="00D23DC3" w:rsidP="00D23DC3">
            <w:pPr>
              <w:spacing w:line="380" w:lineRule="exact"/>
              <w:jc w:val="center"/>
              <w:rPr>
                <w:rFonts w:ascii="Arial" w:hAnsi="Arial" w:cs="Arial"/>
                <w:sz w:val="22"/>
                <w:szCs w:val="22"/>
              </w:rPr>
            </w:pPr>
          </w:p>
        </w:tc>
        <w:tc>
          <w:tcPr>
            <w:tcW w:w="2016" w:type="dxa"/>
          </w:tcPr>
          <w:p w:rsidR="00D23DC3" w:rsidRPr="00CB4E60" w:rsidRDefault="00D23DC3" w:rsidP="00D23DC3">
            <w:pPr>
              <w:spacing w:line="380" w:lineRule="exact"/>
              <w:jc w:val="center"/>
              <w:rPr>
                <w:rFonts w:ascii="Arial" w:hAnsi="Arial" w:cs="Arial"/>
                <w:sz w:val="22"/>
                <w:szCs w:val="22"/>
              </w:rPr>
            </w:pPr>
          </w:p>
        </w:tc>
        <w:tc>
          <w:tcPr>
            <w:tcW w:w="2016" w:type="dxa"/>
          </w:tcPr>
          <w:p w:rsidR="00D23DC3" w:rsidRPr="00CB4E60" w:rsidRDefault="00D23DC3" w:rsidP="00D23DC3">
            <w:pPr>
              <w:spacing w:line="380" w:lineRule="exact"/>
              <w:jc w:val="center"/>
              <w:rPr>
                <w:rFonts w:ascii="Arial" w:hAnsi="Arial" w:cs="Arial"/>
                <w:sz w:val="22"/>
                <w:szCs w:val="22"/>
              </w:rPr>
            </w:pPr>
          </w:p>
        </w:tc>
        <w:tc>
          <w:tcPr>
            <w:tcW w:w="1800" w:type="dxa"/>
          </w:tcPr>
          <w:p w:rsidR="00D23DC3" w:rsidRPr="00CB4E60" w:rsidRDefault="00D23DC3" w:rsidP="00D23DC3">
            <w:pPr>
              <w:spacing w:line="380" w:lineRule="exact"/>
              <w:jc w:val="center"/>
              <w:rPr>
                <w:rFonts w:ascii="Arial" w:hAnsi="Arial" w:cs="Arial"/>
                <w:sz w:val="22"/>
                <w:szCs w:val="22"/>
              </w:rPr>
            </w:pPr>
          </w:p>
        </w:tc>
        <w:tc>
          <w:tcPr>
            <w:tcW w:w="1800" w:type="dxa"/>
          </w:tcPr>
          <w:p w:rsidR="00D23DC3" w:rsidRPr="00CB4E60" w:rsidRDefault="00D23DC3" w:rsidP="00D23DC3">
            <w:pPr>
              <w:spacing w:line="380" w:lineRule="exact"/>
              <w:jc w:val="center"/>
              <w:rPr>
                <w:rFonts w:ascii="Arial" w:hAnsi="Arial" w:cs="Arial"/>
                <w:sz w:val="22"/>
                <w:szCs w:val="22"/>
              </w:rPr>
            </w:pPr>
          </w:p>
        </w:tc>
      </w:tr>
      <w:tr w:rsidR="00D23DC3" w:rsidRPr="00CB4E60" w:rsidTr="00D23DC3">
        <w:trPr>
          <w:trHeight w:val="374"/>
        </w:trPr>
        <w:tc>
          <w:tcPr>
            <w:tcW w:w="4320" w:type="dxa"/>
            <w:hideMark/>
          </w:tcPr>
          <w:p w:rsidR="00D23DC3" w:rsidRPr="00CB4E60" w:rsidRDefault="00D23DC3" w:rsidP="00D23DC3">
            <w:pPr>
              <w:spacing w:line="380" w:lineRule="exact"/>
              <w:rPr>
                <w:rFonts w:ascii="Arial" w:hAnsi="Arial" w:cs="Arial"/>
                <w:sz w:val="22"/>
                <w:szCs w:val="22"/>
              </w:rPr>
            </w:pPr>
            <w:r w:rsidRPr="00CB4E60">
              <w:rPr>
                <w:rFonts w:ascii="Arial" w:hAnsi="Arial" w:cs="Arial"/>
                <w:sz w:val="22"/>
                <w:szCs w:val="22"/>
              </w:rPr>
              <w:t>Cash and cash equivalents</w:t>
            </w:r>
          </w:p>
        </w:tc>
        <w:tc>
          <w:tcPr>
            <w:tcW w:w="2016" w:type="dxa"/>
            <w:hideMark/>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145,558</w:t>
            </w:r>
          </w:p>
        </w:tc>
        <w:tc>
          <w:tcPr>
            <w:tcW w:w="2016" w:type="dxa"/>
            <w:hideMark/>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2016" w:type="dxa"/>
            <w:hideMark/>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hideMark/>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t>145,558</w:t>
            </w:r>
          </w:p>
        </w:tc>
        <w:tc>
          <w:tcPr>
            <w:tcW w:w="1800" w:type="dxa"/>
            <w:hideMark/>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t>145,558</w:t>
            </w:r>
          </w:p>
        </w:tc>
      </w:tr>
      <w:tr w:rsidR="00D23DC3" w:rsidRPr="00CB4E60" w:rsidTr="00D23DC3">
        <w:trPr>
          <w:trHeight w:val="374"/>
        </w:trPr>
        <w:tc>
          <w:tcPr>
            <w:tcW w:w="4320" w:type="dxa"/>
          </w:tcPr>
          <w:p w:rsidR="00D23DC3" w:rsidRPr="00CB4E60" w:rsidRDefault="00D23DC3" w:rsidP="00D23DC3">
            <w:pPr>
              <w:spacing w:line="380" w:lineRule="exact"/>
              <w:rPr>
                <w:rFonts w:ascii="Arial" w:hAnsi="Arial" w:cs="Arial"/>
                <w:sz w:val="22"/>
                <w:szCs w:val="22"/>
              </w:rPr>
            </w:pPr>
            <w:r w:rsidRPr="00CB4E60">
              <w:rPr>
                <w:rFonts w:ascii="Arial" w:hAnsi="Arial" w:cs="Arial"/>
                <w:sz w:val="22"/>
                <w:szCs w:val="22"/>
              </w:rPr>
              <w:t>Trade and other receivables</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516,002</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t>516,002</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t>516,002</w:t>
            </w:r>
          </w:p>
        </w:tc>
      </w:tr>
      <w:tr w:rsidR="00D23DC3" w:rsidRPr="00CB4E60" w:rsidTr="00D23DC3">
        <w:trPr>
          <w:trHeight w:val="374"/>
        </w:trPr>
        <w:tc>
          <w:tcPr>
            <w:tcW w:w="4320" w:type="dxa"/>
          </w:tcPr>
          <w:p w:rsidR="00D23DC3" w:rsidRPr="00CB4E60" w:rsidRDefault="00D23DC3" w:rsidP="00D23DC3">
            <w:pPr>
              <w:spacing w:line="380" w:lineRule="exact"/>
              <w:rPr>
                <w:rFonts w:ascii="Arial" w:hAnsi="Arial" w:cstheme="minorBidi"/>
                <w:sz w:val="22"/>
                <w:szCs w:val="22"/>
              </w:rPr>
            </w:pPr>
            <w:r w:rsidRPr="00CB4E60">
              <w:rPr>
                <w:rFonts w:ascii="Arial" w:hAnsi="Arial" w:cs="Arial"/>
                <w:sz w:val="22"/>
                <w:szCs w:val="22"/>
              </w:rPr>
              <w:t xml:space="preserve">Receivable from </w:t>
            </w:r>
            <w:r>
              <w:rPr>
                <w:rFonts w:ascii="Arial" w:hAnsi="Arial" w:cs="Arial"/>
                <w:sz w:val="22"/>
                <w:szCs w:val="22"/>
              </w:rPr>
              <w:t>sales</w:t>
            </w:r>
            <w:r w:rsidRPr="00CB4E60">
              <w:rPr>
                <w:rFonts w:ascii="Arial" w:hAnsi="Arial" w:cs="Arial"/>
                <w:sz w:val="22"/>
                <w:szCs w:val="22"/>
              </w:rPr>
              <w:t xml:space="preserve"> of investment </w:t>
            </w:r>
          </w:p>
          <w:p w:rsidR="00D23DC3" w:rsidRPr="00CB4E60" w:rsidRDefault="00D23DC3" w:rsidP="00D23DC3">
            <w:pPr>
              <w:spacing w:line="380" w:lineRule="exact"/>
              <w:rPr>
                <w:rFonts w:ascii="Arial" w:hAnsi="Arial" w:cs="Arial"/>
                <w:sz w:val="22"/>
                <w:szCs w:val="22"/>
              </w:rPr>
            </w:pPr>
            <w:r w:rsidRPr="00CB4E60">
              <w:rPr>
                <w:rFonts w:ascii="Arial" w:hAnsi="Arial" w:cstheme="minorBidi" w:hint="cs"/>
                <w:sz w:val="22"/>
                <w:szCs w:val="22"/>
                <w:cs/>
              </w:rPr>
              <w:t xml:space="preserve">   </w:t>
            </w:r>
            <w:r w:rsidRPr="00CB4E60">
              <w:rPr>
                <w:rFonts w:ascii="Arial" w:hAnsi="Arial" w:cs="Arial"/>
                <w:sz w:val="22"/>
                <w:szCs w:val="22"/>
              </w:rPr>
              <w:t>in subsidiary</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br/>
              <w:t>1,240,000</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br/>
              <w:t>1,240,000</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br/>
              <w:t>1,240,000</w:t>
            </w:r>
          </w:p>
        </w:tc>
      </w:tr>
      <w:tr w:rsidR="00D23DC3" w:rsidRPr="00CB4E60" w:rsidTr="00D23DC3">
        <w:trPr>
          <w:trHeight w:val="374"/>
        </w:trPr>
        <w:tc>
          <w:tcPr>
            <w:tcW w:w="4320" w:type="dxa"/>
          </w:tcPr>
          <w:p w:rsidR="00D23DC3" w:rsidRPr="00CB4E60" w:rsidRDefault="00D23DC3" w:rsidP="00D23DC3">
            <w:pPr>
              <w:spacing w:line="380" w:lineRule="exact"/>
              <w:rPr>
                <w:rFonts w:ascii="Arial" w:hAnsi="Arial" w:cstheme="minorBidi"/>
                <w:sz w:val="22"/>
                <w:szCs w:val="22"/>
              </w:rPr>
            </w:pPr>
            <w:r w:rsidRPr="00CB4E60">
              <w:rPr>
                <w:rFonts w:ascii="Arial" w:hAnsi="Arial" w:cs="Arial"/>
                <w:sz w:val="22"/>
                <w:szCs w:val="22"/>
              </w:rPr>
              <w:t xml:space="preserve">Current portion of long-term loans to </w:t>
            </w:r>
            <w:r w:rsidRPr="00CB4E60">
              <w:rPr>
                <w:rFonts w:ascii="Arial" w:hAnsi="Arial" w:cstheme="minorBidi" w:hint="cs"/>
                <w:sz w:val="22"/>
                <w:szCs w:val="22"/>
                <w:cs/>
              </w:rPr>
              <w:t xml:space="preserve">     </w:t>
            </w:r>
          </w:p>
          <w:p w:rsidR="00D23DC3" w:rsidRPr="00CB4E60" w:rsidRDefault="00D23DC3" w:rsidP="00D23DC3">
            <w:pPr>
              <w:spacing w:line="380" w:lineRule="exact"/>
              <w:rPr>
                <w:rFonts w:ascii="Arial" w:hAnsi="Arial" w:cs="Arial"/>
                <w:sz w:val="22"/>
                <w:szCs w:val="22"/>
              </w:rPr>
            </w:pPr>
            <w:r w:rsidRPr="00CB4E60">
              <w:rPr>
                <w:rFonts w:ascii="Arial" w:hAnsi="Arial" w:cstheme="minorBidi" w:hint="cs"/>
                <w:sz w:val="22"/>
                <w:szCs w:val="22"/>
                <w:cs/>
              </w:rPr>
              <w:t xml:space="preserve">   </w:t>
            </w:r>
            <w:r w:rsidRPr="00CB4E60">
              <w:rPr>
                <w:rFonts w:ascii="Arial" w:hAnsi="Arial" w:cs="Arial"/>
                <w:sz w:val="22"/>
                <w:szCs w:val="22"/>
              </w:rPr>
              <w:t>non-related parties</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br/>
              <w:t>1,400</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br/>
              <w:t>1,400</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br/>
              <w:t>1,400</w:t>
            </w:r>
          </w:p>
        </w:tc>
      </w:tr>
      <w:tr w:rsidR="00D23DC3" w:rsidRPr="00CB4E60" w:rsidTr="00D23DC3">
        <w:trPr>
          <w:trHeight w:val="374"/>
        </w:trPr>
        <w:tc>
          <w:tcPr>
            <w:tcW w:w="4320" w:type="dxa"/>
          </w:tcPr>
          <w:p w:rsidR="00D23DC3" w:rsidRPr="00CB4E60" w:rsidRDefault="00D23DC3" w:rsidP="00D23DC3">
            <w:pPr>
              <w:spacing w:line="380" w:lineRule="exact"/>
              <w:rPr>
                <w:rFonts w:ascii="Arial" w:hAnsi="Arial" w:cs="Arial"/>
                <w:sz w:val="22"/>
                <w:szCs w:val="22"/>
              </w:rPr>
            </w:pPr>
            <w:r>
              <w:rPr>
                <w:rFonts w:ascii="Arial" w:hAnsi="Arial" w:cs="Arial"/>
                <w:sz w:val="22"/>
                <w:szCs w:val="22"/>
              </w:rPr>
              <w:t>Other current financial assets</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336</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325</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t>11</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t>336</w:t>
            </w:r>
          </w:p>
        </w:tc>
      </w:tr>
      <w:tr w:rsidR="00D23DC3" w:rsidRPr="00CB4E60" w:rsidTr="00D23DC3">
        <w:trPr>
          <w:trHeight w:val="374"/>
        </w:trPr>
        <w:tc>
          <w:tcPr>
            <w:tcW w:w="4320" w:type="dxa"/>
          </w:tcPr>
          <w:p w:rsidR="00D23DC3" w:rsidRPr="00CB4E60" w:rsidRDefault="00D23DC3" w:rsidP="00D23DC3">
            <w:pPr>
              <w:spacing w:line="380" w:lineRule="exact"/>
              <w:rPr>
                <w:rFonts w:ascii="Arial" w:hAnsi="Arial" w:cs="Arial"/>
                <w:sz w:val="22"/>
                <w:szCs w:val="22"/>
              </w:rPr>
            </w:pPr>
            <w:r w:rsidRPr="00CB4E60">
              <w:rPr>
                <w:rFonts w:ascii="Arial" w:hAnsi="Arial" w:cs="Arial"/>
                <w:sz w:val="22"/>
                <w:szCs w:val="22"/>
              </w:rPr>
              <w:t>Restricted bank deposit</w:t>
            </w:r>
            <w:r>
              <w:rPr>
                <w:rFonts w:ascii="Arial" w:hAnsi="Arial" w:cs="Arial"/>
                <w:sz w:val="22"/>
                <w:szCs w:val="22"/>
              </w:rPr>
              <w:t>s</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88,520</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t>88,520</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t>88,520</w:t>
            </w:r>
          </w:p>
        </w:tc>
      </w:tr>
      <w:tr w:rsidR="00D23DC3" w:rsidRPr="00CB4E60" w:rsidTr="00D23DC3">
        <w:trPr>
          <w:trHeight w:val="374"/>
        </w:trPr>
        <w:tc>
          <w:tcPr>
            <w:tcW w:w="4320" w:type="dxa"/>
          </w:tcPr>
          <w:p w:rsidR="00D23DC3" w:rsidRPr="00CB4E60" w:rsidRDefault="00D23DC3" w:rsidP="00D23DC3">
            <w:pPr>
              <w:spacing w:line="380" w:lineRule="exact"/>
              <w:rPr>
                <w:rFonts w:ascii="Arial" w:hAnsi="Arial" w:cstheme="minorBidi"/>
                <w:sz w:val="22"/>
                <w:szCs w:val="22"/>
              </w:rPr>
            </w:pPr>
            <w:r w:rsidRPr="00CB4E60">
              <w:rPr>
                <w:rFonts w:ascii="Arial" w:hAnsi="Arial" w:cs="Arial"/>
                <w:sz w:val="22"/>
                <w:szCs w:val="22"/>
              </w:rPr>
              <w:t>Long-term loan</w:t>
            </w:r>
            <w:r>
              <w:rPr>
                <w:rFonts w:ascii="Arial" w:hAnsi="Arial" w:cs="Arial"/>
                <w:sz w:val="22"/>
                <w:szCs w:val="22"/>
              </w:rPr>
              <w:t>s</w:t>
            </w:r>
            <w:r w:rsidRPr="00CB4E60">
              <w:rPr>
                <w:rFonts w:ascii="Arial" w:hAnsi="Arial" w:cs="Arial"/>
                <w:sz w:val="22"/>
                <w:szCs w:val="22"/>
              </w:rPr>
              <w:t xml:space="preserve"> to non-related part</w:t>
            </w:r>
            <w:r>
              <w:rPr>
                <w:rFonts w:ascii="Arial" w:hAnsi="Arial" w:cs="Arial"/>
                <w:sz w:val="22"/>
                <w:szCs w:val="22"/>
              </w:rPr>
              <w:t>ies</w:t>
            </w:r>
            <w:r w:rsidRPr="00CB4E60">
              <w:rPr>
                <w:rFonts w:ascii="Arial" w:hAnsi="Arial" w:cs="Arial"/>
                <w:sz w:val="22"/>
                <w:szCs w:val="22"/>
              </w:rPr>
              <w:t xml:space="preserve">, </w:t>
            </w:r>
            <w:r w:rsidRPr="00CB4E60">
              <w:rPr>
                <w:rFonts w:ascii="Arial" w:hAnsi="Arial" w:cstheme="minorBidi" w:hint="cs"/>
                <w:sz w:val="22"/>
                <w:szCs w:val="22"/>
                <w:cs/>
              </w:rPr>
              <w:t xml:space="preserve">    </w:t>
            </w:r>
          </w:p>
          <w:p w:rsidR="00D23DC3" w:rsidRPr="00CB4E60" w:rsidRDefault="00D23DC3" w:rsidP="00D23DC3">
            <w:pPr>
              <w:spacing w:line="380" w:lineRule="exact"/>
              <w:rPr>
                <w:rFonts w:ascii="Arial" w:hAnsi="Arial" w:cs="Arial"/>
                <w:sz w:val="22"/>
                <w:szCs w:val="22"/>
              </w:rPr>
            </w:pPr>
            <w:r w:rsidRPr="00CB4E60">
              <w:rPr>
                <w:rFonts w:ascii="Arial" w:hAnsi="Arial" w:cstheme="minorBidi" w:hint="cs"/>
                <w:sz w:val="22"/>
                <w:szCs w:val="22"/>
                <w:cs/>
              </w:rPr>
              <w:t xml:space="preserve">   </w:t>
            </w:r>
            <w:r w:rsidRPr="00CB4E60">
              <w:rPr>
                <w:rFonts w:ascii="Arial" w:hAnsi="Arial" w:cs="Arial"/>
                <w:sz w:val="22"/>
                <w:szCs w:val="22"/>
              </w:rPr>
              <w:t>net of current portion</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br/>
              <w:t>15,597</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2016" w:type="dxa"/>
          </w:tcPr>
          <w:p w:rsidR="00D23DC3" w:rsidRPr="00CB4E60" w:rsidRDefault="00D23DC3" w:rsidP="00D23DC3">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br/>
              <w:t>15,597</w:t>
            </w:r>
          </w:p>
        </w:tc>
        <w:tc>
          <w:tcPr>
            <w:tcW w:w="1800" w:type="dxa"/>
          </w:tcPr>
          <w:p w:rsidR="00D23DC3" w:rsidRPr="00CB4E60" w:rsidRDefault="00D23DC3" w:rsidP="00D23DC3">
            <w:pPr>
              <w:tabs>
                <w:tab w:val="decimal" w:pos="1500"/>
              </w:tabs>
              <w:spacing w:line="380" w:lineRule="exact"/>
              <w:rPr>
                <w:rFonts w:ascii="Arial" w:hAnsi="Arial" w:cs="Arial"/>
                <w:sz w:val="22"/>
                <w:szCs w:val="22"/>
              </w:rPr>
            </w:pPr>
            <w:r w:rsidRPr="00CB4E60">
              <w:rPr>
                <w:rFonts w:ascii="Arial" w:hAnsi="Arial" w:cs="Arial"/>
                <w:sz w:val="22"/>
                <w:szCs w:val="22"/>
              </w:rPr>
              <w:br/>
              <w:t>15,597</w:t>
            </w:r>
          </w:p>
        </w:tc>
      </w:tr>
      <w:tr w:rsidR="00D23DC3" w:rsidRPr="00CB4E60" w:rsidTr="00D23DC3">
        <w:trPr>
          <w:trHeight w:val="374"/>
        </w:trPr>
        <w:tc>
          <w:tcPr>
            <w:tcW w:w="4320" w:type="dxa"/>
          </w:tcPr>
          <w:p w:rsidR="00D23DC3" w:rsidRPr="00CB4E60" w:rsidRDefault="00D23DC3" w:rsidP="00D23DC3">
            <w:pPr>
              <w:spacing w:line="380" w:lineRule="exact"/>
              <w:rPr>
                <w:rFonts w:ascii="Arial" w:hAnsi="Arial" w:cs="Arial"/>
                <w:sz w:val="22"/>
                <w:szCs w:val="22"/>
              </w:rPr>
            </w:pPr>
            <w:r>
              <w:rPr>
                <w:rFonts w:ascii="Arial" w:hAnsi="Arial" w:cs="Arial"/>
                <w:sz w:val="22"/>
                <w:szCs w:val="22"/>
              </w:rPr>
              <w:t>Other non-current financial assets</w:t>
            </w:r>
          </w:p>
        </w:tc>
        <w:tc>
          <w:tcPr>
            <w:tcW w:w="2016" w:type="dxa"/>
          </w:tcPr>
          <w:p w:rsidR="00D23DC3" w:rsidRPr="00CB4E60" w:rsidRDefault="00D23DC3" w:rsidP="00D23DC3">
            <w:pPr>
              <w:pBdr>
                <w:bottom w:val="sing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23,598</w:t>
            </w:r>
          </w:p>
        </w:tc>
        <w:tc>
          <w:tcPr>
            <w:tcW w:w="2016" w:type="dxa"/>
          </w:tcPr>
          <w:p w:rsidR="00D23DC3" w:rsidRPr="00CB4E60" w:rsidRDefault="00D23DC3" w:rsidP="00D23DC3">
            <w:pPr>
              <w:pBdr>
                <w:bottom w:val="sing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23,598</w:t>
            </w:r>
          </w:p>
        </w:tc>
        <w:tc>
          <w:tcPr>
            <w:tcW w:w="2016" w:type="dxa"/>
          </w:tcPr>
          <w:p w:rsidR="00D23DC3" w:rsidRPr="00CB4E60" w:rsidRDefault="00D23DC3" w:rsidP="00D23DC3">
            <w:pPr>
              <w:pBdr>
                <w:bottom w:val="sing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tcPr>
          <w:p w:rsidR="00D23DC3" w:rsidRPr="00CB4E60" w:rsidRDefault="00D23DC3" w:rsidP="00D23DC3">
            <w:pPr>
              <w:pBdr>
                <w:bottom w:val="single" w:sz="4" w:space="1" w:color="auto"/>
              </w:pBdr>
              <w:tabs>
                <w:tab w:val="decimal" w:pos="1500"/>
              </w:tabs>
              <w:spacing w:line="380" w:lineRule="exact"/>
              <w:rPr>
                <w:rFonts w:ascii="Arial" w:hAnsi="Arial" w:cs="Arial"/>
                <w:sz w:val="22"/>
                <w:szCs w:val="22"/>
              </w:rPr>
            </w:pPr>
            <w:r w:rsidRPr="00CB4E60">
              <w:rPr>
                <w:rFonts w:ascii="Arial" w:hAnsi="Arial" w:cs="Arial"/>
                <w:sz w:val="22"/>
                <w:szCs w:val="22"/>
              </w:rPr>
              <w:t>-</w:t>
            </w:r>
          </w:p>
        </w:tc>
        <w:tc>
          <w:tcPr>
            <w:tcW w:w="1800" w:type="dxa"/>
          </w:tcPr>
          <w:p w:rsidR="00D23DC3" w:rsidRPr="00CB4E60" w:rsidRDefault="00D23DC3" w:rsidP="00D23DC3">
            <w:pPr>
              <w:pBdr>
                <w:bottom w:val="single" w:sz="4" w:space="1" w:color="auto"/>
              </w:pBdr>
              <w:tabs>
                <w:tab w:val="decimal" w:pos="1500"/>
              </w:tabs>
              <w:spacing w:line="380" w:lineRule="exact"/>
              <w:rPr>
                <w:rFonts w:ascii="Arial" w:hAnsi="Arial" w:cs="Arial"/>
                <w:sz w:val="22"/>
                <w:szCs w:val="22"/>
              </w:rPr>
            </w:pPr>
            <w:r w:rsidRPr="00CB4E60">
              <w:rPr>
                <w:rFonts w:ascii="Arial" w:hAnsi="Arial" w:cs="Arial"/>
                <w:sz w:val="22"/>
                <w:szCs w:val="22"/>
              </w:rPr>
              <w:t>23,598</w:t>
            </w:r>
          </w:p>
        </w:tc>
      </w:tr>
      <w:tr w:rsidR="00D23DC3" w:rsidRPr="00CB4E60" w:rsidTr="00D23DC3">
        <w:trPr>
          <w:trHeight w:val="106"/>
        </w:trPr>
        <w:tc>
          <w:tcPr>
            <w:tcW w:w="4320" w:type="dxa"/>
            <w:hideMark/>
          </w:tcPr>
          <w:p w:rsidR="00D23DC3" w:rsidRPr="00CB4E60" w:rsidRDefault="00D23DC3" w:rsidP="00D23DC3">
            <w:pPr>
              <w:spacing w:line="380" w:lineRule="exact"/>
              <w:rPr>
                <w:rFonts w:ascii="Arial" w:hAnsi="Arial" w:cs="Arial"/>
                <w:b/>
                <w:bCs/>
                <w:sz w:val="22"/>
                <w:szCs w:val="22"/>
              </w:rPr>
            </w:pPr>
            <w:r w:rsidRPr="00CB4E60">
              <w:rPr>
                <w:rFonts w:ascii="Arial" w:hAnsi="Arial" w:cs="Arial"/>
                <w:b/>
                <w:bCs/>
                <w:sz w:val="22"/>
                <w:szCs w:val="22"/>
              </w:rPr>
              <w:t>Total financial assets</w:t>
            </w:r>
          </w:p>
        </w:tc>
        <w:tc>
          <w:tcPr>
            <w:tcW w:w="2016" w:type="dxa"/>
            <w:hideMark/>
          </w:tcPr>
          <w:p w:rsidR="00D23DC3" w:rsidRPr="00CB4E60" w:rsidRDefault="00D23DC3" w:rsidP="00D23DC3">
            <w:pPr>
              <w:pBdr>
                <w:bottom w:val="double" w:sz="4" w:space="1" w:color="auto"/>
              </w:pBdr>
              <w:tabs>
                <w:tab w:val="decimal" w:pos="1620"/>
              </w:tabs>
              <w:spacing w:line="380" w:lineRule="exact"/>
              <w:rPr>
                <w:rFonts w:ascii="Arial" w:hAnsi="Arial" w:cs="Arial"/>
                <w:sz w:val="22"/>
                <w:szCs w:val="22"/>
                <w:cs/>
              </w:rPr>
            </w:pPr>
            <w:r w:rsidRPr="00CB4E60">
              <w:rPr>
                <w:rFonts w:ascii="Arial" w:hAnsi="Arial" w:cs="Arial"/>
                <w:sz w:val="22"/>
                <w:szCs w:val="22"/>
              </w:rPr>
              <w:t>2,03</w:t>
            </w:r>
            <w:r>
              <w:rPr>
                <w:rFonts w:ascii="Arial" w:hAnsi="Arial" w:cs="Arial"/>
                <w:sz w:val="22"/>
                <w:szCs w:val="22"/>
              </w:rPr>
              <w:t>1</w:t>
            </w:r>
            <w:r w:rsidRPr="00CB4E60">
              <w:rPr>
                <w:rFonts w:ascii="Arial" w:hAnsi="Arial" w:cs="Arial"/>
                <w:sz w:val="22"/>
                <w:szCs w:val="22"/>
              </w:rPr>
              <w:t>,011</w:t>
            </w:r>
          </w:p>
        </w:tc>
        <w:tc>
          <w:tcPr>
            <w:tcW w:w="2016" w:type="dxa"/>
            <w:hideMark/>
          </w:tcPr>
          <w:p w:rsidR="00D23DC3" w:rsidRPr="00CB4E60" w:rsidRDefault="00D23DC3" w:rsidP="00D23DC3">
            <w:pPr>
              <w:pBdr>
                <w:bottom w:val="doub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23,923</w:t>
            </w:r>
          </w:p>
        </w:tc>
        <w:tc>
          <w:tcPr>
            <w:tcW w:w="2016" w:type="dxa"/>
            <w:hideMark/>
          </w:tcPr>
          <w:p w:rsidR="00D23DC3" w:rsidRPr="00CB4E60" w:rsidRDefault="00D23DC3" w:rsidP="00D23DC3">
            <w:pPr>
              <w:pBdr>
                <w:bottom w:val="doub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hideMark/>
          </w:tcPr>
          <w:p w:rsidR="00D23DC3" w:rsidRPr="00CB4E60" w:rsidRDefault="00D23DC3" w:rsidP="00D23DC3">
            <w:pPr>
              <w:pBdr>
                <w:bottom w:val="double" w:sz="4" w:space="1" w:color="auto"/>
              </w:pBdr>
              <w:tabs>
                <w:tab w:val="decimal" w:pos="1500"/>
              </w:tabs>
              <w:spacing w:line="380" w:lineRule="exact"/>
              <w:rPr>
                <w:rFonts w:ascii="Arial" w:hAnsi="Arial" w:cs="Arial"/>
                <w:sz w:val="22"/>
                <w:szCs w:val="22"/>
              </w:rPr>
            </w:pPr>
            <w:r w:rsidRPr="00CB4E60">
              <w:rPr>
                <w:rFonts w:ascii="Arial" w:hAnsi="Arial" w:cs="Arial"/>
                <w:sz w:val="22"/>
                <w:szCs w:val="22"/>
              </w:rPr>
              <w:t>2,007,088</w:t>
            </w:r>
          </w:p>
        </w:tc>
        <w:tc>
          <w:tcPr>
            <w:tcW w:w="1800" w:type="dxa"/>
            <w:hideMark/>
          </w:tcPr>
          <w:p w:rsidR="00D23DC3" w:rsidRPr="00CB4E60" w:rsidRDefault="00D23DC3" w:rsidP="00D23DC3">
            <w:pPr>
              <w:pBdr>
                <w:bottom w:val="double" w:sz="4" w:space="1" w:color="auto"/>
              </w:pBdr>
              <w:tabs>
                <w:tab w:val="decimal" w:pos="1500"/>
              </w:tabs>
              <w:spacing w:line="380" w:lineRule="exact"/>
              <w:rPr>
                <w:rFonts w:ascii="Arial" w:hAnsi="Arial" w:cs="Arial"/>
                <w:sz w:val="22"/>
                <w:szCs w:val="22"/>
              </w:rPr>
            </w:pPr>
            <w:r w:rsidRPr="00CB4E60">
              <w:rPr>
                <w:rFonts w:ascii="Arial" w:hAnsi="Arial" w:cs="Arial"/>
                <w:sz w:val="22"/>
                <w:szCs w:val="22"/>
              </w:rPr>
              <w:t>2,</w:t>
            </w:r>
            <w:r>
              <w:rPr>
                <w:rFonts w:ascii="Arial" w:hAnsi="Arial" w:cs="Arial"/>
                <w:sz w:val="22"/>
                <w:szCs w:val="22"/>
              </w:rPr>
              <w:t>031</w:t>
            </w:r>
            <w:r w:rsidRPr="00CB4E60">
              <w:rPr>
                <w:rFonts w:ascii="Arial" w:hAnsi="Arial" w:cs="Arial"/>
                <w:sz w:val="22"/>
                <w:szCs w:val="22"/>
              </w:rPr>
              <w:t>,011</w:t>
            </w:r>
          </w:p>
        </w:tc>
      </w:tr>
    </w:tbl>
    <w:p w:rsidR="00D23DC3" w:rsidRDefault="00D23DC3" w:rsidP="00D23DC3">
      <w:pPr>
        <w:pStyle w:val="BodyTextIndent3"/>
        <w:ind w:left="533"/>
        <w:rPr>
          <w:rFonts w:ascii="Arial" w:hAnsi="Arial" w:cstheme="minorBidi"/>
          <w:sz w:val="22"/>
          <w:szCs w:val="22"/>
        </w:rPr>
      </w:pPr>
    </w:p>
    <w:tbl>
      <w:tblPr>
        <w:tblStyle w:val="TableGrid5"/>
        <w:tblW w:w="139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710"/>
        <w:gridCol w:w="1890"/>
      </w:tblGrid>
      <w:tr w:rsidR="00D23DC3" w:rsidRPr="00CB4E60" w:rsidTr="00D23DC3">
        <w:trPr>
          <w:trHeight w:val="374"/>
          <w:tblHeader/>
        </w:trPr>
        <w:tc>
          <w:tcPr>
            <w:tcW w:w="4320" w:type="dxa"/>
          </w:tcPr>
          <w:p w:rsidR="00D23DC3" w:rsidRPr="00CB4E60" w:rsidRDefault="00D23DC3" w:rsidP="00D23DC3">
            <w:pPr>
              <w:spacing w:line="380" w:lineRule="exact"/>
              <w:jc w:val="right"/>
              <w:rPr>
                <w:rFonts w:ascii="Arial" w:hAnsi="Arial" w:cs="Arial"/>
                <w:sz w:val="22"/>
                <w:szCs w:val="22"/>
              </w:rPr>
            </w:pPr>
          </w:p>
        </w:tc>
        <w:tc>
          <w:tcPr>
            <w:tcW w:w="9648" w:type="dxa"/>
            <w:gridSpan w:val="5"/>
            <w:hideMark/>
          </w:tcPr>
          <w:p w:rsidR="00D23DC3" w:rsidRPr="00CB4E60" w:rsidRDefault="00D23DC3" w:rsidP="00D23DC3">
            <w:pPr>
              <w:spacing w:line="380" w:lineRule="exact"/>
              <w:jc w:val="right"/>
              <w:rPr>
                <w:rFonts w:ascii="Arial" w:hAnsi="Arial" w:cs="Arial"/>
                <w:sz w:val="22"/>
                <w:szCs w:val="22"/>
              </w:rPr>
            </w:pPr>
            <w:r w:rsidRPr="00CB4E60">
              <w:rPr>
                <w:rFonts w:ascii="Arial" w:hAnsi="Arial" w:cs="Arial"/>
                <w:sz w:val="22"/>
                <w:szCs w:val="22"/>
              </w:rPr>
              <w:t>(Unit: Thousand Baht)</w:t>
            </w:r>
          </w:p>
        </w:tc>
      </w:tr>
      <w:tr w:rsidR="00D23DC3" w:rsidTr="00D23DC3">
        <w:trPr>
          <w:trHeight w:val="374"/>
          <w:tblHeader/>
        </w:trPr>
        <w:tc>
          <w:tcPr>
            <w:tcW w:w="4320" w:type="dxa"/>
          </w:tcPr>
          <w:p w:rsidR="00D23DC3" w:rsidRDefault="00D23DC3" w:rsidP="00D23DC3">
            <w:pPr>
              <w:spacing w:line="380" w:lineRule="exact"/>
              <w:rPr>
                <w:rFonts w:ascii="Arial" w:hAnsi="Arial" w:cs="Arial"/>
                <w:sz w:val="22"/>
                <w:szCs w:val="22"/>
              </w:rPr>
            </w:pPr>
          </w:p>
        </w:tc>
        <w:tc>
          <w:tcPr>
            <w:tcW w:w="9648" w:type="dxa"/>
            <w:gridSpan w:val="5"/>
            <w:hideMark/>
          </w:tcPr>
          <w:p w:rsidR="00D23DC3" w:rsidRDefault="00D23DC3" w:rsidP="00D23DC3">
            <w:pPr>
              <w:pBdr>
                <w:bottom w:val="single" w:sz="4" w:space="1" w:color="auto"/>
              </w:pBdr>
              <w:spacing w:line="380" w:lineRule="exact"/>
              <w:ind w:right="-120"/>
              <w:jc w:val="center"/>
              <w:rPr>
                <w:rFonts w:ascii="Arial" w:hAnsi="Arial" w:cs="Arial"/>
                <w:sz w:val="22"/>
                <w:szCs w:val="22"/>
              </w:rPr>
            </w:pPr>
            <w:r>
              <w:rPr>
                <w:rFonts w:ascii="Arial" w:hAnsi="Arial" w:cs="Arial"/>
                <w:sz w:val="22"/>
                <w:szCs w:val="22"/>
              </w:rPr>
              <w:t>Separate financial statements</w:t>
            </w:r>
          </w:p>
        </w:tc>
      </w:tr>
      <w:tr w:rsidR="005A6034" w:rsidTr="00D23DC3">
        <w:trPr>
          <w:trHeight w:val="374"/>
          <w:tblHeader/>
        </w:trPr>
        <w:tc>
          <w:tcPr>
            <w:tcW w:w="4320" w:type="dxa"/>
          </w:tcPr>
          <w:p w:rsidR="005A6034" w:rsidRDefault="005A6034" w:rsidP="005A6034">
            <w:pPr>
              <w:spacing w:line="380" w:lineRule="exact"/>
              <w:rPr>
                <w:rFonts w:ascii="Arial" w:hAnsi="Arial" w:cs="Arial"/>
                <w:sz w:val="22"/>
                <w:szCs w:val="22"/>
                <w:cs/>
              </w:rPr>
            </w:pPr>
          </w:p>
        </w:tc>
        <w:tc>
          <w:tcPr>
            <w:tcW w:w="2016" w:type="dxa"/>
            <w:vMerge w:val="restart"/>
            <w:vAlign w:val="bottom"/>
            <w:hideMark/>
          </w:tcPr>
          <w:p w:rsidR="005A6034" w:rsidRPr="00CB4E60" w:rsidRDefault="005A6034" w:rsidP="005A6034">
            <w:pPr>
              <w:pBdr>
                <w:bottom w:val="single" w:sz="4" w:space="1" w:color="auto"/>
              </w:pBdr>
              <w:spacing w:line="380" w:lineRule="exact"/>
              <w:jc w:val="center"/>
              <w:rPr>
                <w:rFonts w:ascii="Arial" w:hAnsi="Arial" w:cs="Arial"/>
                <w:sz w:val="22"/>
                <w:szCs w:val="22"/>
              </w:rPr>
            </w:pPr>
            <w:r>
              <w:rPr>
                <w:rFonts w:ascii="Arial" w:hAnsi="Arial" w:cs="Arial"/>
                <w:sz w:val="22"/>
                <w:szCs w:val="22"/>
              </w:rPr>
              <w:t>The former carrying amount</w:t>
            </w:r>
          </w:p>
        </w:tc>
        <w:tc>
          <w:tcPr>
            <w:tcW w:w="7632" w:type="dxa"/>
            <w:gridSpan w:val="4"/>
            <w:vAlign w:val="bottom"/>
            <w:hideMark/>
          </w:tcPr>
          <w:p w:rsidR="005A6034" w:rsidRDefault="005A6034" w:rsidP="005A6034">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Classification and measurement in accordance with TFRS</w:t>
            </w:r>
            <w:r>
              <w:rPr>
                <w:rFonts w:ascii="Arial" w:hAnsi="Arial" w:hint="cs"/>
                <w:sz w:val="22"/>
                <w:szCs w:val="22"/>
                <w:cs/>
              </w:rPr>
              <w:t xml:space="preserve"> </w:t>
            </w:r>
            <w:r>
              <w:rPr>
                <w:rFonts w:ascii="Arial" w:hAnsi="Arial" w:cs="Arial"/>
                <w:sz w:val="22"/>
                <w:szCs w:val="22"/>
              </w:rPr>
              <w:t>9</w:t>
            </w:r>
          </w:p>
        </w:tc>
      </w:tr>
      <w:tr w:rsidR="005A6034" w:rsidTr="00D23DC3">
        <w:trPr>
          <w:trHeight w:val="720"/>
          <w:tblHeader/>
        </w:trPr>
        <w:tc>
          <w:tcPr>
            <w:tcW w:w="4320" w:type="dxa"/>
          </w:tcPr>
          <w:p w:rsidR="005A6034" w:rsidRDefault="005A6034" w:rsidP="005A6034">
            <w:pPr>
              <w:spacing w:line="380" w:lineRule="exact"/>
              <w:rPr>
                <w:rFonts w:ascii="Arial" w:hAnsi="Arial" w:cs="Arial"/>
                <w:sz w:val="22"/>
                <w:szCs w:val="22"/>
              </w:rPr>
            </w:pPr>
          </w:p>
        </w:tc>
        <w:tc>
          <w:tcPr>
            <w:tcW w:w="0" w:type="auto"/>
            <w:vMerge/>
            <w:vAlign w:val="center"/>
            <w:hideMark/>
          </w:tcPr>
          <w:p w:rsidR="005A6034" w:rsidRDefault="005A6034" w:rsidP="005A6034">
            <w:pPr>
              <w:rPr>
                <w:rFonts w:ascii="Arial" w:hAnsi="Arial" w:cs="Arial"/>
                <w:sz w:val="22"/>
                <w:szCs w:val="22"/>
              </w:rPr>
            </w:pPr>
          </w:p>
        </w:tc>
        <w:tc>
          <w:tcPr>
            <w:tcW w:w="2016" w:type="dxa"/>
            <w:vAlign w:val="bottom"/>
            <w:hideMark/>
          </w:tcPr>
          <w:p w:rsidR="005A6034" w:rsidRDefault="005A6034" w:rsidP="005A6034">
            <w:pPr>
              <w:pBdr>
                <w:bottom w:val="single" w:sz="4" w:space="1" w:color="auto"/>
              </w:pBdr>
              <w:spacing w:line="380" w:lineRule="exact"/>
              <w:ind w:right="-15"/>
              <w:jc w:val="center"/>
              <w:rPr>
                <w:rFonts w:ascii="Arial" w:hAnsi="Arial" w:cs="Arial"/>
                <w:sz w:val="22"/>
                <w:szCs w:val="22"/>
              </w:rPr>
            </w:pPr>
            <w:r>
              <w:rPr>
                <w:rFonts w:ascii="Arial" w:hAnsi="Arial" w:cs="Arial"/>
                <w:sz w:val="22"/>
                <w:szCs w:val="22"/>
              </w:rPr>
              <w:t>Fair value through profit or loss</w:t>
            </w:r>
          </w:p>
        </w:tc>
        <w:tc>
          <w:tcPr>
            <w:tcW w:w="2016" w:type="dxa"/>
            <w:vAlign w:val="bottom"/>
            <w:hideMark/>
          </w:tcPr>
          <w:p w:rsidR="005A6034" w:rsidRDefault="005A6034" w:rsidP="005A6034">
            <w:pPr>
              <w:pBdr>
                <w:bottom w:val="single" w:sz="4" w:space="1" w:color="auto"/>
              </w:pBdr>
              <w:spacing w:line="380" w:lineRule="exact"/>
              <w:jc w:val="center"/>
              <w:rPr>
                <w:rFonts w:ascii="Arial" w:hAnsi="Arial" w:cs="Arial"/>
                <w:sz w:val="22"/>
                <w:szCs w:val="22"/>
              </w:rPr>
            </w:pPr>
            <w:r>
              <w:rPr>
                <w:rFonts w:ascii="Arial" w:hAnsi="Arial" w:cs="Arial"/>
                <w:sz w:val="22"/>
                <w:szCs w:val="22"/>
              </w:rPr>
              <w:t>Fair value through other comprehensive income</w:t>
            </w:r>
          </w:p>
        </w:tc>
        <w:tc>
          <w:tcPr>
            <w:tcW w:w="1710" w:type="dxa"/>
            <w:vAlign w:val="bottom"/>
            <w:hideMark/>
          </w:tcPr>
          <w:p w:rsidR="005A6034" w:rsidRDefault="005A6034" w:rsidP="005A6034">
            <w:pPr>
              <w:pBdr>
                <w:bottom w:val="single" w:sz="4" w:space="1" w:color="auto"/>
              </w:pBdr>
              <w:spacing w:line="380" w:lineRule="exact"/>
              <w:jc w:val="center"/>
              <w:rPr>
                <w:rFonts w:ascii="Arial" w:hAnsi="Arial" w:cs="Arial"/>
                <w:sz w:val="22"/>
                <w:szCs w:val="22"/>
                <w:cs/>
              </w:rPr>
            </w:pPr>
            <w:proofErr w:type="spellStart"/>
            <w:r>
              <w:rPr>
                <w:rFonts w:ascii="Arial" w:hAnsi="Arial" w:cs="Arial"/>
                <w:sz w:val="22"/>
                <w:szCs w:val="22"/>
              </w:rPr>
              <w:t>Amortised</w:t>
            </w:r>
            <w:proofErr w:type="spellEnd"/>
            <w:r>
              <w:rPr>
                <w:rFonts w:ascii="Arial" w:hAnsi="Arial" w:cs="Arial"/>
                <w:sz w:val="22"/>
                <w:szCs w:val="22"/>
              </w:rPr>
              <w:t xml:space="preserve"> cost</w:t>
            </w:r>
          </w:p>
        </w:tc>
        <w:tc>
          <w:tcPr>
            <w:tcW w:w="1890" w:type="dxa"/>
            <w:vAlign w:val="bottom"/>
            <w:hideMark/>
          </w:tcPr>
          <w:p w:rsidR="005A6034" w:rsidRDefault="005A6034" w:rsidP="005A6034">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Total</w:t>
            </w:r>
          </w:p>
        </w:tc>
      </w:tr>
      <w:tr w:rsidR="005A6034" w:rsidTr="00D23DC3">
        <w:trPr>
          <w:trHeight w:val="374"/>
        </w:trPr>
        <w:tc>
          <w:tcPr>
            <w:tcW w:w="4320" w:type="dxa"/>
            <w:hideMark/>
          </w:tcPr>
          <w:p w:rsidR="005A6034" w:rsidRDefault="005A6034" w:rsidP="005A6034">
            <w:pPr>
              <w:spacing w:line="380" w:lineRule="exact"/>
              <w:rPr>
                <w:rFonts w:ascii="Arial" w:hAnsi="Arial" w:cs="Arial"/>
                <w:b/>
                <w:bCs/>
                <w:sz w:val="22"/>
                <w:szCs w:val="22"/>
              </w:rPr>
            </w:pPr>
            <w:r>
              <w:rPr>
                <w:rFonts w:ascii="Arial" w:hAnsi="Arial" w:cs="Arial"/>
                <w:b/>
                <w:bCs/>
                <w:sz w:val="22"/>
                <w:szCs w:val="22"/>
              </w:rPr>
              <w:t>Financial assets as at 1 January 2020</w:t>
            </w:r>
          </w:p>
        </w:tc>
        <w:tc>
          <w:tcPr>
            <w:tcW w:w="2016" w:type="dxa"/>
          </w:tcPr>
          <w:p w:rsidR="005A6034" w:rsidRDefault="005A6034" w:rsidP="005A6034">
            <w:pPr>
              <w:spacing w:line="380" w:lineRule="exact"/>
              <w:jc w:val="center"/>
              <w:rPr>
                <w:rFonts w:ascii="Arial" w:hAnsi="Arial" w:cs="Arial"/>
                <w:sz w:val="22"/>
                <w:szCs w:val="22"/>
              </w:rPr>
            </w:pPr>
          </w:p>
        </w:tc>
        <w:tc>
          <w:tcPr>
            <w:tcW w:w="2016" w:type="dxa"/>
          </w:tcPr>
          <w:p w:rsidR="005A6034" w:rsidRDefault="005A6034" w:rsidP="005A6034">
            <w:pPr>
              <w:spacing w:line="380" w:lineRule="exact"/>
              <w:jc w:val="center"/>
              <w:rPr>
                <w:rFonts w:ascii="Arial" w:hAnsi="Arial" w:cs="Arial"/>
                <w:sz w:val="22"/>
                <w:szCs w:val="22"/>
              </w:rPr>
            </w:pPr>
          </w:p>
        </w:tc>
        <w:tc>
          <w:tcPr>
            <w:tcW w:w="2016" w:type="dxa"/>
          </w:tcPr>
          <w:p w:rsidR="005A6034" w:rsidRDefault="005A6034" w:rsidP="005A6034">
            <w:pPr>
              <w:spacing w:line="380" w:lineRule="exact"/>
              <w:jc w:val="center"/>
              <w:rPr>
                <w:rFonts w:ascii="Arial" w:hAnsi="Arial" w:cs="Arial"/>
                <w:sz w:val="22"/>
                <w:szCs w:val="22"/>
              </w:rPr>
            </w:pPr>
          </w:p>
        </w:tc>
        <w:tc>
          <w:tcPr>
            <w:tcW w:w="1710" w:type="dxa"/>
          </w:tcPr>
          <w:p w:rsidR="005A6034" w:rsidRDefault="005A6034" w:rsidP="005A6034">
            <w:pPr>
              <w:spacing w:line="380" w:lineRule="exact"/>
              <w:jc w:val="center"/>
              <w:rPr>
                <w:rFonts w:ascii="Arial" w:hAnsi="Arial" w:cs="Arial"/>
                <w:sz w:val="22"/>
                <w:szCs w:val="22"/>
              </w:rPr>
            </w:pPr>
          </w:p>
        </w:tc>
        <w:tc>
          <w:tcPr>
            <w:tcW w:w="1890" w:type="dxa"/>
          </w:tcPr>
          <w:p w:rsidR="005A6034" w:rsidRDefault="005A6034" w:rsidP="005A6034">
            <w:pPr>
              <w:spacing w:line="380" w:lineRule="exact"/>
              <w:jc w:val="center"/>
              <w:rPr>
                <w:rFonts w:ascii="Arial" w:hAnsi="Arial" w:cs="Arial"/>
                <w:sz w:val="22"/>
                <w:szCs w:val="22"/>
              </w:rPr>
            </w:pPr>
          </w:p>
        </w:tc>
      </w:tr>
      <w:tr w:rsidR="005A6034" w:rsidTr="00D23DC3">
        <w:trPr>
          <w:trHeight w:val="374"/>
        </w:trPr>
        <w:tc>
          <w:tcPr>
            <w:tcW w:w="4320" w:type="dxa"/>
            <w:hideMark/>
          </w:tcPr>
          <w:p w:rsidR="005A6034" w:rsidRDefault="005A6034" w:rsidP="005A6034">
            <w:pPr>
              <w:spacing w:line="380" w:lineRule="exact"/>
              <w:rPr>
                <w:rFonts w:ascii="Arial" w:hAnsi="Arial" w:cs="Arial"/>
                <w:sz w:val="22"/>
                <w:szCs w:val="22"/>
              </w:rPr>
            </w:pPr>
            <w:r>
              <w:rPr>
                <w:rFonts w:ascii="Arial" w:hAnsi="Arial" w:cs="Arial"/>
                <w:sz w:val="22"/>
                <w:szCs w:val="22"/>
              </w:rPr>
              <w:t>Cash and cash equivalents</w:t>
            </w:r>
          </w:p>
        </w:tc>
        <w:tc>
          <w:tcPr>
            <w:tcW w:w="2016" w:type="dxa"/>
            <w:hideMark/>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32,689</w:t>
            </w:r>
          </w:p>
        </w:tc>
        <w:tc>
          <w:tcPr>
            <w:tcW w:w="2016" w:type="dxa"/>
            <w:hideMark/>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hideMark/>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hideMark/>
          </w:tcPr>
          <w:p w:rsidR="005A6034" w:rsidRDefault="005A6034" w:rsidP="005A6034">
            <w:pPr>
              <w:tabs>
                <w:tab w:val="decimal" w:pos="1455"/>
              </w:tabs>
              <w:spacing w:line="380" w:lineRule="exact"/>
              <w:rPr>
                <w:rFonts w:ascii="Arial" w:hAnsi="Arial" w:cs="Arial"/>
                <w:sz w:val="22"/>
                <w:szCs w:val="22"/>
              </w:rPr>
            </w:pPr>
            <w:r>
              <w:rPr>
                <w:rFonts w:ascii="Arial" w:hAnsi="Arial" w:cs="Arial"/>
                <w:sz w:val="22"/>
                <w:szCs w:val="22"/>
              </w:rPr>
              <w:t>32,689</w:t>
            </w:r>
          </w:p>
        </w:tc>
        <w:tc>
          <w:tcPr>
            <w:tcW w:w="1890"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32,689</w:t>
            </w:r>
          </w:p>
        </w:tc>
      </w:tr>
      <w:tr w:rsidR="005A6034" w:rsidTr="00D23DC3">
        <w:trPr>
          <w:trHeight w:val="374"/>
        </w:trPr>
        <w:tc>
          <w:tcPr>
            <w:tcW w:w="4320" w:type="dxa"/>
            <w:hideMark/>
          </w:tcPr>
          <w:p w:rsidR="005A6034" w:rsidRDefault="005A6034" w:rsidP="005A6034">
            <w:pPr>
              <w:spacing w:line="380" w:lineRule="exact"/>
              <w:rPr>
                <w:rFonts w:ascii="Arial" w:hAnsi="Arial" w:cs="Arial"/>
                <w:sz w:val="22"/>
                <w:szCs w:val="22"/>
              </w:rPr>
            </w:pPr>
            <w:r>
              <w:rPr>
                <w:rFonts w:ascii="Arial" w:hAnsi="Arial" w:cs="Arial"/>
                <w:sz w:val="22"/>
                <w:szCs w:val="22"/>
              </w:rPr>
              <w:t>Trade and other receivables</w:t>
            </w:r>
          </w:p>
        </w:tc>
        <w:tc>
          <w:tcPr>
            <w:tcW w:w="2016" w:type="dxa"/>
            <w:hideMark/>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445,949</w:t>
            </w:r>
          </w:p>
        </w:tc>
        <w:tc>
          <w:tcPr>
            <w:tcW w:w="2016" w:type="dxa"/>
            <w:hideMark/>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hideMark/>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5A6034" w:rsidRDefault="005A6034" w:rsidP="005A6034">
            <w:pPr>
              <w:tabs>
                <w:tab w:val="decimal" w:pos="1455"/>
              </w:tabs>
              <w:spacing w:line="380" w:lineRule="exact"/>
              <w:rPr>
                <w:rFonts w:ascii="Arial" w:hAnsi="Arial" w:cs="Arial"/>
                <w:sz w:val="22"/>
                <w:szCs w:val="22"/>
              </w:rPr>
            </w:pPr>
            <w:r>
              <w:rPr>
                <w:rFonts w:ascii="Arial" w:hAnsi="Arial" w:cs="Arial"/>
                <w:sz w:val="22"/>
                <w:szCs w:val="22"/>
              </w:rPr>
              <w:t>445,949</w:t>
            </w:r>
          </w:p>
        </w:tc>
        <w:tc>
          <w:tcPr>
            <w:tcW w:w="1890"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445,949</w:t>
            </w:r>
          </w:p>
        </w:tc>
      </w:tr>
      <w:tr w:rsidR="005A6034" w:rsidTr="00D23DC3">
        <w:trPr>
          <w:trHeight w:val="374"/>
        </w:trPr>
        <w:tc>
          <w:tcPr>
            <w:tcW w:w="4320" w:type="dxa"/>
          </w:tcPr>
          <w:p w:rsidR="005A6034" w:rsidRDefault="005A6034" w:rsidP="005A6034">
            <w:pPr>
              <w:spacing w:line="380" w:lineRule="exact"/>
              <w:rPr>
                <w:rFonts w:ascii="Arial" w:hAnsi="Arial" w:cs="Arial"/>
                <w:sz w:val="22"/>
                <w:szCs w:val="22"/>
              </w:rPr>
            </w:pPr>
            <w:r>
              <w:rPr>
                <w:rFonts w:ascii="Arial" w:hAnsi="Arial" w:cs="Arial"/>
                <w:sz w:val="22"/>
                <w:szCs w:val="22"/>
              </w:rPr>
              <w:t>Dividend receivable</w:t>
            </w:r>
          </w:p>
        </w:tc>
        <w:tc>
          <w:tcPr>
            <w:tcW w:w="2016"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113,468</w:t>
            </w:r>
          </w:p>
        </w:tc>
        <w:tc>
          <w:tcPr>
            <w:tcW w:w="2016"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5A6034" w:rsidRDefault="005A6034" w:rsidP="005A6034">
            <w:pPr>
              <w:tabs>
                <w:tab w:val="decimal" w:pos="1455"/>
              </w:tabs>
              <w:spacing w:line="380" w:lineRule="exact"/>
              <w:rPr>
                <w:rFonts w:ascii="Arial" w:hAnsi="Arial" w:cs="Arial"/>
                <w:sz w:val="22"/>
                <w:szCs w:val="22"/>
              </w:rPr>
            </w:pPr>
            <w:r>
              <w:rPr>
                <w:rFonts w:ascii="Arial" w:hAnsi="Arial" w:cs="Arial"/>
                <w:sz w:val="22"/>
                <w:szCs w:val="22"/>
              </w:rPr>
              <w:t>113,468</w:t>
            </w:r>
          </w:p>
        </w:tc>
        <w:tc>
          <w:tcPr>
            <w:tcW w:w="1890"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113,468</w:t>
            </w:r>
          </w:p>
        </w:tc>
      </w:tr>
      <w:tr w:rsidR="005A6034" w:rsidTr="00D23DC3">
        <w:trPr>
          <w:trHeight w:val="374"/>
        </w:trPr>
        <w:tc>
          <w:tcPr>
            <w:tcW w:w="4320" w:type="dxa"/>
          </w:tcPr>
          <w:p w:rsidR="005A6034" w:rsidRDefault="005A6034" w:rsidP="005A6034">
            <w:pPr>
              <w:spacing w:line="380" w:lineRule="exact"/>
              <w:rPr>
                <w:rFonts w:ascii="Arial" w:hAnsi="Arial" w:cs="Arial"/>
                <w:sz w:val="22"/>
                <w:szCs w:val="22"/>
              </w:rPr>
            </w:pPr>
            <w:r>
              <w:rPr>
                <w:rFonts w:ascii="Arial" w:hAnsi="Arial" w:cs="Arial"/>
                <w:sz w:val="22"/>
                <w:szCs w:val="22"/>
              </w:rPr>
              <w:t>Short-term loans to related parties</w:t>
            </w:r>
          </w:p>
        </w:tc>
        <w:tc>
          <w:tcPr>
            <w:tcW w:w="2016"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891,161</w:t>
            </w:r>
          </w:p>
        </w:tc>
        <w:tc>
          <w:tcPr>
            <w:tcW w:w="2016"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5A6034" w:rsidRDefault="005A6034" w:rsidP="005A6034">
            <w:pPr>
              <w:tabs>
                <w:tab w:val="decimal" w:pos="1455"/>
              </w:tabs>
              <w:spacing w:line="380" w:lineRule="exact"/>
              <w:rPr>
                <w:rFonts w:ascii="Arial" w:hAnsi="Arial" w:cs="Arial"/>
                <w:sz w:val="22"/>
                <w:szCs w:val="22"/>
              </w:rPr>
            </w:pPr>
            <w:r>
              <w:rPr>
                <w:rFonts w:ascii="Arial" w:hAnsi="Arial" w:cs="Arial"/>
                <w:sz w:val="22"/>
                <w:szCs w:val="22"/>
              </w:rPr>
              <w:t>891,161</w:t>
            </w:r>
          </w:p>
        </w:tc>
        <w:tc>
          <w:tcPr>
            <w:tcW w:w="1890"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891,161</w:t>
            </w:r>
          </w:p>
        </w:tc>
      </w:tr>
      <w:tr w:rsidR="005A6034" w:rsidTr="00D23DC3">
        <w:trPr>
          <w:trHeight w:val="374"/>
        </w:trPr>
        <w:tc>
          <w:tcPr>
            <w:tcW w:w="4320" w:type="dxa"/>
            <w:hideMark/>
          </w:tcPr>
          <w:p w:rsidR="005A6034" w:rsidRDefault="005A6034" w:rsidP="005A6034">
            <w:pPr>
              <w:spacing w:line="380" w:lineRule="exact"/>
              <w:rPr>
                <w:rFonts w:ascii="Arial" w:hAnsi="Arial" w:cs="Arial"/>
                <w:sz w:val="22"/>
                <w:szCs w:val="22"/>
              </w:rPr>
            </w:pPr>
            <w:r>
              <w:rPr>
                <w:rFonts w:ascii="Arial" w:hAnsi="Arial" w:cs="Arial"/>
                <w:sz w:val="22"/>
                <w:szCs w:val="22"/>
              </w:rPr>
              <w:t>Restricted bank deposits</w:t>
            </w:r>
          </w:p>
        </w:tc>
        <w:tc>
          <w:tcPr>
            <w:tcW w:w="2016" w:type="dxa"/>
            <w:hideMark/>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39,544</w:t>
            </w:r>
          </w:p>
        </w:tc>
        <w:tc>
          <w:tcPr>
            <w:tcW w:w="2016" w:type="dxa"/>
            <w:hideMark/>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hideMark/>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5A6034" w:rsidRDefault="005A6034" w:rsidP="005A6034">
            <w:pPr>
              <w:tabs>
                <w:tab w:val="decimal" w:pos="1455"/>
              </w:tabs>
              <w:spacing w:line="380" w:lineRule="exact"/>
              <w:rPr>
                <w:rFonts w:ascii="Arial" w:hAnsi="Arial" w:cs="Arial"/>
                <w:sz w:val="22"/>
                <w:szCs w:val="22"/>
              </w:rPr>
            </w:pPr>
            <w:r>
              <w:rPr>
                <w:rFonts w:ascii="Arial" w:hAnsi="Arial" w:cs="Arial"/>
                <w:sz w:val="22"/>
                <w:szCs w:val="22"/>
              </w:rPr>
              <w:t>39,544</w:t>
            </w:r>
          </w:p>
        </w:tc>
        <w:tc>
          <w:tcPr>
            <w:tcW w:w="1890" w:type="dxa"/>
          </w:tcPr>
          <w:p w:rsidR="005A6034" w:rsidRDefault="005A6034" w:rsidP="005A6034">
            <w:pPr>
              <w:tabs>
                <w:tab w:val="decimal" w:pos="1620"/>
              </w:tabs>
              <w:spacing w:line="380" w:lineRule="exact"/>
              <w:rPr>
                <w:rFonts w:ascii="Arial" w:hAnsi="Arial" w:cs="Arial"/>
                <w:sz w:val="22"/>
                <w:szCs w:val="22"/>
              </w:rPr>
            </w:pPr>
            <w:r>
              <w:rPr>
                <w:rFonts w:ascii="Arial" w:hAnsi="Arial" w:cs="Arial"/>
                <w:sz w:val="22"/>
                <w:szCs w:val="22"/>
              </w:rPr>
              <w:t>39,544</w:t>
            </w:r>
          </w:p>
        </w:tc>
      </w:tr>
      <w:tr w:rsidR="005A6034" w:rsidTr="00D23DC3">
        <w:trPr>
          <w:trHeight w:val="374"/>
        </w:trPr>
        <w:tc>
          <w:tcPr>
            <w:tcW w:w="4320" w:type="dxa"/>
            <w:hideMark/>
          </w:tcPr>
          <w:p w:rsidR="005A6034" w:rsidRDefault="005A6034" w:rsidP="005A6034">
            <w:pPr>
              <w:spacing w:line="380" w:lineRule="exact"/>
              <w:rPr>
                <w:rFonts w:ascii="Arial" w:hAnsi="Arial" w:cs="Arial"/>
                <w:sz w:val="22"/>
                <w:szCs w:val="22"/>
              </w:rPr>
            </w:pPr>
            <w:r>
              <w:rPr>
                <w:rFonts w:ascii="Arial" w:hAnsi="Arial" w:cs="Arial"/>
                <w:sz w:val="22"/>
                <w:szCs w:val="22"/>
              </w:rPr>
              <w:t>Other non-current financial assets</w:t>
            </w:r>
          </w:p>
        </w:tc>
        <w:tc>
          <w:tcPr>
            <w:tcW w:w="2016" w:type="dxa"/>
            <w:vAlign w:val="bottom"/>
            <w:hideMark/>
          </w:tcPr>
          <w:p w:rsidR="005A6034" w:rsidRDefault="005A6034" w:rsidP="005A6034">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23,598</w:t>
            </w:r>
          </w:p>
        </w:tc>
        <w:tc>
          <w:tcPr>
            <w:tcW w:w="2016" w:type="dxa"/>
            <w:vAlign w:val="bottom"/>
            <w:hideMark/>
          </w:tcPr>
          <w:p w:rsidR="005A6034" w:rsidRDefault="005A6034" w:rsidP="005A6034">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23,598</w:t>
            </w:r>
          </w:p>
        </w:tc>
        <w:tc>
          <w:tcPr>
            <w:tcW w:w="2016" w:type="dxa"/>
            <w:vAlign w:val="bottom"/>
            <w:hideMark/>
          </w:tcPr>
          <w:p w:rsidR="005A6034" w:rsidRDefault="005A6034" w:rsidP="005A6034">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w:t>
            </w:r>
          </w:p>
        </w:tc>
        <w:tc>
          <w:tcPr>
            <w:tcW w:w="1710" w:type="dxa"/>
            <w:vAlign w:val="bottom"/>
          </w:tcPr>
          <w:p w:rsidR="005A6034" w:rsidRDefault="005A6034" w:rsidP="005A6034">
            <w:pPr>
              <w:pBdr>
                <w:bottom w:val="single" w:sz="4" w:space="1" w:color="auto"/>
              </w:pBdr>
              <w:tabs>
                <w:tab w:val="decimal" w:pos="1455"/>
              </w:tabs>
              <w:spacing w:line="380" w:lineRule="exact"/>
              <w:rPr>
                <w:rFonts w:ascii="Arial" w:hAnsi="Arial" w:cs="Arial"/>
                <w:sz w:val="22"/>
                <w:szCs w:val="22"/>
              </w:rPr>
            </w:pPr>
            <w:r>
              <w:rPr>
                <w:rFonts w:ascii="Arial" w:hAnsi="Arial" w:cs="Arial"/>
                <w:sz w:val="22"/>
                <w:szCs w:val="22"/>
              </w:rPr>
              <w:t>-</w:t>
            </w:r>
          </w:p>
        </w:tc>
        <w:tc>
          <w:tcPr>
            <w:tcW w:w="1890" w:type="dxa"/>
            <w:vAlign w:val="bottom"/>
          </w:tcPr>
          <w:p w:rsidR="005A6034" w:rsidRDefault="005A6034" w:rsidP="005A6034">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23,598</w:t>
            </w:r>
          </w:p>
        </w:tc>
      </w:tr>
      <w:tr w:rsidR="005A6034" w:rsidTr="00D23DC3">
        <w:trPr>
          <w:trHeight w:val="374"/>
        </w:trPr>
        <w:tc>
          <w:tcPr>
            <w:tcW w:w="4320" w:type="dxa"/>
            <w:hideMark/>
          </w:tcPr>
          <w:p w:rsidR="005A6034" w:rsidRDefault="005A6034" w:rsidP="005A6034">
            <w:pPr>
              <w:spacing w:line="380" w:lineRule="exact"/>
              <w:rPr>
                <w:rFonts w:ascii="Arial" w:hAnsi="Arial" w:cs="Arial"/>
                <w:b/>
                <w:bCs/>
                <w:sz w:val="22"/>
                <w:szCs w:val="22"/>
              </w:rPr>
            </w:pPr>
            <w:r>
              <w:rPr>
                <w:rFonts w:ascii="Arial" w:hAnsi="Arial" w:cs="Arial"/>
                <w:b/>
                <w:bCs/>
                <w:sz w:val="22"/>
                <w:szCs w:val="22"/>
              </w:rPr>
              <w:t>Total financial assets</w:t>
            </w:r>
          </w:p>
        </w:tc>
        <w:tc>
          <w:tcPr>
            <w:tcW w:w="2016" w:type="dxa"/>
            <w:hideMark/>
          </w:tcPr>
          <w:p w:rsidR="005A6034" w:rsidRDefault="005A6034" w:rsidP="005A6034">
            <w:pPr>
              <w:pBdr>
                <w:bottom w:val="double" w:sz="4" w:space="1" w:color="auto"/>
              </w:pBdr>
              <w:tabs>
                <w:tab w:val="decimal" w:pos="1620"/>
              </w:tabs>
              <w:spacing w:line="380" w:lineRule="exact"/>
              <w:rPr>
                <w:rFonts w:ascii="Arial" w:hAnsi="Arial" w:cs="Arial"/>
                <w:sz w:val="22"/>
                <w:szCs w:val="22"/>
                <w:cs/>
              </w:rPr>
            </w:pPr>
            <w:r>
              <w:rPr>
                <w:rFonts w:ascii="Arial" w:hAnsi="Arial" w:cs="Arial"/>
                <w:sz w:val="22"/>
                <w:szCs w:val="22"/>
              </w:rPr>
              <w:t>1,546,409</w:t>
            </w:r>
          </w:p>
        </w:tc>
        <w:tc>
          <w:tcPr>
            <w:tcW w:w="2016" w:type="dxa"/>
            <w:hideMark/>
          </w:tcPr>
          <w:p w:rsidR="005A6034" w:rsidRDefault="005A6034" w:rsidP="005A6034">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23,598</w:t>
            </w:r>
          </w:p>
        </w:tc>
        <w:tc>
          <w:tcPr>
            <w:tcW w:w="2016" w:type="dxa"/>
          </w:tcPr>
          <w:p w:rsidR="005A6034" w:rsidRDefault="005A6034" w:rsidP="005A6034">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5A6034" w:rsidRDefault="005A6034" w:rsidP="005A6034">
            <w:pPr>
              <w:pBdr>
                <w:bottom w:val="double" w:sz="4" w:space="1" w:color="auto"/>
              </w:pBdr>
              <w:tabs>
                <w:tab w:val="decimal" w:pos="1455"/>
              </w:tabs>
              <w:spacing w:line="380" w:lineRule="exact"/>
              <w:rPr>
                <w:rFonts w:ascii="Arial" w:hAnsi="Arial" w:cs="Arial"/>
                <w:sz w:val="22"/>
                <w:szCs w:val="22"/>
              </w:rPr>
            </w:pPr>
            <w:r>
              <w:rPr>
                <w:rFonts w:ascii="Arial" w:hAnsi="Arial" w:cs="Arial"/>
                <w:sz w:val="22"/>
                <w:szCs w:val="22"/>
              </w:rPr>
              <w:t>1,522,811</w:t>
            </w:r>
          </w:p>
        </w:tc>
        <w:tc>
          <w:tcPr>
            <w:tcW w:w="1890" w:type="dxa"/>
          </w:tcPr>
          <w:p w:rsidR="005A6034" w:rsidRDefault="005A6034" w:rsidP="005A6034">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1,546,409</w:t>
            </w:r>
          </w:p>
        </w:tc>
      </w:tr>
    </w:tbl>
    <w:p w:rsidR="00D23DC3" w:rsidRPr="009261EE" w:rsidRDefault="00D23DC3" w:rsidP="00D23DC3">
      <w:pPr>
        <w:pStyle w:val="BodyTextIndent3"/>
        <w:spacing w:before="120" w:line="380" w:lineRule="exact"/>
        <w:ind w:left="533"/>
        <w:rPr>
          <w:rFonts w:ascii="Arial" w:hAnsi="Arial" w:cs="Arial"/>
          <w:sz w:val="22"/>
          <w:szCs w:val="22"/>
        </w:rPr>
      </w:pPr>
      <w:r w:rsidRPr="009261EE">
        <w:rPr>
          <w:rFonts w:ascii="Arial" w:hAnsi="Arial" w:cs="Arial"/>
          <w:sz w:val="22"/>
          <w:szCs w:val="22"/>
        </w:rPr>
        <w:t xml:space="preserve">As at </w:t>
      </w:r>
      <w:r w:rsidRPr="009261EE">
        <w:rPr>
          <w:rFonts w:ascii="Arial" w:hAnsi="Arial" w:cs="Arial"/>
          <w:sz w:val="22"/>
          <w:szCs w:val="22"/>
          <w:cs/>
        </w:rPr>
        <w:t>1</w:t>
      </w:r>
      <w:r>
        <w:rPr>
          <w:rFonts w:ascii="Arial" w:hAnsi="Arial" w:cs="Arial"/>
          <w:sz w:val="22"/>
          <w:szCs w:val="22"/>
        </w:rPr>
        <w:t xml:space="preserve"> </w:t>
      </w:r>
      <w:r w:rsidRPr="009261EE">
        <w:rPr>
          <w:rFonts w:ascii="Arial" w:hAnsi="Arial" w:cs="Arial"/>
          <w:sz w:val="22"/>
          <w:szCs w:val="22"/>
        </w:rPr>
        <w:t xml:space="preserve">January </w:t>
      </w:r>
      <w:r w:rsidRPr="009261EE">
        <w:rPr>
          <w:rFonts w:ascii="Arial" w:hAnsi="Arial" w:cs="Arial"/>
          <w:sz w:val="22"/>
          <w:szCs w:val="22"/>
          <w:cs/>
        </w:rPr>
        <w:t>2020</w:t>
      </w:r>
      <w:r w:rsidRPr="009261EE">
        <w:rPr>
          <w:rFonts w:ascii="Arial" w:hAnsi="Arial" w:cs="Arial"/>
          <w:sz w:val="22"/>
          <w:szCs w:val="22"/>
        </w:rPr>
        <w:t>, the Group has not designated any financial liabilities at fair value through profit or loss.</w:t>
      </w:r>
    </w:p>
    <w:p w:rsidR="00D23DC3" w:rsidRPr="000C2795" w:rsidRDefault="00D23DC3" w:rsidP="00D23DC3">
      <w:pPr>
        <w:tabs>
          <w:tab w:val="left" w:pos="540"/>
        </w:tabs>
        <w:spacing w:before="240" w:after="120" w:line="380" w:lineRule="exact"/>
        <w:jc w:val="thaiDistribute"/>
        <w:rPr>
          <w:rFonts w:ascii="Arial" w:hAnsi="Arial" w:cs="Arial"/>
          <w:b/>
          <w:bCs/>
          <w:sz w:val="22"/>
          <w:szCs w:val="22"/>
        </w:rPr>
        <w:sectPr w:rsidR="00D23DC3" w:rsidRPr="000C2795" w:rsidSect="00D23DC3">
          <w:pgSz w:w="16834" w:h="11909" w:orient="landscape" w:code="9"/>
          <w:pgMar w:top="1296" w:right="1296" w:bottom="1080" w:left="1080" w:header="706" w:footer="706" w:gutter="0"/>
          <w:cols w:space="720"/>
          <w:docGrid w:linePitch="360"/>
        </w:sectPr>
      </w:pPr>
    </w:p>
    <w:p w:rsidR="00D23DC3" w:rsidRPr="004B0175" w:rsidRDefault="00D23DC3" w:rsidP="00D23DC3">
      <w:pPr>
        <w:tabs>
          <w:tab w:val="left" w:pos="540"/>
        </w:tabs>
        <w:spacing w:before="240" w:after="120" w:line="380" w:lineRule="exact"/>
        <w:jc w:val="thaiDistribute"/>
        <w:rPr>
          <w:rFonts w:ascii="Arial" w:hAnsi="Arial" w:cs="Arial"/>
          <w:b/>
          <w:bCs/>
          <w:sz w:val="22"/>
          <w:szCs w:val="22"/>
          <w:cs/>
        </w:rPr>
      </w:pPr>
      <w:r>
        <w:rPr>
          <w:rFonts w:ascii="Arial" w:hAnsi="Arial" w:cs="Arial"/>
          <w:b/>
          <w:bCs/>
          <w:sz w:val="22"/>
          <w:szCs w:val="22"/>
        </w:rPr>
        <w:t>4.2</w:t>
      </w:r>
      <w:r>
        <w:rPr>
          <w:rFonts w:ascii="Arial" w:hAnsi="Arial" w:cs="Arial"/>
          <w:b/>
          <w:bCs/>
          <w:sz w:val="22"/>
          <w:szCs w:val="22"/>
        </w:rPr>
        <w:tab/>
      </w:r>
      <w:r w:rsidRPr="004B0175">
        <w:rPr>
          <w:rFonts w:ascii="Arial" w:hAnsi="Arial" w:cs="Arial"/>
          <w:b/>
          <w:bCs/>
          <w:sz w:val="22"/>
          <w:szCs w:val="22"/>
        </w:rPr>
        <w:t>Leases</w:t>
      </w:r>
    </w:p>
    <w:p w:rsidR="00D23DC3" w:rsidRPr="004B0175" w:rsidRDefault="00D23DC3" w:rsidP="00D23DC3">
      <w:pPr>
        <w:spacing w:before="120" w:after="120" w:line="380" w:lineRule="exact"/>
        <w:ind w:left="547" w:hanging="547"/>
        <w:jc w:val="thaiDistribute"/>
        <w:rPr>
          <w:rFonts w:ascii="Arial" w:hAnsi="Arial"/>
          <w:sz w:val="22"/>
          <w:szCs w:val="22"/>
          <w:cs/>
        </w:rPr>
      </w:pPr>
      <w:r w:rsidRPr="004B0175">
        <w:rPr>
          <w:rFonts w:ascii="Arial" w:hAnsi="Arial" w:cs="Arial"/>
          <w:sz w:val="22"/>
          <w:szCs w:val="22"/>
          <w:cs/>
        </w:rPr>
        <w:tab/>
      </w:r>
      <w:bookmarkStart w:id="2" w:name="_Hlk36815210"/>
      <w:r w:rsidR="00830E40" w:rsidRPr="00830E40">
        <w:rPr>
          <w:rFonts w:ascii="Arial" w:hAnsi="Arial" w:cs="Arial"/>
          <w:sz w:val="22"/>
          <w:szCs w:val="22"/>
        </w:rPr>
        <w:t xml:space="preserve">On adoption of TFRS 16, the Group </w:t>
      </w:r>
      <w:proofErr w:type="spellStart"/>
      <w:r w:rsidR="00830E40" w:rsidRPr="00830E40">
        <w:rPr>
          <w:rFonts w:ascii="Arial" w:hAnsi="Arial" w:cs="Arial"/>
          <w:sz w:val="22"/>
          <w:szCs w:val="22"/>
        </w:rPr>
        <w:t>recognised</w:t>
      </w:r>
      <w:proofErr w:type="spellEnd"/>
      <w:r w:rsidR="00830E40" w:rsidRPr="00830E40">
        <w:rPr>
          <w:rFonts w:ascii="Arial" w:hAnsi="Arial" w:cs="Arial"/>
          <w:sz w:val="22"/>
          <w:szCs w:val="22"/>
        </w:rPr>
        <w:t xml:space="preserve"> lease liabilities 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00830E40" w:rsidRPr="00830E40">
        <w:rPr>
          <w:rFonts w:ascii="Arial" w:hAnsi="Arial" w:cs="Arial"/>
          <w:sz w:val="22"/>
          <w:szCs w:val="22"/>
        </w:rPr>
        <w:t>recognised</w:t>
      </w:r>
      <w:proofErr w:type="spellEnd"/>
      <w:r w:rsidR="00830E40" w:rsidRPr="00830E40">
        <w:rPr>
          <w:rFonts w:ascii="Arial" w:hAnsi="Arial" w:cs="Arial"/>
          <w:sz w:val="22"/>
          <w:szCs w:val="22"/>
        </w:rPr>
        <w:t xml:space="preserve"> the carrying amount of the lease assets and lease liabilities before transition as right-of-use assets and lease liabilities, respectively at the date of initial application.</w:t>
      </w:r>
    </w:p>
    <w:bookmarkEnd w:id="2"/>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D23DC3" w:rsidRPr="00F21B98" w:rsidTr="00D23DC3">
        <w:tc>
          <w:tcPr>
            <w:tcW w:w="5130" w:type="dxa"/>
          </w:tcPr>
          <w:p w:rsidR="00D23DC3" w:rsidRPr="00F21B98" w:rsidRDefault="00D23DC3" w:rsidP="00F21B98">
            <w:pPr>
              <w:spacing w:line="380" w:lineRule="exact"/>
              <w:rPr>
                <w:rFonts w:ascii="Arial" w:hAnsi="Arial" w:cs="Arial"/>
                <w:sz w:val="20"/>
                <w:szCs w:val="20"/>
                <w:cs/>
              </w:rPr>
            </w:pPr>
          </w:p>
        </w:tc>
        <w:tc>
          <w:tcPr>
            <w:tcW w:w="3960" w:type="dxa"/>
            <w:gridSpan w:val="2"/>
          </w:tcPr>
          <w:p w:rsidR="00D23DC3" w:rsidRPr="00F21B98" w:rsidRDefault="00D23DC3" w:rsidP="00F21B98">
            <w:pPr>
              <w:spacing w:line="380" w:lineRule="exact"/>
              <w:jc w:val="right"/>
              <w:rPr>
                <w:rFonts w:ascii="Arial" w:hAnsi="Arial" w:cs="Arial"/>
                <w:sz w:val="20"/>
                <w:szCs w:val="20"/>
              </w:rPr>
            </w:pPr>
            <w:r w:rsidRPr="00F21B98">
              <w:rPr>
                <w:rFonts w:ascii="Arial" w:hAnsi="Arial" w:cs="Arial"/>
                <w:sz w:val="20"/>
                <w:szCs w:val="20"/>
              </w:rPr>
              <w:t>(Unit: Thousand Baht)</w:t>
            </w:r>
          </w:p>
        </w:tc>
      </w:tr>
      <w:tr w:rsidR="00D23DC3" w:rsidRPr="00F21B98" w:rsidTr="00D23DC3">
        <w:tc>
          <w:tcPr>
            <w:tcW w:w="5130" w:type="dxa"/>
          </w:tcPr>
          <w:p w:rsidR="00D23DC3" w:rsidRPr="00F21B98" w:rsidRDefault="00D23DC3" w:rsidP="00F21B98">
            <w:pPr>
              <w:spacing w:line="380" w:lineRule="exact"/>
              <w:ind w:left="162" w:hanging="162"/>
              <w:rPr>
                <w:rFonts w:ascii="Arial" w:hAnsi="Arial" w:cs="Arial"/>
                <w:sz w:val="20"/>
                <w:szCs w:val="20"/>
              </w:rPr>
            </w:pPr>
          </w:p>
        </w:tc>
        <w:tc>
          <w:tcPr>
            <w:tcW w:w="1980" w:type="dxa"/>
          </w:tcPr>
          <w:p w:rsidR="00D23DC3" w:rsidRPr="00F21B98" w:rsidRDefault="00D23DC3" w:rsidP="00F21B98">
            <w:pPr>
              <w:pBdr>
                <w:bottom w:val="single" w:sz="4" w:space="1" w:color="auto"/>
              </w:pBdr>
              <w:spacing w:line="380" w:lineRule="exact"/>
              <w:ind w:left="162" w:hanging="162"/>
              <w:jc w:val="center"/>
              <w:rPr>
                <w:rFonts w:ascii="Arial" w:hAnsi="Arial" w:cs="Arial"/>
                <w:sz w:val="20"/>
                <w:szCs w:val="20"/>
                <w:cs/>
              </w:rPr>
            </w:pPr>
            <w:r w:rsidRPr="00F21B98">
              <w:rPr>
                <w:rFonts w:ascii="Arial" w:hAnsi="Arial" w:cs="Arial"/>
                <w:sz w:val="20"/>
                <w:szCs w:val="20"/>
              </w:rPr>
              <w:t>Consolidated    financial statements</w:t>
            </w:r>
          </w:p>
        </w:tc>
        <w:tc>
          <w:tcPr>
            <w:tcW w:w="1980" w:type="dxa"/>
          </w:tcPr>
          <w:p w:rsidR="00D23DC3" w:rsidRPr="00F21B98" w:rsidRDefault="00D23DC3" w:rsidP="00F21B98">
            <w:pPr>
              <w:pBdr>
                <w:bottom w:val="single" w:sz="4" w:space="1" w:color="auto"/>
              </w:pBdr>
              <w:spacing w:line="380" w:lineRule="exact"/>
              <w:ind w:left="162" w:hanging="162"/>
              <w:jc w:val="center"/>
              <w:rPr>
                <w:rFonts w:ascii="Arial" w:hAnsi="Arial" w:cs="Arial"/>
                <w:sz w:val="20"/>
                <w:szCs w:val="20"/>
                <w:cs/>
              </w:rPr>
            </w:pPr>
            <w:r w:rsidRPr="00F21B98">
              <w:rPr>
                <w:rFonts w:ascii="Arial" w:hAnsi="Arial" w:cs="Arial"/>
                <w:sz w:val="20"/>
                <w:szCs w:val="20"/>
              </w:rPr>
              <w:t>Separate     financial statements</w:t>
            </w:r>
          </w:p>
        </w:tc>
      </w:tr>
      <w:tr w:rsidR="00D23DC3" w:rsidRPr="00F21B98" w:rsidTr="00D23DC3">
        <w:tc>
          <w:tcPr>
            <w:tcW w:w="5130" w:type="dxa"/>
          </w:tcPr>
          <w:p w:rsidR="00D23DC3" w:rsidRPr="00F21B98" w:rsidRDefault="00D23DC3" w:rsidP="00F21B98">
            <w:pPr>
              <w:spacing w:line="380" w:lineRule="exact"/>
              <w:ind w:left="77" w:hanging="77"/>
              <w:rPr>
                <w:rFonts w:ascii="Arial" w:hAnsi="Arial" w:cs="Arial"/>
                <w:sz w:val="20"/>
                <w:szCs w:val="20"/>
              </w:rPr>
            </w:pPr>
            <w:r w:rsidRPr="00F21B98">
              <w:rPr>
                <w:rFonts w:ascii="Arial" w:hAnsi="Arial" w:cs="Arial"/>
                <w:sz w:val="20"/>
                <w:szCs w:val="20"/>
              </w:rPr>
              <w:t>Operating lease commitments as at 31 December 2019</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274,800</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100,434</w:t>
            </w:r>
          </w:p>
        </w:tc>
      </w:tr>
      <w:tr w:rsidR="00D23DC3" w:rsidRPr="00F21B98" w:rsidTr="00D23DC3">
        <w:tc>
          <w:tcPr>
            <w:tcW w:w="5130" w:type="dxa"/>
          </w:tcPr>
          <w:p w:rsidR="00D23DC3" w:rsidRPr="00F21B98" w:rsidRDefault="00D23DC3" w:rsidP="00F21B98">
            <w:pPr>
              <w:spacing w:line="380" w:lineRule="exact"/>
              <w:rPr>
                <w:rFonts w:ascii="Arial" w:hAnsi="Arial" w:cs="Arial"/>
                <w:sz w:val="20"/>
                <w:szCs w:val="20"/>
              </w:rPr>
            </w:pPr>
            <w:r w:rsidRPr="00F21B98">
              <w:rPr>
                <w:rFonts w:ascii="Arial" w:hAnsi="Arial" w:cs="Arial"/>
                <w:sz w:val="20"/>
                <w:szCs w:val="20"/>
              </w:rPr>
              <w:t>Less:</w:t>
            </w:r>
            <w:r w:rsidRPr="00F21B98">
              <w:rPr>
                <w:rFonts w:ascii="Arial" w:hAnsi="Arial" w:cs="Arial"/>
                <w:sz w:val="20"/>
                <w:szCs w:val="20"/>
                <w:cs/>
              </w:rPr>
              <w:t xml:space="preserve"> </w:t>
            </w:r>
            <w:r w:rsidRPr="00F21B98">
              <w:rPr>
                <w:rFonts w:ascii="Arial" w:hAnsi="Arial" w:cs="Arial"/>
                <w:sz w:val="20"/>
                <w:szCs w:val="20"/>
              </w:rPr>
              <w:t xml:space="preserve">Short-term leases and leases of low-value assets </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(4,394)</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(1,149)</w:t>
            </w:r>
          </w:p>
        </w:tc>
      </w:tr>
      <w:tr w:rsidR="00D23DC3" w:rsidRPr="00F21B98" w:rsidTr="00D23DC3">
        <w:tc>
          <w:tcPr>
            <w:tcW w:w="5130" w:type="dxa"/>
          </w:tcPr>
          <w:p w:rsidR="00D23DC3" w:rsidRPr="00F21B98" w:rsidRDefault="00D23DC3" w:rsidP="00F21B98">
            <w:pPr>
              <w:spacing w:line="380" w:lineRule="exact"/>
              <w:ind w:left="255" w:hanging="270"/>
              <w:rPr>
                <w:rFonts w:ascii="Arial" w:hAnsi="Arial" w:cs="Arial"/>
                <w:sz w:val="20"/>
                <w:szCs w:val="20"/>
              </w:rPr>
            </w:pPr>
            <w:r w:rsidRPr="00F21B98">
              <w:rPr>
                <w:rFonts w:ascii="Arial" w:hAnsi="Arial" w:cs="Arial"/>
                <w:sz w:val="20"/>
                <w:szCs w:val="20"/>
              </w:rPr>
              <w:t>Add:</w:t>
            </w:r>
            <w:r w:rsidRPr="00F21B98">
              <w:rPr>
                <w:rFonts w:ascii="Arial" w:hAnsi="Arial" w:cs="Arial"/>
                <w:sz w:val="20"/>
                <w:szCs w:val="20"/>
                <w:cs/>
              </w:rPr>
              <w:t xml:space="preserve"> </w:t>
            </w:r>
            <w:r w:rsidRPr="00F21B98">
              <w:rPr>
                <w:rFonts w:ascii="Arial" w:hAnsi="Arial" w:cs="Arial"/>
                <w:sz w:val="20"/>
                <w:szCs w:val="20"/>
              </w:rPr>
              <w:t>Option to extend lease term</w:t>
            </w:r>
          </w:p>
        </w:tc>
        <w:tc>
          <w:tcPr>
            <w:tcW w:w="1980" w:type="dxa"/>
          </w:tcPr>
          <w:p w:rsidR="00D23DC3" w:rsidRPr="00F21B98" w:rsidRDefault="00641037" w:rsidP="00F21B98">
            <w:pPr>
              <w:tabs>
                <w:tab w:val="decimal" w:pos="1605"/>
              </w:tabs>
              <w:spacing w:line="380" w:lineRule="exact"/>
              <w:rPr>
                <w:rFonts w:ascii="Arial" w:hAnsi="Arial" w:cs="Arial"/>
                <w:sz w:val="20"/>
                <w:szCs w:val="20"/>
              </w:rPr>
            </w:pPr>
            <w:r>
              <w:rPr>
                <w:rFonts w:ascii="Arial" w:hAnsi="Arial" w:cs="Arial"/>
                <w:sz w:val="20"/>
                <w:szCs w:val="20"/>
              </w:rPr>
              <w:t>1,080</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w:t>
            </w:r>
          </w:p>
        </w:tc>
      </w:tr>
      <w:tr w:rsidR="00D23DC3" w:rsidRPr="00F21B98" w:rsidTr="00D23DC3">
        <w:tc>
          <w:tcPr>
            <w:tcW w:w="5130" w:type="dxa"/>
          </w:tcPr>
          <w:p w:rsidR="00D23DC3" w:rsidRPr="00F21B98" w:rsidRDefault="00D23DC3" w:rsidP="00F21B98">
            <w:pPr>
              <w:spacing w:line="380" w:lineRule="exact"/>
              <w:rPr>
                <w:rFonts w:ascii="Arial" w:hAnsi="Arial" w:cs="Arial"/>
                <w:sz w:val="20"/>
                <w:szCs w:val="20"/>
              </w:rPr>
            </w:pPr>
            <w:r w:rsidRPr="00F21B98">
              <w:rPr>
                <w:rFonts w:ascii="Arial" w:hAnsi="Arial" w:cs="Arial"/>
                <w:sz w:val="20"/>
                <w:szCs w:val="20"/>
              </w:rPr>
              <w:t>Less:</w:t>
            </w:r>
            <w:r w:rsidRPr="00F21B98">
              <w:rPr>
                <w:rFonts w:ascii="Arial" w:hAnsi="Arial" w:cs="Arial"/>
                <w:sz w:val="20"/>
                <w:szCs w:val="20"/>
                <w:cs/>
              </w:rPr>
              <w:t xml:space="preserve"> </w:t>
            </w:r>
            <w:r w:rsidRPr="00F21B98">
              <w:rPr>
                <w:rFonts w:ascii="Arial" w:hAnsi="Arial" w:cs="Arial"/>
                <w:sz w:val="20"/>
                <w:szCs w:val="20"/>
              </w:rPr>
              <w:t>Contracts reassessed as service agreements</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(208,66</w:t>
            </w:r>
            <w:r w:rsidR="00641037">
              <w:rPr>
                <w:rFonts w:ascii="Arial" w:hAnsi="Arial" w:cs="Arial"/>
                <w:sz w:val="20"/>
                <w:szCs w:val="20"/>
              </w:rPr>
              <w:t>7</w:t>
            </w:r>
            <w:r w:rsidRPr="00F21B98">
              <w:rPr>
                <w:rFonts w:ascii="Arial" w:hAnsi="Arial" w:cs="Arial"/>
                <w:sz w:val="20"/>
                <w:szCs w:val="20"/>
              </w:rPr>
              <w:t>)</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(96,964)</w:t>
            </w:r>
          </w:p>
        </w:tc>
      </w:tr>
      <w:tr w:rsidR="00D23DC3" w:rsidRPr="00F21B98" w:rsidTr="00D23DC3">
        <w:tc>
          <w:tcPr>
            <w:tcW w:w="5130" w:type="dxa"/>
          </w:tcPr>
          <w:p w:rsidR="00D23DC3" w:rsidRPr="00F21B98" w:rsidRDefault="00D23DC3" w:rsidP="00F21B98">
            <w:pPr>
              <w:spacing w:line="380" w:lineRule="exact"/>
              <w:rPr>
                <w:rFonts w:ascii="Arial" w:hAnsi="Arial" w:cs="Arial"/>
                <w:sz w:val="20"/>
                <w:szCs w:val="20"/>
                <w:cs/>
              </w:rPr>
            </w:pPr>
            <w:r w:rsidRPr="00F21B98">
              <w:rPr>
                <w:rFonts w:ascii="Arial" w:hAnsi="Arial" w:cs="Arial"/>
                <w:sz w:val="20"/>
                <w:szCs w:val="20"/>
              </w:rPr>
              <w:t>Less: Others</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(2,565)</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w:t>
            </w:r>
          </w:p>
        </w:tc>
      </w:tr>
      <w:tr w:rsidR="00D23DC3" w:rsidRPr="00F21B98" w:rsidTr="00D23DC3">
        <w:tc>
          <w:tcPr>
            <w:tcW w:w="5130" w:type="dxa"/>
          </w:tcPr>
          <w:p w:rsidR="00D23DC3" w:rsidRPr="00F21B98" w:rsidRDefault="00D23DC3" w:rsidP="00F21B98">
            <w:pPr>
              <w:spacing w:line="380" w:lineRule="exact"/>
              <w:rPr>
                <w:rFonts w:ascii="Arial" w:hAnsi="Arial" w:cs="Arial"/>
                <w:sz w:val="20"/>
                <w:szCs w:val="20"/>
              </w:rPr>
            </w:pPr>
            <w:r w:rsidRPr="00F21B98">
              <w:rPr>
                <w:rFonts w:ascii="Arial" w:hAnsi="Arial" w:cs="Arial"/>
                <w:sz w:val="20"/>
                <w:szCs w:val="20"/>
              </w:rPr>
              <w:t>Less:</w:t>
            </w:r>
            <w:r w:rsidRPr="00F21B98">
              <w:rPr>
                <w:rFonts w:ascii="Arial" w:hAnsi="Arial" w:cs="Arial"/>
                <w:sz w:val="20"/>
                <w:szCs w:val="20"/>
                <w:cs/>
              </w:rPr>
              <w:t xml:space="preserve"> </w:t>
            </w:r>
            <w:r w:rsidRPr="00F21B98">
              <w:rPr>
                <w:rFonts w:ascii="Arial" w:hAnsi="Arial" w:cs="Arial"/>
                <w:sz w:val="20"/>
                <w:szCs w:val="20"/>
              </w:rPr>
              <w:t>Deferred interest expenses</w:t>
            </w:r>
          </w:p>
        </w:tc>
        <w:tc>
          <w:tcPr>
            <w:tcW w:w="1980" w:type="dxa"/>
          </w:tcPr>
          <w:p w:rsidR="00D23DC3" w:rsidRPr="00F21B98" w:rsidRDefault="00D23DC3" w:rsidP="00F21B98">
            <w:pPr>
              <w:pBdr>
                <w:bottom w:val="sing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(22,</w:t>
            </w:r>
            <w:r w:rsidR="00641037">
              <w:rPr>
                <w:rFonts w:ascii="Arial" w:hAnsi="Arial" w:cs="Arial"/>
                <w:sz w:val="20"/>
                <w:szCs w:val="20"/>
              </w:rPr>
              <w:t>333</w:t>
            </w:r>
            <w:r w:rsidRPr="00F21B98">
              <w:rPr>
                <w:rFonts w:ascii="Arial" w:hAnsi="Arial" w:cs="Arial"/>
                <w:sz w:val="20"/>
                <w:szCs w:val="20"/>
              </w:rPr>
              <w:t>)</w:t>
            </w:r>
          </w:p>
        </w:tc>
        <w:tc>
          <w:tcPr>
            <w:tcW w:w="1980" w:type="dxa"/>
          </w:tcPr>
          <w:p w:rsidR="00D23DC3" w:rsidRPr="00F21B98" w:rsidRDefault="00D23DC3" w:rsidP="00F21B98">
            <w:pPr>
              <w:pBdr>
                <w:bottom w:val="sing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(237)</w:t>
            </w:r>
          </w:p>
        </w:tc>
      </w:tr>
      <w:tr w:rsidR="00D23DC3" w:rsidRPr="00F21B98" w:rsidTr="00D23DC3">
        <w:tc>
          <w:tcPr>
            <w:tcW w:w="5130" w:type="dxa"/>
          </w:tcPr>
          <w:p w:rsidR="00D23DC3" w:rsidRPr="00F21B98" w:rsidRDefault="00D23DC3" w:rsidP="00F21B98">
            <w:pPr>
              <w:spacing w:line="380" w:lineRule="exact"/>
              <w:rPr>
                <w:rFonts w:ascii="Arial" w:hAnsi="Arial" w:cs="Arial"/>
                <w:sz w:val="20"/>
                <w:szCs w:val="20"/>
              </w:rPr>
            </w:pPr>
            <w:r w:rsidRPr="00F21B98">
              <w:rPr>
                <w:rFonts w:ascii="Arial" w:hAnsi="Arial" w:cs="Arial"/>
                <w:sz w:val="20"/>
                <w:szCs w:val="20"/>
              </w:rPr>
              <w:t>Increase in lease liabilities</w:t>
            </w:r>
            <w:r w:rsidRPr="00F21B98">
              <w:rPr>
                <w:rFonts w:ascii="Arial" w:hAnsi="Arial" w:cs="Arial"/>
                <w:color w:val="000000"/>
                <w:spacing w:val="-4"/>
                <w:sz w:val="20"/>
                <w:szCs w:val="20"/>
              </w:rPr>
              <w:t xml:space="preserve"> due to TFRS </w:t>
            </w:r>
            <w:r w:rsidRPr="00F21B98">
              <w:rPr>
                <w:rFonts w:ascii="Arial" w:hAnsi="Arial" w:cs="Arial"/>
                <w:color w:val="000000"/>
                <w:spacing w:val="-4"/>
                <w:sz w:val="20"/>
                <w:szCs w:val="20"/>
                <w:cs/>
              </w:rPr>
              <w:t>16</w:t>
            </w:r>
            <w:r w:rsidRPr="00F21B98">
              <w:rPr>
                <w:rFonts w:ascii="Arial" w:hAnsi="Arial" w:cs="Arial"/>
                <w:color w:val="000000"/>
                <w:spacing w:val="-4"/>
                <w:sz w:val="20"/>
                <w:szCs w:val="20"/>
              </w:rPr>
              <w:t xml:space="preserve"> adoption</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37,</w:t>
            </w:r>
            <w:r w:rsidR="00641037">
              <w:rPr>
                <w:rFonts w:ascii="Arial" w:hAnsi="Arial" w:cs="Arial"/>
                <w:sz w:val="20"/>
                <w:szCs w:val="20"/>
              </w:rPr>
              <w:t>921</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2,084</w:t>
            </w:r>
          </w:p>
        </w:tc>
      </w:tr>
      <w:tr w:rsidR="00D23DC3" w:rsidRPr="00F21B98" w:rsidTr="00D23DC3">
        <w:tc>
          <w:tcPr>
            <w:tcW w:w="5130" w:type="dxa"/>
          </w:tcPr>
          <w:p w:rsidR="00D23DC3" w:rsidRPr="00F21B98" w:rsidRDefault="00D23DC3" w:rsidP="00F21B98">
            <w:pPr>
              <w:spacing w:line="380" w:lineRule="exact"/>
              <w:rPr>
                <w:rFonts w:ascii="Arial" w:hAnsi="Arial" w:cs="Arial"/>
                <w:sz w:val="20"/>
                <w:szCs w:val="20"/>
              </w:rPr>
            </w:pPr>
            <w:r w:rsidRPr="00F21B98">
              <w:rPr>
                <w:rFonts w:ascii="Arial" w:hAnsi="Arial" w:cs="Arial"/>
                <w:sz w:val="20"/>
                <w:szCs w:val="20"/>
              </w:rPr>
              <w:t>Liabilities under finance lease agreements</w:t>
            </w:r>
            <w:r w:rsidRPr="00F21B98">
              <w:rPr>
                <w:rFonts w:ascii="Arial" w:hAnsi="Arial" w:cs="Arial"/>
                <w:sz w:val="20"/>
                <w:szCs w:val="20"/>
                <w:cs/>
              </w:rPr>
              <w:t xml:space="preserve"> </w:t>
            </w:r>
          </w:p>
          <w:p w:rsidR="00D23DC3" w:rsidRPr="00F21B98" w:rsidRDefault="00D23DC3" w:rsidP="00F21B98">
            <w:pPr>
              <w:spacing w:line="380" w:lineRule="exact"/>
              <w:rPr>
                <w:rFonts w:ascii="Arial" w:hAnsi="Arial" w:cs="Arial"/>
                <w:sz w:val="20"/>
                <w:szCs w:val="20"/>
                <w:cs/>
              </w:rPr>
            </w:pPr>
            <w:r w:rsidRPr="00F21B98">
              <w:rPr>
                <w:rFonts w:ascii="Arial" w:hAnsi="Arial" w:cs="Arial"/>
                <w:sz w:val="20"/>
                <w:szCs w:val="20"/>
              </w:rPr>
              <w:t xml:space="preserve">   as at 31 December 2019</w:t>
            </w:r>
          </w:p>
        </w:tc>
        <w:tc>
          <w:tcPr>
            <w:tcW w:w="1980" w:type="dxa"/>
          </w:tcPr>
          <w:p w:rsidR="00D23DC3" w:rsidRPr="00F21B98" w:rsidRDefault="00D23DC3" w:rsidP="00F21B98">
            <w:pPr>
              <w:pBdr>
                <w:bottom w:val="single" w:sz="4" w:space="1" w:color="auto"/>
              </w:pBdr>
              <w:tabs>
                <w:tab w:val="decimal" w:pos="1605"/>
              </w:tabs>
              <w:spacing w:line="380" w:lineRule="exact"/>
              <w:rPr>
                <w:rFonts w:ascii="Arial" w:hAnsi="Arial" w:cs="Arial"/>
                <w:sz w:val="20"/>
                <w:szCs w:val="20"/>
              </w:rPr>
            </w:pPr>
          </w:p>
          <w:p w:rsidR="00D23DC3" w:rsidRPr="00F21B98" w:rsidRDefault="00D23DC3" w:rsidP="00F21B98">
            <w:pPr>
              <w:pBdr>
                <w:bottom w:val="sing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259,283</w:t>
            </w:r>
          </w:p>
        </w:tc>
        <w:tc>
          <w:tcPr>
            <w:tcW w:w="1980" w:type="dxa"/>
          </w:tcPr>
          <w:p w:rsidR="00D23DC3" w:rsidRPr="00F21B98" w:rsidRDefault="00D23DC3" w:rsidP="00F21B98">
            <w:pPr>
              <w:pBdr>
                <w:bottom w:val="single" w:sz="4" w:space="1" w:color="auto"/>
              </w:pBdr>
              <w:tabs>
                <w:tab w:val="decimal" w:pos="1605"/>
              </w:tabs>
              <w:spacing w:line="380" w:lineRule="exact"/>
              <w:rPr>
                <w:rFonts w:ascii="Arial" w:hAnsi="Arial" w:cs="Arial"/>
                <w:sz w:val="20"/>
                <w:szCs w:val="20"/>
              </w:rPr>
            </w:pPr>
          </w:p>
          <w:p w:rsidR="00D23DC3" w:rsidRPr="00F21B98" w:rsidRDefault="00D23DC3" w:rsidP="00F21B98">
            <w:pPr>
              <w:pBdr>
                <w:bottom w:val="sing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123,241</w:t>
            </w:r>
          </w:p>
        </w:tc>
      </w:tr>
      <w:tr w:rsidR="00D23DC3" w:rsidRPr="00F21B98" w:rsidTr="00D23DC3">
        <w:tc>
          <w:tcPr>
            <w:tcW w:w="5130" w:type="dxa"/>
          </w:tcPr>
          <w:p w:rsidR="00D23DC3" w:rsidRPr="00F21B98" w:rsidRDefault="00D23DC3" w:rsidP="00F21B98">
            <w:pPr>
              <w:spacing w:line="380" w:lineRule="exact"/>
              <w:ind w:left="162" w:hanging="162"/>
              <w:rPr>
                <w:rFonts w:ascii="Arial" w:hAnsi="Arial" w:cs="Arial"/>
                <w:sz w:val="20"/>
                <w:szCs w:val="20"/>
              </w:rPr>
            </w:pPr>
            <w:r w:rsidRPr="00F21B98">
              <w:rPr>
                <w:rFonts w:ascii="Arial" w:hAnsi="Arial" w:cs="Arial"/>
                <w:sz w:val="20"/>
                <w:szCs w:val="20"/>
              </w:rPr>
              <w:t>Lease liabilities</w:t>
            </w:r>
            <w:r w:rsidRPr="00F21B98">
              <w:rPr>
                <w:rFonts w:ascii="Arial" w:hAnsi="Arial" w:cs="Arial"/>
                <w:sz w:val="20"/>
                <w:szCs w:val="20"/>
                <w:cs/>
              </w:rPr>
              <w:t xml:space="preserve"> </w:t>
            </w:r>
            <w:r w:rsidRPr="00F21B98">
              <w:rPr>
                <w:rFonts w:ascii="Arial" w:hAnsi="Arial" w:cs="Arial"/>
                <w:sz w:val="20"/>
                <w:szCs w:val="20"/>
              </w:rPr>
              <w:t>as at 1 January 2020</w:t>
            </w:r>
          </w:p>
        </w:tc>
        <w:tc>
          <w:tcPr>
            <w:tcW w:w="1980" w:type="dxa"/>
          </w:tcPr>
          <w:p w:rsidR="00D23DC3" w:rsidRPr="00F21B98" w:rsidRDefault="00D23DC3" w:rsidP="00F21B98">
            <w:pPr>
              <w:pBdr>
                <w:bottom w:val="doub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29</w:t>
            </w:r>
            <w:r w:rsidR="00641037">
              <w:rPr>
                <w:rFonts w:ascii="Arial" w:hAnsi="Arial" w:cs="Arial"/>
                <w:sz w:val="20"/>
                <w:szCs w:val="20"/>
              </w:rPr>
              <w:t>7,204</w:t>
            </w:r>
          </w:p>
        </w:tc>
        <w:tc>
          <w:tcPr>
            <w:tcW w:w="1980" w:type="dxa"/>
          </w:tcPr>
          <w:p w:rsidR="00D23DC3" w:rsidRPr="00F21B98" w:rsidRDefault="00D23DC3" w:rsidP="00F21B98">
            <w:pPr>
              <w:pBdr>
                <w:bottom w:val="doub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125,325</w:t>
            </w:r>
          </w:p>
        </w:tc>
      </w:tr>
      <w:tr w:rsidR="00D23DC3" w:rsidRPr="00F21B98" w:rsidTr="00D23DC3">
        <w:tc>
          <w:tcPr>
            <w:tcW w:w="5130" w:type="dxa"/>
          </w:tcPr>
          <w:p w:rsidR="00D23DC3" w:rsidRPr="00F21B98" w:rsidRDefault="00830E40" w:rsidP="00F21B98">
            <w:pPr>
              <w:spacing w:line="380" w:lineRule="exact"/>
              <w:ind w:left="162" w:hanging="162"/>
              <w:rPr>
                <w:rFonts w:ascii="Arial" w:hAnsi="Arial" w:cs="Arial"/>
                <w:sz w:val="20"/>
                <w:szCs w:val="20"/>
                <w:cs/>
              </w:rPr>
            </w:pPr>
            <w:r w:rsidRPr="00F21B98">
              <w:rPr>
                <w:rFonts w:ascii="Arial" w:hAnsi="Arial" w:cs="Arial"/>
                <w:sz w:val="20"/>
                <w:szCs w:val="20"/>
              </w:rPr>
              <w:t xml:space="preserve">Weighted average incremental borrowing rate      </w:t>
            </w:r>
            <w:proofErr w:type="gramStart"/>
            <w:r w:rsidRPr="00F21B98">
              <w:rPr>
                <w:rFonts w:ascii="Arial" w:hAnsi="Arial" w:cs="Arial"/>
                <w:sz w:val="20"/>
                <w:szCs w:val="20"/>
              </w:rPr>
              <w:t xml:space="preserve">   (</w:t>
            </w:r>
            <w:proofErr w:type="gramEnd"/>
            <w:r w:rsidRPr="00F21B98">
              <w:rPr>
                <w:rFonts w:ascii="Arial" w:hAnsi="Arial" w:cs="Arial"/>
                <w:sz w:val="20"/>
                <w:szCs w:val="20"/>
              </w:rPr>
              <w:t>percent per annum)</w:t>
            </w:r>
          </w:p>
        </w:tc>
        <w:tc>
          <w:tcPr>
            <w:tcW w:w="1980" w:type="dxa"/>
          </w:tcPr>
          <w:p w:rsidR="00D23DC3" w:rsidRPr="00F21B98" w:rsidRDefault="00D23DC3" w:rsidP="00F21B98">
            <w:pPr>
              <w:tabs>
                <w:tab w:val="decimal" w:pos="1605"/>
              </w:tabs>
              <w:spacing w:line="380" w:lineRule="exact"/>
              <w:rPr>
                <w:rFonts w:ascii="Arial" w:hAnsi="Arial" w:cs="Arial"/>
                <w:sz w:val="20"/>
                <w:szCs w:val="20"/>
              </w:rPr>
            </w:pPr>
          </w:p>
          <w:p w:rsidR="00830E40" w:rsidRPr="00F21B98" w:rsidRDefault="00641037" w:rsidP="00F21B98">
            <w:pPr>
              <w:spacing w:line="380" w:lineRule="exact"/>
              <w:jc w:val="center"/>
              <w:rPr>
                <w:rFonts w:ascii="Arial" w:hAnsi="Arial" w:cs="Arial"/>
                <w:sz w:val="20"/>
                <w:szCs w:val="20"/>
              </w:rPr>
            </w:pPr>
            <w:r>
              <w:rPr>
                <w:rFonts w:ascii="Arial" w:hAnsi="Arial" w:cs="Arial"/>
                <w:sz w:val="20"/>
                <w:szCs w:val="20"/>
              </w:rPr>
              <w:t>5.16</w:t>
            </w:r>
            <w:r w:rsidR="005A6034">
              <w:rPr>
                <w:rFonts w:ascii="Arial" w:hAnsi="Arial" w:cs="Arial"/>
                <w:sz w:val="20"/>
                <w:szCs w:val="20"/>
              </w:rPr>
              <w:t>%</w:t>
            </w:r>
          </w:p>
        </w:tc>
        <w:tc>
          <w:tcPr>
            <w:tcW w:w="1980" w:type="dxa"/>
          </w:tcPr>
          <w:p w:rsidR="00D23DC3" w:rsidRPr="00F21B98" w:rsidRDefault="00D23DC3" w:rsidP="00F21B98">
            <w:pPr>
              <w:spacing w:line="380" w:lineRule="exact"/>
              <w:rPr>
                <w:rFonts w:ascii="Arial" w:hAnsi="Arial" w:cs="Arial"/>
                <w:sz w:val="20"/>
                <w:szCs w:val="20"/>
              </w:rPr>
            </w:pPr>
          </w:p>
          <w:p w:rsidR="00830E40" w:rsidRPr="00F21B98" w:rsidRDefault="00830E40" w:rsidP="00F21B98">
            <w:pPr>
              <w:spacing w:line="380" w:lineRule="exact"/>
              <w:jc w:val="center"/>
              <w:rPr>
                <w:rFonts w:ascii="Arial" w:hAnsi="Arial" w:cs="Arial"/>
                <w:sz w:val="20"/>
                <w:szCs w:val="20"/>
              </w:rPr>
            </w:pPr>
            <w:r w:rsidRPr="00F21B98">
              <w:rPr>
                <w:rFonts w:ascii="Arial" w:hAnsi="Arial" w:cs="Arial"/>
                <w:sz w:val="20"/>
                <w:szCs w:val="20"/>
              </w:rPr>
              <w:t>4.00</w:t>
            </w:r>
            <w:r w:rsidR="005A6034">
              <w:rPr>
                <w:rFonts w:ascii="Arial" w:hAnsi="Arial" w:cs="Arial"/>
                <w:sz w:val="20"/>
                <w:szCs w:val="20"/>
              </w:rPr>
              <w:t>%</w:t>
            </w:r>
          </w:p>
        </w:tc>
      </w:tr>
      <w:tr w:rsidR="00830E40" w:rsidRPr="00F21B98" w:rsidTr="00D23DC3">
        <w:tc>
          <w:tcPr>
            <w:tcW w:w="5130" w:type="dxa"/>
          </w:tcPr>
          <w:p w:rsidR="00830E40" w:rsidRPr="00F21B98" w:rsidRDefault="00830E40" w:rsidP="00F21B98">
            <w:pPr>
              <w:spacing w:line="380" w:lineRule="exact"/>
              <w:ind w:left="162" w:hanging="162"/>
              <w:rPr>
                <w:rFonts w:ascii="Arial" w:hAnsi="Arial" w:cs="Arial"/>
                <w:sz w:val="20"/>
                <w:szCs w:val="20"/>
                <w:cs/>
              </w:rPr>
            </w:pPr>
          </w:p>
        </w:tc>
        <w:tc>
          <w:tcPr>
            <w:tcW w:w="1980" w:type="dxa"/>
          </w:tcPr>
          <w:p w:rsidR="00830E40" w:rsidRPr="00F21B98" w:rsidRDefault="00830E40" w:rsidP="00F21B98">
            <w:pPr>
              <w:tabs>
                <w:tab w:val="decimal" w:pos="1605"/>
              </w:tabs>
              <w:spacing w:line="380" w:lineRule="exact"/>
              <w:rPr>
                <w:rFonts w:ascii="Arial" w:hAnsi="Arial" w:cs="Arial"/>
                <w:sz w:val="20"/>
                <w:szCs w:val="20"/>
              </w:rPr>
            </w:pPr>
          </w:p>
        </w:tc>
        <w:tc>
          <w:tcPr>
            <w:tcW w:w="1980" w:type="dxa"/>
          </w:tcPr>
          <w:p w:rsidR="00830E40" w:rsidRPr="00F21B98" w:rsidRDefault="00830E40" w:rsidP="00F21B98">
            <w:pPr>
              <w:tabs>
                <w:tab w:val="decimal" w:pos="1605"/>
              </w:tabs>
              <w:spacing w:line="380" w:lineRule="exact"/>
              <w:rPr>
                <w:rFonts w:ascii="Arial" w:hAnsi="Arial" w:cs="Arial"/>
                <w:sz w:val="20"/>
                <w:szCs w:val="20"/>
              </w:rPr>
            </w:pPr>
          </w:p>
        </w:tc>
      </w:tr>
      <w:tr w:rsidR="00D23DC3" w:rsidRPr="00F21B98" w:rsidTr="00D23DC3">
        <w:tc>
          <w:tcPr>
            <w:tcW w:w="5130" w:type="dxa"/>
          </w:tcPr>
          <w:p w:rsidR="00D23DC3" w:rsidRPr="00F21B98" w:rsidRDefault="00D23DC3" w:rsidP="00F21B98">
            <w:pPr>
              <w:spacing w:line="380" w:lineRule="exact"/>
              <w:rPr>
                <w:rFonts w:ascii="Arial" w:hAnsi="Arial" w:cs="Arial"/>
                <w:sz w:val="20"/>
                <w:szCs w:val="20"/>
              </w:rPr>
            </w:pPr>
            <w:r w:rsidRPr="00F21B98">
              <w:rPr>
                <w:rFonts w:ascii="Arial" w:hAnsi="Arial" w:cs="Arial"/>
                <w:sz w:val="20"/>
                <w:szCs w:val="20"/>
              </w:rPr>
              <w:t>Comprise of:</w:t>
            </w:r>
          </w:p>
        </w:tc>
        <w:tc>
          <w:tcPr>
            <w:tcW w:w="1980" w:type="dxa"/>
          </w:tcPr>
          <w:p w:rsidR="00D23DC3" w:rsidRPr="00F21B98" w:rsidRDefault="00D23DC3" w:rsidP="00F21B98">
            <w:pPr>
              <w:tabs>
                <w:tab w:val="decimal" w:pos="1605"/>
              </w:tabs>
              <w:spacing w:line="380" w:lineRule="exact"/>
              <w:rPr>
                <w:rFonts w:ascii="Arial" w:hAnsi="Arial" w:cs="Arial"/>
                <w:sz w:val="20"/>
                <w:szCs w:val="20"/>
              </w:rPr>
            </w:pPr>
          </w:p>
        </w:tc>
        <w:tc>
          <w:tcPr>
            <w:tcW w:w="1980" w:type="dxa"/>
          </w:tcPr>
          <w:p w:rsidR="00D23DC3" w:rsidRPr="00F21B98" w:rsidRDefault="00D23DC3" w:rsidP="00F21B98">
            <w:pPr>
              <w:tabs>
                <w:tab w:val="decimal" w:pos="1605"/>
              </w:tabs>
              <w:spacing w:line="380" w:lineRule="exact"/>
              <w:rPr>
                <w:rFonts w:ascii="Arial" w:hAnsi="Arial" w:cs="Arial"/>
                <w:sz w:val="20"/>
                <w:szCs w:val="20"/>
              </w:rPr>
            </w:pPr>
          </w:p>
        </w:tc>
      </w:tr>
      <w:tr w:rsidR="00D23DC3" w:rsidRPr="00F21B98" w:rsidTr="00D23DC3">
        <w:tc>
          <w:tcPr>
            <w:tcW w:w="5130" w:type="dxa"/>
          </w:tcPr>
          <w:p w:rsidR="00D23DC3" w:rsidRPr="00F21B98" w:rsidRDefault="00D23DC3" w:rsidP="00F21B98">
            <w:pPr>
              <w:spacing w:line="380" w:lineRule="exact"/>
              <w:ind w:firstLine="167"/>
              <w:rPr>
                <w:rFonts w:ascii="Arial" w:hAnsi="Arial" w:cs="Arial"/>
                <w:sz w:val="20"/>
                <w:szCs w:val="20"/>
              </w:rPr>
            </w:pPr>
            <w:r w:rsidRPr="00F21B98">
              <w:rPr>
                <w:rFonts w:ascii="Arial" w:hAnsi="Arial" w:cs="Arial"/>
                <w:sz w:val="20"/>
                <w:szCs w:val="20"/>
              </w:rPr>
              <w:t>Current lease liabilities</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53,2</w:t>
            </w:r>
            <w:r w:rsidR="00641037">
              <w:rPr>
                <w:rFonts w:ascii="Arial" w:hAnsi="Arial" w:cs="Arial"/>
                <w:sz w:val="20"/>
                <w:szCs w:val="20"/>
              </w:rPr>
              <w:t>19</w:t>
            </w:r>
          </w:p>
        </w:tc>
        <w:tc>
          <w:tcPr>
            <w:tcW w:w="1980" w:type="dxa"/>
          </w:tcPr>
          <w:p w:rsidR="00D23DC3" w:rsidRPr="00F21B98" w:rsidRDefault="00D23DC3" w:rsidP="00F21B98">
            <w:pPr>
              <w:tabs>
                <w:tab w:val="decimal" w:pos="1605"/>
              </w:tabs>
              <w:spacing w:line="380" w:lineRule="exact"/>
              <w:rPr>
                <w:rFonts w:ascii="Arial" w:hAnsi="Arial" w:cs="Arial"/>
                <w:sz w:val="20"/>
                <w:szCs w:val="20"/>
              </w:rPr>
            </w:pPr>
            <w:r w:rsidRPr="00F21B98">
              <w:rPr>
                <w:rFonts w:ascii="Arial" w:hAnsi="Arial" w:cs="Arial"/>
                <w:sz w:val="20"/>
                <w:szCs w:val="20"/>
              </w:rPr>
              <w:t>23,030</w:t>
            </w:r>
          </w:p>
        </w:tc>
      </w:tr>
      <w:tr w:rsidR="00D23DC3" w:rsidRPr="00F21B98" w:rsidTr="00D23DC3">
        <w:tc>
          <w:tcPr>
            <w:tcW w:w="5130" w:type="dxa"/>
          </w:tcPr>
          <w:p w:rsidR="00D23DC3" w:rsidRPr="00F21B98" w:rsidRDefault="00D23DC3" w:rsidP="00F21B98">
            <w:pPr>
              <w:spacing w:line="380" w:lineRule="exact"/>
              <w:ind w:firstLine="167"/>
              <w:rPr>
                <w:rFonts w:ascii="Arial" w:hAnsi="Arial" w:cs="Arial"/>
                <w:sz w:val="20"/>
                <w:szCs w:val="20"/>
                <w:cs/>
              </w:rPr>
            </w:pPr>
            <w:r w:rsidRPr="00F21B98">
              <w:rPr>
                <w:rFonts w:ascii="Arial" w:hAnsi="Arial" w:cs="Arial"/>
                <w:sz w:val="20"/>
                <w:szCs w:val="20"/>
              </w:rPr>
              <w:t>Non-current lease liabilities</w:t>
            </w:r>
          </w:p>
        </w:tc>
        <w:tc>
          <w:tcPr>
            <w:tcW w:w="1980" w:type="dxa"/>
          </w:tcPr>
          <w:p w:rsidR="00D23DC3" w:rsidRPr="00F21B98" w:rsidRDefault="00D23DC3" w:rsidP="00F21B98">
            <w:pPr>
              <w:pBdr>
                <w:bottom w:val="sing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243,</w:t>
            </w:r>
            <w:r w:rsidR="00641037">
              <w:rPr>
                <w:rFonts w:ascii="Arial" w:hAnsi="Arial" w:cs="Arial"/>
                <w:sz w:val="20"/>
                <w:szCs w:val="20"/>
              </w:rPr>
              <w:t>985</w:t>
            </w:r>
          </w:p>
        </w:tc>
        <w:tc>
          <w:tcPr>
            <w:tcW w:w="1980" w:type="dxa"/>
          </w:tcPr>
          <w:p w:rsidR="00D23DC3" w:rsidRPr="00F21B98" w:rsidRDefault="00D23DC3" w:rsidP="00F21B98">
            <w:pPr>
              <w:pBdr>
                <w:bottom w:val="sing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102,295</w:t>
            </w:r>
          </w:p>
        </w:tc>
      </w:tr>
      <w:tr w:rsidR="00D23DC3" w:rsidRPr="00F21B98" w:rsidTr="00D23DC3">
        <w:tc>
          <w:tcPr>
            <w:tcW w:w="5130" w:type="dxa"/>
          </w:tcPr>
          <w:p w:rsidR="00D23DC3" w:rsidRPr="00F21B98" w:rsidRDefault="00D23DC3" w:rsidP="00F21B98">
            <w:pPr>
              <w:spacing w:line="380" w:lineRule="exact"/>
              <w:ind w:left="162" w:hanging="162"/>
              <w:rPr>
                <w:rFonts w:ascii="Arial" w:hAnsi="Arial" w:cs="Arial"/>
                <w:sz w:val="20"/>
                <w:szCs w:val="20"/>
              </w:rPr>
            </w:pPr>
          </w:p>
        </w:tc>
        <w:tc>
          <w:tcPr>
            <w:tcW w:w="1980" w:type="dxa"/>
          </w:tcPr>
          <w:p w:rsidR="00D23DC3" w:rsidRPr="00F21B98" w:rsidRDefault="00D23DC3" w:rsidP="00F21B98">
            <w:pPr>
              <w:pBdr>
                <w:bottom w:val="doub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29</w:t>
            </w:r>
            <w:r w:rsidR="00641037">
              <w:rPr>
                <w:rFonts w:ascii="Arial" w:hAnsi="Arial" w:cs="Arial"/>
                <w:sz w:val="20"/>
                <w:szCs w:val="20"/>
              </w:rPr>
              <w:t>7,204</w:t>
            </w:r>
          </w:p>
        </w:tc>
        <w:tc>
          <w:tcPr>
            <w:tcW w:w="1980" w:type="dxa"/>
          </w:tcPr>
          <w:p w:rsidR="00D23DC3" w:rsidRPr="00F21B98" w:rsidRDefault="00D23DC3" w:rsidP="00F21B98">
            <w:pPr>
              <w:pBdr>
                <w:bottom w:val="double" w:sz="4" w:space="1" w:color="auto"/>
              </w:pBdr>
              <w:tabs>
                <w:tab w:val="decimal" w:pos="1605"/>
              </w:tabs>
              <w:spacing w:line="380" w:lineRule="exact"/>
              <w:rPr>
                <w:rFonts w:ascii="Arial" w:hAnsi="Arial" w:cs="Arial"/>
                <w:sz w:val="20"/>
                <w:szCs w:val="20"/>
              </w:rPr>
            </w:pPr>
            <w:r w:rsidRPr="00F21B98">
              <w:rPr>
                <w:rFonts w:ascii="Arial" w:hAnsi="Arial" w:cs="Arial"/>
                <w:sz w:val="20"/>
                <w:szCs w:val="20"/>
              </w:rPr>
              <w:t>125,325</w:t>
            </w:r>
          </w:p>
        </w:tc>
      </w:tr>
    </w:tbl>
    <w:p w:rsidR="00F21B98" w:rsidRDefault="00F21B98" w:rsidP="00D23DC3">
      <w:pPr>
        <w:pStyle w:val="ListParagraph"/>
        <w:spacing w:before="120" w:after="120" w:line="380" w:lineRule="exact"/>
        <w:ind w:left="547"/>
        <w:jc w:val="thaiDistribute"/>
        <w:rPr>
          <w:rFonts w:ascii="Arial" w:hAnsi="Arial" w:cs="Arial"/>
          <w:sz w:val="22"/>
          <w:szCs w:val="22"/>
        </w:rPr>
      </w:pPr>
      <w:r>
        <w:rPr>
          <w:rFonts w:ascii="Arial" w:hAnsi="Arial" w:cs="Arial"/>
          <w:sz w:val="22"/>
          <w:szCs w:val="22"/>
        </w:rPr>
        <w:br w:type="page"/>
      </w:r>
    </w:p>
    <w:p w:rsidR="000E610D" w:rsidRPr="001E5AFE" w:rsidRDefault="00F21B98" w:rsidP="00F21B98">
      <w:pPr>
        <w:tabs>
          <w:tab w:val="left" w:pos="540"/>
        </w:tabs>
        <w:overflowPunct/>
        <w:autoSpaceDE/>
        <w:autoSpaceDN/>
        <w:adjustRightInd/>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5</w:t>
      </w:r>
      <w:r w:rsidR="000E610D" w:rsidRPr="001E5AFE">
        <w:rPr>
          <w:rFonts w:ascii="Arial" w:hAnsi="Arial" w:cs="Arial"/>
          <w:b/>
          <w:bCs/>
          <w:sz w:val="22"/>
          <w:szCs w:val="22"/>
        </w:rPr>
        <w:t>.</w:t>
      </w:r>
      <w:r w:rsidR="000E610D" w:rsidRPr="001E5AFE">
        <w:rPr>
          <w:rFonts w:ascii="Arial" w:hAnsi="Arial" w:cs="Arial"/>
          <w:b/>
          <w:bCs/>
          <w:sz w:val="22"/>
          <w:szCs w:val="22"/>
        </w:rPr>
        <w:tab/>
        <w:t>Significant accounting policies</w:t>
      </w:r>
    </w:p>
    <w:p w:rsidR="000E610D" w:rsidRPr="001E5AFE" w:rsidRDefault="00F21B98" w:rsidP="000E610D">
      <w:pPr>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5</w:t>
      </w:r>
      <w:r w:rsidR="000E610D" w:rsidRPr="001E5AFE">
        <w:rPr>
          <w:rFonts w:ascii="Arial" w:hAnsi="Arial" w:cs="Arial"/>
          <w:b/>
          <w:bCs/>
          <w:sz w:val="22"/>
          <w:szCs w:val="22"/>
        </w:rPr>
        <w:t>.1</w:t>
      </w:r>
      <w:r w:rsidR="000E610D" w:rsidRPr="001E5AFE">
        <w:rPr>
          <w:rFonts w:ascii="Arial" w:hAnsi="Arial" w:cs="Arial"/>
          <w:b/>
          <w:bCs/>
          <w:sz w:val="22"/>
          <w:szCs w:val="22"/>
        </w:rPr>
        <w:tab/>
        <w:t xml:space="preserve">Revenue </w:t>
      </w:r>
      <w:r>
        <w:rPr>
          <w:rFonts w:ascii="Arial" w:hAnsi="Arial" w:cs="Arial"/>
          <w:b/>
          <w:bCs/>
          <w:sz w:val="22"/>
          <w:szCs w:val="22"/>
        </w:rPr>
        <w:t xml:space="preserve">and expense </w:t>
      </w:r>
      <w:r w:rsidR="000E610D" w:rsidRPr="001E5AFE">
        <w:rPr>
          <w:rFonts w:ascii="Arial" w:hAnsi="Arial" w:cs="Arial"/>
          <w:b/>
          <w:bCs/>
          <w:sz w:val="22"/>
          <w:szCs w:val="22"/>
        </w:rPr>
        <w:t>recognition</w:t>
      </w:r>
    </w:p>
    <w:p w:rsidR="00F21B98" w:rsidRPr="001E5AFE" w:rsidRDefault="000E610D" w:rsidP="00F21B98">
      <w:pPr>
        <w:tabs>
          <w:tab w:val="left" w:pos="1440"/>
        </w:tabs>
        <w:spacing w:before="120" w:after="120" w:line="380" w:lineRule="exact"/>
        <w:ind w:left="540" w:hanging="540"/>
        <w:jc w:val="thaiDistribute"/>
        <w:outlineLvl w:val="0"/>
        <w:rPr>
          <w:rFonts w:ascii="Arial" w:hAnsi="Arial" w:cs="Arial"/>
          <w:i/>
          <w:iCs/>
          <w:sz w:val="22"/>
          <w:szCs w:val="22"/>
        </w:rPr>
      </w:pPr>
      <w:r w:rsidRPr="001E5AFE">
        <w:rPr>
          <w:rFonts w:ascii="Arial" w:hAnsi="Arial" w:cs="Arial"/>
          <w:i/>
          <w:iCs/>
          <w:sz w:val="22"/>
          <w:szCs w:val="22"/>
        </w:rPr>
        <w:tab/>
      </w:r>
      <w:r w:rsidR="00F21B98" w:rsidRPr="001E5AFE">
        <w:rPr>
          <w:rFonts w:ascii="Arial" w:hAnsi="Arial" w:cs="Arial"/>
          <w:i/>
          <w:iCs/>
          <w:sz w:val="22"/>
          <w:szCs w:val="22"/>
        </w:rPr>
        <w:t xml:space="preserve">Sales </w:t>
      </w:r>
      <w:r w:rsidR="003E400E">
        <w:rPr>
          <w:rFonts w:ascii="Arial" w:hAnsi="Arial" w:cs="Arial"/>
          <w:i/>
          <w:iCs/>
          <w:sz w:val="22"/>
          <w:szCs w:val="22"/>
        </w:rPr>
        <w:t>income</w:t>
      </w:r>
    </w:p>
    <w:p w:rsidR="0057104D" w:rsidRDefault="00F21B98" w:rsidP="00F21B98">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w:t>
      </w:r>
      <w:r>
        <w:rPr>
          <w:rFonts w:ascii="Arial" w:hAnsi="Arial" w:cs="Arial"/>
          <w:sz w:val="22"/>
          <w:szCs w:val="22"/>
        </w:rPr>
        <w:tab/>
      </w:r>
      <w:r w:rsidR="000E610D" w:rsidRPr="00F21B98">
        <w:rPr>
          <w:rFonts w:ascii="Arial" w:hAnsi="Arial" w:cs="Arial"/>
          <w:sz w:val="22"/>
          <w:szCs w:val="22"/>
        </w:rPr>
        <w:t>Sales of goods</w:t>
      </w:r>
      <w:r w:rsidRPr="00F21B98">
        <w:rPr>
          <w:rFonts w:ascii="Arial" w:hAnsi="Arial" w:cs="Arial"/>
          <w:sz w:val="22"/>
          <w:szCs w:val="22"/>
        </w:rPr>
        <w:t xml:space="preserve"> - Revenue from sale of goods is </w:t>
      </w:r>
      <w:proofErr w:type="spellStart"/>
      <w:r w:rsidRPr="00F21B98">
        <w:rPr>
          <w:rFonts w:ascii="Arial" w:hAnsi="Arial" w:cs="Arial"/>
          <w:sz w:val="22"/>
          <w:szCs w:val="22"/>
        </w:rPr>
        <w:t>recognised</w:t>
      </w:r>
      <w:proofErr w:type="spellEnd"/>
      <w:r w:rsidRPr="00F21B98">
        <w:rPr>
          <w:rFonts w:ascii="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sidR="0079302D">
        <w:rPr>
          <w:rFonts w:ascii="Arial" w:hAnsi="Arial" w:cs="Arial"/>
          <w:sz w:val="22"/>
          <w:szCs w:val="22"/>
        </w:rPr>
        <w:t xml:space="preserve"> and discounts.</w:t>
      </w:r>
    </w:p>
    <w:p w:rsidR="0057104D" w:rsidRPr="0057104D" w:rsidRDefault="00F21B98" w:rsidP="00F21B98">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w:t>
      </w:r>
      <w:r>
        <w:rPr>
          <w:rFonts w:ascii="Arial" w:hAnsi="Arial" w:cs="Arial"/>
          <w:sz w:val="22"/>
          <w:szCs w:val="22"/>
        </w:rPr>
        <w:tab/>
      </w:r>
      <w:r w:rsidR="000E610D" w:rsidRPr="00F21B98">
        <w:rPr>
          <w:rFonts w:ascii="Arial" w:hAnsi="Arial" w:cs="Arial"/>
          <w:sz w:val="22"/>
          <w:szCs w:val="22"/>
        </w:rPr>
        <w:t>Sales of electricity</w:t>
      </w:r>
      <w:r w:rsidRPr="00F21B98">
        <w:rPr>
          <w:rFonts w:ascii="Arial" w:hAnsi="Arial" w:cs="Arial"/>
          <w:sz w:val="22"/>
          <w:szCs w:val="22"/>
        </w:rPr>
        <w:t xml:space="preserve"> - </w:t>
      </w:r>
      <w:r w:rsidR="0057104D" w:rsidRPr="0057104D">
        <w:rPr>
          <w:rFonts w:ascii="Arial" w:hAnsi="Arial" w:cs="Arial"/>
          <w:sz w:val="22"/>
          <w:szCs w:val="22"/>
        </w:rPr>
        <w:t xml:space="preserve">Revenue from sale of electricity is </w:t>
      </w:r>
      <w:proofErr w:type="spellStart"/>
      <w:r w:rsidR="0057104D" w:rsidRPr="0057104D">
        <w:rPr>
          <w:rFonts w:ascii="Arial" w:hAnsi="Arial" w:cs="Arial"/>
          <w:sz w:val="22"/>
          <w:szCs w:val="22"/>
        </w:rPr>
        <w:t>recognised</w:t>
      </w:r>
      <w:proofErr w:type="spellEnd"/>
      <w:r w:rsidR="0057104D" w:rsidRPr="0057104D">
        <w:rPr>
          <w:rFonts w:ascii="Arial" w:hAnsi="Arial" w:cs="Arial"/>
          <w:sz w:val="22"/>
          <w:szCs w:val="22"/>
        </w:rPr>
        <w:t xml:space="preserve"> at the point in time when control of the asset is transferred to the customer, generally upon delivery of the goods. Revenue from sale of electricity is measured at the amount of the electricity tariff adders </w:t>
      </w:r>
      <w:r w:rsidR="0079302D">
        <w:rPr>
          <w:rFonts w:ascii="Arial" w:hAnsi="Arial" w:cs="Arial"/>
          <w:sz w:val="22"/>
          <w:szCs w:val="22"/>
        </w:rPr>
        <w:t>netting</w:t>
      </w:r>
      <w:r w:rsidR="0057104D" w:rsidRPr="0057104D">
        <w:rPr>
          <w:rFonts w:ascii="Arial" w:hAnsi="Arial" w:cs="Arial"/>
          <w:sz w:val="22"/>
          <w:szCs w:val="22"/>
        </w:rPr>
        <w:t xml:space="preserve"> of fuel adjustment charge (Ft), excluding value added tax, of electricity supplied.</w:t>
      </w:r>
    </w:p>
    <w:p w:rsidR="00E23F04" w:rsidRDefault="00376062" w:rsidP="00376062">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z w:val="22"/>
          <w:szCs w:val="22"/>
        </w:rPr>
        <w:tab/>
      </w:r>
      <w:r w:rsidR="003E400E">
        <w:rPr>
          <w:rFonts w:ascii="Arial" w:hAnsi="Arial" w:cs="Arial"/>
          <w:i/>
          <w:iCs/>
          <w:sz w:val="22"/>
          <w:szCs w:val="22"/>
        </w:rPr>
        <w:t>S</w:t>
      </w:r>
      <w:r w:rsidR="00F21B98">
        <w:rPr>
          <w:rFonts w:ascii="Arial" w:hAnsi="Arial" w:cs="Arial"/>
          <w:i/>
          <w:iCs/>
          <w:sz w:val="22"/>
          <w:szCs w:val="22"/>
        </w:rPr>
        <w:t>ervices</w:t>
      </w:r>
      <w:r w:rsidR="003E400E">
        <w:rPr>
          <w:rFonts w:ascii="Arial" w:hAnsi="Arial" w:cs="Arial"/>
          <w:i/>
          <w:iCs/>
          <w:sz w:val="22"/>
          <w:szCs w:val="22"/>
        </w:rPr>
        <w:t xml:space="preserve"> income</w:t>
      </w:r>
    </w:p>
    <w:p w:rsidR="00376062" w:rsidRPr="00F21B98" w:rsidRDefault="00F21B98" w:rsidP="00F21B98">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w:t>
      </w:r>
      <w:r>
        <w:rPr>
          <w:rFonts w:ascii="Arial" w:hAnsi="Arial" w:cs="Arial"/>
          <w:sz w:val="22"/>
          <w:szCs w:val="22"/>
        </w:rPr>
        <w:tab/>
      </w:r>
      <w:r w:rsidR="00376062" w:rsidRPr="00F21B98">
        <w:rPr>
          <w:rFonts w:ascii="Arial" w:hAnsi="Arial" w:cs="Arial"/>
          <w:sz w:val="22"/>
          <w:szCs w:val="22"/>
        </w:rPr>
        <w:t>Revenue from construction service</w:t>
      </w:r>
      <w:r w:rsidRPr="00F21B98">
        <w:rPr>
          <w:rFonts w:ascii="Arial" w:hAnsi="Arial" w:cs="Arial"/>
          <w:sz w:val="22"/>
          <w:szCs w:val="22"/>
        </w:rPr>
        <w:t xml:space="preserve"> - </w:t>
      </w:r>
      <w:r w:rsidR="00376062" w:rsidRPr="00F21B98">
        <w:rPr>
          <w:rFonts w:ascii="Arial" w:hAnsi="Arial" w:cs="Arial"/>
          <w:sz w:val="22"/>
          <w:szCs w:val="22"/>
        </w:rPr>
        <w:t xml:space="preserve">The Group considers that the construction contracts have one obligation. The Group </w:t>
      </w:r>
      <w:proofErr w:type="spellStart"/>
      <w:r w:rsidR="00376062" w:rsidRPr="00F21B98">
        <w:rPr>
          <w:rFonts w:ascii="Arial" w:hAnsi="Arial" w:cs="Arial"/>
          <w:sz w:val="22"/>
          <w:szCs w:val="22"/>
        </w:rPr>
        <w:t>recogni</w:t>
      </w:r>
      <w:r w:rsidR="0057104D" w:rsidRPr="00F21B98">
        <w:rPr>
          <w:rFonts w:ascii="Arial" w:hAnsi="Arial" w:cs="Arial"/>
          <w:sz w:val="22"/>
          <w:szCs w:val="22"/>
        </w:rPr>
        <w:t>s</w:t>
      </w:r>
      <w:r w:rsidR="00376062" w:rsidRPr="00F21B98">
        <w:rPr>
          <w:rFonts w:ascii="Arial" w:hAnsi="Arial" w:cs="Arial"/>
          <w:sz w:val="22"/>
          <w:szCs w:val="22"/>
        </w:rPr>
        <w:t>ed</w:t>
      </w:r>
      <w:proofErr w:type="spellEnd"/>
      <w:r w:rsidR="00376062" w:rsidRPr="00F21B98">
        <w:rPr>
          <w:rFonts w:ascii="Arial" w:hAnsi="Arial" w:cs="Arial"/>
          <w:sz w:val="22"/>
          <w:szCs w:val="22"/>
        </w:rPr>
        <w:t xml:space="preserve"> revenue from construction service by using the result from</w:t>
      </w:r>
      <w:r w:rsidR="00376062" w:rsidRPr="00F21B98">
        <w:rPr>
          <w:rFonts w:ascii="Arial" w:hAnsi="Arial" w:cs="Arial" w:hint="cs"/>
          <w:sz w:val="22"/>
          <w:szCs w:val="22"/>
          <w:cs/>
        </w:rPr>
        <w:t xml:space="preserve"> </w:t>
      </w:r>
      <w:r w:rsidR="00376062" w:rsidRPr="00F21B98">
        <w:rPr>
          <w:rFonts w:ascii="Arial" w:hAnsi="Arial" w:cs="Arial"/>
          <w:sz w:val="22"/>
          <w:szCs w:val="22"/>
        </w:rPr>
        <w:t>the stage of completion</w:t>
      </w:r>
      <w:r w:rsidR="00376062" w:rsidRPr="00F21B98">
        <w:rPr>
          <w:rFonts w:ascii="Arial" w:hAnsi="Arial" w:cs="Arial" w:hint="cs"/>
          <w:sz w:val="22"/>
          <w:szCs w:val="22"/>
          <w:cs/>
        </w:rPr>
        <w:t xml:space="preserve"> </w:t>
      </w:r>
      <w:r w:rsidR="00376062" w:rsidRPr="00F21B98">
        <w:rPr>
          <w:rFonts w:ascii="Arial" w:hAnsi="Arial" w:cs="Arial"/>
          <w:sz w:val="22"/>
          <w:szCs w:val="22"/>
        </w:rPr>
        <w:t>based on the assessment of the project engineers or controllers.</w:t>
      </w:r>
    </w:p>
    <w:p w:rsidR="00376062" w:rsidRPr="00376062" w:rsidRDefault="00376062" w:rsidP="00F21B98">
      <w:pPr>
        <w:tabs>
          <w:tab w:val="left" w:pos="1440"/>
        </w:tabs>
        <w:spacing w:before="120" w:after="120" w:line="380" w:lineRule="exact"/>
        <w:ind w:left="900" w:hanging="7"/>
        <w:jc w:val="thaiDistribute"/>
        <w:outlineLvl w:val="0"/>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The </w:t>
      </w:r>
      <w:r w:rsidR="0057104D">
        <w:rPr>
          <w:rFonts w:ascii="Arial" w:hAnsi="Arial" w:cs="Arial"/>
          <w:sz w:val="22"/>
          <w:szCs w:val="22"/>
        </w:rPr>
        <w:t>Group</w:t>
      </w:r>
      <w:r w:rsidRPr="00376062">
        <w:rPr>
          <w:rFonts w:ascii="Arial" w:hAnsi="Arial" w:cs="Arial"/>
          <w:sz w:val="22"/>
          <w:szCs w:val="22"/>
        </w:rPr>
        <w:t xml:space="preserve"> will consider the probability of revenue recognition from the contract changes, damage claims, delays in delivering work and fines according to the contracts by </w:t>
      </w:r>
      <w:proofErr w:type="spellStart"/>
      <w:r w:rsidRPr="00376062">
        <w:rPr>
          <w:rFonts w:ascii="Arial" w:hAnsi="Arial" w:cs="Arial"/>
          <w:sz w:val="22"/>
          <w:szCs w:val="22"/>
        </w:rPr>
        <w:t>recogni</w:t>
      </w:r>
      <w:r w:rsidR="0057104D">
        <w:rPr>
          <w:rFonts w:ascii="Arial" w:hAnsi="Arial" w:cs="Arial"/>
          <w:sz w:val="22"/>
          <w:szCs w:val="22"/>
        </w:rPr>
        <w:t>s</w:t>
      </w:r>
      <w:r w:rsidRPr="00376062">
        <w:rPr>
          <w:rFonts w:ascii="Arial" w:hAnsi="Arial" w:cs="Arial"/>
          <w:sz w:val="22"/>
          <w:szCs w:val="22"/>
        </w:rPr>
        <w:t>ing</w:t>
      </w:r>
      <w:proofErr w:type="spellEnd"/>
      <w:r w:rsidRPr="00376062">
        <w:rPr>
          <w:rFonts w:ascii="Arial" w:hAnsi="Arial" w:cs="Arial"/>
          <w:sz w:val="22"/>
          <w:szCs w:val="22"/>
        </w:rPr>
        <w:t xml:space="preserve"> revenue in case of a high probability that there is no significant reversal amount of revenue </w:t>
      </w:r>
      <w:proofErr w:type="spellStart"/>
      <w:r w:rsidRPr="00376062">
        <w:rPr>
          <w:rFonts w:ascii="Arial" w:hAnsi="Arial" w:cs="Arial"/>
          <w:sz w:val="22"/>
          <w:szCs w:val="22"/>
        </w:rPr>
        <w:t>recogni</w:t>
      </w:r>
      <w:r w:rsidR="0079162C">
        <w:rPr>
          <w:rFonts w:ascii="Arial" w:hAnsi="Arial" w:cs="Arial"/>
          <w:sz w:val="22"/>
          <w:szCs w:val="22"/>
        </w:rPr>
        <w:t>s</w:t>
      </w:r>
      <w:r w:rsidRPr="00376062">
        <w:rPr>
          <w:rFonts w:ascii="Arial" w:hAnsi="Arial" w:cs="Arial"/>
          <w:sz w:val="22"/>
          <w:szCs w:val="22"/>
        </w:rPr>
        <w:t>ed</w:t>
      </w:r>
      <w:proofErr w:type="spellEnd"/>
      <w:r w:rsidRPr="00376062">
        <w:rPr>
          <w:rFonts w:ascii="Arial" w:hAnsi="Arial" w:cs="Arial"/>
          <w:sz w:val="22"/>
          <w:szCs w:val="22"/>
        </w:rPr>
        <w:t>.</w:t>
      </w:r>
    </w:p>
    <w:p w:rsidR="00376062" w:rsidRPr="00376062" w:rsidRDefault="00376062" w:rsidP="00F21B98">
      <w:pPr>
        <w:tabs>
          <w:tab w:val="left" w:pos="1440"/>
        </w:tabs>
        <w:spacing w:before="120" w:after="120" w:line="380" w:lineRule="exact"/>
        <w:ind w:left="900" w:hanging="7"/>
        <w:jc w:val="thaiDistribute"/>
        <w:outlineLvl w:val="0"/>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If the amount and completion of construction contracts cannot be reasonably measured, the service income from construction contracts will be </w:t>
      </w:r>
      <w:proofErr w:type="spellStart"/>
      <w:r w:rsidRPr="00376062">
        <w:rPr>
          <w:rFonts w:ascii="Arial" w:hAnsi="Arial" w:cs="Arial"/>
          <w:sz w:val="22"/>
          <w:szCs w:val="22"/>
        </w:rPr>
        <w:t>recogni</w:t>
      </w:r>
      <w:r w:rsidR="0057104D">
        <w:rPr>
          <w:rFonts w:ascii="Arial" w:hAnsi="Arial" w:cs="Arial"/>
          <w:sz w:val="22"/>
          <w:szCs w:val="22"/>
        </w:rPr>
        <w:t>s</w:t>
      </w:r>
      <w:r w:rsidRPr="00376062">
        <w:rPr>
          <w:rFonts w:ascii="Arial" w:hAnsi="Arial" w:cs="Arial"/>
          <w:sz w:val="22"/>
          <w:szCs w:val="22"/>
        </w:rPr>
        <w:t>ed</w:t>
      </w:r>
      <w:proofErr w:type="spellEnd"/>
      <w:r w:rsidRPr="00376062">
        <w:rPr>
          <w:rFonts w:ascii="Arial" w:hAnsi="Arial" w:cs="Arial"/>
          <w:sz w:val="22"/>
          <w:szCs w:val="22"/>
        </w:rPr>
        <w:t xml:space="preserve"> based on the recoverable actual cost.</w:t>
      </w:r>
    </w:p>
    <w:p w:rsidR="000E610D" w:rsidRPr="001E5AFE" w:rsidRDefault="003E400E" w:rsidP="003E400E">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w:t>
      </w:r>
      <w:r w:rsidR="000E610D" w:rsidRPr="001E5AFE">
        <w:rPr>
          <w:rFonts w:ascii="Arial" w:hAnsi="Arial" w:cs="Arial"/>
          <w:sz w:val="22"/>
          <w:szCs w:val="22"/>
        </w:rPr>
        <w:tab/>
      </w:r>
      <w:r w:rsidR="000E610D" w:rsidRPr="003E400E">
        <w:rPr>
          <w:rFonts w:ascii="Arial" w:hAnsi="Arial" w:cs="Arial"/>
          <w:sz w:val="22"/>
          <w:szCs w:val="22"/>
        </w:rPr>
        <w:t>Rendering of services</w:t>
      </w:r>
      <w:r>
        <w:rPr>
          <w:rFonts w:ascii="Arial" w:hAnsi="Arial" w:cs="Arial"/>
          <w:sz w:val="22"/>
          <w:szCs w:val="22"/>
        </w:rPr>
        <w:t xml:space="preserve"> - </w:t>
      </w:r>
      <w:r w:rsidR="000E610D" w:rsidRPr="001E5AFE">
        <w:rPr>
          <w:rFonts w:ascii="Arial" w:hAnsi="Arial" w:cs="Arial"/>
          <w:sz w:val="22"/>
          <w:szCs w:val="22"/>
        </w:rPr>
        <w:t xml:space="preserve">Service revenue is </w:t>
      </w:r>
      <w:proofErr w:type="spellStart"/>
      <w:r w:rsidR="000E610D" w:rsidRPr="001E5AFE">
        <w:rPr>
          <w:rFonts w:ascii="Arial" w:hAnsi="Arial" w:cs="Arial"/>
          <w:sz w:val="22"/>
          <w:szCs w:val="22"/>
        </w:rPr>
        <w:t>recognised</w:t>
      </w:r>
      <w:proofErr w:type="spellEnd"/>
      <w:r w:rsidR="000E610D" w:rsidRPr="001E5AFE">
        <w:rPr>
          <w:rFonts w:ascii="Arial" w:hAnsi="Arial" w:cs="Arial"/>
          <w:sz w:val="22"/>
          <w:szCs w:val="22"/>
        </w:rPr>
        <w:t xml:space="preserve"> when services have been rendered taking into account the stage of completion</w:t>
      </w:r>
      <w:r w:rsidR="00376062">
        <w:rPr>
          <w:rFonts w:ascii="Arial" w:hAnsi="Arial" w:cs="Arial"/>
          <w:sz w:val="22"/>
          <w:szCs w:val="22"/>
        </w:rPr>
        <w:t>, measuring based on the information from the project engineers or controllers of the Group or comparison of actual construction cost incurred up to the end of the period and total anticipated construction costs to be incurred to completion</w:t>
      </w:r>
      <w:r w:rsidR="000E610D" w:rsidRPr="001E5AFE">
        <w:rPr>
          <w:rFonts w:ascii="Arial" w:hAnsi="Arial" w:cs="Arial"/>
          <w:sz w:val="22"/>
          <w:szCs w:val="22"/>
        </w:rPr>
        <w:t>.</w:t>
      </w:r>
    </w:p>
    <w:p w:rsidR="003E400E" w:rsidRPr="00D86453" w:rsidRDefault="003E400E" w:rsidP="003E400E">
      <w:pPr>
        <w:pStyle w:val="Caption"/>
        <w:keepLines/>
        <w:ind w:left="547" w:right="-43" w:firstLine="0"/>
        <w:rPr>
          <w:rFonts w:ascii="Arial" w:hAnsi="Arial" w:cs="Arial"/>
          <w:sz w:val="22"/>
          <w:szCs w:val="14"/>
          <w:u w:val="none"/>
          <w:cs/>
        </w:rPr>
      </w:pPr>
      <w:r w:rsidRPr="00D86453">
        <w:rPr>
          <w:rFonts w:ascii="Arial" w:hAnsi="Arial" w:cs="Arial"/>
          <w:sz w:val="22"/>
          <w:szCs w:val="14"/>
          <w:u w:val="none"/>
        </w:rPr>
        <w:t xml:space="preserve">The </w:t>
      </w:r>
      <w:proofErr w:type="spellStart"/>
      <w:r w:rsidRPr="00D86453">
        <w:rPr>
          <w:rFonts w:ascii="Arial" w:hAnsi="Arial" w:cs="Arial"/>
          <w:sz w:val="22"/>
          <w:szCs w:val="14"/>
          <w:u w:val="none"/>
        </w:rPr>
        <w:t>recognised</w:t>
      </w:r>
      <w:proofErr w:type="spellEnd"/>
      <w:r w:rsidRPr="00D86453">
        <w:rPr>
          <w:rFonts w:ascii="Arial" w:hAnsi="Arial" w:cs="Arial"/>
          <w:sz w:val="22"/>
          <w:szCs w:val="14"/>
          <w:u w:val="none"/>
        </w:rPr>
        <w:t xml:space="preserve"> revenue which is not yet due per the contracts has been presented under the caption of “Contract asset” in the statement of financial position. </w:t>
      </w:r>
    </w:p>
    <w:p w:rsidR="003E400E" w:rsidRPr="00D86453" w:rsidRDefault="003E400E" w:rsidP="003E400E">
      <w:pPr>
        <w:pStyle w:val="Caption"/>
        <w:ind w:left="540" w:firstLine="0"/>
        <w:rPr>
          <w:rFonts w:ascii="Arial" w:hAnsi="Arial" w:cs="Arial"/>
          <w:sz w:val="22"/>
          <w:szCs w:val="14"/>
          <w:u w:val="none"/>
        </w:rPr>
      </w:pPr>
      <w:r w:rsidRPr="00D86453">
        <w:rPr>
          <w:rFonts w:ascii="Arial" w:hAnsi="Arial" w:cs="Arial"/>
          <w:sz w:val="22"/>
          <w:szCs w:val="14"/>
          <w:u w:val="none"/>
        </w:rPr>
        <w:t xml:space="preserve">The obligation to transfer goods or services to a customer for which the Group has received consideration or an amount of consideration is due from the customer is presented under the caption of “Contract liability” in the statement of financial position. </w:t>
      </w:r>
    </w:p>
    <w:p w:rsidR="003E400E" w:rsidRPr="003E400E" w:rsidRDefault="000E610D" w:rsidP="003E400E">
      <w:pPr>
        <w:tabs>
          <w:tab w:val="left" w:pos="1440"/>
        </w:tabs>
        <w:spacing w:before="120" w:after="120" w:line="380" w:lineRule="exact"/>
        <w:ind w:left="547" w:hanging="547"/>
        <w:jc w:val="thaiDistribute"/>
        <w:outlineLvl w:val="0"/>
        <w:rPr>
          <w:rFonts w:ascii="Arial" w:hAnsi="Arial" w:cs="Arial"/>
          <w:i/>
          <w:iCs/>
          <w:sz w:val="22"/>
          <w:szCs w:val="22"/>
        </w:rPr>
      </w:pPr>
      <w:r w:rsidRPr="003E400E">
        <w:rPr>
          <w:rFonts w:ascii="Arial" w:hAnsi="Arial" w:cs="Arial"/>
          <w:i/>
          <w:iCs/>
          <w:sz w:val="22"/>
          <w:szCs w:val="22"/>
        </w:rPr>
        <w:tab/>
      </w:r>
      <w:r w:rsidR="003E400E" w:rsidRPr="003E400E">
        <w:rPr>
          <w:rFonts w:ascii="Arial" w:hAnsi="Arial" w:cs="Arial"/>
          <w:i/>
          <w:iCs/>
          <w:sz w:val="22"/>
          <w:szCs w:val="22"/>
        </w:rPr>
        <w:t xml:space="preserve">Interest income </w:t>
      </w:r>
    </w:p>
    <w:p w:rsidR="003E400E" w:rsidRPr="008B1C06" w:rsidRDefault="003E400E" w:rsidP="003E400E">
      <w:pPr>
        <w:tabs>
          <w:tab w:val="left" w:pos="1440"/>
        </w:tabs>
        <w:spacing w:before="120" w:after="120" w:line="380" w:lineRule="exact"/>
        <w:ind w:left="547" w:hanging="547"/>
        <w:jc w:val="thaiDistribute"/>
        <w:outlineLvl w:val="0"/>
        <w:rPr>
          <w:rFonts w:ascii="Arial" w:hAnsi="Arial" w:cs="Arial"/>
          <w:sz w:val="22"/>
          <w:szCs w:val="22"/>
        </w:rPr>
      </w:pPr>
      <w:r w:rsidRPr="003E400E">
        <w:rPr>
          <w:rFonts w:ascii="Arial" w:hAnsi="Arial" w:cs="Arial"/>
          <w:sz w:val="22"/>
          <w:szCs w:val="22"/>
        </w:rPr>
        <w:tab/>
        <w:t>Interest income is</w:t>
      </w:r>
      <w:r w:rsidRPr="003E400E">
        <w:rPr>
          <w:rFonts w:ascii="Arial" w:hAnsi="Arial" w:cs="Arial"/>
          <w:sz w:val="22"/>
          <w:szCs w:val="22"/>
          <w:cs/>
        </w:rPr>
        <w:t xml:space="preserve"> </w:t>
      </w:r>
      <w:r w:rsidRPr="003E400E">
        <w:rPr>
          <w:rFonts w:ascii="Arial" w:hAnsi="Arial" w:cs="Arial"/>
          <w:sz w:val="22"/>
          <w:szCs w:val="22"/>
        </w:rPr>
        <w:t xml:space="preserve">calculated using the effective interest method and </w:t>
      </w:r>
      <w:proofErr w:type="spellStart"/>
      <w:r w:rsidRPr="003E400E">
        <w:rPr>
          <w:rFonts w:ascii="Arial" w:hAnsi="Arial" w:cs="Arial"/>
          <w:sz w:val="22"/>
          <w:szCs w:val="22"/>
        </w:rPr>
        <w:t>recognised</w:t>
      </w:r>
      <w:proofErr w:type="spellEnd"/>
      <w:r w:rsidRPr="003E400E">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3E400E">
        <w:rPr>
          <w:rFonts w:ascii="Arial" w:hAnsi="Arial" w:cs="Arial"/>
          <w:sz w:val="22"/>
          <w:szCs w:val="22"/>
          <w:cs/>
        </w:rPr>
        <w:t xml:space="preserve"> </w:t>
      </w:r>
      <w:r w:rsidRPr="003E400E">
        <w:rPr>
          <w:rFonts w:ascii="Arial" w:hAnsi="Arial" w:cs="Arial"/>
          <w:sz w:val="22"/>
          <w:szCs w:val="22"/>
        </w:rPr>
        <w:t>is applied to the net carrying amount of the financial asset (net of the expected credit loss allowance).</w:t>
      </w:r>
      <w:r w:rsidRPr="008B1C06">
        <w:rPr>
          <w:rFonts w:ascii="Arial" w:hAnsi="Arial" w:cs="Arial"/>
          <w:sz w:val="22"/>
          <w:szCs w:val="22"/>
        </w:rPr>
        <w:t xml:space="preserve">   </w:t>
      </w:r>
    </w:p>
    <w:p w:rsidR="003E400E" w:rsidRPr="003E400E" w:rsidRDefault="003E400E" w:rsidP="003E400E">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z w:val="22"/>
          <w:szCs w:val="22"/>
        </w:rPr>
        <w:tab/>
      </w:r>
      <w:r w:rsidRPr="003E400E">
        <w:rPr>
          <w:rFonts w:ascii="Arial" w:hAnsi="Arial" w:cs="Arial"/>
          <w:i/>
          <w:iCs/>
          <w:sz w:val="22"/>
          <w:szCs w:val="22"/>
        </w:rPr>
        <w:t xml:space="preserve">Finance cost </w:t>
      </w:r>
    </w:p>
    <w:p w:rsidR="003E400E" w:rsidRPr="003E400E" w:rsidRDefault="003E400E" w:rsidP="003E400E">
      <w:pPr>
        <w:tabs>
          <w:tab w:val="left" w:pos="1440"/>
        </w:tabs>
        <w:spacing w:before="120" w:after="120" w:line="380" w:lineRule="exact"/>
        <w:ind w:left="547" w:hanging="547"/>
        <w:jc w:val="thaiDistribute"/>
        <w:outlineLvl w:val="0"/>
        <w:rPr>
          <w:rFonts w:ascii="Arial" w:hAnsi="Arial" w:cs="Arial"/>
          <w:sz w:val="22"/>
          <w:szCs w:val="22"/>
        </w:rPr>
      </w:pPr>
      <w:r w:rsidRPr="003E400E">
        <w:rPr>
          <w:rFonts w:ascii="Arial" w:hAnsi="Arial" w:cs="Arial"/>
          <w:sz w:val="22"/>
          <w:szCs w:val="22"/>
        </w:rPr>
        <w:tab/>
        <w:t xml:space="preserve">Interest expense from financial liabilities at </w:t>
      </w:r>
      <w:proofErr w:type="spellStart"/>
      <w:r w:rsidRPr="003E400E">
        <w:rPr>
          <w:rFonts w:ascii="Arial" w:hAnsi="Arial" w:cs="Arial"/>
          <w:sz w:val="22"/>
          <w:szCs w:val="22"/>
        </w:rPr>
        <w:t>amortised</w:t>
      </w:r>
      <w:proofErr w:type="spellEnd"/>
      <w:r w:rsidRPr="003E400E">
        <w:rPr>
          <w:rFonts w:ascii="Arial" w:hAnsi="Arial" w:cs="Arial"/>
          <w:sz w:val="22"/>
          <w:szCs w:val="22"/>
        </w:rPr>
        <w:t xml:space="preserve"> cost is calculated using the effective interest method and </w:t>
      </w:r>
      <w:proofErr w:type="spellStart"/>
      <w:r w:rsidRPr="003E400E">
        <w:rPr>
          <w:rFonts w:ascii="Arial" w:hAnsi="Arial" w:cs="Arial"/>
          <w:sz w:val="22"/>
          <w:szCs w:val="22"/>
        </w:rPr>
        <w:t>recognised</w:t>
      </w:r>
      <w:proofErr w:type="spellEnd"/>
      <w:r w:rsidRPr="003E400E">
        <w:rPr>
          <w:rFonts w:ascii="Arial" w:hAnsi="Arial" w:cs="Arial"/>
          <w:sz w:val="22"/>
          <w:szCs w:val="22"/>
        </w:rPr>
        <w:t xml:space="preserve"> on an accrual basis. </w:t>
      </w:r>
    </w:p>
    <w:p w:rsidR="004E34FB" w:rsidRPr="001E5AFE" w:rsidRDefault="004E34FB" w:rsidP="003E400E">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sz w:val="22"/>
          <w:szCs w:val="22"/>
        </w:rPr>
        <w:tab/>
      </w:r>
      <w:r>
        <w:rPr>
          <w:rFonts w:ascii="Arial" w:hAnsi="Arial" w:cs="Arial"/>
          <w:i/>
          <w:iCs/>
          <w:sz w:val="22"/>
          <w:szCs w:val="22"/>
        </w:rPr>
        <w:t>Dividend</w:t>
      </w:r>
      <w:r w:rsidR="00D572D5">
        <w:rPr>
          <w:rFonts w:ascii="Arial" w:hAnsi="Arial" w:cs="Arial"/>
          <w:i/>
          <w:iCs/>
          <w:sz w:val="22"/>
          <w:szCs w:val="22"/>
        </w:rPr>
        <w:t>s</w:t>
      </w:r>
    </w:p>
    <w:p w:rsidR="004E34FB" w:rsidRPr="001E5AFE" w:rsidRDefault="004E34FB" w:rsidP="004E34FB">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r>
      <w:r>
        <w:rPr>
          <w:rFonts w:ascii="Arial" w:hAnsi="Arial" w:cs="Arial"/>
          <w:sz w:val="22"/>
          <w:szCs w:val="22"/>
        </w:rPr>
        <w:t xml:space="preserve">Dividends are </w:t>
      </w:r>
      <w:proofErr w:type="spellStart"/>
      <w:r>
        <w:rPr>
          <w:rFonts w:ascii="Arial" w:hAnsi="Arial" w:cs="Arial"/>
          <w:sz w:val="22"/>
          <w:szCs w:val="22"/>
        </w:rPr>
        <w:t>recogni</w:t>
      </w:r>
      <w:r w:rsidR="003E400E">
        <w:rPr>
          <w:rFonts w:ascii="Arial" w:hAnsi="Arial" w:cs="Arial"/>
          <w:sz w:val="22"/>
          <w:szCs w:val="22"/>
        </w:rPr>
        <w:t>s</w:t>
      </w:r>
      <w:r>
        <w:rPr>
          <w:rFonts w:ascii="Arial" w:hAnsi="Arial" w:cs="Arial"/>
          <w:sz w:val="22"/>
          <w:szCs w:val="22"/>
        </w:rPr>
        <w:t>ed</w:t>
      </w:r>
      <w:proofErr w:type="spellEnd"/>
      <w:r>
        <w:rPr>
          <w:rFonts w:ascii="Arial" w:hAnsi="Arial" w:cs="Arial"/>
          <w:sz w:val="22"/>
          <w:szCs w:val="22"/>
        </w:rPr>
        <w:t xml:space="preserve"> when the right to receive the dividend is established.</w:t>
      </w:r>
    </w:p>
    <w:p w:rsidR="000E610D" w:rsidRPr="001E5AFE" w:rsidRDefault="007126D7" w:rsidP="00B13FDF">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0E610D" w:rsidRPr="001E5AFE">
        <w:rPr>
          <w:rFonts w:ascii="Arial" w:hAnsi="Arial" w:cs="Arial"/>
          <w:b/>
          <w:bCs/>
          <w:sz w:val="22"/>
          <w:szCs w:val="22"/>
        </w:rPr>
        <w:t>.2</w:t>
      </w:r>
      <w:r w:rsidR="000E610D" w:rsidRPr="001E5AFE">
        <w:rPr>
          <w:rFonts w:ascii="Arial" w:hAnsi="Arial" w:cs="Arial"/>
          <w:b/>
          <w:bCs/>
          <w:sz w:val="22"/>
          <w:szCs w:val="22"/>
        </w:rPr>
        <w:tab/>
        <w:t>Cash and cash equivalents</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rsidR="004C5B16" w:rsidRPr="004C5B16" w:rsidRDefault="007126D7" w:rsidP="004C5B1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5.3</w:t>
      </w:r>
      <w:r w:rsidR="004C5B16" w:rsidRPr="004C5B16">
        <w:rPr>
          <w:rFonts w:ascii="Arial" w:hAnsi="Arial" w:cs="Arial"/>
          <w:b/>
          <w:bCs/>
          <w:sz w:val="22"/>
          <w:szCs w:val="22"/>
        </w:rPr>
        <w:t xml:space="preserve"> </w:t>
      </w:r>
      <w:r w:rsidR="004C5B16">
        <w:rPr>
          <w:rFonts w:ascii="Arial" w:hAnsi="Arial" w:cs="Arial"/>
          <w:b/>
          <w:bCs/>
          <w:sz w:val="22"/>
          <w:szCs w:val="22"/>
        </w:rPr>
        <w:tab/>
      </w:r>
      <w:r w:rsidR="004C5B16" w:rsidRPr="004C5B16">
        <w:rPr>
          <w:rFonts w:ascii="Arial" w:hAnsi="Arial" w:cs="Arial"/>
          <w:b/>
          <w:bCs/>
          <w:sz w:val="22"/>
          <w:szCs w:val="22"/>
        </w:rPr>
        <w:t>Contract assets/Contract liabilities</w:t>
      </w:r>
    </w:p>
    <w:p w:rsidR="000341C3" w:rsidRDefault="000341C3" w:rsidP="000341C3">
      <w:pPr>
        <w:tabs>
          <w:tab w:val="left" w:pos="720"/>
          <w:tab w:val="left" w:pos="2160"/>
        </w:tabs>
        <w:spacing w:before="80" w:after="80" w:line="380" w:lineRule="exact"/>
        <w:ind w:left="547" w:hanging="547"/>
        <w:jc w:val="thaiDistribute"/>
        <w:rPr>
          <w:rFonts w:ascii="Arial" w:hAnsi="Arial" w:cs="Arial"/>
          <w:sz w:val="22"/>
          <w:szCs w:val="22"/>
        </w:rPr>
      </w:pPr>
      <w:r>
        <w:rPr>
          <w:rFonts w:ascii="Arial" w:eastAsia="Arial Unicode MS" w:hAnsi="Arial" w:cs="Arial"/>
          <w:b/>
          <w:bCs/>
          <w:color w:val="FF0000"/>
          <w:sz w:val="22"/>
          <w:szCs w:val="22"/>
        </w:rPr>
        <w:tab/>
      </w:r>
      <w:r w:rsidRPr="0041727B">
        <w:rPr>
          <w:rFonts w:ascii="Arial" w:hAnsi="Arial"/>
          <w:sz w:val="22"/>
          <w:szCs w:val="22"/>
        </w:rPr>
        <w:t>Contract asset</w:t>
      </w:r>
      <w:r>
        <w:rPr>
          <w:rFonts w:ascii="Arial" w:hAnsi="Arial"/>
          <w:sz w:val="22"/>
          <w:szCs w:val="22"/>
        </w:rPr>
        <w:t xml:space="preserve"> is</w:t>
      </w:r>
      <w:r w:rsidRPr="0041727B">
        <w:rPr>
          <w:rFonts w:ascii="Arial" w:hAnsi="Arial"/>
          <w:sz w:val="22"/>
          <w:szCs w:val="22"/>
        </w:rPr>
        <w:t xml:space="preserve"> </w:t>
      </w:r>
      <w:r>
        <w:rPr>
          <w:rFonts w:ascii="Arial" w:hAnsi="Arial"/>
          <w:sz w:val="22"/>
          <w:szCs w:val="22"/>
        </w:rPr>
        <w:t xml:space="preserve">the </w:t>
      </w:r>
      <w:r w:rsidR="00D84129">
        <w:rPr>
          <w:rFonts w:ascii="Arial" w:hAnsi="Arial"/>
          <w:sz w:val="22"/>
          <w:szCs w:val="22"/>
        </w:rPr>
        <w:t>G</w:t>
      </w:r>
      <w:r>
        <w:rPr>
          <w:rFonts w:ascii="Arial" w:hAnsi="Arial"/>
          <w:sz w:val="22"/>
          <w:szCs w:val="22"/>
        </w:rPr>
        <w:t>roup</w:t>
      </w:r>
      <w:r w:rsidRPr="0041727B">
        <w:rPr>
          <w:rFonts w:ascii="Arial" w:hAnsi="Arial"/>
          <w:sz w:val="22"/>
          <w:szCs w:val="22"/>
        </w:rPr>
        <w:t xml:space="preserve">’s right to consideration in exchange for goods or services that the </w:t>
      </w:r>
      <w:r w:rsidR="00D84129">
        <w:rPr>
          <w:rFonts w:ascii="Arial" w:hAnsi="Arial"/>
          <w:sz w:val="22"/>
          <w:szCs w:val="22"/>
        </w:rPr>
        <w:t>Group</w:t>
      </w:r>
      <w:r w:rsidRPr="0041727B">
        <w:rPr>
          <w:rFonts w:ascii="Arial" w:hAnsi="Arial"/>
          <w:sz w:val="22"/>
          <w:szCs w:val="22"/>
        </w:rPr>
        <w:t xml:space="preserve"> has transferred </w:t>
      </w:r>
      <w:r w:rsidRPr="0096684D">
        <w:rPr>
          <w:rFonts w:ascii="Arial" w:hAnsi="Arial"/>
          <w:sz w:val="22"/>
          <w:szCs w:val="22"/>
        </w:rPr>
        <w:t xml:space="preserve">to a customer, when that right is conditioned on something other than the passage of time. The </w:t>
      </w:r>
      <w:proofErr w:type="spellStart"/>
      <w:r w:rsidRPr="0096684D">
        <w:rPr>
          <w:rFonts w:ascii="Arial" w:hAnsi="Arial"/>
          <w:sz w:val="22"/>
          <w:szCs w:val="22"/>
        </w:rPr>
        <w:t>recognised</w:t>
      </w:r>
      <w:proofErr w:type="spellEnd"/>
      <w:r w:rsidRPr="0096684D">
        <w:rPr>
          <w:rFonts w:ascii="Arial" w:hAnsi="Arial"/>
          <w:sz w:val="22"/>
          <w:szCs w:val="22"/>
        </w:rPr>
        <w:t xml:space="preserve"> revenue which is not yet due per the contracts has been </w:t>
      </w:r>
      <w:proofErr w:type="spellStart"/>
      <w:r>
        <w:rPr>
          <w:rFonts w:ascii="Arial" w:hAnsi="Arial"/>
          <w:sz w:val="22"/>
          <w:szCs w:val="22"/>
        </w:rPr>
        <w:t>recognised</w:t>
      </w:r>
      <w:proofErr w:type="spellEnd"/>
      <w:r>
        <w:rPr>
          <w:rFonts w:ascii="Arial" w:hAnsi="Arial"/>
          <w:sz w:val="22"/>
          <w:szCs w:val="22"/>
        </w:rPr>
        <w:t xml:space="preserve"> as contract asset as well. </w:t>
      </w:r>
      <w:r w:rsidRPr="0096684D">
        <w:rPr>
          <w:rFonts w:ascii="Arial" w:hAnsi="Arial"/>
          <w:sz w:val="22"/>
          <w:szCs w:val="22"/>
        </w:rPr>
        <w:t xml:space="preserve">In case of construction contract, contract asset </w:t>
      </w:r>
      <w:r w:rsidRPr="0096684D">
        <w:rPr>
          <w:rFonts w:ascii="Arial" w:hAnsi="Arial" w:cs="Arial"/>
          <w:sz w:val="22"/>
          <w:szCs w:val="20"/>
        </w:rPr>
        <w:t xml:space="preserve">is </w:t>
      </w:r>
      <w:proofErr w:type="spellStart"/>
      <w:r w:rsidRPr="0096684D">
        <w:rPr>
          <w:rFonts w:ascii="Arial" w:hAnsi="Arial" w:cs="Arial"/>
          <w:sz w:val="22"/>
          <w:szCs w:val="20"/>
        </w:rPr>
        <w:t>recognised</w:t>
      </w:r>
      <w:proofErr w:type="spellEnd"/>
      <w:r w:rsidRPr="0096684D">
        <w:rPr>
          <w:rFonts w:ascii="Arial" w:hAnsi="Arial" w:cs="Arial"/>
          <w:sz w:val="22"/>
          <w:szCs w:val="20"/>
        </w:rPr>
        <w:t xml:space="preserve"> to the extent that</w:t>
      </w:r>
      <w:r w:rsidRPr="0096684D">
        <w:rPr>
          <w:rFonts w:ascii="Arial" w:hAnsi="Arial"/>
          <w:sz w:val="22"/>
          <w:szCs w:val="22"/>
        </w:rPr>
        <w:t xml:space="preserve"> amount</w:t>
      </w:r>
      <w:r>
        <w:rPr>
          <w:rFonts w:ascii="Arial" w:hAnsi="Arial"/>
          <w:sz w:val="22"/>
          <w:szCs w:val="22"/>
        </w:rPr>
        <w:t xml:space="preserve"> of accumulated </w:t>
      </w:r>
      <w:proofErr w:type="spellStart"/>
      <w:r>
        <w:rPr>
          <w:rFonts w:ascii="Arial" w:hAnsi="Arial"/>
          <w:sz w:val="22"/>
          <w:szCs w:val="22"/>
        </w:rPr>
        <w:t>recognised</w:t>
      </w:r>
      <w:proofErr w:type="spellEnd"/>
      <w:r>
        <w:rPr>
          <w:rFonts w:ascii="Arial" w:hAnsi="Arial"/>
          <w:sz w:val="22"/>
          <w:szCs w:val="22"/>
        </w:rPr>
        <w:t xml:space="preserve"> income exceeds billed receivable amount. The </w:t>
      </w:r>
      <w:r w:rsidR="00D84129">
        <w:rPr>
          <w:rFonts w:ascii="Arial" w:hAnsi="Arial"/>
          <w:sz w:val="22"/>
          <w:szCs w:val="22"/>
        </w:rPr>
        <w:t>Group</w:t>
      </w:r>
      <w:r w:rsidR="00D84129" w:rsidRPr="0041727B">
        <w:rPr>
          <w:rFonts w:ascii="Arial" w:hAnsi="Arial"/>
          <w:sz w:val="22"/>
          <w:szCs w:val="22"/>
        </w:rPr>
        <w:t xml:space="preserve"> </w:t>
      </w:r>
      <w:proofErr w:type="spellStart"/>
      <w:r>
        <w:rPr>
          <w:rFonts w:ascii="Arial" w:hAnsi="Arial"/>
          <w:sz w:val="22"/>
          <w:szCs w:val="22"/>
        </w:rPr>
        <w:t>recognise</w:t>
      </w:r>
      <w:r w:rsidR="00D84129">
        <w:rPr>
          <w:rFonts w:ascii="Arial" w:hAnsi="Arial"/>
          <w:sz w:val="22"/>
          <w:szCs w:val="22"/>
        </w:rPr>
        <w:t>s</w:t>
      </w:r>
      <w:proofErr w:type="spellEnd"/>
      <w:r>
        <w:rPr>
          <w:rFonts w:ascii="Arial" w:hAnsi="Arial"/>
          <w:sz w:val="22"/>
          <w:szCs w:val="22"/>
        </w:rPr>
        <w:t xml:space="preserve"> contract asset at cost less allowance for impairment</w:t>
      </w:r>
      <w:r w:rsidR="0079162C">
        <w:rPr>
          <w:rFonts w:ascii="Arial" w:hAnsi="Arial"/>
          <w:sz w:val="22"/>
          <w:szCs w:val="22"/>
        </w:rPr>
        <w:t xml:space="preserve"> </w:t>
      </w:r>
      <w:r>
        <w:rPr>
          <w:rFonts w:ascii="Arial" w:hAnsi="Arial"/>
          <w:sz w:val="22"/>
          <w:szCs w:val="22"/>
        </w:rPr>
        <w:t xml:space="preserve">(if any). </w:t>
      </w:r>
      <w:r w:rsidRPr="0096684D">
        <w:rPr>
          <w:rFonts w:ascii="Arial" w:hAnsi="Arial"/>
          <w:sz w:val="22"/>
          <w:szCs w:val="22"/>
        </w:rPr>
        <w:t xml:space="preserve">The amounts </w:t>
      </w:r>
      <w:proofErr w:type="spellStart"/>
      <w:r w:rsidRPr="0096684D">
        <w:rPr>
          <w:rFonts w:ascii="Arial" w:hAnsi="Arial"/>
          <w:sz w:val="22"/>
          <w:szCs w:val="22"/>
        </w:rPr>
        <w:t>recognised</w:t>
      </w:r>
      <w:proofErr w:type="spellEnd"/>
      <w:r w:rsidRPr="0096684D">
        <w:rPr>
          <w:rFonts w:ascii="Arial" w:hAnsi="Arial"/>
          <w:sz w:val="22"/>
          <w:szCs w:val="22"/>
        </w:rPr>
        <w:t xml:space="preserve"> as contract assets are reclassified to trade receivables when the </w:t>
      </w:r>
      <w:r w:rsidR="00D84129">
        <w:rPr>
          <w:rFonts w:ascii="Arial" w:hAnsi="Arial"/>
          <w:sz w:val="22"/>
          <w:szCs w:val="22"/>
        </w:rPr>
        <w:t xml:space="preserve">Group’s </w:t>
      </w:r>
      <w:r w:rsidRPr="0096684D">
        <w:rPr>
          <w:rFonts w:ascii="Arial" w:hAnsi="Arial"/>
          <w:sz w:val="22"/>
          <w:szCs w:val="22"/>
        </w:rPr>
        <w:t>right to consideration is unconditional such as upon completion of services and acceptance by the customer</w:t>
      </w:r>
      <w:r w:rsidR="00A6206C">
        <w:rPr>
          <w:rFonts w:ascii="Arial" w:hAnsi="Arial"/>
          <w:sz w:val="22"/>
          <w:szCs w:val="22"/>
        </w:rPr>
        <w:t>.</w:t>
      </w:r>
    </w:p>
    <w:p w:rsidR="000341C3" w:rsidRDefault="000341C3" w:rsidP="000341C3">
      <w:pPr>
        <w:tabs>
          <w:tab w:val="left" w:pos="720"/>
          <w:tab w:val="left" w:pos="2160"/>
        </w:tabs>
        <w:spacing w:before="80" w:after="80" w:line="380" w:lineRule="exact"/>
        <w:ind w:left="547" w:hanging="547"/>
        <w:jc w:val="thaiDistribute"/>
        <w:rPr>
          <w:rFonts w:ascii="Arial" w:eastAsia="Arial Unicode MS" w:hAnsi="Arial" w:cs="Arial"/>
          <w:b/>
          <w:bCs/>
          <w:color w:val="FF0000"/>
          <w:sz w:val="22"/>
          <w:szCs w:val="22"/>
        </w:rPr>
      </w:pPr>
      <w:r>
        <w:rPr>
          <w:rFonts w:ascii="Arial" w:hAnsi="Arial"/>
          <w:sz w:val="22"/>
          <w:szCs w:val="22"/>
        </w:rPr>
        <w:tab/>
      </w:r>
      <w:r w:rsidRPr="00383098">
        <w:rPr>
          <w:rFonts w:ascii="Arial" w:hAnsi="Arial"/>
          <w:sz w:val="22"/>
          <w:szCs w:val="22"/>
        </w:rPr>
        <w:t xml:space="preserve">Contract liability is </w:t>
      </w:r>
      <w:r>
        <w:rPr>
          <w:rFonts w:ascii="Arial" w:hAnsi="Arial"/>
          <w:sz w:val="22"/>
          <w:szCs w:val="22"/>
        </w:rPr>
        <w:t xml:space="preserve">the </w:t>
      </w:r>
      <w:r w:rsidR="00D84129">
        <w:rPr>
          <w:rFonts w:ascii="Arial" w:hAnsi="Arial"/>
          <w:sz w:val="22"/>
          <w:szCs w:val="22"/>
        </w:rPr>
        <w:t xml:space="preserve">Group’s </w:t>
      </w:r>
      <w:r w:rsidRPr="00383098">
        <w:rPr>
          <w:rFonts w:ascii="Arial" w:hAnsi="Arial"/>
          <w:sz w:val="22"/>
          <w:szCs w:val="22"/>
        </w:rPr>
        <w:t>obligations to transfer goods or services to a customer for</w:t>
      </w:r>
      <w:r w:rsidR="00D572D5">
        <w:rPr>
          <w:rFonts w:ascii="Arial" w:hAnsi="Arial"/>
          <w:sz w:val="22"/>
          <w:szCs w:val="22"/>
        </w:rPr>
        <w:t xml:space="preserve"> </w:t>
      </w:r>
      <w:r w:rsidRPr="00383098">
        <w:rPr>
          <w:rFonts w:ascii="Arial" w:hAnsi="Arial"/>
          <w:sz w:val="22"/>
          <w:szCs w:val="22"/>
        </w:rPr>
        <w:t xml:space="preserve">which the </w:t>
      </w:r>
      <w:r w:rsidR="00D84129">
        <w:rPr>
          <w:rFonts w:ascii="Arial" w:hAnsi="Arial"/>
          <w:sz w:val="22"/>
          <w:szCs w:val="22"/>
        </w:rPr>
        <w:t>Group</w:t>
      </w:r>
      <w:r w:rsidR="00D84129" w:rsidRPr="0041727B">
        <w:rPr>
          <w:rFonts w:ascii="Arial" w:hAnsi="Arial"/>
          <w:sz w:val="22"/>
          <w:szCs w:val="22"/>
        </w:rPr>
        <w:t xml:space="preserve"> </w:t>
      </w:r>
      <w:r w:rsidRPr="00383098">
        <w:rPr>
          <w:rFonts w:ascii="Arial" w:hAnsi="Arial"/>
          <w:sz w:val="22"/>
          <w:szCs w:val="22"/>
        </w:rPr>
        <w:t>has received consideration from the customer</w:t>
      </w:r>
      <w:r w:rsidR="0079162C">
        <w:rPr>
          <w:rFonts w:ascii="Arial" w:hAnsi="Arial"/>
          <w:sz w:val="22"/>
          <w:szCs w:val="22"/>
        </w:rPr>
        <w:t xml:space="preserve"> </w:t>
      </w:r>
      <w:r>
        <w:rPr>
          <w:rFonts w:ascii="Arial" w:hAnsi="Arial"/>
          <w:sz w:val="22"/>
          <w:szCs w:val="22"/>
        </w:rPr>
        <w:t xml:space="preserve">(or has right to consideration). In case of construction contract, contract liability is </w:t>
      </w:r>
      <w:proofErr w:type="spellStart"/>
      <w:r w:rsidRPr="0096684D">
        <w:rPr>
          <w:rFonts w:ascii="Arial" w:hAnsi="Arial" w:cs="Arial"/>
          <w:sz w:val="22"/>
          <w:szCs w:val="20"/>
        </w:rPr>
        <w:t>recognised</w:t>
      </w:r>
      <w:proofErr w:type="spellEnd"/>
      <w:r w:rsidRPr="0096684D">
        <w:rPr>
          <w:rFonts w:ascii="Arial" w:hAnsi="Arial" w:cs="Arial"/>
          <w:sz w:val="22"/>
          <w:szCs w:val="20"/>
        </w:rPr>
        <w:t xml:space="preserve"> to the extent </w:t>
      </w:r>
      <w:proofErr w:type="spellStart"/>
      <w:r w:rsidRPr="0096684D">
        <w:rPr>
          <w:rFonts w:ascii="Arial" w:hAnsi="Arial" w:cs="Arial"/>
          <w:sz w:val="22"/>
          <w:szCs w:val="20"/>
        </w:rPr>
        <w:t>tha</w:t>
      </w:r>
      <w:proofErr w:type="spellEnd"/>
      <w:r>
        <w:rPr>
          <w:rFonts w:ascii="Arial" w:hAnsi="Arial" w:cs="Arial"/>
          <w:sz w:val="22"/>
          <w:szCs w:val="20"/>
        </w:rPr>
        <w:t xml:space="preserve"> </w:t>
      </w:r>
      <w:r>
        <w:rPr>
          <w:rFonts w:ascii="Arial" w:hAnsi="Arial"/>
          <w:sz w:val="22"/>
          <w:szCs w:val="22"/>
        </w:rPr>
        <w:t xml:space="preserve">amount of billed receivable exceeds accumulated </w:t>
      </w:r>
      <w:proofErr w:type="spellStart"/>
      <w:r>
        <w:rPr>
          <w:rFonts w:ascii="Arial" w:hAnsi="Arial"/>
          <w:sz w:val="22"/>
          <w:szCs w:val="22"/>
        </w:rPr>
        <w:t>recogni</w:t>
      </w:r>
      <w:r w:rsidR="00D572D5">
        <w:rPr>
          <w:rFonts w:ascii="Arial" w:hAnsi="Arial"/>
          <w:sz w:val="22"/>
          <w:szCs w:val="22"/>
        </w:rPr>
        <w:t>s</w:t>
      </w:r>
      <w:r>
        <w:rPr>
          <w:rFonts w:ascii="Arial" w:hAnsi="Arial"/>
          <w:sz w:val="22"/>
          <w:szCs w:val="22"/>
        </w:rPr>
        <w:t>ed</w:t>
      </w:r>
      <w:proofErr w:type="spellEnd"/>
      <w:r>
        <w:rPr>
          <w:rFonts w:ascii="Arial" w:hAnsi="Arial"/>
          <w:sz w:val="22"/>
          <w:szCs w:val="22"/>
        </w:rPr>
        <w:t xml:space="preserve"> income. </w:t>
      </w:r>
      <w:r w:rsidRPr="00DF0492">
        <w:rPr>
          <w:rFonts w:ascii="Arial" w:hAnsi="Arial" w:cs="Arial"/>
          <w:sz w:val="22"/>
          <w:szCs w:val="22"/>
        </w:rPr>
        <w:t xml:space="preserve">Contract liabilities are </w:t>
      </w:r>
      <w:proofErr w:type="spellStart"/>
      <w:r w:rsidRPr="00DF0492">
        <w:rPr>
          <w:rFonts w:ascii="Arial" w:hAnsi="Arial" w:cs="Arial"/>
          <w:sz w:val="22"/>
          <w:szCs w:val="22"/>
        </w:rPr>
        <w:t>recognised</w:t>
      </w:r>
      <w:proofErr w:type="spellEnd"/>
      <w:r w:rsidRPr="00DF0492">
        <w:rPr>
          <w:rFonts w:ascii="Arial" w:hAnsi="Arial" w:cs="Arial"/>
          <w:sz w:val="22"/>
          <w:szCs w:val="22"/>
        </w:rPr>
        <w:t xml:space="preserve"> as revenue when the </w:t>
      </w:r>
      <w:r w:rsidR="00D84129">
        <w:rPr>
          <w:rFonts w:ascii="Arial" w:hAnsi="Arial"/>
          <w:sz w:val="22"/>
          <w:szCs w:val="22"/>
        </w:rPr>
        <w:t>Group</w:t>
      </w:r>
      <w:r w:rsidR="00D84129" w:rsidRPr="0041727B">
        <w:rPr>
          <w:rFonts w:ascii="Arial" w:hAnsi="Arial"/>
          <w:sz w:val="22"/>
          <w:szCs w:val="22"/>
        </w:rPr>
        <w:t xml:space="preserve"> </w:t>
      </w:r>
      <w:r w:rsidRPr="00DF0492">
        <w:rPr>
          <w:rFonts w:ascii="Arial" w:hAnsi="Arial" w:cs="Arial"/>
          <w:sz w:val="22"/>
          <w:szCs w:val="22"/>
        </w:rPr>
        <w:t>perform</w:t>
      </w:r>
      <w:r w:rsidR="00D84129">
        <w:rPr>
          <w:rFonts w:ascii="Arial" w:hAnsi="Arial" w:cs="Arial"/>
          <w:sz w:val="22"/>
          <w:szCs w:val="22"/>
        </w:rPr>
        <w:t>s</w:t>
      </w:r>
      <w:r w:rsidRPr="00DF0492">
        <w:rPr>
          <w:rFonts w:ascii="Arial" w:hAnsi="Arial" w:cs="Arial"/>
          <w:sz w:val="22"/>
          <w:szCs w:val="22"/>
        </w:rPr>
        <w:t xml:space="preserve"> under the contract.</w:t>
      </w:r>
    </w:p>
    <w:p w:rsidR="00641037" w:rsidRDefault="00641037" w:rsidP="00B13FDF">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br w:type="page"/>
      </w:r>
    </w:p>
    <w:p w:rsidR="000E610D" w:rsidRPr="001E5AFE" w:rsidRDefault="007126D7" w:rsidP="00B13FDF">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5.4</w:t>
      </w:r>
      <w:r w:rsidR="000E610D" w:rsidRPr="001E5AFE">
        <w:rPr>
          <w:rFonts w:ascii="Arial" w:hAnsi="Arial" w:cs="Arial"/>
          <w:b/>
          <w:bCs/>
          <w:sz w:val="22"/>
          <w:szCs w:val="22"/>
        </w:rPr>
        <w:tab/>
        <w:t xml:space="preserve">Inventories </w:t>
      </w:r>
    </w:p>
    <w:p w:rsidR="000E610D" w:rsidRDefault="000E610D" w:rsidP="00B13FDF">
      <w:pPr>
        <w:tabs>
          <w:tab w:val="left" w:pos="900"/>
        </w:tabs>
        <w:spacing w:before="120" w:after="120" w:line="380" w:lineRule="exact"/>
        <w:ind w:left="547" w:hanging="547"/>
        <w:jc w:val="both"/>
        <w:rPr>
          <w:rFonts w:ascii="Arial" w:eastAsia="Arial Unicode MS" w:hAnsi="Arial" w:cs="Arial"/>
          <w:sz w:val="22"/>
          <w:szCs w:val="22"/>
        </w:rPr>
      </w:pPr>
      <w:r w:rsidRPr="001E5AFE">
        <w:rPr>
          <w:rFonts w:ascii="Arial" w:hAnsi="Arial" w:cs="Arial"/>
          <w:sz w:val="22"/>
          <w:szCs w:val="22"/>
        </w:rPr>
        <w:tab/>
      </w:r>
      <w:r w:rsidRPr="001E5AFE">
        <w:rPr>
          <w:rFonts w:ascii="Arial" w:eastAsia="Arial Unicode MS" w:hAnsi="Arial" w:cs="Arial"/>
          <w:sz w:val="22"/>
          <w:szCs w:val="22"/>
        </w:rPr>
        <w:t>Inventories are valued at the lower of cost (</w:t>
      </w:r>
      <w:r w:rsidR="00757764" w:rsidRPr="001E5AFE">
        <w:rPr>
          <w:rFonts w:ascii="Arial" w:eastAsia="Arial Unicode MS" w:hAnsi="Arial" w:cs="Arial"/>
          <w:sz w:val="22"/>
          <w:szCs w:val="22"/>
        </w:rPr>
        <w:t xml:space="preserve">under the </w:t>
      </w:r>
      <w:r w:rsidR="004E34FB">
        <w:rPr>
          <w:rFonts w:ascii="Arial" w:eastAsia="Arial Unicode MS" w:hAnsi="Arial" w:cs="Arial"/>
          <w:sz w:val="22"/>
          <w:szCs w:val="22"/>
        </w:rPr>
        <w:t>weighted average</w:t>
      </w:r>
      <w:r w:rsidRPr="001E5AFE">
        <w:rPr>
          <w:rFonts w:ascii="Arial" w:eastAsia="Arial Unicode MS" w:hAnsi="Arial" w:cs="Arial"/>
          <w:sz w:val="22"/>
          <w:szCs w:val="22"/>
        </w:rPr>
        <w:t xml:space="preserve"> method) and net </w:t>
      </w:r>
      <w:proofErr w:type="spellStart"/>
      <w:r w:rsidRPr="001E5AFE">
        <w:rPr>
          <w:rFonts w:ascii="Arial" w:eastAsia="Arial Unicode MS" w:hAnsi="Arial" w:cs="Arial"/>
          <w:sz w:val="22"/>
          <w:szCs w:val="22"/>
        </w:rPr>
        <w:t>realisable</w:t>
      </w:r>
      <w:proofErr w:type="spellEnd"/>
      <w:r w:rsidRPr="001E5AFE">
        <w:rPr>
          <w:rFonts w:ascii="Arial" w:eastAsia="Arial Unicode MS" w:hAnsi="Arial" w:cs="Arial"/>
          <w:sz w:val="22"/>
          <w:szCs w:val="22"/>
        </w:rPr>
        <w:t xml:space="preserve"> value. Work in process includes costs and </w:t>
      </w:r>
      <w:proofErr w:type="spellStart"/>
      <w:r w:rsidRPr="001E5AFE">
        <w:rPr>
          <w:rFonts w:ascii="Arial" w:eastAsia="Arial Unicode MS" w:hAnsi="Arial" w:cs="Arial"/>
          <w:sz w:val="22"/>
          <w:szCs w:val="22"/>
        </w:rPr>
        <w:t>labour</w:t>
      </w:r>
      <w:proofErr w:type="spellEnd"/>
      <w:r w:rsidRPr="001E5AFE">
        <w:rPr>
          <w:rFonts w:ascii="Arial" w:eastAsia="Arial Unicode MS" w:hAnsi="Arial" w:cs="Arial"/>
          <w:sz w:val="22"/>
          <w:szCs w:val="22"/>
        </w:rPr>
        <w:t xml:space="preserve"> costs of installation, which is not yet complete</w:t>
      </w:r>
      <w:r w:rsidR="007126D7">
        <w:rPr>
          <w:rFonts w:ascii="Arial" w:eastAsia="Arial Unicode MS" w:hAnsi="Arial" w:cs="Arial"/>
          <w:sz w:val="22"/>
          <w:szCs w:val="22"/>
        </w:rPr>
        <w:t>d</w:t>
      </w:r>
      <w:r w:rsidRPr="001E5AFE">
        <w:rPr>
          <w:rFonts w:ascii="Arial" w:eastAsia="Arial Unicode MS" w:hAnsi="Arial" w:cs="Arial"/>
          <w:sz w:val="22"/>
          <w:szCs w:val="22"/>
        </w:rPr>
        <w:t>.</w:t>
      </w:r>
    </w:p>
    <w:p w:rsidR="007126D7" w:rsidRPr="001E5AFE" w:rsidRDefault="007126D7" w:rsidP="00B13FDF">
      <w:pPr>
        <w:tabs>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 xml:space="preserve">Spare parts and supplies are valued at the lower of average cost and net </w:t>
      </w:r>
      <w:proofErr w:type="spellStart"/>
      <w:r>
        <w:rPr>
          <w:rFonts w:ascii="Arial" w:eastAsia="Arial Unicode MS" w:hAnsi="Arial" w:cs="Arial"/>
          <w:sz w:val="22"/>
          <w:szCs w:val="22"/>
        </w:rPr>
        <w:t>reali</w:t>
      </w:r>
      <w:r w:rsidR="00D572D5">
        <w:rPr>
          <w:rFonts w:ascii="Arial" w:eastAsia="Arial Unicode MS" w:hAnsi="Arial" w:cs="Arial"/>
          <w:sz w:val="22"/>
          <w:szCs w:val="22"/>
        </w:rPr>
        <w:t>s</w:t>
      </w:r>
      <w:r>
        <w:rPr>
          <w:rFonts w:ascii="Arial" w:eastAsia="Arial Unicode MS" w:hAnsi="Arial" w:cs="Arial"/>
          <w:sz w:val="22"/>
          <w:szCs w:val="22"/>
        </w:rPr>
        <w:t>able</w:t>
      </w:r>
      <w:proofErr w:type="spellEnd"/>
      <w:r>
        <w:rPr>
          <w:rFonts w:ascii="Arial" w:eastAsia="Arial Unicode MS" w:hAnsi="Arial" w:cs="Arial"/>
          <w:sz w:val="22"/>
          <w:szCs w:val="22"/>
        </w:rPr>
        <w:t xml:space="preserve"> value and are charged to the cost when consumed. </w:t>
      </w:r>
    </w:p>
    <w:p w:rsidR="000E610D" w:rsidRPr="001E5AFE" w:rsidRDefault="000E610D" w:rsidP="00B13FDF">
      <w:pPr>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cs/>
        </w:rPr>
        <w:tab/>
      </w:r>
      <w:r w:rsidRPr="001E5AFE">
        <w:rPr>
          <w:rFonts w:ascii="Arial" w:eastAsia="Arial Unicode MS" w:hAnsi="Arial" w:cs="Arial"/>
          <w:sz w:val="22"/>
          <w:szCs w:val="22"/>
        </w:rPr>
        <w:t>Allowance for diminution in value of inventories is set up for old, obsolete, slow-moving or deteriorated inventories.</w:t>
      </w:r>
    </w:p>
    <w:p w:rsidR="000E610D" w:rsidRPr="00393115" w:rsidRDefault="007126D7" w:rsidP="00F30CA3">
      <w:pPr>
        <w:tabs>
          <w:tab w:val="left" w:pos="1440"/>
        </w:tabs>
        <w:spacing w:before="100" w:after="100" w:line="380" w:lineRule="exact"/>
        <w:ind w:left="540" w:hanging="540"/>
        <w:jc w:val="thaiDistribute"/>
        <w:outlineLvl w:val="0"/>
        <w:rPr>
          <w:rFonts w:ascii="Arial" w:hAnsi="Arial" w:cstheme="minorBidi"/>
          <w:b/>
          <w:bCs/>
          <w:sz w:val="22"/>
          <w:szCs w:val="22"/>
        </w:rPr>
      </w:pPr>
      <w:r>
        <w:rPr>
          <w:rFonts w:ascii="Arial" w:hAnsi="Arial" w:cs="Arial"/>
          <w:b/>
          <w:bCs/>
          <w:sz w:val="22"/>
          <w:szCs w:val="22"/>
        </w:rPr>
        <w:t>5.5</w:t>
      </w:r>
      <w:r w:rsidR="000E610D" w:rsidRPr="001E5AFE">
        <w:rPr>
          <w:rFonts w:ascii="Arial" w:hAnsi="Arial" w:cs="Arial"/>
          <w:b/>
          <w:bCs/>
          <w:sz w:val="22"/>
          <w:szCs w:val="22"/>
        </w:rPr>
        <w:tab/>
        <w:t xml:space="preserve">Investments </w:t>
      </w:r>
      <w:r>
        <w:rPr>
          <w:rFonts w:ascii="Arial" w:hAnsi="Arial" w:cs="Arial"/>
          <w:b/>
          <w:bCs/>
          <w:sz w:val="22"/>
          <w:szCs w:val="22"/>
        </w:rPr>
        <w:t>in subsidiaries and joint venture</w:t>
      </w:r>
    </w:p>
    <w:p w:rsidR="007126D7" w:rsidRPr="00D86453" w:rsidRDefault="007126D7" w:rsidP="007126D7">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 in joint venture </w:t>
      </w:r>
      <w:r>
        <w:rPr>
          <w:rFonts w:ascii="Arial" w:hAnsi="Arial" w:cs="Arial"/>
          <w:sz w:val="22"/>
          <w:szCs w:val="22"/>
          <w:u w:val="none"/>
        </w:rPr>
        <w:t>is</w:t>
      </w:r>
      <w:r w:rsidRPr="00D86453">
        <w:rPr>
          <w:rFonts w:ascii="Arial" w:hAnsi="Arial" w:cs="Arial"/>
          <w:sz w:val="22"/>
          <w:szCs w:val="22"/>
          <w:u w:val="none"/>
        </w:rPr>
        <w:t xml:space="preserve"> accounted for in the consolidated financial statements using the equity method.</w:t>
      </w:r>
    </w:p>
    <w:p w:rsidR="007126D7" w:rsidRPr="00D86453" w:rsidRDefault="007126D7" w:rsidP="007126D7">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Investments in subsidiaries are accounted for in the separate financial statements using the cost method</w:t>
      </w:r>
      <w:r w:rsidR="00641037">
        <w:rPr>
          <w:rFonts w:ascii="Arial" w:hAnsi="Arial" w:cstheme="minorBidi"/>
          <w:sz w:val="22"/>
          <w:szCs w:val="22"/>
          <w:u w:val="none"/>
        </w:rPr>
        <w:t xml:space="preserve"> less loss on impairment of investments (if any).</w:t>
      </w:r>
    </w:p>
    <w:p w:rsidR="000E610D" w:rsidRPr="001E5AFE" w:rsidRDefault="007126D7" w:rsidP="002D0669">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5.6</w:t>
      </w:r>
      <w:r w:rsidR="000E610D" w:rsidRPr="001E5AFE">
        <w:rPr>
          <w:rFonts w:ascii="Arial" w:hAnsi="Arial" w:cs="Arial"/>
          <w:b/>
          <w:bCs/>
          <w:sz w:val="22"/>
          <w:szCs w:val="22"/>
        </w:rPr>
        <w:tab/>
        <w:t>Property, plant and equipment/Depreciation</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t>Land is stated at cost. Buildings and equipment are stated at cost less accumulated depreciation and allowance for loss on impairment of assets (if any).</w:t>
      </w:r>
    </w:p>
    <w:p w:rsidR="000E610D" w:rsidRPr="001E5AFE" w:rsidRDefault="00470345"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r>
      <w:r w:rsidR="000E610D" w:rsidRPr="001E5AFE">
        <w:rPr>
          <w:rFonts w:ascii="Arial" w:hAnsi="Arial" w:cs="Arial"/>
          <w:sz w:val="22"/>
          <w:szCs w:val="22"/>
        </w:rPr>
        <w:t xml:space="preserve">Depreciation of buildings and equipment is calculated by reference to their costs on the straight-line basis over the following estimated useful lives: </w:t>
      </w:r>
    </w:p>
    <w:p w:rsidR="000E610D" w:rsidRPr="001E5AFE" w:rsidRDefault="000E610D" w:rsidP="0018583C">
      <w:pPr>
        <w:tabs>
          <w:tab w:val="left" w:pos="360"/>
          <w:tab w:val="right" w:pos="8190"/>
          <w:tab w:val="left" w:pos="8280"/>
        </w:tabs>
        <w:spacing w:before="120" w:line="380" w:lineRule="exact"/>
        <w:ind w:left="1080"/>
        <w:jc w:val="thaiDistribute"/>
        <w:outlineLvl w:val="0"/>
        <w:rPr>
          <w:rFonts w:ascii="Arial" w:hAnsi="Arial" w:cs="Arial"/>
          <w:sz w:val="22"/>
          <w:szCs w:val="22"/>
        </w:rPr>
      </w:pPr>
      <w:r w:rsidRPr="001E5AFE">
        <w:rPr>
          <w:rFonts w:ascii="Arial" w:hAnsi="Arial" w:cs="Arial"/>
          <w:sz w:val="22"/>
          <w:szCs w:val="22"/>
        </w:rPr>
        <w:t>Buildings</w:t>
      </w:r>
      <w:r w:rsidR="003443B9">
        <w:rPr>
          <w:rFonts w:ascii="Arial" w:hAnsi="Arial" w:cs="Arial"/>
          <w:sz w:val="22"/>
          <w:szCs w:val="22"/>
        </w:rPr>
        <w:tab/>
        <w:t>20</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E5AFE">
        <w:rPr>
          <w:rFonts w:ascii="Arial" w:hAnsi="Arial" w:cs="Arial"/>
          <w:sz w:val="22"/>
          <w:szCs w:val="22"/>
        </w:rPr>
        <w:t>Building improvement</w:t>
      </w:r>
      <w:r w:rsidR="003443B9">
        <w:rPr>
          <w:rFonts w:ascii="Arial" w:hAnsi="Arial" w:cs="Arial"/>
          <w:sz w:val="22"/>
          <w:szCs w:val="22"/>
        </w:rPr>
        <w:tab/>
        <w:t>5 and 20</w:t>
      </w:r>
      <w:r w:rsidR="003443B9">
        <w:rPr>
          <w:rFonts w:ascii="Arial" w:hAnsi="Arial" w:cs="Arial"/>
          <w:sz w:val="22"/>
          <w:szCs w:val="22"/>
        </w:rPr>
        <w:tab/>
      </w:r>
      <w:r w:rsidRPr="001E5AFE">
        <w:rPr>
          <w:rFonts w:ascii="Arial" w:hAnsi="Arial" w:cs="Arial"/>
          <w:sz w:val="22"/>
          <w:szCs w:val="22"/>
        </w:rPr>
        <w:t>years</w:t>
      </w:r>
    </w:p>
    <w:p w:rsidR="000E610D" w:rsidRPr="001E5AFE" w:rsidRDefault="00297278"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E5AFE">
        <w:rPr>
          <w:rFonts w:ascii="Arial" w:hAnsi="Arial" w:cs="Arial"/>
          <w:sz w:val="22"/>
          <w:szCs w:val="22"/>
        </w:rPr>
        <w:t>Building</w:t>
      </w:r>
      <w:r w:rsidR="00BA0F24" w:rsidRPr="001E5AFE">
        <w:rPr>
          <w:rFonts w:ascii="Arial" w:hAnsi="Arial" w:cs="Arial"/>
          <w:sz w:val="22"/>
          <w:szCs w:val="22"/>
        </w:rPr>
        <w:t>s</w:t>
      </w:r>
      <w:r w:rsidRPr="001E5AFE">
        <w:rPr>
          <w:rFonts w:ascii="Arial" w:hAnsi="Arial" w:cs="Arial"/>
          <w:sz w:val="22"/>
          <w:szCs w:val="22"/>
        </w:rPr>
        <w:t xml:space="preserve"> and building improvement - power plant</w:t>
      </w:r>
      <w:r w:rsidR="003443B9">
        <w:rPr>
          <w:rFonts w:ascii="Arial" w:hAnsi="Arial" w:cs="Arial"/>
          <w:sz w:val="22"/>
          <w:szCs w:val="22"/>
        </w:rPr>
        <w:tab/>
      </w:r>
      <w:r w:rsidRPr="001E5AFE">
        <w:rPr>
          <w:rFonts w:ascii="Arial" w:hAnsi="Arial" w:cs="Arial"/>
          <w:sz w:val="22"/>
          <w:szCs w:val="22"/>
        </w:rPr>
        <w:t>1</w:t>
      </w:r>
      <w:r w:rsidR="00C705D9">
        <w:rPr>
          <w:rFonts w:ascii="Arial" w:hAnsi="Arial" w:cs="Arial"/>
          <w:sz w:val="22"/>
          <w:szCs w:val="22"/>
        </w:rPr>
        <w:t>0, 20 and 25</w:t>
      </w:r>
      <w:r w:rsidR="003443B9">
        <w:rPr>
          <w:rFonts w:ascii="Arial" w:hAnsi="Arial" w:cs="Arial"/>
          <w:sz w:val="22"/>
          <w:szCs w:val="22"/>
        </w:rPr>
        <w:tab/>
      </w:r>
      <w:r w:rsidR="000E610D" w:rsidRPr="001E5AFE">
        <w:rPr>
          <w:rFonts w:ascii="Arial" w:hAnsi="Arial" w:cs="Arial"/>
          <w:sz w:val="22"/>
          <w:szCs w:val="22"/>
        </w:rPr>
        <w:t>years</w:t>
      </w:r>
    </w:p>
    <w:p w:rsidR="00297278" w:rsidRPr="001E5AFE" w:rsidRDefault="00297278"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E5AFE">
        <w:rPr>
          <w:rFonts w:ascii="Arial" w:hAnsi="Arial" w:cs="Arial"/>
          <w:sz w:val="22"/>
          <w:szCs w:val="22"/>
        </w:rPr>
        <w:t xml:space="preserve">Solar </w:t>
      </w:r>
      <w:r w:rsidR="00D572D5">
        <w:rPr>
          <w:rFonts w:ascii="Arial" w:hAnsi="Arial" w:cs="Arial"/>
          <w:sz w:val="22"/>
          <w:szCs w:val="22"/>
        </w:rPr>
        <w:t>cell</w:t>
      </w:r>
      <w:r w:rsidR="00F143D5" w:rsidRPr="001E5AFE">
        <w:rPr>
          <w:rFonts w:ascii="Arial" w:hAnsi="Arial" w:cs="Arial"/>
          <w:sz w:val="22"/>
          <w:szCs w:val="22"/>
        </w:rPr>
        <w:t xml:space="preserve"> and related equipment</w:t>
      </w:r>
      <w:r w:rsidR="003443B9">
        <w:rPr>
          <w:rFonts w:ascii="Arial" w:hAnsi="Arial" w:cs="Arial"/>
          <w:sz w:val="22"/>
          <w:szCs w:val="22"/>
        </w:rPr>
        <w:tab/>
      </w:r>
      <w:r w:rsidRPr="001E5AFE">
        <w:rPr>
          <w:rFonts w:ascii="Arial" w:hAnsi="Arial" w:cs="Arial"/>
          <w:sz w:val="22"/>
          <w:szCs w:val="22"/>
        </w:rPr>
        <w:t xml:space="preserve">5, </w:t>
      </w:r>
      <w:r w:rsidR="00E043C4">
        <w:rPr>
          <w:rFonts w:ascii="Arial" w:hAnsi="Arial" w:cs="Arial"/>
          <w:sz w:val="22"/>
          <w:szCs w:val="22"/>
        </w:rPr>
        <w:t>10</w:t>
      </w:r>
      <w:r w:rsidR="00C55A29" w:rsidRPr="001E5AFE">
        <w:rPr>
          <w:rFonts w:ascii="Arial" w:hAnsi="Arial" w:cs="Arial"/>
          <w:sz w:val="22"/>
          <w:szCs w:val="22"/>
        </w:rPr>
        <w:t xml:space="preserve">, </w:t>
      </w:r>
      <w:r w:rsidR="00E043C4">
        <w:rPr>
          <w:rFonts w:ascii="Arial" w:hAnsi="Arial" w:cs="Arial"/>
          <w:sz w:val="22"/>
          <w:szCs w:val="22"/>
        </w:rPr>
        <w:t>2</w:t>
      </w:r>
      <w:r w:rsidRPr="001E5AFE">
        <w:rPr>
          <w:rFonts w:ascii="Arial" w:hAnsi="Arial" w:cs="Arial"/>
          <w:sz w:val="22"/>
          <w:szCs w:val="22"/>
        </w:rPr>
        <w:t>0 and</w:t>
      </w:r>
      <w:r w:rsidRPr="001E5AFE">
        <w:rPr>
          <w:rFonts w:ascii="Arial" w:hAnsi="Arial" w:cs="Arial"/>
          <w:sz w:val="22"/>
          <w:szCs w:val="22"/>
          <w:cs/>
        </w:rPr>
        <w:t xml:space="preserve"> </w:t>
      </w:r>
      <w:r w:rsidR="003443B9">
        <w:rPr>
          <w:rFonts w:ascii="Arial" w:hAnsi="Arial" w:cs="Arial"/>
          <w:sz w:val="22"/>
          <w:szCs w:val="22"/>
        </w:rPr>
        <w:t>25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E5AFE">
        <w:rPr>
          <w:rFonts w:ascii="Arial" w:hAnsi="Arial" w:cs="Arial"/>
          <w:sz w:val="22"/>
          <w:szCs w:val="22"/>
        </w:rPr>
        <w:t>Tools and equipment</w:t>
      </w:r>
      <w:r w:rsidR="003443B9">
        <w:rPr>
          <w:rFonts w:ascii="Arial" w:hAnsi="Arial" w:cs="Arial"/>
          <w:sz w:val="22"/>
          <w:szCs w:val="22"/>
        </w:rPr>
        <w:tab/>
      </w:r>
      <w:r w:rsidR="00847C84">
        <w:rPr>
          <w:rFonts w:ascii="Arial" w:hAnsi="Arial" w:cs="Arial"/>
          <w:sz w:val="22"/>
          <w:szCs w:val="22"/>
        </w:rPr>
        <w:t>5 and 1</w:t>
      </w:r>
      <w:r w:rsidR="003443B9">
        <w:rPr>
          <w:rFonts w:ascii="Arial" w:hAnsi="Arial" w:cs="Arial"/>
          <w:sz w:val="22"/>
          <w:szCs w:val="22"/>
        </w:rPr>
        <w:t>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E5AFE">
        <w:rPr>
          <w:rFonts w:ascii="Arial" w:hAnsi="Arial" w:cs="Arial"/>
          <w:sz w:val="22"/>
          <w:szCs w:val="22"/>
        </w:rPr>
        <w:t>Furniture, office equipment and computers</w:t>
      </w:r>
      <w:r w:rsidR="003443B9">
        <w:rPr>
          <w:rFonts w:ascii="Arial" w:hAnsi="Arial" w:cs="Arial"/>
          <w:sz w:val="22"/>
          <w:szCs w:val="22"/>
        </w:rPr>
        <w:tab/>
        <w:t>3 and 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E5AFE">
        <w:rPr>
          <w:rFonts w:ascii="Arial" w:hAnsi="Arial" w:cs="Arial"/>
          <w:sz w:val="22"/>
          <w:szCs w:val="22"/>
        </w:rPr>
        <w:t>Motor vehicles</w:t>
      </w:r>
      <w:r w:rsidR="003443B9">
        <w:rPr>
          <w:rFonts w:ascii="Arial" w:hAnsi="Arial" w:cs="Arial"/>
          <w:sz w:val="22"/>
          <w:szCs w:val="22"/>
        </w:rPr>
        <w:tab/>
        <w:t>5</w:t>
      </w:r>
      <w:r w:rsidR="003443B9">
        <w:rPr>
          <w:rFonts w:ascii="Arial" w:hAnsi="Arial" w:cs="Arial"/>
          <w:sz w:val="22"/>
          <w:szCs w:val="22"/>
        </w:rPr>
        <w:tab/>
      </w:r>
      <w:r w:rsidRPr="001E5AFE">
        <w:rPr>
          <w:rFonts w:ascii="Arial" w:hAnsi="Arial" w:cs="Arial"/>
          <w:sz w:val="22"/>
          <w:szCs w:val="22"/>
        </w:rPr>
        <w:t>years</w:t>
      </w:r>
    </w:p>
    <w:p w:rsidR="00EF259C" w:rsidRPr="001E5AFE" w:rsidRDefault="00EF259C" w:rsidP="0018583C">
      <w:pPr>
        <w:tabs>
          <w:tab w:val="left" w:pos="360"/>
          <w:tab w:val="right" w:pos="8190"/>
          <w:tab w:val="left" w:pos="8280"/>
        </w:tabs>
        <w:spacing w:after="120" w:line="380" w:lineRule="exact"/>
        <w:ind w:left="1080"/>
        <w:jc w:val="thaiDistribute"/>
        <w:outlineLvl w:val="0"/>
        <w:rPr>
          <w:rFonts w:ascii="Arial" w:hAnsi="Arial" w:cs="Arial"/>
          <w:sz w:val="22"/>
          <w:szCs w:val="22"/>
        </w:rPr>
      </w:pPr>
      <w:r w:rsidRPr="001E5AFE">
        <w:rPr>
          <w:rFonts w:ascii="Arial" w:hAnsi="Arial" w:cs="Arial"/>
          <w:sz w:val="22"/>
          <w:szCs w:val="22"/>
        </w:rPr>
        <w:t>Equipment for rent</w:t>
      </w:r>
      <w:r w:rsidR="003443B9">
        <w:rPr>
          <w:rFonts w:ascii="Arial" w:hAnsi="Arial" w:cs="Arial"/>
          <w:sz w:val="22"/>
          <w:szCs w:val="22"/>
        </w:rPr>
        <w:tab/>
        <w:t>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E5AFE">
        <w:rPr>
          <w:rFonts w:ascii="Arial" w:hAnsi="Arial" w:cs="Arial"/>
          <w:sz w:val="22"/>
          <w:szCs w:val="22"/>
        </w:rPr>
        <w:t>Depreciation is included in determining income.</w:t>
      </w:r>
    </w:p>
    <w:p w:rsidR="000E610D" w:rsidRPr="001E5AFE"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E5AFE">
        <w:rPr>
          <w:rFonts w:ascii="Arial" w:hAnsi="Arial" w:cs="Arial"/>
          <w:sz w:val="22"/>
          <w:szCs w:val="22"/>
        </w:rPr>
        <w:t>No depreciation is provided on land and construction in progress.</w:t>
      </w:r>
    </w:p>
    <w:p w:rsidR="000E610D" w:rsidRPr="001E5AFE"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E5AFE">
        <w:rPr>
          <w:rFonts w:ascii="Arial" w:hAnsi="Arial" w:cs="Arial"/>
          <w:sz w:val="22"/>
          <w:szCs w:val="22"/>
        </w:rPr>
        <w:t xml:space="preserve">An item of property, plant and equipment is </w:t>
      </w:r>
      <w:proofErr w:type="spellStart"/>
      <w:r w:rsidRPr="001E5AFE">
        <w:rPr>
          <w:rFonts w:ascii="Arial" w:hAnsi="Arial" w:cs="Arial"/>
          <w:sz w:val="22"/>
          <w:szCs w:val="22"/>
        </w:rPr>
        <w:t>derecognised</w:t>
      </w:r>
      <w:proofErr w:type="spellEnd"/>
      <w:r w:rsidRPr="001E5AFE">
        <w:rPr>
          <w:rFonts w:ascii="Arial" w:hAnsi="Arial" w:cs="Arial"/>
          <w:sz w:val="22"/>
          <w:szCs w:val="22"/>
        </w:rPr>
        <w:t xml:space="preserve"> upon disposal or when no future economic benefits are expected from its use or disposal.</w:t>
      </w:r>
      <w:r w:rsidRPr="001E5AFE">
        <w:rPr>
          <w:rFonts w:ascii="Arial" w:hAnsi="Arial" w:cs="Arial"/>
          <w:sz w:val="22"/>
          <w:szCs w:val="22"/>
          <w:cs/>
        </w:rPr>
        <w:t xml:space="preserve"> </w:t>
      </w:r>
      <w:r w:rsidRPr="001E5AFE">
        <w:rPr>
          <w:rFonts w:ascii="Arial" w:hAnsi="Arial" w:cs="Arial"/>
          <w:sz w:val="22"/>
          <w:szCs w:val="22"/>
        </w:rPr>
        <w:t>Any gain or loss arising on disposal of an asset</w:t>
      </w:r>
      <w:r w:rsidRPr="001E5AFE">
        <w:rPr>
          <w:rFonts w:ascii="Arial" w:hAnsi="Arial" w:cs="Arial"/>
          <w:sz w:val="22"/>
          <w:szCs w:val="22"/>
          <w:cs/>
        </w:rPr>
        <w:t xml:space="preserve"> </w:t>
      </w:r>
      <w:r w:rsidRPr="001E5AFE">
        <w:rPr>
          <w:rFonts w:ascii="Arial" w:hAnsi="Arial" w:cs="Arial"/>
          <w:sz w:val="22"/>
          <w:szCs w:val="22"/>
        </w:rPr>
        <w:t xml:space="preserve">is included in profit or loss when the asset is </w:t>
      </w:r>
      <w:proofErr w:type="spellStart"/>
      <w:r w:rsidRPr="001E5AFE">
        <w:rPr>
          <w:rFonts w:ascii="Arial" w:hAnsi="Arial" w:cs="Arial"/>
          <w:sz w:val="22"/>
          <w:szCs w:val="22"/>
        </w:rPr>
        <w:t>derecognised</w:t>
      </w:r>
      <w:proofErr w:type="spellEnd"/>
      <w:r w:rsidRPr="001E5AFE">
        <w:rPr>
          <w:rFonts w:ascii="Arial" w:hAnsi="Arial" w:cs="Arial"/>
          <w:sz w:val="22"/>
          <w:szCs w:val="22"/>
        </w:rPr>
        <w:t>.</w:t>
      </w:r>
    </w:p>
    <w:p w:rsidR="00641037" w:rsidRDefault="00641037" w:rsidP="002D0669">
      <w:pPr>
        <w:tabs>
          <w:tab w:val="left" w:pos="1440"/>
        </w:tabs>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br w:type="page"/>
      </w:r>
    </w:p>
    <w:p w:rsidR="000E610D" w:rsidRPr="001E5AFE" w:rsidRDefault="007126D7" w:rsidP="002D0669">
      <w:pPr>
        <w:tabs>
          <w:tab w:val="left" w:pos="1440"/>
        </w:tabs>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5.7</w:t>
      </w:r>
      <w:r w:rsidR="000E610D" w:rsidRPr="001E5AFE">
        <w:rPr>
          <w:rFonts w:ascii="Arial" w:hAnsi="Arial" w:cs="Arial"/>
          <w:b/>
          <w:bCs/>
          <w:sz w:val="22"/>
          <w:szCs w:val="22"/>
        </w:rPr>
        <w:tab/>
        <w:t>Borrowing costs</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Borrowing costs directly attributable to the acquisition, construction or production of an asset that necessarily takes a substantial </w:t>
      </w:r>
      <w:proofErr w:type="gramStart"/>
      <w:r w:rsidRPr="001E5AFE">
        <w:rPr>
          <w:rFonts w:ascii="Arial" w:hAnsi="Arial" w:cs="Arial"/>
          <w:sz w:val="22"/>
          <w:szCs w:val="22"/>
        </w:rPr>
        <w:t>period of time</w:t>
      </w:r>
      <w:proofErr w:type="gramEnd"/>
      <w:r w:rsidRPr="001E5AFE">
        <w:rPr>
          <w:rFonts w:ascii="Arial" w:hAnsi="Arial" w:cs="Arial"/>
          <w:sz w:val="22"/>
          <w:szCs w:val="22"/>
        </w:rPr>
        <w:t xml:space="preserve"> to get ready for its intended use or sale are </w:t>
      </w:r>
      <w:proofErr w:type="spellStart"/>
      <w:r w:rsidRPr="001E5AFE">
        <w:rPr>
          <w:rFonts w:ascii="Arial" w:hAnsi="Arial" w:cs="Arial"/>
          <w:sz w:val="22"/>
          <w:szCs w:val="22"/>
        </w:rPr>
        <w:t>capitalised</w:t>
      </w:r>
      <w:proofErr w:type="spellEnd"/>
      <w:r w:rsidRPr="001E5AFE">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0E610D" w:rsidRPr="001E5AFE" w:rsidRDefault="001C55B8" w:rsidP="002D0669">
      <w:pPr>
        <w:tabs>
          <w:tab w:val="left" w:pos="1440"/>
        </w:tabs>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5.8</w:t>
      </w:r>
      <w:r w:rsidR="000E610D" w:rsidRPr="001E5AFE">
        <w:rPr>
          <w:rFonts w:ascii="Arial" w:hAnsi="Arial" w:cs="Arial"/>
          <w:b/>
          <w:bCs/>
          <w:sz w:val="22"/>
          <w:szCs w:val="22"/>
        </w:rPr>
        <w:tab/>
        <w:t>Intangible assets</w:t>
      </w:r>
    </w:p>
    <w:p w:rsidR="000E610D" w:rsidRPr="001E5AFE" w:rsidRDefault="000E610D" w:rsidP="002D0669">
      <w:pPr>
        <w:spacing w:before="120" w:after="120" w:line="380" w:lineRule="exact"/>
        <w:ind w:left="547" w:hanging="540"/>
        <w:jc w:val="both"/>
        <w:rPr>
          <w:rFonts w:ascii="Arial" w:eastAsia="Arial Unicode MS" w:hAnsi="Arial" w:cs="Arial"/>
          <w:sz w:val="22"/>
          <w:szCs w:val="22"/>
        </w:rPr>
      </w:pPr>
      <w:r w:rsidRPr="001E5AFE">
        <w:rPr>
          <w:rFonts w:ascii="Arial" w:eastAsia="Arial Unicode MS" w:hAnsi="Arial" w:cs="Arial"/>
          <w:sz w:val="22"/>
          <w:szCs w:val="22"/>
          <w:cs/>
        </w:rPr>
        <w:tab/>
      </w:r>
      <w:r w:rsidR="0018583C" w:rsidRPr="004C7754">
        <w:rPr>
          <w:rFonts w:ascii="Arial" w:hAnsi="Arial" w:cs="Arial"/>
          <w:sz w:val="22"/>
          <w:szCs w:val="22"/>
        </w:rPr>
        <w:t xml:space="preserve">Intangible assets acquired through business combination are initially </w:t>
      </w:r>
      <w:proofErr w:type="spellStart"/>
      <w:r w:rsidR="0018583C" w:rsidRPr="004C7754">
        <w:rPr>
          <w:rFonts w:ascii="Arial" w:hAnsi="Arial" w:cs="Arial"/>
          <w:sz w:val="22"/>
          <w:szCs w:val="22"/>
        </w:rPr>
        <w:t>recognised</w:t>
      </w:r>
      <w:proofErr w:type="spellEnd"/>
      <w:r w:rsidR="0018583C" w:rsidRPr="004C7754">
        <w:rPr>
          <w:rFonts w:ascii="Arial" w:hAnsi="Arial" w:cs="Arial"/>
          <w:sz w:val="22"/>
          <w:szCs w:val="22"/>
        </w:rPr>
        <w:t xml:space="preserve"> at their fair value on the date of business acquisition while intangible assets acquired in other cases are </w:t>
      </w:r>
      <w:proofErr w:type="spellStart"/>
      <w:r w:rsidR="0018583C" w:rsidRPr="004C7754">
        <w:rPr>
          <w:rFonts w:ascii="Arial" w:hAnsi="Arial" w:cs="Arial"/>
          <w:sz w:val="22"/>
          <w:szCs w:val="22"/>
        </w:rPr>
        <w:t>recognised</w:t>
      </w:r>
      <w:proofErr w:type="spellEnd"/>
      <w:r w:rsidR="0018583C" w:rsidRPr="004C7754">
        <w:rPr>
          <w:rFonts w:ascii="Arial" w:hAnsi="Arial" w:cs="Arial"/>
          <w:sz w:val="22"/>
          <w:szCs w:val="22"/>
        </w:rPr>
        <w:t xml:space="preserve"> at cost. Following the initial recognition, the intangible assets are carried at cost less any accumulated </w:t>
      </w:r>
      <w:proofErr w:type="spellStart"/>
      <w:r w:rsidR="0018583C" w:rsidRPr="004C7754">
        <w:rPr>
          <w:rFonts w:ascii="Arial" w:hAnsi="Arial" w:cs="Arial"/>
          <w:sz w:val="22"/>
          <w:szCs w:val="22"/>
        </w:rPr>
        <w:t>amortisation</w:t>
      </w:r>
      <w:proofErr w:type="spellEnd"/>
      <w:r w:rsidR="0018583C" w:rsidRPr="004C7754">
        <w:rPr>
          <w:rFonts w:ascii="Arial" w:hAnsi="Arial" w:cs="Arial"/>
          <w:sz w:val="22"/>
          <w:szCs w:val="22"/>
        </w:rPr>
        <w:t xml:space="preserve"> and any accumulated impairment losses (if any).</w:t>
      </w:r>
    </w:p>
    <w:p w:rsidR="000E610D" w:rsidRPr="001E5AFE" w:rsidRDefault="000E610D" w:rsidP="00542DD1">
      <w:pPr>
        <w:spacing w:before="120" w:after="120" w:line="380" w:lineRule="exact"/>
        <w:ind w:left="547"/>
        <w:jc w:val="both"/>
        <w:rPr>
          <w:rFonts w:ascii="Arial" w:eastAsia="Arial Unicode MS" w:hAnsi="Arial" w:cs="Arial"/>
          <w:sz w:val="22"/>
          <w:szCs w:val="22"/>
        </w:rPr>
      </w:pPr>
      <w:r w:rsidRPr="001E5AFE">
        <w:rPr>
          <w:rFonts w:ascii="Arial" w:eastAsia="Arial Unicode MS" w:hAnsi="Arial" w:cs="Arial"/>
          <w:sz w:val="22"/>
          <w:szCs w:val="22"/>
        </w:rPr>
        <w:t xml:space="preserve">Intangible assets with finite lives are </w:t>
      </w:r>
      <w:proofErr w:type="spellStart"/>
      <w:r w:rsidRPr="001E5AFE">
        <w:rPr>
          <w:rFonts w:ascii="Arial" w:eastAsia="Arial Unicode MS" w:hAnsi="Arial" w:cs="Arial"/>
          <w:sz w:val="22"/>
          <w:szCs w:val="22"/>
        </w:rPr>
        <w:t>amortised</w:t>
      </w:r>
      <w:proofErr w:type="spellEnd"/>
      <w:r w:rsidRPr="001E5AFE">
        <w:rPr>
          <w:rFonts w:ascii="Arial" w:eastAsia="Arial Unicode MS" w:hAnsi="Arial" w:cs="Arial"/>
          <w:sz w:val="22"/>
          <w:szCs w:val="22"/>
        </w:rPr>
        <w:t xml:space="preserve"> on a systematic basis over the economic useful life and tested for impairment whenever there is an indication that the intangible asset may be impaired. The </w:t>
      </w:r>
      <w:proofErr w:type="spellStart"/>
      <w:r w:rsidRPr="001E5AFE">
        <w:rPr>
          <w:rFonts w:ascii="Arial" w:eastAsia="Arial Unicode MS" w:hAnsi="Arial" w:cs="Arial"/>
          <w:sz w:val="22"/>
          <w:szCs w:val="22"/>
        </w:rPr>
        <w:t>amortisation</w:t>
      </w:r>
      <w:proofErr w:type="spellEnd"/>
      <w:r w:rsidRPr="001E5AFE">
        <w:rPr>
          <w:rFonts w:ascii="Arial" w:eastAsia="Arial Unicode MS" w:hAnsi="Arial" w:cs="Arial"/>
          <w:sz w:val="22"/>
          <w:szCs w:val="22"/>
        </w:rPr>
        <w:t xml:space="preserve"> period and the </w:t>
      </w:r>
      <w:proofErr w:type="spellStart"/>
      <w:r w:rsidRPr="001E5AFE">
        <w:rPr>
          <w:rFonts w:ascii="Arial" w:eastAsia="Arial Unicode MS" w:hAnsi="Arial" w:cs="Arial"/>
          <w:sz w:val="22"/>
          <w:szCs w:val="22"/>
        </w:rPr>
        <w:t>amortisation</w:t>
      </w:r>
      <w:proofErr w:type="spellEnd"/>
      <w:r w:rsidRPr="001E5AFE">
        <w:rPr>
          <w:rFonts w:ascii="Arial" w:eastAsia="Arial Unicode MS" w:hAnsi="Arial" w:cs="Arial"/>
          <w:sz w:val="22"/>
          <w:szCs w:val="22"/>
        </w:rPr>
        <w:t xml:space="preserve"> method of such intangible assets are reviewed at least at each financial year end. The </w:t>
      </w:r>
      <w:proofErr w:type="spellStart"/>
      <w:r w:rsidRPr="001E5AFE">
        <w:rPr>
          <w:rFonts w:ascii="Arial" w:eastAsia="Arial Unicode MS" w:hAnsi="Arial" w:cs="Arial"/>
          <w:sz w:val="22"/>
          <w:szCs w:val="22"/>
        </w:rPr>
        <w:t>amortisation</w:t>
      </w:r>
      <w:proofErr w:type="spellEnd"/>
      <w:r w:rsidRPr="001E5AFE">
        <w:rPr>
          <w:rFonts w:ascii="Arial" w:eastAsia="Arial Unicode MS" w:hAnsi="Arial" w:cs="Arial"/>
          <w:sz w:val="22"/>
          <w:szCs w:val="22"/>
        </w:rPr>
        <w:t xml:space="preserve"> expense is charged to profit or loss. </w:t>
      </w:r>
    </w:p>
    <w:p w:rsidR="009B3EA6" w:rsidRPr="001E5AFE" w:rsidRDefault="009B3EA6" w:rsidP="004E34FB">
      <w:pPr>
        <w:tabs>
          <w:tab w:val="left" w:pos="360"/>
          <w:tab w:val="left" w:pos="1440"/>
        </w:tabs>
        <w:spacing w:before="120" w:after="120" w:line="380" w:lineRule="exact"/>
        <w:ind w:left="540"/>
        <w:jc w:val="thaiDistribute"/>
        <w:outlineLvl w:val="0"/>
        <w:rPr>
          <w:rFonts w:ascii="Arial" w:hAnsi="Arial" w:cs="Arial"/>
          <w:sz w:val="22"/>
          <w:szCs w:val="22"/>
        </w:rPr>
      </w:pPr>
      <w:r w:rsidRPr="001E5AFE">
        <w:rPr>
          <w:rFonts w:ascii="Arial" w:hAnsi="Arial" w:cs="Arial"/>
          <w:sz w:val="22"/>
          <w:szCs w:val="22"/>
        </w:rPr>
        <w:t>A summary of the intangible assets with finite useful lives is as follows:</w:t>
      </w:r>
    </w:p>
    <w:tbl>
      <w:tblPr>
        <w:tblStyle w:val="TableGrid"/>
        <w:tblW w:w="75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00"/>
        <w:gridCol w:w="3360"/>
      </w:tblGrid>
      <w:tr w:rsidR="009B3EA6" w:rsidRPr="001E5AFE" w:rsidTr="009B3EA6">
        <w:tc>
          <w:tcPr>
            <w:tcW w:w="4200" w:type="dxa"/>
          </w:tcPr>
          <w:p w:rsidR="009B3EA6" w:rsidRPr="001E5AFE" w:rsidRDefault="009B3EA6" w:rsidP="009B3EA6">
            <w:pPr>
              <w:tabs>
                <w:tab w:val="left" w:pos="360"/>
              </w:tabs>
              <w:spacing w:line="380" w:lineRule="exact"/>
              <w:ind w:right="-29"/>
              <w:rPr>
                <w:rFonts w:ascii="Arial" w:hAnsi="Arial" w:cs="Arial"/>
                <w:sz w:val="22"/>
                <w:szCs w:val="22"/>
              </w:rPr>
            </w:pPr>
            <w:r w:rsidRPr="001E5AFE">
              <w:rPr>
                <w:rFonts w:ascii="Arial" w:hAnsi="Arial" w:cs="Arial"/>
                <w:sz w:val="22"/>
                <w:szCs w:val="22"/>
              </w:rPr>
              <w:t>Computer software</w:t>
            </w:r>
          </w:p>
        </w:tc>
        <w:tc>
          <w:tcPr>
            <w:tcW w:w="3360" w:type="dxa"/>
          </w:tcPr>
          <w:p w:rsidR="009B3EA6" w:rsidRPr="001E5AFE" w:rsidRDefault="00AE77BB" w:rsidP="009B3EA6">
            <w:pPr>
              <w:spacing w:line="380" w:lineRule="exact"/>
              <w:ind w:left="12" w:right="852"/>
              <w:jc w:val="right"/>
              <w:rPr>
                <w:rFonts w:ascii="Arial" w:hAnsi="Arial" w:cs="Arial"/>
                <w:sz w:val="22"/>
                <w:szCs w:val="22"/>
              </w:rPr>
            </w:pPr>
            <w:r w:rsidRPr="001E5AFE">
              <w:rPr>
                <w:rFonts w:ascii="Arial" w:hAnsi="Arial" w:cs="Arial"/>
                <w:sz w:val="22"/>
                <w:szCs w:val="22"/>
              </w:rPr>
              <w:t>3 and</w:t>
            </w:r>
            <w:r w:rsidR="0069772F" w:rsidRPr="001E5AFE">
              <w:rPr>
                <w:rFonts w:ascii="Arial" w:hAnsi="Arial" w:cs="Arial"/>
                <w:sz w:val="22"/>
                <w:szCs w:val="22"/>
              </w:rPr>
              <w:t xml:space="preserve"> </w:t>
            </w:r>
            <w:r w:rsidR="009B3EA6" w:rsidRPr="001E5AFE">
              <w:rPr>
                <w:rFonts w:ascii="Arial" w:hAnsi="Arial" w:cs="Arial"/>
                <w:sz w:val="22"/>
                <w:szCs w:val="22"/>
              </w:rPr>
              <w:t>5 years</w:t>
            </w:r>
          </w:p>
        </w:tc>
      </w:tr>
      <w:tr w:rsidR="009B3EA6" w:rsidRPr="001E5AFE" w:rsidTr="009B3EA6">
        <w:tc>
          <w:tcPr>
            <w:tcW w:w="4200" w:type="dxa"/>
          </w:tcPr>
          <w:p w:rsidR="009B3EA6" w:rsidRPr="001E5AFE" w:rsidRDefault="00515C78" w:rsidP="009B3EA6">
            <w:pPr>
              <w:tabs>
                <w:tab w:val="left" w:pos="360"/>
              </w:tabs>
              <w:spacing w:line="380" w:lineRule="exact"/>
              <w:ind w:right="-29"/>
              <w:rPr>
                <w:rFonts w:ascii="Arial" w:hAnsi="Arial" w:cs="Arial"/>
                <w:sz w:val="22"/>
                <w:szCs w:val="22"/>
              </w:rPr>
            </w:pPr>
            <w:r>
              <w:rPr>
                <w:rFonts w:ascii="Arial" w:hAnsi="Arial" w:cs="Arial"/>
                <w:sz w:val="22"/>
                <w:szCs w:val="22"/>
              </w:rPr>
              <w:t>Right to generate and sell electricity</w:t>
            </w:r>
            <w:r w:rsidR="009B3EA6" w:rsidRPr="001E5AFE">
              <w:rPr>
                <w:rFonts w:ascii="Arial" w:hAnsi="Arial" w:cs="Arial"/>
                <w:sz w:val="22"/>
                <w:szCs w:val="22"/>
              </w:rPr>
              <w:t xml:space="preserve"> </w:t>
            </w:r>
          </w:p>
        </w:tc>
        <w:tc>
          <w:tcPr>
            <w:tcW w:w="3360" w:type="dxa"/>
          </w:tcPr>
          <w:p w:rsidR="009B3EA6" w:rsidRPr="001E5AFE" w:rsidRDefault="009B3EA6" w:rsidP="008E0520">
            <w:pPr>
              <w:spacing w:line="380" w:lineRule="exact"/>
              <w:ind w:left="12" w:right="852"/>
              <w:jc w:val="right"/>
              <w:rPr>
                <w:rFonts w:ascii="Arial" w:hAnsi="Arial" w:cs="Arial"/>
                <w:sz w:val="22"/>
                <w:szCs w:val="22"/>
              </w:rPr>
            </w:pPr>
            <w:r w:rsidRPr="001E5AFE">
              <w:rPr>
                <w:rFonts w:ascii="Arial" w:hAnsi="Arial" w:cs="Arial"/>
                <w:sz w:val="22"/>
                <w:szCs w:val="22"/>
              </w:rPr>
              <w:t>2</w:t>
            </w:r>
            <w:r w:rsidR="008E0520" w:rsidRPr="001E5AFE">
              <w:rPr>
                <w:rFonts w:ascii="Arial" w:hAnsi="Arial" w:cs="Arial"/>
                <w:sz w:val="22"/>
                <w:szCs w:val="22"/>
              </w:rPr>
              <w:t>5</w:t>
            </w:r>
            <w:r w:rsidRPr="001E5AFE">
              <w:rPr>
                <w:rFonts w:ascii="Arial" w:hAnsi="Arial" w:cs="Arial"/>
                <w:sz w:val="22"/>
                <w:szCs w:val="22"/>
              </w:rPr>
              <w:t xml:space="preserve"> years</w:t>
            </w:r>
          </w:p>
        </w:tc>
      </w:tr>
    </w:tbl>
    <w:p w:rsidR="00B13FDF" w:rsidRPr="00BD4874" w:rsidRDefault="0018583C" w:rsidP="00B13FDF">
      <w:pPr>
        <w:pStyle w:val="02Heading"/>
        <w:tabs>
          <w:tab w:val="clear" w:pos="567"/>
          <w:tab w:val="left" w:pos="540"/>
        </w:tabs>
        <w:spacing w:before="240"/>
        <w:jc w:val="both"/>
      </w:pPr>
      <w:r>
        <w:t>5.9</w:t>
      </w:r>
      <w:r w:rsidR="00B13FDF">
        <w:tab/>
      </w:r>
      <w:r w:rsidR="00B13FDF" w:rsidRPr="00BD4874">
        <w:t>Business combination</w:t>
      </w:r>
    </w:p>
    <w:p w:rsidR="00B13FDF" w:rsidRPr="00BD4874" w:rsidRDefault="00B13FDF" w:rsidP="0057104D">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BD4874">
        <w:rPr>
          <w:rFonts w:ascii="Arial" w:hAnsi="Arial" w:cs="Arial"/>
          <w:sz w:val="22"/>
          <w:szCs w:val="22"/>
        </w:rPr>
        <w:tab/>
        <w:t>The cost of an acquisition is measured at fair value which is the amount of cash or cash equivalents, or the fair market value of any other consideration given as determined at the date of acquisition.</w:t>
      </w:r>
    </w:p>
    <w:p w:rsidR="00B13FDF" w:rsidRPr="00BD4874" w:rsidRDefault="00B13FDF" w:rsidP="0057104D">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BD4874">
        <w:rPr>
          <w:rFonts w:ascii="Arial" w:hAnsi="Arial" w:cs="Arial"/>
          <w:sz w:val="22"/>
          <w:szCs w:val="22"/>
        </w:rPr>
        <w:t xml:space="preserve">For investment in subsidiaries, the </w:t>
      </w:r>
      <w:r w:rsidR="000341C3">
        <w:rPr>
          <w:rFonts w:ascii="Arial" w:hAnsi="Arial" w:cs="Arial"/>
          <w:sz w:val="22"/>
          <w:szCs w:val="22"/>
        </w:rPr>
        <w:t>Group</w:t>
      </w:r>
      <w:r w:rsidRPr="00BD4874">
        <w:rPr>
          <w:rFonts w:ascii="Arial" w:hAnsi="Arial" w:cs="Arial"/>
          <w:sz w:val="22"/>
          <w:szCs w:val="22"/>
        </w:rPr>
        <w:t xml:space="preserve"> account</w:t>
      </w:r>
      <w:r w:rsidR="0079162C">
        <w:rPr>
          <w:rFonts w:ascii="Arial" w:hAnsi="Arial" w:cs="Browallia New"/>
          <w:sz w:val="22"/>
          <w:szCs w:val="28"/>
        </w:rPr>
        <w:t>s</w:t>
      </w:r>
      <w:r w:rsidRPr="00BD4874">
        <w:rPr>
          <w:rFonts w:ascii="Arial" w:hAnsi="Arial" w:cs="Arial"/>
          <w:sz w:val="22"/>
          <w:szCs w:val="22"/>
        </w:rPr>
        <w:t xml:space="preserve"> for acquisition-related costs such as professional fees and other consulting fees, as expenses in the period in which the costs are incurred and the services are rendered.</w:t>
      </w:r>
    </w:p>
    <w:p w:rsidR="00B13FDF" w:rsidRDefault="00B13FDF" w:rsidP="0057104D">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bookmarkStart w:id="3" w:name="40089741"/>
      <w:bookmarkEnd w:id="3"/>
      <w:r w:rsidRPr="00BD4874">
        <w:rPr>
          <w:rFonts w:ascii="Arial" w:hAnsi="Arial" w:cs="Arial"/>
          <w:sz w:val="22"/>
          <w:szCs w:val="22"/>
        </w:rPr>
        <w:tab/>
        <w:t xml:space="preserve">At the acquisition date, the </w:t>
      </w:r>
      <w:r w:rsidR="000341C3">
        <w:rPr>
          <w:rFonts w:ascii="Arial" w:hAnsi="Arial" w:cs="Arial"/>
          <w:sz w:val="22"/>
          <w:szCs w:val="22"/>
        </w:rPr>
        <w:t>Group</w:t>
      </w:r>
      <w:r w:rsidR="000341C3" w:rsidRPr="00BD4874">
        <w:rPr>
          <w:rFonts w:ascii="Arial" w:hAnsi="Arial" w:cs="Arial"/>
          <w:sz w:val="22"/>
          <w:szCs w:val="22"/>
        </w:rPr>
        <w:t xml:space="preserve"> </w:t>
      </w:r>
      <w:r w:rsidRPr="00BD4874">
        <w:rPr>
          <w:rFonts w:ascii="Arial" w:hAnsi="Arial" w:cs="Arial"/>
          <w:sz w:val="22"/>
          <w:szCs w:val="22"/>
        </w:rPr>
        <w:t xml:space="preserve">measures components of non-controlling interests amount by identifying the </w:t>
      </w:r>
      <w:proofErr w:type="spellStart"/>
      <w:r w:rsidRPr="00BD4874">
        <w:rPr>
          <w:rFonts w:ascii="Arial" w:hAnsi="Arial" w:cs="Arial"/>
          <w:sz w:val="22"/>
          <w:szCs w:val="22"/>
        </w:rPr>
        <w:t>acquiree’s</w:t>
      </w:r>
      <w:proofErr w:type="spellEnd"/>
      <w:r w:rsidRPr="00BD4874">
        <w:rPr>
          <w:rFonts w:ascii="Arial" w:hAnsi="Arial" w:cs="Arial"/>
          <w:sz w:val="22"/>
          <w:szCs w:val="22"/>
        </w:rPr>
        <w:t xml:space="preserve"> net assets to the present proportionate share.</w:t>
      </w:r>
    </w:p>
    <w:p w:rsidR="00B13FDF" w:rsidRPr="008F1613" w:rsidRDefault="0018583C" w:rsidP="0057104D">
      <w:pPr>
        <w:pStyle w:val="02Heading"/>
        <w:tabs>
          <w:tab w:val="clear" w:pos="567"/>
          <w:tab w:val="left" w:pos="540"/>
        </w:tabs>
        <w:jc w:val="both"/>
        <w:rPr>
          <w:b w:val="0"/>
          <w:bCs w:val="0"/>
        </w:rPr>
      </w:pPr>
      <w:r>
        <w:t>5.10</w:t>
      </w:r>
      <w:r w:rsidR="00B13FDF" w:rsidRPr="00C62D8B">
        <w:rPr>
          <w:b w:val="0"/>
          <w:bCs w:val="0"/>
        </w:rPr>
        <w:t xml:space="preserve"> </w:t>
      </w:r>
      <w:r w:rsidR="00B13FDF">
        <w:rPr>
          <w:b w:val="0"/>
          <w:bCs w:val="0"/>
        </w:rPr>
        <w:tab/>
      </w:r>
      <w:r w:rsidR="00B13FDF" w:rsidRPr="008F1613">
        <w:t xml:space="preserve">Goodwill </w:t>
      </w:r>
    </w:p>
    <w:p w:rsidR="00B13FDF" w:rsidRPr="008F1613"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rsidR="00B13FDF" w:rsidRPr="008F1613"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B13FDF" w:rsidRPr="008F1613"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For the purpose of impairment testing, goodwill acquired in a business combination is allocated to each of the Company’s cash</w:t>
      </w:r>
      <w:r w:rsidR="00D572D5">
        <w:rPr>
          <w:rFonts w:ascii="Arial" w:hAnsi="Arial"/>
          <w:sz w:val="22"/>
          <w:szCs w:val="22"/>
        </w:rPr>
        <w:t>-</w:t>
      </w:r>
      <w:r w:rsidRPr="008F1613">
        <w:rPr>
          <w:rFonts w:ascii="Arial" w:hAnsi="Arial"/>
          <w:sz w:val="22"/>
          <w:szCs w:val="22"/>
        </w:rPr>
        <w:t xml:space="preserve">generating units (or group of cash-generating units) that are expected to benefit from the synergies of the combination. The </w:t>
      </w:r>
      <w:r w:rsidR="00D84129">
        <w:rPr>
          <w:rFonts w:ascii="Arial" w:hAnsi="Arial"/>
          <w:sz w:val="22"/>
          <w:szCs w:val="22"/>
        </w:rPr>
        <w:t>Group</w:t>
      </w:r>
      <w:r w:rsidRPr="008F1613">
        <w:rPr>
          <w:rFonts w:ascii="Arial" w:hAnsi="Arial"/>
          <w:sz w:val="22"/>
          <w:szCs w:val="22"/>
        </w:rPr>
        <w:t xml:space="preserve"> estimates the recoverable amount of each cash-generating unit (or group of</w:t>
      </w:r>
      <w:r w:rsidR="00300729">
        <w:rPr>
          <w:rFonts w:ascii="Arial" w:hAnsi="Arial" w:hint="cs"/>
          <w:sz w:val="22"/>
          <w:szCs w:val="22"/>
          <w:cs/>
        </w:rPr>
        <w:t xml:space="preserve"> </w:t>
      </w:r>
      <w:r w:rsidRPr="008F1613">
        <w:rPr>
          <w:rFonts w:ascii="Arial" w:hAnsi="Arial"/>
          <w:sz w:val="22"/>
          <w:szCs w:val="22"/>
        </w:rPr>
        <w:t xml:space="preserve">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rsidR="0018583C" w:rsidRPr="0018583C" w:rsidRDefault="0018583C" w:rsidP="0018583C">
      <w:pPr>
        <w:pStyle w:val="02Heading"/>
        <w:tabs>
          <w:tab w:val="clear" w:pos="567"/>
          <w:tab w:val="left" w:pos="540"/>
        </w:tabs>
        <w:jc w:val="both"/>
      </w:pPr>
      <w:r w:rsidRPr="0018583C">
        <w:t>5.11</w:t>
      </w:r>
      <w:r w:rsidRPr="0018583C">
        <w:tab/>
        <w:t>Leases</w:t>
      </w:r>
    </w:p>
    <w:p w:rsidR="0018583C" w:rsidRPr="002772B5" w:rsidRDefault="0018583C" w:rsidP="0018583C">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rsidR="0018583C" w:rsidRPr="00541B9D" w:rsidRDefault="0018583C" w:rsidP="0018583C">
      <w:pPr>
        <w:spacing w:before="120" w:after="120"/>
        <w:ind w:left="540"/>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szCs w:val="28"/>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p>
    <w:p w:rsidR="0018583C" w:rsidRPr="00203679" w:rsidRDefault="0018583C" w:rsidP="0018583C">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w:t>
      </w:r>
      <w:r>
        <w:rPr>
          <w:rFonts w:ascii="Arial" w:hAnsi="Arial" w:cs="Arial"/>
          <w:sz w:val="22"/>
          <w:szCs w:val="22"/>
        </w:rPr>
        <w:t xml:space="preserve"> as a lessee</w:t>
      </w:r>
      <w:r w:rsidRPr="00203679">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rsidR="0018583C" w:rsidRPr="00E82F53" w:rsidRDefault="0018583C" w:rsidP="0018583C">
      <w:pPr>
        <w:spacing w:before="120" w:after="12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rsidR="0018583C" w:rsidRPr="00203679" w:rsidRDefault="0018583C" w:rsidP="0018583C">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rsidR="0018583C" w:rsidRPr="00203679" w:rsidRDefault="0018583C" w:rsidP="0018583C">
      <w:pPr>
        <w:spacing w:before="120" w:after="120" w:line="380" w:lineRule="exact"/>
        <w:ind w:left="540"/>
        <w:jc w:val="thaiDistribute"/>
        <w:rPr>
          <w:rFonts w:ascii="Arial" w:hAnsi="Arial" w:cs="Arial"/>
          <w:sz w:val="22"/>
          <w:szCs w:val="22"/>
        </w:rPr>
      </w:pPr>
      <w:r w:rsidRPr="00203679">
        <w:rPr>
          <w:rFonts w:ascii="Arial" w:hAnsi="Arial" w:cs="Arial"/>
          <w:sz w:val="22"/>
          <w:szCs w:val="22"/>
        </w:rPr>
        <w:t>Depreciation of right-of-use assets are calculated by reference to their costs</w:t>
      </w:r>
      <w:r>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rsidR="00D84129" w:rsidRPr="001E5AFE" w:rsidRDefault="00D84129" w:rsidP="00D84129">
      <w:pPr>
        <w:tabs>
          <w:tab w:val="left" w:pos="360"/>
          <w:tab w:val="right" w:pos="7830"/>
          <w:tab w:val="left" w:pos="8010"/>
        </w:tabs>
        <w:spacing w:before="120" w:line="380" w:lineRule="exact"/>
        <w:ind w:left="1080"/>
        <w:jc w:val="thaiDistribute"/>
        <w:outlineLvl w:val="0"/>
        <w:rPr>
          <w:rFonts w:ascii="Arial" w:hAnsi="Arial" w:cs="Arial"/>
          <w:sz w:val="22"/>
          <w:szCs w:val="22"/>
        </w:rPr>
      </w:pPr>
      <w:r>
        <w:rPr>
          <w:rFonts w:ascii="Arial" w:hAnsi="Arial" w:cs="Arial"/>
          <w:sz w:val="22"/>
          <w:szCs w:val="22"/>
        </w:rPr>
        <w:t>Land</w:t>
      </w:r>
      <w:r>
        <w:rPr>
          <w:rFonts w:ascii="Arial" w:hAnsi="Arial" w:cs="Arial"/>
          <w:sz w:val="22"/>
          <w:szCs w:val="22"/>
        </w:rPr>
        <w:tab/>
        <w:t>22</w:t>
      </w:r>
      <w:r>
        <w:rPr>
          <w:rFonts w:ascii="Arial" w:hAnsi="Arial" w:cs="Arial"/>
          <w:sz w:val="22"/>
          <w:szCs w:val="22"/>
        </w:rPr>
        <w:tab/>
      </w:r>
      <w:r w:rsidRPr="001E5AFE">
        <w:rPr>
          <w:rFonts w:ascii="Arial" w:hAnsi="Arial" w:cs="Arial"/>
          <w:sz w:val="22"/>
          <w:szCs w:val="22"/>
        </w:rPr>
        <w:t>years</w:t>
      </w:r>
    </w:p>
    <w:p w:rsidR="00D6478D" w:rsidRDefault="00D6478D" w:rsidP="00D84129">
      <w:pPr>
        <w:tabs>
          <w:tab w:val="left" w:pos="360"/>
          <w:tab w:val="right" w:pos="7830"/>
          <w:tab w:val="left" w:pos="8010"/>
        </w:tabs>
        <w:spacing w:line="380" w:lineRule="exact"/>
        <w:ind w:left="1080"/>
        <w:jc w:val="thaiDistribute"/>
        <w:outlineLvl w:val="0"/>
        <w:rPr>
          <w:rFonts w:ascii="Arial" w:hAnsi="Arial" w:cs="Arial"/>
          <w:sz w:val="22"/>
          <w:szCs w:val="22"/>
        </w:rPr>
      </w:pPr>
      <w:r>
        <w:rPr>
          <w:rFonts w:ascii="Arial" w:hAnsi="Arial" w:cs="Arial"/>
          <w:sz w:val="22"/>
          <w:szCs w:val="22"/>
        </w:rPr>
        <w:t>Buildings and building improvement</w:t>
      </w:r>
      <w:r>
        <w:rPr>
          <w:rFonts w:ascii="Arial" w:hAnsi="Arial" w:cs="Arial"/>
          <w:sz w:val="22"/>
          <w:szCs w:val="22"/>
        </w:rPr>
        <w:tab/>
        <w:t>3</w:t>
      </w:r>
      <w:r>
        <w:rPr>
          <w:rFonts w:ascii="Arial" w:hAnsi="Arial" w:cs="Arial"/>
          <w:sz w:val="22"/>
          <w:szCs w:val="22"/>
        </w:rPr>
        <w:tab/>
        <w:t>years</w:t>
      </w:r>
    </w:p>
    <w:p w:rsidR="00D6478D" w:rsidRDefault="00D6478D" w:rsidP="00D84129">
      <w:pPr>
        <w:tabs>
          <w:tab w:val="left" w:pos="360"/>
          <w:tab w:val="right" w:pos="7830"/>
          <w:tab w:val="left" w:pos="8010"/>
        </w:tabs>
        <w:spacing w:line="380" w:lineRule="exact"/>
        <w:ind w:left="1080"/>
        <w:jc w:val="thaiDistribute"/>
        <w:outlineLvl w:val="0"/>
        <w:rPr>
          <w:rFonts w:ascii="Arial" w:hAnsi="Arial" w:cs="Arial"/>
          <w:sz w:val="22"/>
          <w:szCs w:val="22"/>
        </w:rPr>
      </w:pPr>
      <w:r>
        <w:rPr>
          <w:rFonts w:ascii="Arial" w:hAnsi="Arial" w:cs="Arial"/>
          <w:sz w:val="22"/>
          <w:szCs w:val="22"/>
        </w:rPr>
        <w:t>Buildings and building improvement - power plant</w:t>
      </w:r>
      <w:r>
        <w:rPr>
          <w:rFonts w:ascii="Arial" w:hAnsi="Arial" w:cs="Arial"/>
          <w:sz w:val="22"/>
          <w:szCs w:val="22"/>
        </w:rPr>
        <w:tab/>
        <w:t>20</w:t>
      </w:r>
      <w:r>
        <w:rPr>
          <w:rFonts w:ascii="Arial" w:hAnsi="Arial" w:cs="Arial"/>
          <w:sz w:val="22"/>
          <w:szCs w:val="22"/>
        </w:rPr>
        <w:tab/>
        <w:t>years</w:t>
      </w:r>
    </w:p>
    <w:p w:rsidR="004C5D57" w:rsidRDefault="004C5D57" w:rsidP="00D84129">
      <w:pPr>
        <w:tabs>
          <w:tab w:val="left" w:pos="360"/>
          <w:tab w:val="right" w:pos="7830"/>
          <w:tab w:val="left" w:pos="8010"/>
        </w:tabs>
        <w:spacing w:line="380" w:lineRule="exact"/>
        <w:ind w:left="1080"/>
        <w:jc w:val="thaiDistribute"/>
        <w:outlineLvl w:val="0"/>
        <w:rPr>
          <w:rFonts w:ascii="Arial" w:hAnsi="Arial" w:cs="Arial"/>
          <w:sz w:val="22"/>
          <w:szCs w:val="22"/>
        </w:rPr>
      </w:pPr>
      <w:r>
        <w:rPr>
          <w:rFonts w:ascii="Arial" w:hAnsi="Arial" w:cs="Arial"/>
          <w:sz w:val="22"/>
          <w:szCs w:val="22"/>
        </w:rPr>
        <w:t>Solar power and related equipment</w:t>
      </w:r>
      <w:r>
        <w:rPr>
          <w:rFonts w:ascii="Arial" w:hAnsi="Arial" w:cs="Arial"/>
          <w:sz w:val="22"/>
          <w:szCs w:val="22"/>
        </w:rPr>
        <w:tab/>
        <w:t>7</w:t>
      </w:r>
      <w:r>
        <w:rPr>
          <w:rFonts w:ascii="Arial" w:hAnsi="Arial" w:cs="Arial"/>
          <w:sz w:val="22"/>
          <w:szCs w:val="22"/>
        </w:rPr>
        <w:tab/>
      </w:r>
      <w:r w:rsidRPr="001E5AFE">
        <w:rPr>
          <w:rFonts w:ascii="Arial" w:hAnsi="Arial" w:cs="Arial"/>
          <w:sz w:val="22"/>
          <w:szCs w:val="22"/>
        </w:rPr>
        <w:t>years</w:t>
      </w:r>
    </w:p>
    <w:p w:rsidR="0018583C" w:rsidRPr="001E5AFE" w:rsidRDefault="0018583C"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1E5AFE">
        <w:rPr>
          <w:rFonts w:ascii="Arial" w:hAnsi="Arial" w:cs="Arial"/>
          <w:sz w:val="22"/>
          <w:szCs w:val="22"/>
        </w:rPr>
        <w:t>Tools and equipment</w:t>
      </w:r>
      <w:r w:rsidR="00D84129">
        <w:rPr>
          <w:rFonts w:ascii="Arial" w:hAnsi="Arial" w:cs="Arial"/>
          <w:sz w:val="22"/>
          <w:szCs w:val="22"/>
        </w:rPr>
        <w:tab/>
      </w:r>
      <w:r w:rsidR="00641037">
        <w:rPr>
          <w:rFonts w:ascii="Arial" w:hAnsi="Arial" w:cs="Arial"/>
          <w:sz w:val="22"/>
          <w:szCs w:val="22"/>
        </w:rPr>
        <w:t xml:space="preserve">1 and </w:t>
      </w:r>
      <w:r w:rsidR="00D84129">
        <w:rPr>
          <w:rFonts w:ascii="Arial" w:hAnsi="Arial" w:cs="Arial"/>
          <w:sz w:val="22"/>
          <w:szCs w:val="22"/>
        </w:rPr>
        <w:t>3</w:t>
      </w:r>
      <w:r w:rsidR="00D6478D">
        <w:rPr>
          <w:rFonts w:ascii="Arial" w:hAnsi="Arial" w:cs="Arial"/>
          <w:sz w:val="22"/>
          <w:szCs w:val="22"/>
        </w:rPr>
        <w:tab/>
      </w:r>
      <w:r w:rsidRPr="001E5AFE">
        <w:rPr>
          <w:rFonts w:ascii="Arial" w:hAnsi="Arial" w:cs="Arial"/>
          <w:sz w:val="22"/>
          <w:szCs w:val="22"/>
        </w:rPr>
        <w:t>years</w:t>
      </w:r>
    </w:p>
    <w:p w:rsidR="0018583C" w:rsidRPr="001E5AFE" w:rsidRDefault="0018583C"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1E5AFE">
        <w:rPr>
          <w:rFonts w:ascii="Arial" w:hAnsi="Arial" w:cs="Arial"/>
          <w:sz w:val="22"/>
          <w:szCs w:val="22"/>
        </w:rPr>
        <w:t>Furniture, office equipment and computers</w:t>
      </w:r>
      <w:r>
        <w:rPr>
          <w:rFonts w:ascii="Arial" w:hAnsi="Arial" w:cs="Arial"/>
          <w:sz w:val="22"/>
          <w:szCs w:val="22"/>
        </w:rPr>
        <w:tab/>
      </w:r>
      <w:r w:rsidR="00641037">
        <w:rPr>
          <w:rFonts w:ascii="Arial" w:hAnsi="Arial" w:cs="Arial"/>
          <w:sz w:val="22"/>
          <w:szCs w:val="22"/>
        </w:rPr>
        <w:t>2 and 3</w:t>
      </w:r>
      <w:r>
        <w:rPr>
          <w:rFonts w:ascii="Arial" w:hAnsi="Arial" w:cs="Arial"/>
          <w:sz w:val="22"/>
          <w:szCs w:val="22"/>
        </w:rPr>
        <w:tab/>
      </w:r>
      <w:r w:rsidRPr="001E5AFE">
        <w:rPr>
          <w:rFonts w:ascii="Arial" w:hAnsi="Arial" w:cs="Arial"/>
          <w:sz w:val="22"/>
          <w:szCs w:val="22"/>
        </w:rPr>
        <w:t>years</w:t>
      </w:r>
    </w:p>
    <w:p w:rsidR="0018583C" w:rsidRPr="001E5AFE" w:rsidRDefault="0018583C"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1E5AFE">
        <w:rPr>
          <w:rFonts w:ascii="Arial" w:hAnsi="Arial" w:cs="Arial"/>
          <w:sz w:val="22"/>
          <w:szCs w:val="22"/>
        </w:rPr>
        <w:t>Motor vehicles</w:t>
      </w:r>
      <w:r>
        <w:rPr>
          <w:rFonts w:ascii="Arial" w:hAnsi="Arial" w:cs="Arial"/>
          <w:sz w:val="22"/>
          <w:szCs w:val="22"/>
        </w:rPr>
        <w:tab/>
      </w:r>
      <w:r w:rsidR="00641037">
        <w:rPr>
          <w:rFonts w:ascii="Arial" w:hAnsi="Arial" w:cs="Arial"/>
          <w:sz w:val="22"/>
          <w:szCs w:val="22"/>
        </w:rPr>
        <w:t>1 and 5</w:t>
      </w:r>
      <w:r>
        <w:rPr>
          <w:rFonts w:ascii="Arial" w:hAnsi="Arial" w:cs="Arial"/>
          <w:sz w:val="22"/>
          <w:szCs w:val="22"/>
        </w:rPr>
        <w:tab/>
      </w:r>
      <w:r w:rsidRPr="001E5AFE">
        <w:rPr>
          <w:rFonts w:ascii="Arial" w:hAnsi="Arial" w:cs="Arial"/>
          <w:sz w:val="22"/>
          <w:szCs w:val="22"/>
        </w:rPr>
        <w:t>years</w:t>
      </w:r>
    </w:p>
    <w:p w:rsidR="0018583C" w:rsidRPr="00203679" w:rsidRDefault="0018583C" w:rsidP="0018583C">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18583C" w:rsidRPr="00203679" w:rsidRDefault="0018583C" w:rsidP="0018583C">
      <w:pPr>
        <w:spacing w:before="120" w:after="120" w:line="380" w:lineRule="exact"/>
        <w:ind w:left="540"/>
        <w:jc w:val="thaiDistribute"/>
        <w:rPr>
          <w:rFonts w:ascii="Arial" w:hAnsi="Arial" w:cs="Arial"/>
          <w:sz w:val="22"/>
          <w:szCs w:val="22"/>
        </w:rPr>
      </w:pPr>
      <w:r w:rsidRPr="0018583C">
        <w:rPr>
          <w:rFonts w:ascii="Arial" w:hAnsi="Arial" w:cs="Arial"/>
          <w:sz w:val="22"/>
          <w:szCs w:val="22"/>
        </w:rPr>
        <w:t xml:space="preserve">Right-of-use assets are presented as part of property, plant and equipment in the statement of financial position. </w:t>
      </w:r>
    </w:p>
    <w:p w:rsidR="0018583C" w:rsidRPr="00E82F53" w:rsidRDefault="0018583C" w:rsidP="0018583C">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rsidR="0018583C" w:rsidRPr="00203679" w:rsidRDefault="0018583C" w:rsidP="0018583C">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rsidR="0018583C" w:rsidRPr="00203679" w:rsidRDefault="0018583C" w:rsidP="0018583C">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rsidR="0018583C" w:rsidRPr="00E82F53" w:rsidRDefault="0018583C" w:rsidP="0018583C">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rsidR="0018583C" w:rsidRDefault="0018583C" w:rsidP="0018583C">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rsidR="0018583C" w:rsidRPr="00203679" w:rsidRDefault="0018583C" w:rsidP="0018583C">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r w:rsidRPr="00641E7B">
        <w:rPr>
          <w:rFonts w:ascii="Arial" w:hAnsi="Arial" w:cs="Arial"/>
          <w:i/>
          <w:iCs/>
          <w:sz w:val="22"/>
          <w:szCs w:val="22"/>
          <w:u w:val="single"/>
        </w:rPr>
        <w:t xml:space="preserve"> </w:t>
      </w:r>
    </w:p>
    <w:p w:rsidR="0018583C" w:rsidRPr="0018583C" w:rsidRDefault="0018583C" w:rsidP="0018583C">
      <w:pPr>
        <w:spacing w:before="120" w:after="120" w:line="380" w:lineRule="exact"/>
        <w:ind w:left="540"/>
        <w:jc w:val="thaiDistribute"/>
        <w:rPr>
          <w:rFonts w:ascii="Arial" w:hAnsi="Arial" w:cs="Arial"/>
          <w:sz w:val="22"/>
          <w:szCs w:val="22"/>
          <w:cs/>
        </w:rPr>
      </w:pPr>
      <w:r w:rsidRPr="009A66C7">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9A66C7">
        <w:rPr>
          <w:rFonts w:ascii="Arial" w:hAnsi="Arial" w:cs="Arial"/>
          <w:sz w:val="22"/>
          <w:szCs w:val="22"/>
        </w:rPr>
        <w:t>capitalised</w:t>
      </w:r>
      <w:proofErr w:type="spellEnd"/>
      <w:r w:rsidRPr="009A66C7">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w:t>
      </w:r>
      <w:r w:rsidRPr="0018583C">
        <w:rPr>
          <w:rFonts w:ascii="Arial" w:hAnsi="Arial" w:cs="Arial"/>
          <w:sz w:val="22"/>
          <w:szCs w:val="22"/>
        </w:rPr>
        <w:t>the lease period</w:t>
      </w:r>
      <w:r>
        <w:rPr>
          <w:rFonts w:ascii="Arial" w:hAnsi="Arial" w:cs="Arial"/>
          <w:sz w:val="22"/>
          <w:szCs w:val="22"/>
        </w:rPr>
        <w:t>.</w:t>
      </w:r>
    </w:p>
    <w:p w:rsidR="0018583C" w:rsidRDefault="0018583C" w:rsidP="0018583C">
      <w:pPr>
        <w:spacing w:before="120" w:after="120" w:line="380" w:lineRule="exact"/>
        <w:ind w:left="540"/>
        <w:jc w:val="thaiDistribute"/>
        <w:rPr>
          <w:rFonts w:ascii="Arial" w:hAnsi="Arial" w:cstheme="minorBidi"/>
          <w:sz w:val="22"/>
          <w:szCs w:val="22"/>
        </w:rPr>
      </w:pPr>
      <w:r w:rsidRPr="009A66C7">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9A66C7">
        <w:rPr>
          <w:rFonts w:ascii="Arial" w:hAnsi="Arial" w:cs="Arial"/>
          <w:sz w:val="22"/>
          <w:szCs w:val="22"/>
        </w:rPr>
        <w:t>recognised</w:t>
      </w:r>
      <w:proofErr w:type="spellEnd"/>
      <w:r w:rsidRPr="009A66C7">
        <w:rPr>
          <w:rFonts w:ascii="Arial" w:hAnsi="Arial" w:cs="Arial"/>
          <w:sz w:val="22"/>
          <w:szCs w:val="22"/>
        </w:rPr>
        <w:t xml:space="preserve"> as an expense in profit or loss on a straight</w:t>
      </w:r>
      <w:r>
        <w:rPr>
          <w:rFonts w:ascii="Arial" w:hAnsi="Arial" w:cs="Browallia New"/>
          <w:sz w:val="22"/>
          <w:szCs w:val="28"/>
        </w:rPr>
        <w:t>-</w:t>
      </w:r>
      <w:r w:rsidRPr="009A66C7">
        <w:rPr>
          <w:rFonts w:ascii="Arial" w:hAnsi="Arial" w:cs="Arial"/>
          <w:sz w:val="22"/>
          <w:szCs w:val="22"/>
        </w:rPr>
        <w:t>line basis over the lease term.</w:t>
      </w:r>
    </w:p>
    <w:p w:rsidR="000E610D" w:rsidRPr="001E5AFE" w:rsidRDefault="0018583C" w:rsidP="001641B2">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0E610D" w:rsidRPr="001E5AFE">
        <w:rPr>
          <w:rFonts w:ascii="Arial" w:hAnsi="Arial" w:cs="Arial"/>
          <w:b/>
          <w:bCs/>
          <w:sz w:val="22"/>
          <w:szCs w:val="22"/>
        </w:rPr>
        <w:t>.</w:t>
      </w:r>
      <w:r w:rsidR="00541E9C">
        <w:rPr>
          <w:rFonts w:ascii="Arial" w:hAnsi="Arial" w:cs="Arial"/>
          <w:b/>
          <w:bCs/>
          <w:sz w:val="22"/>
          <w:szCs w:val="22"/>
        </w:rPr>
        <w:t>12</w:t>
      </w:r>
      <w:r w:rsidR="000E610D" w:rsidRPr="001E5AFE">
        <w:rPr>
          <w:rFonts w:ascii="Arial" w:hAnsi="Arial" w:cs="Arial"/>
          <w:b/>
          <w:bCs/>
          <w:sz w:val="22"/>
          <w:szCs w:val="22"/>
        </w:rPr>
        <w:tab/>
        <w:t>Related party transactions</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Related parties comprise </w:t>
      </w:r>
      <w:r w:rsidR="006E35D2" w:rsidRPr="001E5AFE">
        <w:rPr>
          <w:rFonts w:ascii="Arial" w:hAnsi="Arial" w:cs="Arial"/>
          <w:sz w:val="22"/>
          <w:szCs w:val="22"/>
        </w:rPr>
        <w:t xml:space="preserve">individuals or </w:t>
      </w:r>
      <w:r w:rsidRPr="001E5AFE">
        <w:rPr>
          <w:rFonts w:ascii="Arial" w:hAnsi="Arial" w:cs="Arial"/>
          <w:sz w:val="22"/>
          <w:szCs w:val="22"/>
        </w:rPr>
        <w:t xml:space="preserve">enterprises that control, or are controlled by, </w:t>
      </w:r>
      <w:r w:rsidR="00300729">
        <w:rPr>
          <w:rFonts w:ascii="Arial" w:hAnsi="Arial" w:cstheme="minorBidi" w:hint="cs"/>
          <w:sz w:val="22"/>
          <w:szCs w:val="22"/>
          <w:cs/>
        </w:rPr>
        <w:t xml:space="preserve">                 </w:t>
      </w:r>
      <w:r w:rsidRPr="001E5AFE">
        <w:rPr>
          <w:rFonts w:ascii="Arial" w:hAnsi="Arial" w:cs="Arial"/>
          <w:sz w:val="22"/>
          <w:szCs w:val="22"/>
        </w:rPr>
        <w:t>the Company, whether directly or indirectly, or which are under common control with</w:t>
      </w:r>
      <w:r w:rsidR="00300729">
        <w:rPr>
          <w:rFonts w:ascii="Arial" w:hAnsi="Arial" w:cstheme="minorBidi" w:hint="cs"/>
          <w:sz w:val="22"/>
          <w:szCs w:val="22"/>
          <w:cs/>
        </w:rPr>
        <w:t xml:space="preserve">                </w:t>
      </w:r>
      <w:r w:rsidRPr="001E5AFE">
        <w:rPr>
          <w:rFonts w:ascii="Arial" w:hAnsi="Arial" w:cs="Arial"/>
          <w:sz w:val="22"/>
          <w:szCs w:val="22"/>
        </w:rPr>
        <w:t xml:space="preserve"> the Company.</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They also include associated companies</w:t>
      </w:r>
      <w:r w:rsidR="006E35D2" w:rsidRPr="001E5AFE">
        <w:rPr>
          <w:rFonts w:ascii="Arial" w:hAnsi="Arial" w:cs="Arial"/>
          <w:sz w:val="22"/>
          <w:szCs w:val="22"/>
        </w:rPr>
        <w:t>,</w:t>
      </w:r>
      <w:r w:rsidRPr="001E5AFE">
        <w:rPr>
          <w:rFonts w:ascii="Arial" w:hAnsi="Arial" w:cs="Arial"/>
          <w:sz w:val="22"/>
          <w:szCs w:val="22"/>
        </w:rPr>
        <w:t xml:space="preserve"> and individuals </w:t>
      </w:r>
      <w:r w:rsidR="006E35D2" w:rsidRPr="001E5AFE">
        <w:rPr>
          <w:rFonts w:ascii="Arial" w:hAnsi="Arial" w:cs="Arial"/>
          <w:sz w:val="22"/>
          <w:szCs w:val="22"/>
        </w:rPr>
        <w:t xml:space="preserve">or enterprises </w:t>
      </w:r>
      <w:r w:rsidRPr="001E5AFE">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0E610D" w:rsidRPr="001E5AFE" w:rsidRDefault="0018583C" w:rsidP="00B13FD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5.13</w:t>
      </w:r>
      <w:r w:rsidR="000E610D" w:rsidRPr="001E5AFE">
        <w:rPr>
          <w:rFonts w:ascii="Arial" w:hAnsi="Arial" w:cs="Arial"/>
          <w:b/>
          <w:bCs/>
          <w:sz w:val="22"/>
          <w:szCs w:val="22"/>
        </w:rPr>
        <w:tab/>
        <w:t>Foreign currencies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The consolidated and separate financial statements are presented in Baht, which is also the </w:t>
      </w:r>
      <w:r w:rsidR="0018583C">
        <w:rPr>
          <w:rFonts w:ascii="Arial" w:hAnsi="Arial" w:cs="Arial"/>
          <w:sz w:val="22"/>
          <w:szCs w:val="22"/>
        </w:rPr>
        <w:t>Group</w:t>
      </w:r>
      <w:r w:rsidRPr="001E5AFE">
        <w:rPr>
          <w:rFonts w:ascii="Arial" w:hAnsi="Arial" w:cs="Arial"/>
          <w:sz w:val="22"/>
          <w:szCs w:val="22"/>
        </w:rPr>
        <w:t xml:space="preserve">’s functional currency. </w:t>
      </w:r>
    </w:p>
    <w:p w:rsidR="000E610D" w:rsidRPr="001E5AFE" w:rsidRDefault="00542DD1"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r>
      <w:r w:rsidR="000E610D" w:rsidRPr="001E5AFE">
        <w:rPr>
          <w:rFonts w:ascii="Arial" w:hAnsi="Arial" w:cs="Arial"/>
          <w:sz w:val="22"/>
          <w:szCs w:val="22"/>
        </w:rPr>
        <w:t>Transactions in foreign currencies are translated into Baht at the exchange rate ruling at</w:t>
      </w:r>
      <w:r w:rsidR="00300729">
        <w:rPr>
          <w:rFonts w:ascii="Arial" w:hAnsi="Arial" w:cstheme="minorBidi" w:hint="cs"/>
          <w:sz w:val="22"/>
          <w:szCs w:val="22"/>
          <w:cs/>
        </w:rPr>
        <w:t xml:space="preserve">                  </w:t>
      </w:r>
      <w:r w:rsidR="000E610D" w:rsidRPr="001E5AFE">
        <w:rPr>
          <w:rFonts w:ascii="Arial" w:hAnsi="Arial" w:cs="Arial"/>
          <w:sz w:val="22"/>
          <w:szCs w:val="22"/>
        </w:rPr>
        <w:t xml:space="preserve"> the date of the transaction. Monetary assets and liabilities denominated in foreign currencies are translated into Baht at the exchange rate ruling at the end of reporting period.</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Gains and losses on exchange are included in determining income.</w:t>
      </w:r>
    </w:p>
    <w:p w:rsidR="000E610D" w:rsidRPr="001E5AFE" w:rsidRDefault="0018583C" w:rsidP="00B13FDF">
      <w:pPr>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5.14</w:t>
      </w:r>
      <w:r w:rsidR="000E610D" w:rsidRPr="001E5AFE">
        <w:rPr>
          <w:rFonts w:ascii="Arial" w:eastAsia="Arial Unicode MS" w:hAnsi="Arial" w:cs="Arial"/>
          <w:b/>
          <w:bCs/>
          <w:sz w:val="22"/>
          <w:szCs w:val="22"/>
        </w:rPr>
        <w:t xml:space="preserve"> </w:t>
      </w:r>
      <w:r w:rsidR="000E610D" w:rsidRPr="001E5AFE">
        <w:rPr>
          <w:rFonts w:ascii="Arial" w:eastAsia="Arial Unicode MS" w:hAnsi="Arial" w:cs="Arial"/>
          <w:b/>
          <w:bCs/>
          <w:sz w:val="22"/>
          <w:szCs w:val="22"/>
        </w:rPr>
        <w:tab/>
        <w:t xml:space="preserve">Impairment of </w:t>
      </w:r>
      <w:r w:rsidR="00DE56F4">
        <w:rPr>
          <w:rFonts w:ascii="Arial" w:eastAsia="Arial Unicode MS" w:hAnsi="Arial" w:cs="Arial"/>
          <w:b/>
          <w:bCs/>
          <w:sz w:val="22"/>
          <w:szCs w:val="22"/>
        </w:rPr>
        <w:t xml:space="preserve">non-financial </w:t>
      </w:r>
      <w:r w:rsidR="000E610D" w:rsidRPr="001E5AFE">
        <w:rPr>
          <w:rFonts w:ascii="Arial" w:eastAsia="Arial Unicode MS" w:hAnsi="Arial" w:cs="Arial"/>
          <w:b/>
          <w:bCs/>
          <w:sz w:val="22"/>
          <w:szCs w:val="22"/>
        </w:rPr>
        <w:t>assets</w:t>
      </w:r>
    </w:p>
    <w:p w:rsidR="003A689C" w:rsidRPr="003A689C" w:rsidRDefault="003A689C" w:rsidP="003A689C">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3A689C">
        <w:rPr>
          <w:rFonts w:ascii="Arial" w:hAnsi="Arial" w:cs="Arial"/>
          <w:sz w:val="22"/>
          <w:szCs w:val="22"/>
        </w:rPr>
        <w:t>At the end of each reporting period, the Group</w:t>
      </w:r>
      <w:r w:rsidRPr="003A689C">
        <w:rPr>
          <w:rFonts w:ascii="Arial" w:hAnsi="Arial" w:cs="Arial" w:hint="cs"/>
          <w:sz w:val="22"/>
          <w:szCs w:val="22"/>
          <w:cs/>
        </w:rPr>
        <w:t xml:space="preserve"> </w:t>
      </w:r>
      <w:r w:rsidRPr="003A689C">
        <w:rPr>
          <w:rFonts w:ascii="Arial" w:hAnsi="Arial" w:cs="Arial"/>
          <w:sz w:val="22"/>
          <w:szCs w:val="22"/>
        </w:rPr>
        <w:t>performs impairment reviews in respect of the property, plant and equipment, right-of-use asset and other intangible assets whenever events or changes in circumstances indicate that an asset may be impaired. The Group</w:t>
      </w:r>
      <w:r w:rsidRPr="003A689C">
        <w:rPr>
          <w:rFonts w:ascii="Arial" w:hAnsi="Arial" w:cs="Arial" w:hint="cs"/>
          <w:sz w:val="22"/>
          <w:szCs w:val="22"/>
          <w:cs/>
        </w:rPr>
        <w:t xml:space="preserve"> </w:t>
      </w:r>
      <w:r w:rsidRPr="003A689C">
        <w:rPr>
          <w:rFonts w:ascii="Arial" w:hAnsi="Arial" w:cs="Arial"/>
          <w:sz w:val="22"/>
          <w:szCs w:val="22"/>
        </w:rPr>
        <w:t xml:space="preserve">also carries out annual impairment reviews in respect of goodwill. An impairment loss is </w:t>
      </w:r>
      <w:proofErr w:type="spellStart"/>
      <w:r w:rsidRPr="003A689C">
        <w:rPr>
          <w:rFonts w:ascii="Arial" w:hAnsi="Arial" w:cs="Arial"/>
          <w:sz w:val="22"/>
          <w:szCs w:val="22"/>
        </w:rPr>
        <w:t>recognised</w:t>
      </w:r>
      <w:proofErr w:type="spellEnd"/>
      <w:r w:rsidRPr="003A689C">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3A689C">
        <w:rPr>
          <w:rFonts w:ascii="Arial" w:hAnsi="Arial" w:cs="Arial" w:hint="cs"/>
          <w:sz w:val="22"/>
          <w:szCs w:val="22"/>
          <w:cs/>
        </w:rPr>
        <w:t xml:space="preserve"> </w:t>
      </w:r>
      <w:r w:rsidRPr="003A689C">
        <w:rPr>
          <w:rFonts w:ascii="Arial" w:hAnsi="Arial" w:cs="Arial"/>
          <w:sz w:val="22"/>
          <w:szCs w:val="22"/>
        </w:rPr>
        <w:t>could obtain from the disposal of the asset in an arm’s length transaction between knowledgeable, willing parties, after deducting the costs of disposal.</w:t>
      </w:r>
    </w:p>
    <w:p w:rsidR="003A689C" w:rsidRPr="003A689C" w:rsidRDefault="003A689C" w:rsidP="003A689C">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4C7754">
        <w:rPr>
          <w:rFonts w:ascii="Arial" w:hAnsi="Arial" w:cs="Arial"/>
          <w:sz w:val="22"/>
          <w:szCs w:val="22"/>
        </w:rPr>
        <w:t xml:space="preserve">An impairment loss is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in profit or los</w:t>
      </w:r>
      <w:r>
        <w:rPr>
          <w:rFonts w:ascii="Arial" w:hAnsi="Arial" w:cs="Arial"/>
          <w:sz w:val="22"/>
          <w:szCs w:val="22"/>
        </w:rPr>
        <w:t>s.</w:t>
      </w:r>
    </w:p>
    <w:p w:rsidR="003A689C" w:rsidRPr="00DC01B5" w:rsidRDefault="003A689C" w:rsidP="003A689C">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3A689C">
        <w:rPr>
          <w:rFonts w:ascii="Arial" w:hAnsi="Arial" w:cs="Arial"/>
          <w:sz w:val="22"/>
          <w:szCs w:val="22"/>
        </w:rPr>
        <w:t>In the assessment</w:t>
      </w:r>
      <w:r w:rsidRPr="003A689C">
        <w:rPr>
          <w:rFonts w:ascii="Arial" w:hAnsi="Arial" w:cs="Arial"/>
          <w:sz w:val="22"/>
          <w:szCs w:val="22"/>
          <w:cs/>
        </w:rPr>
        <w:t xml:space="preserve"> </w:t>
      </w:r>
      <w:r w:rsidRPr="003A689C">
        <w:rPr>
          <w:rFonts w:ascii="Arial" w:hAnsi="Arial" w:cs="Arial"/>
          <w:sz w:val="22"/>
          <w:szCs w:val="22"/>
        </w:rPr>
        <w:t>of asset impairment (except for goodwill),</w:t>
      </w:r>
      <w:r w:rsidRPr="003A689C">
        <w:rPr>
          <w:rFonts w:ascii="Arial" w:hAnsi="Arial" w:cs="Arial"/>
          <w:sz w:val="22"/>
          <w:szCs w:val="22"/>
          <w:cs/>
        </w:rPr>
        <w:t xml:space="preserve"> </w:t>
      </w:r>
      <w:r w:rsidRPr="003A689C">
        <w:rPr>
          <w:rFonts w:ascii="Arial" w:hAnsi="Arial" w:cs="Arial"/>
          <w:sz w:val="22"/>
          <w:szCs w:val="22"/>
        </w:rPr>
        <w:t xml:space="preserve">if there is any indication that previously </w:t>
      </w:r>
      <w:proofErr w:type="spellStart"/>
      <w:r w:rsidRPr="003A689C">
        <w:rPr>
          <w:rFonts w:ascii="Arial" w:hAnsi="Arial" w:cs="Arial"/>
          <w:sz w:val="22"/>
          <w:szCs w:val="22"/>
        </w:rPr>
        <w:t>recognised</w:t>
      </w:r>
      <w:proofErr w:type="spellEnd"/>
      <w:r w:rsidRPr="003A689C">
        <w:rPr>
          <w:rFonts w:ascii="Arial" w:hAnsi="Arial" w:cs="Arial"/>
          <w:sz w:val="22"/>
          <w:szCs w:val="22"/>
        </w:rPr>
        <w:t xml:space="preserve"> impairment losses may no longer exist or may have decreased, the Group</w:t>
      </w:r>
      <w:r w:rsidRPr="003A689C">
        <w:rPr>
          <w:rFonts w:ascii="Arial" w:hAnsi="Arial" w:cs="Arial"/>
          <w:sz w:val="22"/>
          <w:szCs w:val="22"/>
          <w:cs/>
        </w:rPr>
        <w:t xml:space="preserve"> </w:t>
      </w:r>
      <w:r w:rsidRPr="003A689C">
        <w:rPr>
          <w:rFonts w:ascii="Arial" w:hAnsi="Arial" w:cs="Arial"/>
          <w:sz w:val="22"/>
          <w:szCs w:val="22"/>
        </w:rPr>
        <w:t xml:space="preserve">estimates the asset’s recoverable amount. A previously </w:t>
      </w:r>
      <w:proofErr w:type="spellStart"/>
      <w:r w:rsidRPr="003A689C">
        <w:rPr>
          <w:rFonts w:ascii="Arial" w:hAnsi="Arial" w:cs="Arial"/>
          <w:sz w:val="22"/>
          <w:szCs w:val="22"/>
        </w:rPr>
        <w:t>recognised</w:t>
      </w:r>
      <w:proofErr w:type="spellEnd"/>
      <w:r w:rsidRPr="003A689C">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3A689C">
        <w:rPr>
          <w:rFonts w:ascii="Arial" w:hAnsi="Arial" w:cs="Arial"/>
          <w:sz w:val="22"/>
          <w:szCs w:val="22"/>
        </w:rPr>
        <w:t>recognised</w:t>
      </w:r>
      <w:proofErr w:type="spellEnd"/>
      <w:r w:rsidRPr="003A689C">
        <w:rPr>
          <w:rFonts w:ascii="Arial" w:hAnsi="Arial" w:cs="Arial"/>
          <w:sz w:val="22"/>
          <w:szCs w:val="22"/>
        </w:rPr>
        <w:t>. The increased carrying amount of the asset attributable to a reversal of an impairment loss shall not exceed the carrying amount that would have been determined</w:t>
      </w:r>
      <w:r w:rsidRPr="003A689C">
        <w:rPr>
          <w:rFonts w:ascii="Arial" w:hAnsi="Arial" w:cs="Arial"/>
          <w:sz w:val="22"/>
          <w:szCs w:val="22"/>
          <w:cs/>
        </w:rPr>
        <w:t xml:space="preserve"> </w:t>
      </w:r>
      <w:r w:rsidRPr="003A689C">
        <w:rPr>
          <w:rFonts w:ascii="Arial" w:hAnsi="Arial" w:cs="Arial"/>
          <w:sz w:val="22"/>
          <w:szCs w:val="22"/>
        </w:rPr>
        <w:t xml:space="preserve">had no impairment loss been </w:t>
      </w:r>
      <w:proofErr w:type="spellStart"/>
      <w:r w:rsidRPr="003A689C">
        <w:rPr>
          <w:rFonts w:ascii="Arial" w:hAnsi="Arial" w:cs="Arial"/>
          <w:sz w:val="22"/>
          <w:szCs w:val="22"/>
        </w:rPr>
        <w:t>recognised</w:t>
      </w:r>
      <w:proofErr w:type="spellEnd"/>
      <w:r w:rsidRPr="003A689C">
        <w:rPr>
          <w:rFonts w:ascii="Arial" w:hAnsi="Arial" w:cs="Arial"/>
          <w:sz w:val="22"/>
          <w:szCs w:val="22"/>
        </w:rPr>
        <w:t xml:space="preserve"> for the asset in prior years. Such reversal is </w:t>
      </w:r>
      <w:proofErr w:type="spellStart"/>
      <w:r w:rsidRPr="003A689C">
        <w:rPr>
          <w:rFonts w:ascii="Arial" w:hAnsi="Arial" w:cs="Arial"/>
          <w:sz w:val="22"/>
          <w:szCs w:val="22"/>
        </w:rPr>
        <w:t>recognised</w:t>
      </w:r>
      <w:proofErr w:type="spellEnd"/>
      <w:r w:rsidRPr="003A689C">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rsidR="000E610D" w:rsidRPr="001E5AFE" w:rsidRDefault="00923642" w:rsidP="00B13FDF">
      <w:pPr>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5.15</w:t>
      </w:r>
      <w:r w:rsidR="000E610D" w:rsidRPr="001E5AFE">
        <w:rPr>
          <w:rFonts w:ascii="Arial" w:eastAsia="Arial Unicode MS" w:hAnsi="Arial" w:cs="Arial"/>
          <w:b/>
          <w:bCs/>
          <w:sz w:val="22"/>
          <w:szCs w:val="22"/>
          <w:cs/>
        </w:rPr>
        <w:tab/>
      </w:r>
      <w:r w:rsidR="000E610D" w:rsidRPr="001E5AFE">
        <w:rPr>
          <w:rFonts w:ascii="Arial" w:eastAsia="Arial Unicode MS" w:hAnsi="Arial" w:cs="Arial"/>
          <w:b/>
          <w:bCs/>
          <w:sz w:val="22"/>
          <w:szCs w:val="22"/>
        </w:rPr>
        <w:t>Employee benefits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i/>
          <w:iCs/>
          <w:spacing w:val="-3"/>
          <w:sz w:val="22"/>
          <w:szCs w:val="22"/>
        </w:rPr>
        <w:tab/>
        <w:t>Short-term employee benefits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Salaries, wages, bonuses and contributions to the social security fund are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as expenses when incurred.</w:t>
      </w:r>
    </w:p>
    <w:p w:rsidR="000E610D" w:rsidRPr="001E5AFE" w:rsidRDefault="000E610D" w:rsidP="00B13FDF">
      <w:pPr>
        <w:overflowPunct/>
        <w:autoSpaceDE/>
        <w:autoSpaceDN/>
        <w:adjustRightInd/>
        <w:spacing w:before="120" w:after="120"/>
        <w:ind w:firstLine="540"/>
        <w:textAlignment w:val="auto"/>
        <w:rPr>
          <w:rFonts w:ascii="Arial" w:hAnsi="Arial" w:cs="Arial"/>
          <w:sz w:val="22"/>
          <w:szCs w:val="22"/>
        </w:rPr>
      </w:pPr>
      <w:r w:rsidRPr="001E5AFE">
        <w:rPr>
          <w:rFonts w:ascii="Arial" w:hAnsi="Arial" w:cs="Arial"/>
          <w:b/>
          <w:bCs/>
          <w:i/>
          <w:iCs/>
          <w:spacing w:val="-3"/>
          <w:sz w:val="22"/>
          <w:szCs w:val="22"/>
        </w:rPr>
        <w:t>Post-employment benefits</w:t>
      </w:r>
      <w:r w:rsidRPr="001E5AFE">
        <w:rPr>
          <w:rFonts w:ascii="Arial" w:hAnsi="Arial" w:cs="Arial"/>
          <w:b/>
          <w:bCs/>
          <w:i/>
          <w:iCs/>
          <w:spacing w:val="-3"/>
          <w:sz w:val="22"/>
          <w:szCs w:val="22"/>
          <w:cs/>
        </w:rPr>
        <w:t xml:space="preserve"> </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i/>
          <w:iCs/>
          <w:sz w:val="22"/>
          <w:szCs w:val="22"/>
        </w:rPr>
      </w:pPr>
      <w:r w:rsidRPr="001E5AFE">
        <w:rPr>
          <w:rFonts w:ascii="Arial" w:hAnsi="Arial" w:cs="Arial"/>
          <w:i/>
          <w:iCs/>
          <w:spacing w:val="-3"/>
          <w:sz w:val="22"/>
          <w:szCs w:val="22"/>
          <w:cs/>
        </w:rPr>
        <w:tab/>
      </w:r>
      <w:r w:rsidRPr="001E5AFE">
        <w:rPr>
          <w:rFonts w:ascii="Arial" w:hAnsi="Arial" w:cs="Arial"/>
          <w:i/>
          <w:iCs/>
          <w:spacing w:val="-3"/>
          <w:sz w:val="22"/>
          <w:szCs w:val="22"/>
        </w:rPr>
        <w:t>Defined contribution plans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pacing w:val="-3"/>
          <w:sz w:val="22"/>
          <w:szCs w:val="22"/>
          <w:cs/>
        </w:rPr>
        <w:tab/>
      </w:r>
      <w:r w:rsidRPr="001E5AFE">
        <w:rPr>
          <w:rFonts w:ascii="Arial" w:hAnsi="Arial" w:cs="Arial"/>
          <w:spacing w:val="-3"/>
          <w:sz w:val="22"/>
          <w:szCs w:val="22"/>
        </w:rPr>
        <w:t xml:space="preserve">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pacing w:val="-3"/>
          <w:sz w:val="22"/>
          <w:szCs w:val="22"/>
        </w:rPr>
        <w:t xml:space="preserve">and its employees have jointly established a provident fund. The fund is monthly contributed by employees and by the </w:t>
      </w:r>
      <w:r w:rsidR="000341C3">
        <w:rPr>
          <w:rFonts w:ascii="Arial" w:hAnsi="Arial" w:cs="Arial"/>
          <w:sz w:val="22"/>
          <w:szCs w:val="22"/>
        </w:rPr>
        <w:t>Group</w:t>
      </w:r>
      <w:r w:rsidRPr="001E5AFE">
        <w:rPr>
          <w:rFonts w:ascii="Arial" w:hAnsi="Arial" w:cs="Arial"/>
          <w:spacing w:val="-3"/>
          <w:sz w:val="22"/>
          <w:szCs w:val="22"/>
        </w:rPr>
        <w:t>. The fund’s assets are held in a separ</w:t>
      </w:r>
      <w:r w:rsidR="0069772F" w:rsidRPr="001E5AFE">
        <w:rPr>
          <w:rFonts w:ascii="Arial" w:hAnsi="Arial" w:cs="Arial"/>
          <w:spacing w:val="-3"/>
          <w:sz w:val="22"/>
          <w:szCs w:val="22"/>
        </w:rPr>
        <w:t xml:space="preserve">ate trust fund and the </w:t>
      </w:r>
      <w:r w:rsidR="000341C3">
        <w:rPr>
          <w:rFonts w:ascii="Arial" w:hAnsi="Arial" w:cs="Arial"/>
          <w:sz w:val="22"/>
          <w:szCs w:val="22"/>
        </w:rPr>
        <w:t>Group</w:t>
      </w:r>
      <w:r w:rsidR="0079162C">
        <w:rPr>
          <w:rFonts w:ascii="Arial" w:hAnsi="Arial" w:cs="Arial"/>
          <w:sz w:val="22"/>
          <w:szCs w:val="22"/>
        </w:rPr>
        <w:t>’s</w:t>
      </w:r>
      <w:r w:rsidR="000341C3">
        <w:rPr>
          <w:rFonts w:ascii="Arial" w:hAnsi="Arial" w:cs="Arial"/>
          <w:sz w:val="22"/>
          <w:szCs w:val="22"/>
        </w:rPr>
        <w:t xml:space="preserve"> </w:t>
      </w:r>
      <w:r w:rsidRPr="001E5AFE">
        <w:rPr>
          <w:rFonts w:ascii="Arial" w:hAnsi="Arial" w:cs="Arial"/>
          <w:spacing w:val="-3"/>
          <w:sz w:val="22"/>
          <w:szCs w:val="22"/>
        </w:rPr>
        <w:t xml:space="preserve">contributions are </w:t>
      </w:r>
      <w:proofErr w:type="spellStart"/>
      <w:r w:rsidRPr="001E5AFE">
        <w:rPr>
          <w:rFonts w:ascii="Arial" w:hAnsi="Arial" w:cs="Arial"/>
          <w:spacing w:val="-3"/>
          <w:sz w:val="22"/>
          <w:szCs w:val="22"/>
        </w:rPr>
        <w:t>recognised</w:t>
      </w:r>
      <w:proofErr w:type="spellEnd"/>
      <w:r w:rsidRPr="001E5AFE">
        <w:rPr>
          <w:rFonts w:ascii="Arial" w:hAnsi="Arial" w:cs="Arial"/>
          <w:spacing w:val="-3"/>
          <w:sz w:val="22"/>
          <w:szCs w:val="22"/>
        </w:rPr>
        <w:t xml:space="preserve"> as expenses when incurred.</w:t>
      </w:r>
    </w:p>
    <w:p w:rsidR="000E610D" w:rsidRPr="001E5AFE" w:rsidRDefault="00541E9C" w:rsidP="002D0669">
      <w:pPr>
        <w:tabs>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Arial"/>
          <w:i/>
          <w:iCs/>
          <w:spacing w:val="-3"/>
          <w:sz w:val="22"/>
          <w:szCs w:val="22"/>
        </w:rPr>
        <w:tab/>
      </w:r>
      <w:r w:rsidR="000E610D" w:rsidRPr="001E5AFE">
        <w:rPr>
          <w:rFonts w:ascii="Arial" w:hAnsi="Arial" w:cs="Arial"/>
          <w:i/>
          <w:iCs/>
          <w:spacing w:val="-3"/>
          <w:sz w:val="22"/>
          <w:szCs w:val="22"/>
        </w:rPr>
        <w:t xml:space="preserve">Defined benefit plans </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The </w:t>
      </w:r>
      <w:r w:rsidR="000341C3">
        <w:rPr>
          <w:rFonts w:ascii="Arial" w:hAnsi="Arial" w:cs="Arial"/>
          <w:sz w:val="22"/>
          <w:szCs w:val="22"/>
        </w:rPr>
        <w:t>Group</w:t>
      </w:r>
      <w:r w:rsidR="000341C3" w:rsidRPr="00BD4874">
        <w:rPr>
          <w:rFonts w:ascii="Arial" w:hAnsi="Arial" w:cs="Arial"/>
          <w:sz w:val="22"/>
          <w:szCs w:val="22"/>
        </w:rPr>
        <w:t xml:space="preserve"> </w:t>
      </w:r>
      <w:r w:rsidR="0069772F" w:rsidRPr="001E5AFE">
        <w:rPr>
          <w:rFonts w:ascii="Arial" w:hAnsi="Arial" w:cs="Arial"/>
          <w:spacing w:val="-3"/>
          <w:sz w:val="22"/>
          <w:szCs w:val="22"/>
        </w:rPr>
        <w:t>ha</w:t>
      </w:r>
      <w:r w:rsidR="0079162C">
        <w:rPr>
          <w:rFonts w:ascii="Arial" w:hAnsi="Arial" w:cs="Arial"/>
          <w:spacing w:val="-3"/>
          <w:sz w:val="22"/>
          <w:szCs w:val="22"/>
        </w:rPr>
        <w:t>s</w:t>
      </w:r>
      <w:r w:rsidR="0069772F" w:rsidRPr="001E5AFE">
        <w:rPr>
          <w:rFonts w:ascii="Arial" w:hAnsi="Arial" w:cs="Arial"/>
          <w:spacing w:val="-3"/>
          <w:sz w:val="22"/>
          <w:szCs w:val="22"/>
        </w:rPr>
        <w:t xml:space="preserve"> </w:t>
      </w:r>
      <w:r w:rsidRPr="001E5AFE">
        <w:rPr>
          <w:rFonts w:ascii="Arial" w:hAnsi="Arial" w:cs="Arial"/>
          <w:sz w:val="22"/>
          <w:szCs w:val="22"/>
        </w:rPr>
        <w:t xml:space="preserve">obligations in respect of the severance payments it must make to employees upon retirement under labor law. The </w:t>
      </w:r>
      <w:r w:rsidR="000341C3">
        <w:rPr>
          <w:rFonts w:ascii="Arial" w:hAnsi="Arial" w:cs="Arial"/>
          <w:sz w:val="22"/>
          <w:szCs w:val="22"/>
        </w:rPr>
        <w:t>Group</w:t>
      </w:r>
      <w:r w:rsidR="000341C3" w:rsidRPr="00BD4874">
        <w:rPr>
          <w:rFonts w:ascii="Arial" w:hAnsi="Arial" w:cs="Arial"/>
          <w:sz w:val="22"/>
          <w:szCs w:val="22"/>
        </w:rPr>
        <w:t xml:space="preserve"> </w:t>
      </w:r>
      <w:r w:rsidR="0069772F" w:rsidRPr="001E5AFE">
        <w:rPr>
          <w:rFonts w:ascii="Arial" w:hAnsi="Arial" w:cs="Arial"/>
          <w:spacing w:val="-3"/>
          <w:sz w:val="22"/>
          <w:szCs w:val="22"/>
        </w:rPr>
        <w:t>treat</w:t>
      </w:r>
      <w:r w:rsidR="0079162C">
        <w:rPr>
          <w:rFonts w:ascii="Arial" w:hAnsi="Arial" w:cs="Arial"/>
          <w:spacing w:val="-3"/>
          <w:sz w:val="22"/>
          <w:szCs w:val="22"/>
        </w:rPr>
        <w:t>s</w:t>
      </w:r>
      <w:r w:rsidR="0069772F" w:rsidRPr="001E5AFE">
        <w:rPr>
          <w:rFonts w:ascii="Arial" w:hAnsi="Arial" w:cs="Arial"/>
          <w:spacing w:val="-3"/>
          <w:sz w:val="22"/>
          <w:szCs w:val="22"/>
        </w:rPr>
        <w:t xml:space="preserve"> </w:t>
      </w:r>
      <w:r w:rsidRPr="001E5AFE">
        <w:rPr>
          <w:rFonts w:ascii="Arial" w:hAnsi="Arial" w:cs="Arial"/>
          <w:sz w:val="22"/>
          <w:szCs w:val="22"/>
        </w:rPr>
        <w:t>these severance payment obligations as a defined benefit plan.</w:t>
      </w:r>
      <w:r w:rsidRPr="001E5AFE">
        <w:rPr>
          <w:rFonts w:ascii="Arial" w:hAnsi="Arial" w:cs="Arial"/>
          <w:sz w:val="22"/>
          <w:szCs w:val="22"/>
          <w:cs/>
        </w:rPr>
        <w:t xml:space="preserve"> </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color w:val="000000"/>
          <w:sz w:val="22"/>
          <w:szCs w:val="22"/>
        </w:rPr>
      </w:pPr>
      <w:r w:rsidRPr="001E5AFE">
        <w:rPr>
          <w:rFonts w:ascii="Arial" w:hAnsi="Arial" w:cs="Arial"/>
          <w:color w:val="000000"/>
          <w:sz w:val="22"/>
          <w:szCs w:val="22"/>
          <w:cs/>
        </w:rPr>
        <w:tab/>
      </w:r>
      <w:r w:rsidRPr="001E5AFE">
        <w:rPr>
          <w:rFonts w:ascii="Arial" w:hAnsi="Arial" w:cs="Arial"/>
          <w:color w:val="000000"/>
          <w:sz w:val="22"/>
          <w:szCs w:val="22"/>
        </w:rPr>
        <w:t>The obligation under the defined benefit plan is determined by a professionally qualified independent actuary based on actuarial techniques, using th</w:t>
      </w:r>
      <w:r w:rsidR="00EF259C" w:rsidRPr="001E5AFE">
        <w:rPr>
          <w:rFonts w:ascii="Arial" w:hAnsi="Arial" w:cs="Arial"/>
          <w:color w:val="000000"/>
          <w:sz w:val="22"/>
          <w:szCs w:val="22"/>
        </w:rPr>
        <w:t>e projected unit credit method.</w:t>
      </w:r>
    </w:p>
    <w:p w:rsidR="00923642" w:rsidRDefault="00EF259C" w:rsidP="002D0669">
      <w:pPr>
        <w:tabs>
          <w:tab w:val="left" w:pos="1440"/>
        </w:tabs>
        <w:spacing w:before="120" w:after="120" w:line="380" w:lineRule="exact"/>
        <w:ind w:left="540" w:hanging="540"/>
        <w:jc w:val="thaiDistribute"/>
        <w:outlineLvl w:val="0"/>
        <w:rPr>
          <w:rFonts w:ascii="Arial" w:hAnsi="Arial" w:cs="Arial"/>
          <w:color w:val="000000"/>
          <w:sz w:val="22"/>
          <w:szCs w:val="22"/>
        </w:rPr>
      </w:pPr>
      <w:r w:rsidRPr="001E5AFE">
        <w:rPr>
          <w:rFonts w:ascii="Arial" w:hAnsi="Arial" w:cs="Arial"/>
          <w:color w:val="000000"/>
          <w:sz w:val="22"/>
          <w:szCs w:val="22"/>
        </w:rPr>
        <w:tab/>
        <w:t xml:space="preserve">Actuarial gains and losses arising from post-employment benefits are </w:t>
      </w:r>
      <w:proofErr w:type="spellStart"/>
      <w:r w:rsidRPr="001E5AFE">
        <w:rPr>
          <w:rFonts w:ascii="Arial" w:hAnsi="Arial" w:cs="Arial"/>
          <w:color w:val="000000"/>
          <w:sz w:val="22"/>
          <w:szCs w:val="22"/>
        </w:rPr>
        <w:t>recognised</w:t>
      </w:r>
      <w:proofErr w:type="spellEnd"/>
      <w:r w:rsidRPr="001E5AFE">
        <w:rPr>
          <w:rFonts w:ascii="Arial" w:hAnsi="Arial" w:cs="Arial"/>
          <w:color w:val="000000"/>
          <w:sz w:val="22"/>
          <w:szCs w:val="22"/>
        </w:rPr>
        <w:t xml:space="preserve"> immediately in other comprehensive income.</w:t>
      </w:r>
    </w:p>
    <w:p w:rsidR="00923642" w:rsidRDefault="00923642" w:rsidP="002D0669">
      <w:pPr>
        <w:tabs>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Arial"/>
          <w:color w:val="000000"/>
          <w:sz w:val="22"/>
          <w:szCs w:val="22"/>
        </w:rPr>
        <w:tab/>
      </w:r>
      <w:r w:rsidRPr="00923642">
        <w:rPr>
          <w:rFonts w:ascii="Arial" w:hAnsi="Arial" w:cs="Arial"/>
          <w:color w:val="000000"/>
          <w:sz w:val="22"/>
          <w:szCs w:val="22"/>
        </w:rPr>
        <w:t xml:space="preserve">Past service costs are </w:t>
      </w:r>
      <w:proofErr w:type="spellStart"/>
      <w:r w:rsidRPr="00923642">
        <w:rPr>
          <w:rFonts w:ascii="Arial" w:hAnsi="Arial" w:cs="Arial"/>
          <w:color w:val="000000"/>
          <w:sz w:val="22"/>
          <w:szCs w:val="22"/>
        </w:rPr>
        <w:t>recognised</w:t>
      </w:r>
      <w:proofErr w:type="spellEnd"/>
      <w:r w:rsidRPr="00923642">
        <w:rPr>
          <w:rFonts w:ascii="Arial" w:hAnsi="Arial" w:cs="Arial"/>
          <w:color w:val="000000"/>
          <w:sz w:val="22"/>
          <w:szCs w:val="22"/>
        </w:rPr>
        <w:t xml:space="preserve"> in profit or loss on the earlier of the date of the plan amendment or curtailment and the date that the Group </w:t>
      </w:r>
      <w:proofErr w:type="spellStart"/>
      <w:r w:rsidRPr="00923642">
        <w:rPr>
          <w:rFonts w:ascii="Arial" w:hAnsi="Arial" w:cs="Arial"/>
          <w:color w:val="000000"/>
          <w:sz w:val="22"/>
          <w:szCs w:val="22"/>
        </w:rPr>
        <w:t>recognises</w:t>
      </w:r>
      <w:proofErr w:type="spellEnd"/>
      <w:r w:rsidRPr="00923642">
        <w:rPr>
          <w:rFonts w:ascii="Arial" w:hAnsi="Arial" w:cs="Arial"/>
          <w:color w:val="000000"/>
          <w:sz w:val="22"/>
          <w:szCs w:val="22"/>
        </w:rPr>
        <w:t xml:space="preserve"> restructuring-related costs.</w:t>
      </w:r>
    </w:p>
    <w:p w:rsidR="000E610D" w:rsidRPr="001E5AFE" w:rsidRDefault="00923642" w:rsidP="002D0669">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5.16</w:t>
      </w:r>
      <w:r w:rsidR="000E610D" w:rsidRPr="001E5AFE">
        <w:rPr>
          <w:rFonts w:ascii="Arial" w:hAnsi="Arial" w:cs="Arial"/>
          <w:b/>
          <w:bCs/>
          <w:sz w:val="22"/>
          <w:szCs w:val="22"/>
        </w:rPr>
        <w:tab/>
        <w:t>Provisions</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Provisions are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when the </w:t>
      </w:r>
      <w:r w:rsidR="000341C3">
        <w:rPr>
          <w:rFonts w:ascii="Arial" w:hAnsi="Arial" w:cs="Arial"/>
          <w:sz w:val="22"/>
          <w:szCs w:val="22"/>
        </w:rPr>
        <w:t>Group</w:t>
      </w:r>
      <w:r w:rsidR="000341C3" w:rsidRPr="00BD4874">
        <w:rPr>
          <w:rFonts w:ascii="Arial" w:hAnsi="Arial" w:cs="Arial"/>
          <w:sz w:val="22"/>
          <w:szCs w:val="22"/>
        </w:rPr>
        <w:t xml:space="preserve"> </w:t>
      </w:r>
      <w:r w:rsidR="00470345" w:rsidRPr="001E5AFE">
        <w:rPr>
          <w:rFonts w:ascii="Arial" w:hAnsi="Arial" w:cs="Arial"/>
          <w:sz w:val="22"/>
          <w:szCs w:val="22"/>
        </w:rPr>
        <w:t>ha</w:t>
      </w:r>
      <w:r w:rsidR="0079162C">
        <w:rPr>
          <w:rFonts w:ascii="Arial" w:hAnsi="Arial" w:cs="Arial"/>
          <w:sz w:val="22"/>
          <w:szCs w:val="22"/>
        </w:rPr>
        <w:t>s</w:t>
      </w:r>
      <w:r w:rsidRPr="001E5AFE">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0E610D" w:rsidRPr="001E5AFE" w:rsidRDefault="00923642" w:rsidP="002D0669">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5.17</w:t>
      </w:r>
      <w:r w:rsidR="000E610D" w:rsidRPr="001E5AFE">
        <w:rPr>
          <w:rFonts w:ascii="Arial" w:hAnsi="Arial" w:cs="Arial"/>
          <w:b/>
          <w:bCs/>
          <w:sz w:val="22"/>
          <w:szCs w:val="22"/>
        </w:rPr>
        <w:tab/>
        <w:t>Income tax</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b/>
          <w:bCs/>
          <w:spacing w:val="-2"/>
          <w:sz w:val="22"/>
          <w:szCs w:val="22"/>
        </w:rPr>
      </w:pPr>
      <w:r w:rsidRPr="001E5AFE">
        <w:rPr>
          <w:rFonts w:ascii="Arial" w:eastAsia="MS Mincho" w:hAnsi="Arial" w:cs="Arial"/>
          <w:color w:val="000000"/>
          <w:sz w:val="22"/>
          <w:szCs w:val="22"/>
        </w:rPr>
        <w:tab/>
      </w:r>
      <w:r w:rsidRPr="001E5AFE">
        <w:rPr>
          <w:rFonts w:ascii="Arial" w:hAnsi="Arial" w:cs="Arial"/>
          <w:spacing w:val="-2"/>
          <w:sz w:val="22"/>
          <w:szCs w:val="22"/>
        </w:rPr>
        <w:t>Income tax expense represents the sum of corporate income tax currently payable and deferred tax.</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ab/>
        <w:t>Current tax</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Current income tax is provided in the accounts at the amount expected to be paid to </w:t>
      </w:r>
      <w:r w:rsidR="00300729">
        <w:rPr>
          <w:rFonts w:ascii="Arial" w:hAnsi="Arial" w:cstheme="minorBidi" w:hint="cs"/>
          <w:sz w:val="22"/>
          <w:szCs w:val="22"/>
          <w:cs/>
        </w:rPr>
        <w:t xml:space="preserve">                           </w:t>
      </w:r>
      <w:r w:rsidRPr="001E5AFE">
        <w:rPr>
          <w:rFonts w:ascii="Arial" w:hAnsi="Arial" w:cs="Arial"/>
          <w:sz w:val="22"/>
          <w:szCs w:val="22"/>
        </w:rPr>
        <w:t xml:space="preserve">the </w:t>
      </w:r>
      <w:r w:rsidRPr="001E5AFE">
        <w:rPr>
          <w:rFonts w:ascii="Arial" w:hAnsi="Arial" w:cs="Arial"/>
          <w:spacing w:val="-2"/>
          <w:sz w:val="22"/>
          <w:szCs w:val="22"/>
        </w:rPr>
        <w:t>taxation</w:t>
      </w:r>
      <w:r w:rsidRPr="001E5AFE">
        <w:rPr>
          <w:rFonts w:ascii="Arial" w:hAnsi="Arial" w:cs="Arial"/>
          <w:sz w:val="22"/>
          <w:szCs w:val="22"/>
        </w:rPr>
        <w:t xml:space="preserve"> authorities, based on taxable profits determined in accordance with tax legislation.</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ab/>
        <w:t>Deferred tax</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The </w:t>
      </w:r>
      <w:r w:rsidR="000341C3">
        <w:rPr>
          <w:rFonts w:ascii="Arial" w:hAnsi="Arial" w:cs="Arial"/>
          <w:sz w:val="22"/>
          <w:szCs w:val="22"/>
        </w:rPr>
        <w:t>Group</w:t>
      </w:r>
      <w:r w:rsidR="000341C3" w:rsidRPr="00BD4874">
        <w:rPr>
          <w:rFonts w:ascii="Arial" w:hAnsi="Arial" w:cs="Arial"/>
          <w:sz w:val="22"/>
          <w:szCs w:val="22"/>
        </w:rPr>
        <w:t xml:space="preserve"> </w:t>
      </w:r>
      <w:proofErr w:type="spellStart"/>
      <w:r w:rsidRPr="001E5AFE">
        <w:rPr>
          <w:rFonts w:ascii="Arial" w:hAnsi="Arial" w:cs="Arial"/>
          <w:sz w:val="22"/>
          <w:szCs w:val="22"/>
        </w:rPr>
        <w:t>recognise</w:t>
      </w:r>
      <w:r w:rsidR="0079162C">
        <w:rPr>
          <w:rFonts w:ascii="Arial" w:hAnsi="Arial" w:cs="Arial"/>
          <w:sz w:val="22"/>
          <w:szCs w:val="22"/>
        </w:rPr>
        <w:t>s</w:t>
      </w:r>
      <w:proofErr w:type="spellEnd"/>
      <w:r w:rsidRPr="001E5AFE">
        <w:rPr>
          <w:rFonts w:ascii="Arial" w:hAnsi="Arial" w:cs="Arial"/>
          <w:sz w:val="22"/>
          <w:szCs w:val="22"/>
        </w:rPr>
        <w:t xml:space="preserve"> deferred tax liabilities for all taxable temporary differences while they </w:t>
      </w:r>
      <w:proofErr w:type="spellStart"/>
      <w:r w:rsidRPr="001E5AFE">
        <w:rPr>
          <w:rFonts w:ascii="Arial" w:hAnsi="Arial" w:cs="Arial"/>
          <w:sz w:val="22"/>
          <w:szCs w:val="22"/>
        </w:rPr>
        <w:t>recognise</w:t>
      </w:r>
      <w:proofErr w:type="spellEnd"/>
      <w:r w:rsidRPr="001E5AF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1E5AFE">
        <w:rPr>
          <w:rFonts w:ascii="Arial" w:hAnsi="Arial" w:cs="Arial"/>
          <w:sz w:val="22"/>
          <w:szCs w:val="22"/>
        </w:rPr>
        <w:t>utilised</w:t>
      </w:r>
      <w:proofErr w:type="spellEnd"/>
      <w:r w:rsidRPr="001E5AFE">
        <w:rPr>
          <w:rFonts w:ascii="Arial" w:hAnsi="Arial" w:cs="Arial"/>
          <w:sz w:val="22"/>
          <w:szCs w:val="22"/>
        </w:rPr>
        <w:t>.</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At each reporting date, 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z w:val="22"/>
          <w:szCs w:val="22"/>
        </w:rPr>
        <w:t>review</w:t>
      </w:r>
      <w:r w:rsidR="0079162C">
        <w:rPr>
          <w:rFonts w:ascii="Arial" w:hAnsi="Arial" w:cs="Arial"/>
          <w:sz w:val="22"/>
          <w:szCs w:val="22"/>
        </w:rPr>
        <w:t>s</w:t>
      </w:r>
      <w:r w:rsidRPr="001E5AFE">
        <w:rPr>
          <w:rFonts w:ascii="Arial" w:hAnsi="Arial" w:cs="Arial"/>
          <w:sz w:val="22"/>
          <w:szCs w:val="22"/>
        </w:rPr>
        <w:t xml:space="preserve"> and reduce</w:t>
      </w:r>
      <w:r w:rsidR="0079162C">
        <w:rPr>
          <w:rFonts w:ascii="Arial" w:hAnsi="Arial" w:cs="Arial"/>
          <w:sz w:val="22"/>
          <w:szCs w:val="22"/>
        </w:rPr>
        <w:t>s</w:t>
      </w:r>
      <w:r w:rsidRPr="001E5AFE">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1E5AFE">
        <w:rPr>
          <w:rFonts w:ascii="Arial" w:hAnsi="Arial" w:cs="Arial"/>
          <w:sz w:val="22"/>
          <w:szCs w:val="22"/>
        </w:rPr>
        <w:t>utilised</w:t>
      </w:r>
      <w:proofErr w:type="spellEnd"/>
      <w:r w:rsidRPr="001E5AFE">
        <w:rPr>
          <w:rFonts w:ascii="Arial" w:hAnsi="Arial" w:cs="Arial"/>
          <w:sz w:val="22"/>
          <w:szCs w:val="22"/>
        </w:rPr>
        <w:t>.</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bookmarkStart w:id="4" w:name="IAS_12,_para.61"/>
      <w:r w:rsidRPr="001E5AFE">
        <w:rPr>
          <w:rFonts w:ascii="Arial" w:hAnsi="Arial" w:cs="Arial"/>
          <w:sz w:val="22"/>
          <w:szCs w:val="22"/>
        </w:rPr>
        <w:tab/>
        <w:t xml:space="preserve">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z w:val="22"/>
          <w:szCs w:val="22"/>
        </w:rPr>
        <w:t>record</w:t>
      </w:r>
      <w:r w:rsidR="0079162C">
        <w:rPr>
          <w:rFonts w:ascii="Arial" w:hAnsi="Arial" w:cs="Arial"/>
          <w:sz w:val="22"/>
          <w:szCs w:val="22"/>
        </w:rPr>
        <w:t>s</w:t>
      </w:r>
      <w:r w:rsidRPr="001E5AFE">
        <w:rPr>
          <w:rFonts w:ascii="Arial" w:hAnsi="Arial" w:cs="Arial"/>
          <w:sz w:val="22"/>
          <w:szCs w:val="22"/>
        </w:rPr>
        <w:t xml:space="preserve"> deferred tax directly to shareholders' equity if the tax relates to items that are recorded directly to shareholders' equity</w:t>
      </w:r>
      <w:bookmarkEnd w:id="4"/>
      <w:r w:rsidRPr="001E5AFE">
        <w:rPr>
          <w:rFonts w:ascii="Arial" w:hAnsi="Arial" w:cs="Arial"/>
          <w:sz w:val="22"/>
          <w:szCs w:val="22"/>
        </w:rPr>
        <w:t>.</w:t>
      </w:r>
      <w:r w:rsidRPr="001E5AFE">
        <w:rPr>
          <w:rFonts w:ascii="Arial" w:hAnsi="Arial" w:cs="Arial"/>
          <w:sz w:val="22"/>
          <w:szCs w:val="22"/>
          <w:cs/>
        </w:rPr>
        <w:t xml:space="preserve"> </w:t>
      </w:r>
    </w:p>
    <w:p w:rsidR="00923642" w:rsidRPr="00923642" w:rsidRDefault="00923642" w:rsidP="00923642">
      <w:pPr>
        <w:tabs>
          <w:tab w:val="left" w:pos="1440"/>
        </w:tabs>
        <w:spacing w:before="120" w:after="120" w:line="380" w:lineRule="exact"/>
        <w:ind w:left="540" w:hanging="540"/>
        <w:jc w:val="thaiDistribute"/>
        <w:outlineLvl w:val="0"/>
        <w:rPr>
          <w:rFonts w:ascii="Arial" w:hAnsi="Arial" w:cs="Arial"/>
          <w:b/>
          <w:bCs/>
          <w:sz w:val="22"/>
          <w:szCs w:val="22"/>
        </w:rPr>
      </w:pPr>
      <w:r w:rsidRPr="00923642">
        <w:rPr>
          <w:rFonts w:ascii="Arial" w:hAnsi="Arial" w:cs="Arial"/>
          <w:b/>
          <w:bCs/>
          <w:sz w:val="22"/>
          <w:szCs w:val="22"/>
        </w:rPr>
        <w:t>5.18</w:t>
      </w:r>
      <w:r w:rsidRPr="00923642">
        <w:rPr>
          <w:rFonts w:ascii="Arial" w:hAnsi="Arial" w:cs="Arial"/>
          <w:b/>
          <w:bCs/>
          <w:sz w:val="22"/>
          <w:szCs w:val="22"/>
        </w:rPr>
        <w:tab/>
        <w:t xml:space="preserve">Financial instruments  </w:t>
      </w:r>
    </w:p>
    <w:p w:rsidR="00923642" w:rsidRPr="00203679" w:rsidRDefault="00923642" w:rsidP="00923642">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E82F53">
        <w:rPr>
          <w:rFonts w:ascii="Arial" w:hAnsi="Arial" w:cs="Arial"/>
          <w:i/>
          <w:iCs/>
          <w:sz w:val="22"/>
          <w:szCs w:val="22"/>
        </w:rPr>
        <w:t xml:space="preserve"> </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trade receivables, that do not contain a significant financing component 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rsidR="00923642" w:rsidRPr="003F3EDD" w:rsidRDefault="00923642" w:rsidP="00923642">
      <w:pPr>
        <w:spacing w:before="120" w:after="120" w:line="380" w:lineRule="exact"/>
        <w:ind w:left="540"/>
        <w:jc w:val="thaiDistribute"/>
        <w:textAlignment w:val="auto"/>
        <w:rPr>
          <w:rFonts w:ascii="Arial" w:eastAsia="Arial" w:hAnsi="Arial" w:cs="Arial"/>
          <w:sz w:val="22"/>
          <w:szCs w:val="22"/>
        </w:rPr>
      </w:pPr>
      <w:r w:rsidRPr="00923642">
        <w:rPr>
          <w:rFonts w:ascii="Arial" w:eastAsia="Arial Unicode MS" w:hAnsi="Arial" w:cs="Arial"/>
          <w:b/>
          <w:bCs/>
          <w:sz w:val="22"/>
          <w:szCs w:val="22"/>
        </w:rPr>
        <w:t>Classification and measurement of financial assets</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rsidR="006B6AF0" w:rsidRDefault="006B6AF0" w:rsidP="00923642">
      <w:pPr>
        <w:spacing w:before="120" w:after="120" w:line="380" w:lineRule="exact"/>
        <w:ind w:left="540"/>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rsidR="00923642" w:rsidRPr="00F31E0C" w:rsidRDefault="00923642" w:rsidP="00923642">
      <w:pPr>
        <w:spacing w:before="120" w:after="120" w:line="380" w:lineRule="exact"/>
        <w:ind w:left="540"/>
        <w:jc w:val="thaiDistribute"/>
        <w:textAlignment w:val="auto"/>
        <w:rPr>
          <w:rFonts w:ascii="Arial" w:eastAsia="Arial Unicode MS" w:hAnsi="Arial" w:cstheme="minorBidi"/>
          <w:b/>
          <w:bCs/>
          <w:i/>
          <w:iCs/>
          <w:sz w:val="22"/>
          <w:szCs w:val="22"/>
        </w:rPr>
      </w:pPr>
      <w:r w:rsidRPr="00923642">
        <w:rPr>
          <w:rFonts w:ascii="Arial" w:eastAsia="Arial Unicode MS" w:hAnsi="Arial" w:cs="Arial"/>
          <w:b/>
          <w:bCs/>
          <w:i/>
          <w:iCs/>
          <w:sz w:val="22"/>
          <w:szCs w:val="22"/>
        </w:rPr>
        <w:t xml:space="preserve">Financial assets at </w:t>
      </w:r>
      <w:proofErr w:type="spellStart"/>
      <w:r w:rsidRPr="00923642">
        <w:rPr>
          <w:rFonts w:ascii="Arial" w:eastAsia="Arial Unicode MS" w:hAnsi="Arial" w:cs="Arial"/>
          <w:b/>
          <w:bCs/>
          <w:i/>
          <w:iCs/>
          <w:sz w:val="22"/>
          <w:szCs w:val="22"/>
        </w:rPr>
        <w:t>amortised</w:t>
      </w:r>
      <w:proofErr w:type="spellEnd"/>
      <w:r w:rsidRPr="00923642">
        <w:rPr>
          <w:rFonts w:ascii="Arial" w:eastAsia="Arial Unicode MS" w:hAnsi="Arial" w:cs="Arial"/>
          <w:b/>
          <w:bCs/>
          <w:i/>
          <w:iCs/>
          <w:sz w:val="22"/>
          <w:szCs w:val="22"/>
        </w:rPr>
        <w:t xml:space="preserve"> cost </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proofErr w:type="spellStart"/>
      <w:r w:rsidRPr="003F3EDD">
        <w:rPr>
          <w:rFonts w:ascii="Arial" w:eastAsia="Arial Unicode MS" w:hAnsi="Arial" w:cstheme="minorBidi"/>
          <w:sz w:val="22"/>
          <w:szCs w:val="22"/>
        </w:rPr>
        <w:t>amortised</w:t>
      </w:r>
      <w:proofErr w:type="spellEnd"/>
      <w:r w:rsidRPr="003F3EDD">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modified or impaired.</w:t>
      </w:r>
    </w:p>
    <w:p w:rsidR="00923642" w:rsidRPr="00923642" w:rsidRDefault="00923642" w:rsidP="00923642">
      <w:pPr>
        <w:spacing w:before="120" w:after="120" w:line="380" w:lineRule="exact"/>
        <w:ind w:left="540"/>
        <w:jc w:val="thaiDistribute"/>
        <w:textAlignment w:val="auto"/>
        <w:rPr>
          <w:rFonts w:ascii="Arial" w:eastAsia="Arial Unicode MS" w:hAnsi="Arial" w:cs="Arial"/>
          <w:b/>
          <w:bCs/>
          <w:i/>
          <w:iCs/>
          <w:sz w:val="22"/>
          <w:szCs w:val="22"/>
        </w:rPr>
      </w:pPr>
      <w:r w:rsidRPr="00923642">
        <w:rPr>
          <w:rFonts w:ascii="Arial" w:eastAsia="Arial Unicode MS" w:hAnsi="Arial" w:cs="Arial"/>
          <w:b/>
          <w:bCs/>
          <w:i/>
          <w:iCs/>
          <w:sz w:val="22"/>
          <w:szCs w:val="22"/>
        </w:rPr>
        <w:t>Financial assets at FVTPL</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 xml:space="preserve">are carried in the statement of financial position at fair value with net changes in fair value </w:t>
      </w:r>
      <w:proofErr w:type="spellStart"/>
      <w:r w:rsidRPr="0023491B">
        <w:rPr>
          <w:rFonts w:ascii="Arial" w:eastAsia="Arial Unicode MS" w:hAnsi="Arial" w:cs="Arial"/>
          <w:sz w:val="22"/>
          <w:szCs w:val="22"/>
        </w:rPr>
        <w:t>recognised</w:t>
      </w:r>
      <w:proofErr w:type="spellEnd"/>
      <w:r w:rsidRPr="0023491B">
        <w:rPr>
          <w:rFonts w:ascii="Arial" w:eastAsia="Arial Unicode MS" w:hAnsi="Arial" w:cs="Arial"/>
          <w:sz w:val="22"/>
          <w:szCs w:val="22"/>
        </w:rPr>
        <w:t xml:space="preserve"> in profit or loss.</w:t>
      </w:r>
    </w:p>
    <w:p w:rsidR="00923642" w:rsidRPr="001801A0" w:rsidRDefault="00923642" w:rsidP="00923642">
      <w:pPr>
        <w:spacing w:before="120" w:after="120" w:line="380" w:lineRule="exact"/>
        <w:ind w:left="540"/>
        <w:jc w:val="thaiDistribute"/>
        <w:textAlignment w:val="auto"/>
        <w:rPr>
          <w:rFonts w:ascii="Arial" w:eastAsia="Arial Unicode MS" w:hAnsi="Arial" w:cstheme="minorBidi"/>
          <w:sz w:val="22"/>
          <w:szCs w:val="22"/>
          <w:cs/>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 xml:space="preserve">include derivatives, security investments held for trading, equity investments </w:t>
      </w:r>
      <w:r w:rsidRPr="003F3EDD">
        <w:rPr>
          <w:rFonts w:ascii="Arial" w:eastAsia="Arial Unicode MS" w:hAnsi="Arial" w:cs="Arial"/>
          <w:sz w:val="22"/>
          <w:szCs w:val="22"/>
        </w:rPr>
        <w:t xml:space="preserve">which the </w:t>
      </w:r>
      <w:r w:rsidRPr="0023491B">
        <w:rPr>
          <w:rFonts w:ascii="Arial" w:eastAsia="Arial Unicode MS" w:hAnsi="Arial" w:cs="Arial"/>
          <w:sz w:val="22"/>
          <w:szCs w:val="22"/>
        </w:rPr>
        <w:t xml:space="preserve">Group </w:t>
      </w:r>
      <w:r w:rsidRPr="00B91AFF">
        <w:rPr>
          <w:rFonts w:ascii="Arial" w:eastAsia="Arial Unicode MS" w:hAnsi="Arial" w:cs="Arial"/>
          <w:sz w:val="22"/>
          <w:szCs w:val="22"/>
        </w:rPr>
        <w:t>has</w:t>
      </w:r>
      <w:r w:rsidRPr="0023491B">
        <w:rPr>
          <w:rFonts w:ascii="Arial" w:eastAsia="Arial Unicode MS" w:hAnsi="Arial" w:cs="Arial"/>
          <w:sz w:val="22"/>
          <w:szCs w:val="22"/>
        </w:rPr>
        <w:t xml:space="preserve"> not irrevocably elected to classify at </w:t>
      </w:r>
      <w:r>
        <w:rPr>
          <w:rFonts w:ascii="Arial" w:eastAsia="Arial Unicode MS" w:hAnsi="Arial" w:cs="Arial"/>
          <w:sz w:val="22"/>
          <w:szCs w:val="22"/>
        </w:rPr>
        <w:t>FV</w:t>
      </w:r>
      <w:r w:rsidRPr="0023491B">
        <w:rPr>
          <w:rFonts w:ascii="Arial" w:eastAsia="Arial Unicode MS" w:hAnsi="Arial" w:cs="Arial"/>
          <w:sz w:val="22"/>
          <w:szCs w:val="22"/>
        </w:rPr>
        <w:t>OCI</w:t>
      </w:r>
      <w:r>
        <w:rPr>
          <w:rFonts w:ascii="Arial" w:eastAsia="Arial Unicode MS" w:hAnsi="Arial" w:cs="Arial"/>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8443E0">
        <w:rPr>
          <w:rFonts w:ascii="Arial" w:eastAsia="Arial Unicode MS" w:hAnsi="Arial" w:cs="Arial"/>
          <w:sz w:val="22"/>
          <w:szCs w:val="22"/>
        </w:rPr>
        <w:t xml:space="preserve">Dividends on </w:t>
      </w:r>
      <w:r>
        <w:rPr>
          <w:rFonts w:ascii="Arial" w:eastAsia="Arial Unicode MS" w:hAnsi="Arial" w:cs="Arial"/>
          <w:sz w:val="22"/>
          <w:szCs w:val="22"/>
        </w:rPr>
        <w:t>listed</w:t>
      </w:r>
      <w:r w:rsidRPr="008443E0">
        <w:rPr>
          <w:rFonts w:ascii="Arial" w:eastAsia="Arial Unicode MS" w:hAnsi="Arial" w:cs="Arial"/>
          <w:sz w:val="22"/>
          <w:szCs w:val="22"/>
        </w:rPr>
        <w:t xml:space="preserve"> equity investments are </w:t>
      </w:r>
      <w:proofErr w:type="spellStart"/>
      <w:r w:rsidRPr="008443E0">
        <w:rPr>
          <w:rFonts w:ascii="Arial" w:eastAsia="Arial Unicode MS" w:hAnsi="Arial" w:cs="Arial"/>
          <w:sz w:val="22"/>
          <w:szCs w:val="22"/>
        </w:rPr>
        <w:t>recognised</w:t>
      </w:r>
      <w:proofErr w:type="spellEnd"/>
      <w:r w:rsidRPr="008443E0">
        <w:rPr>
          <w:rFonts w:ascii="Arial" w:eastAsia="Arial Unicode MS" w:hAnsi="Arial" w:cs="Arial"/>
          <w:sz w:val="22"/>
          <w:szCs w:val="22"/>
        </w:rPr>
        <w:t xml:space="preserve"> as other income in profit or loss.</w:t>
      </w:r>
      <w:r w:rsidRPr="003F3EDD">
        <w:rPr>
          <w:rFonts w:ascii="Arial" w:eastAsia="Arial Unicode MS" w:hAnsi="Arial" w:cs="Arial"/>
          <w:sz w:val="22"/>
          <w:szCs w:val="22"/>
        </w:rPr>
        <w:t xml:space="preserve"> </w:t>
      </w:r>
    </w:p>
    <w:p w:rsidR="00923642" w:rsidRPr="00923642" w:rsidRDefault="00923642" w:rsidP="00923642">
      <w:pPr>
        <w:spacing w:before="120" w:after="120" w:line="380" w:lineRule="exact"/>
        <w:ind w:left="540"/>
        <w:jc w:val="thaiDistribute"/>
        <w:textAlignment w:val="auto"/>
        <w:rPr>
          <w:rFonts w:ascii="Arial" w:eastAsia="Arial Unicode MS" w:hAnsi="Arial" w:cs="Arial"/>
          <w:sz w:val="22"/>
          <w:szCs w:val="22"/>
        </w:rPr>
      </w:pPr>
      <w:r w:rsidRPr="00923642">
        <w:rPr>
          <w:rFonts w:ascii="Arial" w:eastAsia="Arial Unicode MS" w:hAnsi="Arial" w:cs="Arial"/>
          <w:sz w:val="22"/>
          <w:szCs w:val="22"/>
        </w:rPr>
        <w:t>The Group may elect to measure financial assets at FVTPL if doing so eliminates, or significantly reduces a recognition inconsistency (sometimes referred to as an accounting mismatch).</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923642">
        <w:rPr>
          <w:rFonts w:ascii="Arial" w:eastAsia="Arial Unicode MS" w:hAnsi="Arial" w:cs="Arial"/>
          <w:b/>
          <w:bCs/>
          <w:sz w:val="22"/>
          <w:szCs w:val="22"/>
        </w:rPr>
        <w:t>Classification and measurement of financial liabilities</w:t>
      </w:r>
    </w:p>
    <w:p w:rsidR="00923642" w:rsidRPr="00923642" w:rsidRDefault="00923642" w:rsidP="00923642">
      <w:pPr>
        <w:spacing w:before="120" w:after="120" w:line="380" w:lineRule="exact"/>
        <w:ind w:left="540"/>
        <w:jc w:val="thaiDistribute"/>
        <w:textAlignment w:val="auto"/>
        <w:rPr>
          <w:rFonts w:ascii="Arial" w:eastAsia="Arial Unicode MS" w:hAnsi="Arial" w:cs="Arial"/>
          <w:sz w:val="22"/>
          <w:szCs w:val="22"/>
        </w:rPr>
      </w:pPr>
      <w:r w:rsidRPr="007E7645">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sidRPr="00923642">
        <w:rPr>
          <w:rFonts w:ascii="Arial" w:eastAsia="Arial Unicode MS" w:hAnsi="Arial" w:cs="Arial"/>
          <w:sz w:val="22"/>
          <w:szCs w:val="22"/>
        </w:rPr>
        <w:t>net of</w:t>
      </w:r>
      <w:r w:rsidRPr="00923642">
        <w:rPr>
          <w:rFonts w:ascii="Arial" w:eastAsia="Arial Unicode MS" w:hAnsi="Arial" w:cs="Arial"/>
          <w:sz w:val="22"/>
          <w:szCs w:val="22"/>
          <w:cs/>
        </w:rPr>
        <w:t xml:space="preserve"> </w:t>
      </w:r>
      <w:r w:rsidRPr="00923642">
        <w:rPr>
          <w:rFonts w:ascii="Arial" w:eastAsia="Arial Unicode MS" w:hAnsi="Arial" w:cs="Arial"/>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923642">
        <w:rPr>
          <w:rFonts w:ascii="Arial" w:eastAsia="Arial Unicode MS" w:hAnsi="Arial" w:cs="Arial"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923642">
        <w:rPr>
          <w:rFonts w:ascii="Arial" w:eastAsia="Arial Unicode MS" w:hAnsi="Arial" w:cs="Arial"/>
          <w:sz w:val="22"/>
          <w:szCs w:val="22"/>
        </w:rPr>
        <w:t xml:space="preserve"> </w:t>
      </w:r>
      <w:r w:rsidRPr="007E7645">
        <w:rPr>
          <w:rFonts w:ascii="Arial" w:eastAsia="Arial Unicode MS" w:hAnsi="Arial" w:cs="Arial"/>
          <w:sz w:val="22"/>
          <w:szCs w:val="22"/>
        </w:rPr>
        <w:t>using the EIR method.</w:t>
      </w:r>
      <w:r w:rsidRPr="00923642">
        <w:rPr>
          <w:rFonts w:ascii="Arial" w:eastAsia="Arial Unicode MS" w:hAnsi="Arial" w:cs="Arial"/>
          <w:sz w:val="22"/>
          <w:szCs w:val="22"/>
          <w:cs/>
        </w:rPr>
        <w:t xml:space="preserve"> </w:t>
      </w:r>
      <w:r w:rsidRPr="00923642">
        <w:rPr>
          <w:rFonts w:ascii="Arial" w:eastAsia="Arial Unicode MS" w:hAnsi="Arial" w:cs="Arial"/>
          <w:sz w:val="22"/>
          <w:szCs w:val="22"/>
        </w:rPr>
        <w:t xml:space="preserve">Gains and losses are </w:t>
      </w:r>
      <w:proofErr w:type="spellStart"/>
      <w:r w:rsidRPr="00923642">
        <w:rPr>
          <w:rFonts w:ascii="Arial" w:eastAsia="Arial Unicode MS" w:hAnsi="Arial" w:cs="Arial"/>
          <w:sz w:val="22"/>
          <w:szCs w:val="22"/>
        </w:rPr>
        <w:t>recognised</w:t>
      </w:r>
      <w:proofErr w:type="spellEnd"/>
      <w:r w:rsidRPr="00923642">
        <w:rPr>
          <w:rFonts w:ascii="Arial" w:eastAsia="Arial Unicode MS" w:hAnsi="Arial" w:cs="Arial"/>
          <w:sz w:val="22"/>
          <w:szCs w:val="22"/>
        </w:rPr>
        <w:t xml:space="preserve"> in profit or loss when the liabilities are </w:t>
      </w:r>
      <w:proofErr w:type="spellStart"/>
      <w:r w:rsidRPr="00923642">
        <w:rPr>
          <w:rFonts w:ascii="Arial" w:eastAsia="Arial Unicode MS" w:hAnsi="Arial" w:cs="Arial"/>
          <w:sz w:val="22"/>
          <w:szCs w:val="22"/>
        </w:rPr>
        <w:t>derecognised</w:t>
      </w:r>
      <w:proofErr w:type="spellEnd"/>
      <w:r w:rsidRPr="00923642">
        <w:rPr>
          <w:rFonts w:ascii="Arial" w:eastAsia="Arial Unicode MS" w:hAnsi="Arial" w:cs="Arial"/>
          <w:sz w:val="22"/>
          <w:szCs w:val="22"/>
        </w:rPr>
        <w:t xml:space="preserve"> as well as through the EIR </w:t>
      </w:r>
      <w:proofErr w:type="spellStart"/>
      <w:r w:rsidRPr="00923642">
        <w:rPr>
          <w:rFonts w:ascii="Arial" w:eastAsia="Arial Unicode MS" w:hAnsi="Arial" w:cs="Arial"/>
          <w:sz w:val="22"/>
          <w:szCs w:val="22"/>
        </w:rPr>
        <w:t>amortisation</w:t>
      </w:r>
      <w:proofErr w:type="spellEnd"/>
      <w:r w:rsidRPr="00923642">
        <w:rPr>
          <w:rFonts w:ascii="Arial" w:eastAsia="Arial Unicode MS" w:hAnsi="Arial" w:cs="Arial"/>
          <w:sz w:val="22"/>
          <w:szCs w:val="22"/>
        </w:rPr>
        <w:t xml:space="preserve"> process. In determining </w:t>
      </w:r>
      <w:proofErr w:type="spellStart"/>
      <w:r w:rsidRPr="00923642">
        <w:rPr>
          <w:rFonts w:ascii="Arial" w:eastAsia="Arial Unicode MS" w:hAnsi="Arial" w:cs="Arial"/>
          <w:sz w:val="22"/>
          <w:szCs w:val="22"/>
        </w:rPr>
        <w:t>amortised</w:t>
      </w:r>
      <w:proofErr w:type="spellEnd"/>
      <w:r w:rsidRPr="00923642">
        <w:rPr>
          <w:rFonts w:ascii="Arial" w:eastAsia="Arial Unicode MS" w:hAnsi="Arial" w:cs="Arial"/>
          <w:sz w:val="22"/>
          <w:szCs w:val="22"/>
        </w:rPr>
        <w:t xml:space="preserve"> cost, the Group takes into account any discounts or premiums on acquisition and fees or costs that are an integral part of the EIR. The EIR </w:t>
      </w:r>
      <w:proofErr w:type="spellStart"/>
      <w:r w:rsidRPr="00923642">
        <w:rPr>
          <w:rFonts w:ascii="Arial" w:eastAsia="Arial Unicode MS" w:hAnsi="Arial" w:cs="Arial"/>
          <w:sz w:val="22"/>
          <w:szCs w:val="22"/>
        </w:rPr>
        <w:t>amortisation</w:t>
      </w:r>
      <w:proofErr w:type="spellEnd"/>
      <w:r w:rsidRPr="00923642">
        <w:rPr>
          <w:rFonts w:ascii="Arial" w:eastAsia="Arial Unicode MS" w:hAnsi="Arial" w:cs="Arial"/>
          <w:sz w:val="22"/>
          <w:szCs w:val="22"/>
        </w:rPr>
        <w:t xml:space="preserve"> is included in finance costs</w:t>
      </w:r>
      <w:r w:rsidRPr="00923642">
        <w:rPr>
          <w:rFonts w:ascii="Arial" w:eastAsia="Arial Unicode MS" w:hAnsi="Arial" w:cs="Arial" w:hint="cs"/>
          <w:sz w:val="22"/>
          <w:szCs w:val="22"/>
          <w:cs/>
        </w:rPr>
        <w:t xml:space="preserve"> </w:t>
      </w:r>
      <w:r w:rsidRPr="00923642">
        <w:rPr>
          <w:rFonts w:ascii="Arial" w:eastAsia="Arial Unicode MS" w:hAnsi="Arial" w:cs="Arial"/>
          <w:sz w:val="22"/>
          <w:szCs w:val="22"/>
        </w:rPr>
        <w:t>in profit or loss</w:t>
      </w:r>
      <w:r w:rsidRPr="00923642">
        <w:rPr>
          <w:rFonts w:ascii="Arial" w:eastAsia="Arial Unicode MS" w:hAnsi="Arial" w:cs="Arial"/>
          <w:sz w:val="22"/>
          <w:szCs w:val="22"/>
          <w:cs/>
        </w:rPr>
        <w:t>.</w:t>
      </w:r>
      <w:r w:rsidRPr="00923642">
        <w:rPr>
          <w:rFonts w:ascii="Arial" w:eastAsia="Arial Unicode MS" w:hAnsi="Arial" w:cs="Arial"/>
          <w:sz w:val="22"/>
          <w:szCs w:val="22"/>
        </w:rPr>
        <w:t xml:space="preserve"> </w:t>
      </w:r>
    </w:p>
    <w:p w:rsidR="00923642" w:rsidRDefault="00923642" w:rsidP="00923642">
      <w:pPr>
        <w:keepNext/>
        <w:spacing w:before="120" w:after="120" w:line="380" w:lineRule="exact"/>
        <w:ind w:left="547"/>
        <w:jc w:val="thaiDistribute"/>
        <w:textAlignment w:val="auto"/>
        <w:rPr>
          <w:rFonts w:ascii="Arial" w:eastAsia="Arial Unicode MS" w:hAnsi="Arial" w:cstheme="minorBidi"/>
          <w:sz w:val="22"/>
          <w:szCs w:val="22"/>
        </w:rPr>
      </w:pPr>
      <w:r w:rsidRPr="001E496F">
        <w:rPr>
          <w:rFonts w:ascii="Arial" w:eastAsia="Arial" w:hAnsi="Arial" w:cs="Arial"/>
          <w:b/>
          <w:bCs/>
          <w:sz w:val="22"/>
          <w:szCs w:val="22"/>
        </w:rPr>
        <w:t>Derecognition of financial instruments</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1E496F">
        <w:rPr>
          <w:rFonts w:ascii="Arial" w:eastAsia="Arial" w:hAnsi="Arial" w:cs="Arial"/>
          <w:b/>
          <w:bCs/>
          <w:sz w:val="22"/>
          <w:szCs w:val="22"/>
        </w:rPr>
        <w:t>Impairment of financial assets</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Group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ECLs are based on the difference between the contractual cash flows due in accordance with the contract and all the cash flows that the Group expects to receive, discounted at an approximation of the original effective interest rate.</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rsidR="00923642" w:rsidRPr="001E496F" w:rsidRDefault="00923642" w:rsidP="00923642">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For trade receivables </w:t>
      </w:r>
      <w:r w:rsidRPr="001E496F">
        <w:rPr>
          <w:rFonts w:ascii="Arial" w:eastAsia="Arial" w:hAnsi="Arial" w:cs="Cordia New"/>
          <w:sz w:val="22"/>
          <w:szCs w:val="22"/>
        </w:rPr>
        <w:t xml:space="preserve">and contract assets,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rsidR="00923642"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1E496F">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rsidR="00923642" w:rsidRDefault="00923642" w:rsidP="00923642">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rsidR="006B6AF0" w:rsidRDefault="006B6AF0" w:rsidP="00923642">
      <w:pPr>
        <w:spacing w:before="120" w:after="120" w:line="380" w:lineRule="exact"/>
        <w:ind w:left="540"/>
        <w:jc w:val="thaiDistribute"/>
        <w:textAlignment w:val="auto"/>
        <w:rPr>
          <w:rFonts w:ascii="Arial" w:hAnsi="Arial" w:cs="Arial"/>
          <w:i/>
          <w:iCs/>
          <w:sz w:val="22"/>
          <w:szCs w:val="22"/>
          <w:u w:val="single"/>
        </w:rPr>
      </w:pPr>
      <w:r>
        <w:rPr>
          <w:rFonts w:ascii="Arial" w:hAnsi="Arial" w:cs="Arial"/>
          <w:i/>
          <w:iCs/>
          <w:sz w:val="22"/>
          <w:szCs w:val="22"/>
          <w:u w:val="single"/>
        </w:rPr>
        <w:br w:type="page"/>
      </w:r>
    </w:p>
    <w:p w:rsidR="00923642" w:rsidRPr="00203679" w:rsidRDefault="00923642" w:rsidP="00923642">
      <w:pPr>
        <w:spacing w:before="120" w:after="120" w:line="380" w:lineRule="exact"/>
        <w:ind w:left="540"/>
        <w:jc w:val="thaiDistribute"/>
        <w:textAlignment w:val="auto"/>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r>
        <w:rPr>
          <w:rFonts w:ascii="Arial" w:hAnsi="Arial" w:cstheme="minorBidi" w:hint="cs"/>
          <w:i/>
          <w:iCs/>
          <w:sz w:val="22"/>
          <w:szCs w:val="22"/>
          <w:u w:val="single"/>
          <w:cs/>
        </w:rPr>
        <w:t xml:space="preserve"> </w:t>
      </w:r>
    </w:p>
    <w:p w:rsidR="00923642" w:rsidRPr="00203679" w:rsidRDefault="00923642" w:rsidP="00923642">
      <w:pPr>
        <w:spacing w:before="120" w:after="120" w:line="380" w:lineRule="exact"/>
        <w:ind w:left="540"/>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Trade </w:t>
      </w:r>
      <w:r w:rsidR="001E496F">
        <w:rPr>
          <w:rFonts w:ascii="Arial" w:eastAsia="Arial" w:hAnsi="Arial" w:cs="Cordia New"/>
          <w:b/>
          <w:bCs/>
          <w:sz w:val="22"/>
          <w:szCs w:val="22"/>
        </w:rPr>
        <w:t xml:space="preserve">and other </w:t>
      </w:r>
      <w:r w:rsidRPr="00203679">
        <w:rPr>
          <w:rFonts w:ascii="Arial" w:eastAsia="Arial" w:hAnsi="Arial" w:cs="Cordia New"/>
          <w:b/>
          <w:bCs/>
          <w:sz w:val="22"/>
          <w:szCs w:val="22"/>
        </w:rPr>
        <w:t>receivable</w:t>
      </w:r>
      <w:r w:rsidR="00672F6D">
        <w:rPr>
          <w:rFonts w:ascii="Arial" w:eastAsia="Arial" w:hAnsi="Arial" w:cs="Cordia New"/>
          <w:b/>
          <w:bCs/>
          <w:sz w:val="22"/>
          <w:szCs w:val="22"/>
        </w:rPr>
        <w:t>s</w:t>
      </w:r>
    </w:p>
    <w:p w:rsidR="00923642" w:rsidRPr="00203679" w:rsidRDefault="00923642" w:rsidP="00923642">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Trade </w:t>
      </w:r>
      <w:r w:rsidR="001E496F">
        <w:rPr>
          <w:rFonts w:ascii="Arial" w:eastAsia="Arial" w:hAnsi="Arial" w:cs="Cordia New"/>
          <w:sz w:val="22"/>
          <w:szCs w:val="22"/>
        </w:rPr>
        <w:t xml:space="preserve">and other </w:t>
      </w:r>
      <w:r w:rsidRPr="00203679">
        <w:rPr>
          <w:rFonts w:ascii="Arial" w:eastAsia="Arial" w:hAnsi="Arial" w:cs="Cordia New"/>
          <w:sz w:val="22"/>
          <w:szCs w:val="22"/>
        </w:rPr>
        <w:t>receivable</w:t>
      </w:r>
      <w:r w:rsidR="00D6478D">
        <w:rPr>
          <w:rFonts w:ascii="Arial" w:eastAsia="Arial" w:hAnsi="Arial" w:cs="Cordia New"/>
          <w:sz w:val="22"/>
          <w:szCs w:val="22"/>
        </w:rPr>
        <w:t>s</w:t>
      </w:r>
      <w:r w:rsidRPr="00203679">
        <w:rPr>
          <w:rFonts w:ascii="Arial" w:eastAsia="Arial" w:hAnsi="Arial" w:cs="Cordia New"/>
          <w:sz w:val="22"/>
          <w:szCs w:val="22"/>
        </w:rPr>
        <w:t xml:space="preserve"> are stated at the net </w:t>
      </w:r>
      <w:proofErr w:type="spellStart"/>
      <w:r w:rsidRPr="00203679">
        <w:rPr>
          <w:rFonts w:ascii="Arial" w:eastAsia="Arial" w:hAnsi="Arial" w:cs="Cordia New"/>
          <w:sz w:val="22"/>
          <w:szCs w:val="22"/>
        </w:rPr>
        <w:t>realisable</w:t>
      </w:r>
      <w:proofErr w:type="spellEnd"/>
      <w:r w:rsidRPr="00203679">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rsidR="00923642" w:rsidRPr="00203679" w:rsidRDefault="00923642" w:rsidP="00923642">
      <w:pPr>
        <w:spacing w:before="120" w:after="120" w:line="380" w:lineRule="exact"/>
        <w:ind w:left="540"/>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Investments </w:t>
      </w:r>
    </w:p>
    <w:p w:rsidR="001E496F" w:rsidRDefault="00923642" w:rsidP="00923642">
      <w:pPr>
        <w:spacing w:before="120" w:after="120" w:line="380" w:lineRule="exact"/>
        <w:ind w:left="900" w:hanging="360"/>
        <w:jc w:val="thaiDistribute"/>
        <w:textAlignment w:val="auto"/>
        <w:rPr>
          <w:rFonts w:ascii="Arial" w:eastAsia="Arial" w:hAnsi="Arial" w:cs="Cordia New"/>
          <w:sz w:val="22"/>
          <w:szCs w:val="22"/>
        </w:rPr>
      </w:pPr>
      <w:r w:rsidRPr="00203679">
        <w:rPr>
          <w:rFonts w:ascii="Arial" w:eastAsia="Arial" w:hAnsi="Arial" w:cs="Cordia New"/>
          <w:sz w:val="22"/>
          <w:szCs w:val="22"/>
        </w:rPr>
        <w:t>a)</w:t>
      </w:r>
      <w:r w:rsidRPr="00203679">
        <w:rPr>
          <w:rFonts w:ascii="Arial" w:eastAsia="Arial" w:hAnsi="Arial" w:cs="Cordia New"/>
          <w:sz w:val="22"/>
          <w:szCs w:val="22"/>
        </w:rPr>
        <w:tab/>
      </w:r>
      <w:r w:rsidR="001E496F" w:rsidRPr="00203679">
        <w:rPr>
          <w:rFonts w:ascii="Arial" w:eastAsia="Arial" w:hAnsi="Arial" w:cs="Cordia New"/>
          <w:sz w:val="22"/>
          <w:szCs w:val="22"/>
        </w:rPr>
        <w:t xml:space="preserve">Investments in non-marketable equity securities, which the </w:t>
      </w:r>
      <w:r w:rsidR="001E496F">
        <w:rPr>
          <w:rFonts w:ascii="Arial" w:eastAsia="Arial" w:hAnsi="Arial" w:cs="Cordia New"/>
          <w:sz w:val="22"/>
          <w:szCs w:val="22"/>
        </w:rPr>
        <w:t>Group</w:t>
      </w:r>
      <w:r w:rsidR="001E496F" w:rsidRPr="00203679">
        <w:rPr>
          <w:rFonts w:ascii="Arial" w:eastAsia="Arial" w:hAnsi="Arial" w:cs="Cordia New"/>
          <w:sz w:val="22"/>
          <w:szCs w:val="22"/>
        </w:rPr>
        <w:t xml:space="preserve"> classifies as other investments, are stated at cost net of allowance for impairment loss (if any). </w:t>
      </w:r>
    </w:p>
    <w:p w:rsidR="00923642" w:rsidRPr="00203679" w:rsidRDefault="001E496F" w:rsidP="00923642">
      <w:pPr>
        <w:spacing w:before="120" w:after="120" w:line="380" w:lineRule="exact"/>
        <w:ind w:left="900" w:hanging="360"/>
        <w:jc w:val="thaiDistribute"/>
        <w:textAlignment w:val="auto"/>
        <w:rPr>
          <w:rFonts w:ascii="Arial" w:eastAsia="Arial" w:hAnsi="Arial" w:cs="Cordia New"/>
          <w:sz w:val="22"/>
          <w:szCs w:val="22"/>
        </w:rPr>
      </w:pPr>
      <w:r>
        <w:rPr>
          <w:rFonts w:ascii="Arial" w:eastAsia="Arial" w:hAnsi="Arial" w:cs="Cordia New"/>
          <w:sz w:val="22"/>
          <w:szCs w:val="22"/>
        </w:rPr>
        <w:t>b)</w:t>
      </w:r>
      <w:r>
        <w:rPr>
          <w:rFonts w:ascii="Arial" w:eastAsia="Arial" w:hAnsi="Arial" w:cs="Cordia New"/>
          <w:sz w:val="22"/>
          <w:szCs w:val="22"/>
        </w:rPr>
        <w:tab/>
      </w:r>
      <w:r w:rsidR="00923642" w:rsidRPr="00203679">
        <w:rPr>
          <w:rFonts w:ascii="Arial" w:eastAsia="Arial" w:hAnsi="Arial" w:cs="Cordia New"/>
          <w:sz w:val="22"/>
          <w:szCs w:val="22"/>
        </w:rPr>
        <w:t xml:space="preserve">Investments in securities held for trading are stated at fair value. Changes in the fair value of these securities are recorded in profit or loss. </w:t>
      </w:r>
    </w:p>
    <w:p w:rsidR="00923642" w:rsidRPr="00203679" w:rsidRDefault="00923642" w:rsidP="00923642">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The fair value of marketable securities is based on the latest bid price of the last working day of the year. The fair value of unit trusts is determined from their net asset value. </w:t>
      </w:r>
    </w:p>
    <w:p w:rsidR="00923642" w:rsidRPr="00203679" w:rsidRDefault="00923642" w:rsidP="00923642">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The weighted average method is used for computation of the cost of investments. </w:t>
      </w:r>
    </w:p>
    <w:p w:rsidR="00923642" w:rsidRPr="00203679" w:rsidRDefault="00923642" w:rsidP="00923642">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In the event the </w:t>
      </w:r>
      <w:r>
        <w:rPr>
          <w:rFonts w:ascii="Arial" w:eastAsia="Arial" w:hAnsi="Arial" w:cs="Cordia New"/>
          <w:sz w:val="22"/>
          <w:szCs w:val="22"/>
        </w:rPr>
        <w:t>Group</w:t>
      </w:r>
      <w:r w:rsidRPr="00203679">
        <w:rPr>
          <w:rFonts w:ascii="Arial" w:eastAsia="Arial" w:hAnsi="Arial" w:cs="Cordia New"/>
          <w:sz w:val="22"/>
          <w:szCs w:val="22"/>
        </w:rPr>
        <w:t xml:space="preserve"> reclassifies investments from one type to another, such investments will be readjusted to their fair value as at the reclassification date</w:t>
      </w:r>
      <w:r w:rsidRPr="00203679">
        <w:rPr>
          <w:rFonts w:ascii="Arial" w:eastAsia="Arial" w:hAnsi="Arial" w:cs="Cordia New"/>
          <w:sz w:val="22"/>
          <w:szCs w:val="22"/>
          <w:cs/>
        </w:rPr>
        <w:t xml:space="preserve">. </w:t>
      </w:r>
      <w:r w:rsidRPr="00203679">
        <w:rPr>
          <w:rFonts w:ascii="Arial" w:eastAsia="Arial" w:hAnsi="Arial" w:cs="Cordia New"/>
          <w:sz w:val="22"/>
          <w:szCs w:val="22"/>
        </w:rPr>
        <w:t>The difference between the carrying amount of the investments and the fair value on the date of reclassification are recorded in profit or loss or recorded as other components of shareholders’ equity, depending on the type of investment that is reclassified</w:t>
      </w:r>
      <w:r w:rsidRPr="00203679">
        <w:rPr>
          <w:rFonts w:ascii="Arial" w:eastAsia="Arial" w:hAnsi="Arial" w:cs="Cordia New"/>
          <w:sz w:val="22"/>
          <w:szCs w:val="22"/>
          <w:cs/>
        </w:rPr>
        <w:t>.</w:t>
      </w:r>
      <w:r w:rsidRPr="00203679">
        <w:rPr>
          <w:rFonts w:ascii="Arial" w:eastAsia="Arial" w:hAnsi="Arial" w:cs="Cordia New"/>
          <w:sz w:val="22"/>
          <w:szCs w:val="22"/>
        </w:rPr>
        <w:t xml:space="preserve"> </w:t>
      </w:r>
    </w:p>
    <w:p w:rsidR="00923642" w:rsidRPr="00203679" w:rsidRDefault="00923642" w:rsidP="00923642">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On disposal of an investment, the difference between net disposal proceeds and the carrying amount of the investment is </w:t>
      </w:r>
      <w:proofErr w:type="spellStart"/>
      <w:r w:rsidRPr="00203679">
        <w:rPr>
          <w:rFonts w:ascii="Arial" w:eastAsia="Arial" w:hAnsi="Arial" w:cs="Cordia New"/>
          <w:sz w:val="22"/>
          <w:szCs w:val="22"/>
        </w:rPr>
        <w:t>recognised</w:t>
      </w:r>
      <w:proofErr w:type="spellEnd"/>
      <w:r w:rsidRPr="00203679">
        <w:rPr>
          <w:rFonts w:ascii="Arial" w:eastAsia="Arial" w:hAnsi="Arial" w:cs="Cordia New"/>
          <w:sz w:val="22"/>
          <w:szCs w:val="22"/>
        </w:rPr>
        <w:t xml:space="preserve"> in profit or loss.</w:t>
      </w:r>
    </w:p>
    <w:p w:rsidR="00EE0D36" w:rsidRPr="001E5AFE" w:rsidRDefault="001E496F" w:rsidP="001E496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5.19</w:t>
      </w:r>
      <w:r w:rsidR="00EE0D36" w:rsidRPr="001E5AFE">
        <w:rPr>
          <w:rFonts w:ascii="Arial" w:hAnsi="Arial" w:cs="Arial"/>
          <w:b/>
          <w:bCs/>
          <w:sz w:val="22"/>
          <w:szCs w:val="22"/>
          <w:cs/>
        </w:rPr>
        <w:tab/>
      </w:r>
      <w:r w:rsidR="00EE0D36" w:rsidRPr="001E5AFE">
        <w:rPr>
          <w:rFonts w:ascii="Arial" w:hAnsi="Arial" w:cs="Arial"/>
          <w:b/>
          <w:bCs/>
          <w:sz w:val="22"/>
          <w:szCs w:val="22"/>
        </w:rPr>
        <w:t>Fair value measurement</w:t>
      </w:r>
    </w:p>
    <w:p w:rsidR="00EE0D36" w:rsidRPr="001E5AFE"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b/>
          <w:bCs/>
          <w:sz w:val="22"/>
          <w:szCs w:val="22"/>
        </w:rPr>
        <w:tab/>
      </w:r>
      <w:r w:rsidRPr="001E5AF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0341C3">
        <w:rPr>
          <w:rFonts w:ascii="Arial" w:hAnsi="Arial" w:cs="Arial"/>
          <w:sz w:val="22"/>
          <w:szCs w:val="22"/>
        </w:rPr>
        <w:t>Group</w:t>
      </w:r>
      <w:r w:rsidR="000341C3" w:rsidRPr="00BD4874">
        <w:rPr>
          <w:rFonts w:ascii="Arial" w:hAnsi="Arial" w:cs="Arial"/>
          <w:sz w:val="22"/>
          <w:szCs w:val="22"/>
        </w:rPr>
        <w:t xml:space="preserve"> </w:t>
      </w:r>
      <w:proofErr w:type="spellStart"/>
      <w:r w:rsidRPr="001E5AFE">
        <w:rPr>
          <w:rFonts w:ascii="Arial" w:hAnsi="Arial" w:cs="Arial"/>
          <w:sz w:val="22"/>
          <w:szCs w:val="22"/>
        </w:rPr>
        <w:t>apply</w:t>
      </w:r>
      <w:r w:rsidR="0079162C">
        <w:rPr>
          <w:rFonts w:ascii="Arial" w:hAnsi="Arial" w:cs="Arial"/>
          <w:sz w:val="22"/>
          <w:szCs w:val="22"/>
        </w:rPr>
        <w:t>s</w:t>
      </w:r>
      <w:proofErr w:type="spellEnd"/>
      <w:r w:rsidRPr="001E5AF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z w:val="22"/>
          <w:szCs w:val="22"/>
        </w:rPr>
        <w:t>measure</w:t>
      </w:r>
      <w:r w:rsidR="0079162C">
        <w:rPr>
          <w:rFonts w:ascii="Arial" w:hAnsi="Arial" w:cs="Arial"/>
          <w:sz w:val="22"/>
          <w:szCs w:val="22"/>
        </w:rPr>
        <w:t>s</w:t>
      </w:r>
      <w:r w:rsidRPr="001E5AFE">
        <w:rPr>
          <w:rFonts w:ascii="Arial" w:hAnsi="Arial" w:cs="Arial"/>
          <w:sz w:val="22"/>
          <w:szCs w:val="22"/>
        </w:rPr>
        <w:t xml:space="preserve"> fair value using valuation technique that are appropriate in the circumstances and </w:t>
      </w:r>
      <w:proofErr w:type="spellStart"/>
      <w:r w:rsidRPr="001E5AFE">
        <w:rPr>
          <w:rFonts w:ascii="Arial" w:hAnsi="Arial" w:cs="Arial"/>
          <w:sz w:val="22"/>
          <w:szCs w:val="22"/>
        </w:rPr>
        <w:t>maximises</w:t>
      </w:r>
      <w:proofErr w:type="spellEnd"/>
      <w:r w:rsidRPr="001E5AFE">
        <w:rPr>
          <w:rFonts w:ascii="Arial" w:hAnsi="Arial" w:cs="Arial"/>
          <w:sz w:val="22"/>
          <w:szCs w:val="22"/>
        </w:rPr>
        <w:t xml:space="preserve"> the use of relevant observable inputs related to assets and liabilities that are required to be measured at fair value.</w:t>
      </w:r>
    </w:p>
    <w:p w:rsidR="00EE0D36" w:rsidRPr="001E5AFE"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All assets and liabilities for which fair value is measured or disclosed in the financial statements are </w:t>
      </w:r>
      <w:proofErr w:type="spellStart"/>
      <w:r w:rsidRPr="001E5AFE">
        <w:rPr>
          <w:rFonts w:ascii="Arial" w:hAnsi="Arial" w:cs="Arial"/>
          <w:sz w:val="22"/>
          <w:szCs w:val="22"/>
        </w:rPr>
        <w:t>categorised</w:t>
      </w:r>
      <w:proofErr w:type="spellEnd"/>
      <w:r w:rsidRPr="001E5AFE">
        <w:rPr>
          <w:rFonts w:ascii="Arial" w:hAnsi="Arial" w:cs="Arial"/>
          <w:sz w:val="22"/>
          <w:szCs w:val="22"/>
        </w:rPr>
        <w:t xml:space="preserve"> within the fair value hierarchy into three levels based on </w:t>
      </w:r>
      <w:proofErr w:type="spellStart"/>
      <w:r w:rsidRPr="001E5AFE">
        <w:rPr>
          <w:rFonts w:ascii="Arial" w:hAnsi="Arial" w:cs="Arial"/>
          <w:sz w:val="22"/>
          <w:szCs w:val="22"/>
        </w:rPr>
        <w:t>categorise</w:t>
      </w:r>
      <w:proofErr w:type="spellEnd"/>
      <w:r w:rsidRPr="001E5AFE">
        <w:rPr>
          <w:rFonts w:ascii="Arial" w:hAnsi="Arial" w:cs="Arial"/>
          <w:sz w:val="22"/>
          <w:szCs w:val="22"/>
        </w:rPr>
        <w:t xml:space="preserve"> of input to be used in fair value measurement as follows:</w:t>
      </w:r>
    </w:p>
    <w:p w:rsidR="00EE0D36" w:rsidRPr="001E5AFE"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E5AFE">
        <w:rPr>
          <w:rFonts w:ascii="Arial" w:hAnsi="Arial" w:cs="Arial"/>
          <w:sz w:val="22"/>
          <w:szCs w:val="22"/>
        </w:rPr>
        <w:t>Level</w:t>
      </w:r>
      <w:r w:rsidRPr="001E5AFE">
        <w:rPr>
          <w:rFonts w:ascii="Arial" w:hAnsi="Arial" w:cs="Arial"/>
          <w:sz w:val="22"/>
          <w:szCs w:val="22"/>
          <w:cs/>
        </w:rPr>
        <w:t xml:space="preserve"> </w:t>
      </w:r>
      <w:r w:rsidRPr="001E5AFE">
        <w:rPr>
          <w:rFonts w:ascii="Arial" w:hAnsi="Arial" w:cs="Arial"/>
          <w:sz w:val="22"/>
          <w:szCs w:val="22"/>
        </w:rPr>
        <w:t xml:space="preserve">1 - </w:t>
      </w:r>
      <w:r w:rsidRPr="001E5AFE">
        <w:rPr>
          <w:rFonts w:ascii="Arial" w:hAnsi="Arial" w:cs="Arial"/>
          <w:sz w:val="22"/>
          <w:szCs w:val="22"/>
        </w:rPr>
        <w:tab/>
        <w:t xml:space="preserve">Use of quoted market prices in an observable active market for such assets or liabilities </w:t>
      </w:r>
    </w:p>
    <w:p w:rsidR="00EE0D36" w:rsidRPr="001E5AFE"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E5AFE">
        <w:rPr>
          <w:rFonts w:ascii="Arial" w:hAnsi="Arial" w:cs="Arial"/>
          <w:sz w:val="22"/>
          <w:szCs w:val="22"/>
        </w:rPr>
        <w:t>Level</w:t>
      </w:r>
      <w:r w:rsidRPr="001E5AFE">
        <w:rPr>
          <w:rFonts w:ascii="Arial" w:hAnsi="Arial" w:cs="Arial"/>
          <w:sz w:val="22"/>
          <w:szCs w:val="22"/>
          <w:cs/>
        </w:rPr>
        <w:t xml:space="preserve"> </w:t>
      </w:r>
      <w:r w:rsidRPr="001E5AFE">
        <w:rPr>
          <w:rFonts w:ascii="Arial" w:hAnsi="Arial" w:cs="Arial"/>
          <w:sz w:val="22"/>
          <w:szCs w:val="22"/>
        </w:rPr>
        <w:t xml:space="preserve">2 - </w:t>
      </w:r>
      <w:r w:rsidRPr="001E5AFE">
        <w:rPr>
          <w:rFonts w:ascii="Arial" w:hAnsi="Arial" w:cs="Arial"/>
          <w:sz w:val="22"/>
          <w:szCs w:val="22"/>
        </w:rPr>
        <w:tab/>
        <w:t>Use of other observable inputs for such assets or liabilities, whether directly or indirectly</w:t>
      </w:r>
    </w:p>
    <w:p w:rsidR="00EE0D36" w:rsidRPr="001E5AFE"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E5AFE">
        <w:rPr>
          <w:rFonts w:ascii="Arial" w:hAnsi="Arial" w:cs="Arial"/>
          <w:sz w:val="22"/>
          <w:szCs w:val="22"/>
        </w:rPr>
        <w:t>Level</w:t>
      </w:r>
      <w:r w:rsidRPr="001E5AFE">
        <w:rPr>
          <w:rFonts w:ascii="Arial" w:hAnsi="Arial" w:cs="Arial"/>
          <w:sz w:val="22"/>
          <w:szCs w:val="22"/>
          <w:cs/>
        </w:rPr>
        <w:t xml:space="preserve"> </w:t>
      </w:r>
      <w:r w:rsidRPr="001E5AFE">
        <w:rPr>
          <w:rFonts w:ascii="Arial" w:hAnsi="Arial" w:cs="Arial"/>
          <w:sz w:val="22"/>
          <w:szCs w:val="22"/>
        </w:rPr>
        <w:t>3</w:t>
      </w:r>
      <w:r w:rsidRPr="001E5AFE">
        <w:rPr>
          <w:rFonts w:ascii="Arial" w:hAnsi="Arial" w:cs="Arial"/>
          <w:sz w:val="22"/>
          <w:szCs w:val="22"/>
        </w:rPr>
        <w:tab/>
        <w:t xml:space="preserve">- </w:t>
      </w:r>
      <w:r w:rsidRPr="001E5AFE">
        <w:rPr>
          <w:rFonts w:ascii="Arial" w:hAnsi="Arial" w:cs="Arial"/>
          <w:sz w:val="22"/>
          <w:szCs w:val="22"/>
        </w:rPr>
        <w:tab/>
        <w:t xml:space="preserve">Use of unobservable inputs such as estimates of future cash flows </w:t>
      </w:r>
    </w:p>
    <w:p w:rsidR="00EE0D36" w:rsidRPr="001E5AFE" w:rsidRDefault="00EE0D36" w:rsidP="00EE0D36">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At the end of each reporting period, 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z w:val="22"/>
          <w:szCs w:val="22"/>
        </w:rPr>
        <w:t>determine</w:t>
      </w:r>
      <w:r w:rsidR="0079162C">
        <w:rPr>
          <w:rFonts w:ascii="Arial" w:hAnsi="Arial" w:cs="Arial"/>
          <w:sz w:val="22"/>
          <w:szCs w:val="22"/>
        </w:rPr>
        <w:t>s</w:t>
      </w:r>
      <w:r w:rsidRPr="001E5AFE">
        <w:rPr>
          <w:rFonts w:ascii="Arial" w:hAnsi="Arial" w:cs="Arial"/>
          <w:sz w:val="22"/>
          <w:szCs w:val="22"/>
        </w:rPr>
        <w:t xml:space="preserve"> whether transfers have occurred between levels within the fair value hierarchy for assets and liabilities held at the end of</w:t>
      </w:r>
      <w:r w:rsidR="00300729">
        <w:rPr>
          <w:rFonts w:ascii="Arial" w:hAnsi="Arial" w:cstheme="minorBidi" w:hint="cs"/>
          <w:sz w:val="22"/>
          <w:szCs w:val="22"/>
          <w:cs/>
        </w:rPr>
        <w:t xml:space="preserve">                    </w:t>
      </w:r>
      <w:r w:rsidRPr="001E5AFE">
        <w:rPr>
          <w:rFonts w:ascii="Arial" w:hAnsi="Arial" w:cs="Arial"/>
          <w:sz w:val="22"/>
          <w:szCs w:val="22"/>
        </w:rPr>
        <w:t xml:space="preserve"> the reporting period that are measured at fair value on a recurring basis.</w:t>
      </w:r>
    </w:p>
    <w:p w:rsidR="000E610D" w:rsidRPr="001E5AFE" w:rsidRDefault="001E496F" w:rsidP="00541E9C">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6</w:t>
      </w:r>
      <w:r w:rsidR="000E610D" w:rsidRPr="001E5AFE">
        <w:rPr>
          <w:rFonts w:ascii="Arial" w:hAnsi="Arial" w:cs="Arial"/>
          <w:b/>
          <w:bCs/>
          <w:sz w:val="22"/>
          <w:szCs w:val="22"/>
        </w:rPr>
        <w:t>.</w:t>
      </w:r>
      <w:r w:rsidR="00541E9C">
        <w:rPr>
          <w:rFonts w:ascii="Arial" w:hAnsi="Arial" w:cs="Arial"/>
          <w:b/>
          <w:bCs/>
          <w:sz w:val="22"/>
          <w:szCs w:val="22"/>
        </w:rPr>
        <w:tab/>
      </w:r>
      <w:r w:rsidR="000E610D" w:rsidRPr="001E5AFE">
        <w:rPr>
          <w:rFonts w:ascii="Arial" w:hAnsi="Arial" w:cs="Arial"/>
          <w:b/>
          <w:bCs/>
          <w:sz w:val="22"/>
          <w:szCs w:val="22"/>
        </w:rPr>
        <w:t>Significant accounting judgements and estimates</w:t>
      </w:r>
    </w:p>
    <w:p w:rsidR="000E610D" w:rsidRPr="001E5AFE" w:rsidRDefault="000E610D" w:rsidP="00541E9C">
      <w:pPr>
        <w:pStyle w:val="BodyTextIndent2"/>
        <w:spacing w:before="80" w:after="80"/>
        <w:ind w:left="547" w:firstLine="0"/>
        <w:rPr>
          <w:rFonts w:ascii="Arial" w:hAnsi="Arial" w:cs="Arial"/>
          <w:spacing w:val="-4"/>
          <w:sz w:val="22"/>
          <w:szCs w:val="22"/>
        </w:rPr>
      </w:pPr>
      <w:r w:rsidRPr="001E5AFE">
        <w:rPr>
          <w:rFonts w:ascii="Arial" w:hAnsi="Arial" w:cs="Arial"/>
          <w:sz w:val="22"/>
          <w:szCs w:val="22"/>
        </w:rPr>
        <w:t xml:space="preserve">The preparation of financial statements in conformity with </w:t>
      </w:r>
      <w:r w:rsidRPr="001E5AFE">
        <w:rPr>
          <w:rFonts w:ascii="Arial" w:hAnsi="Arial" w:cs="Arial"/>
          <w:spacing w:val="-4"/>
          <w:sz w:val="22"/>
          <w:szCs w:val="22"/>
        </w:rPr>
        <w:t xml:space="preserve">financial reporting standards </w:t>
      </w:r>
      <w:r w:rsidRPr="001E5AFE">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1E5AFE">
        <w:rPr>
          <w:rFonts w:ascii="Arial" w:hAnsi="Arial" w:cs="Arial"/>
          <w:spacing w:val="-4"/>
          <w:sz w:val="22"/>
          <w:szCs w:val="22"/>
        </w:rPr>
        <w:t xml:space="preserve"> from these estimates. </w:t>
      </w:r>
      <w:r w:rsidRPr="001E5AFE">
        <w:rPr>
          <w:rFonts w:ascii="Arial" w:hAnsi="Arial" w:cs="Arial"/>
          <w:sz w:val="22"/>
          <w:szCs w:val="22"/>
        </w:rPr>
        <w:t>Significant judgements and estimates are as follows:</w:t>
      </w:r>
    </w:p>
    <w:p w:rsidR="001E496F" w:rsidRDefault="001E496F" w:rsidP="001E496F">
      <w:pPr>
        <w:spacing w:before="120" w:after="120" w:line="380" w:lineRule="exact"/>
        <w:ind w:left="540"/>
        <w:jc w:val="both"/>
        <w:textAlignment w:val="auto"/>
        <w:rPr>
          <w:rFonts w:ascii="Arial" w:eastAsia="Arial" w:hAnsi="Arial" w:cs="Arial"/>
          <w:sz w:val="22"/>
          <w:szCs w:val="22"/>
        </w:rPr>
      </w:pPr>
      <w:r w:rsidRPr="009F3F97">
        <w:rPr>
          <w:rFonts w:ascii="Arial" w:hAnsi="Arial" w:cs="Arial"/>
          <w:b/>
          <w:bCs/>
          <w:sz w:val="22"/>
          <w:szCs w:val="20"/>
        </w:rPr>
        <w:t>Revenue from contracts with customers</w:t>
      </w:r>
    </w:p>
    <w:p w:rsidR="001E496F" w:rsidRPr="00F31E0C" w:rsidRDefault="001E496F" w:rsidP="001E496F">
      <w:pPr>
        <w:spacing w:before="120" w:after="120" w:line="380" w:lineRule="exact"/>
        <w:ind w:left="540"/>
        <w:jc w:val="both"/>
        <w:textAlignment w:val="auto"/>
        <w:rPr>
          <w:rFonts w:ascii="Arial" w:eastAsia="Arial" w:hAnsi="Arial" w:cs="Arial"/>
          <w:b/>
          <w:bCs/>
          <w:sz w:val="22"/>
          <w:szCs w:val="22"/>
        </w:rPr>
      </w:pPr>
      <w:r w:rsidRPr="00F31E0C">
        <w:rPr>
          <w:rFonts w:ascii="Arial" w:hAnsi="Arial" w:cs="Arial"/>
          <w:b/>
          <w:bCs/>
          <w:i/>
          <w:iCs/>
          <w:sz w:val="22"/>
          <w:szCs w:val="20"/>
        </w:rPr>
        <w:t>Determination of timing of revenue recognition</w:t>
      </w:r>
    </w:p>
    <w:p w:rsidR="00DD6193" w:rsidRPr="001E496F" w:rsidRDefault="001E496F" w:rsidP="001E496F">
      <w:pPr>
        <w:pStyle w:val="BodyTextIndent2"/>
        <w:spacing w:before="80" w:after="80"/>
        <w:ind w:left="547" w:firstLine="0"/>
        <w:rPr>
          <w:rFonts w:ascii="Arial" w:hAnsi="Arial" w:cs="Arial"/>
          <w:sz w:val="22"/>
          <w:szCs w:val="22"/>
        </w:rPr>
      </w:pPr>
      <w:r w:rsidRPr="001E496F">
        <w:rPr>
          <w:rFonts w:ascii="Arial" w:hAnsi="Arial" w:cs="Arial"/>
          <w:sz w:val="22"/>
          <w:szCs w:val="22"/>
        </w:rPr>
        <w:t xml:space="preserve">In calculating the revenue </w:t>
      </w:r>
      <w:proofErr w:type="spellStart"/>
      <w:r w:rsidRPr="001E496F">
        <w:rPr>
          <w:rFonts w:ascii="Arial" w:hAnsi="Arial" w:cs="Arial"/>
          <w:sz w:val="22"/>
          <w:szCs w:val="22"/>
        </w:rPr>
        <w:t>recognised</w:t>
      </w:r>
      <w:proofErr w:type="spellEnd"/>
      <w:r w:rsidRPr="001E496F">
        <w:rPr>
          <w:rFonts w:ascii="Arial" w:hAnsi="Arial" w:cs="Arial"/>
          <w:sz w:val="22"/>
          <w:szCs w:val="22"/>
        </w:rPr>
        <w:t xml:space="preserve"> over time, the management is required to use judgement regarding measuring progress towards complete satisfaction of a performance obligation, measuring based on information provided by the Group’s engineers or project managers or measuring based on comparison of actual construction costs incurred up to the end of the period and total anticipated construction costs to be incurred to completion. </w:t>
      </w:r>
    </w:p>
    <w:p w:rsidR="001E496F" w:rsidRPr="006F125A" w:rsidRDefault="001E496F" w:rsidP="001E496F">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sidR="006B6AF0">
        <w:rPr>
          <w:rFonts w:ascii="Arial" w:hAnsi="Arial"/>
          <w:b/>
          <w:bCs/>
          <w:sz w:val="22"/>
          <w:szCs w:val="22"/>
        </w:rPr>
        <w:t xml:space="preserve"> - The Group as lessee</w:t>
      </w:r>
    </w:p>
    <w:p w:rsidR="001E496F" w:rsidRPr="006F125A" w:rsidRDefault="001E496F" w:rsidP="001E496F">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p>
    <w:p w:rsidR="001E496F" w:rsidRPr="009F3F97" w:rsidRDefault="001E496F" w:rsidP="001E496F">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rsidR="00DE1FDE" w:rsidRDefault="00DE1FDE">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1E496F" w:rsidRPr="006F125A" w:rsidRDefault="001E496F" w:rsidP="001E496F">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p>
    <w:p w:rsidR="001E496F" w:rsidRDefault="001E496F" w:rsidP="001E496F">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rsidR="001E496F" w:rsidRPr="001E496F" w:rsidRDefault="001E496F" w:rsidP="001E496F">
      <w:pPr>
        <w:overflowPunct/>
        <w:spacing w:before="120" w:after="120" w:line="380" w:lineRule="exact"/>
        <w:ind w:left="540"/>
        <w:jc w:val="thaiDistribute"/>
        <w:textAlignment w:val="auto"/>
        <w:rPr>
          <w:rFonts w:ascii="Arial" w:hAnsi="Arial"/>
          <w:b/>
          <w:bCs/>
          <w:sz w:val="22"/>
          <w:szCs w:val="22"/>
        </w:rPr>
      </w:pPr>
      <w:bookmarkStart w:id="5" w:name="_Hlk61513662"/>
      <w:r w:rsidRPr="001E496F">
        <w:rPr>
          <w:rFonts w:ascii="Arial" w:hAnsi="Arial"/>
          <w:b/>
          <w:bCs/>
          <w:sz w:val="22"/>
          <w:szCs w:val="22"/>
        </w:rPr>
        <w:t>Allowance for expected credit losses of trade receivables and contract assets</w:t>
      </w:r>
    </w:p>
    <w:p w:rsidR="001E496F" w:rsidRPr="001E496F" w:rsidRDefault="001E496F" w:rsidP="001E496F">
      <w:pPr>
        <w:overflowPunct/>
        <w:spacing w:before="120" w:after="120" w:line="380" w:lineRule="exact"/>
        <w:ind w:left="540"/>
        <w:jc w:val="thaiDistribute"/>
        <w:textAlignment w:val="auto"/>
        <w:rPr>
          <w:rFonts w:ascii="Arial" w:hAnsi="Arial"/>
          <w:sz w:val="22"/>
          <w:szCs w:val="22"/>
        </w:rPr>
      </w:pPr>
      <w:bookmarkStart w:id="6" w:name="_Hlk61507334"/>
      <w:bookmarkStart w:id="7" w:name="_Hlk61513633"/>
      <w:bookmarkEnd w:id="5"/>
      <w:r w:rsidRPr="001E496F">
        <w:rPr>
          <w:rFonts w:ascii="Arial" w:hAnsi="Arial"/>
          <w:sz w:val="22"/>
          <w:szCs w:val="22"/>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1E496F">
        <w:rPr>
          <w:rFonts w:ascii="Arial" w:hAnsi="Arial" w:hint="cs"/>
          <w:sz w:val="22"/>
          <w:szCs w:val="22"/>
          <w:cs/>
        </w:rPr>
        <w:t xml:space="preserve"> </w:t>
      </w:r>
      <w:r w:rsidRPr="001E496F">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6"/>
    <w:bookmarkEnd w:id="7"/>
    <w:p w:rsidR="001E496F" w:rsidRDefault="001E496F" w:rsidP="001E496F">
      <w:pPr>
        <w:keepNext/>
        <w:spacing w:before="120" w:after="120" w:line="380" w:lineRule="exact"/>
        <w:ind w:left="547"/>
        <w:jc w:val="both"/>
        <w:textAlignment w:val="auto"/>
        <w:rPr>
          <w:rFonts w:ascii="Arial" w:hAnsi="Arial" w:cs="Arial"/>
          <w:sz w:val="22"/>
          <w:szCs w:val="20"/>
        </w:rPr>
      </w:pPr>
      <w:r w:rsidRPr="00B55132">
        <w:rPr>
          <w:rFonts w:ascii="Arial" w:hAnsi="Arial"/>
          <w:b/>
          <w:bCs/>
          <w:sz w:val="22"/>
          <w:szCs w:val="22"/>
        </w:rPr>
        <w:t>Fair value of financial instruments</w:t>
      </w:r>
    </w:p>
    <w:p w:rsidR="001E496F" w:rsidRDefault="001E496F" w:rsidP="001E496F">
      <w:pPr>
        <w:spacing w:before="120" w:after="120" w:line="380" w:lineRule="exact"/>
        <w:ind w:left="540"/>
        <w:jc w:val="both"/>
        <w:textAlignment w:val="auto"/>
        <w:rPr>
          <w:rFonts w:ascii="Arial" w:hAnsi="Arial" w:cs="Arial"/>
          <w:sz w:val="22"/>
          <w:szCs w:val="20"/>
        </w:rPr>
      </w:pPr>
      <w:r w:rsidRPr="000A406C">
        <w:rPr>
          <w:rFonts w:ascii="Arial" w:hAnsi="Arial"/>
          <w:spacing w:val="-2"/>
          <w:sz w:val="22"/>
          <w:szCs w:val="22"/>
        </w:rPr>
        <w:t xml:space="preserve">In determining the fair value of financial instruments </w:t>
      </w:r>
      <w:proofErr w:type="spellStart"/>
      <w:r w:rsidRPr="000A406C">
        <w:rPr>
          <w:rFonts w:ascii="Arial" w:hAnsi="Arial"/>
          <w:spacing w:val="-2"/>
          <w:sz w:val="22"/>
          <w:szCs w:val="22"/>
        </w:rPr>
        <w:t>recognised</w:t>
      </w:r>
      <w:proofErr w:type="spellEnd"/>
      <w:r w:rsidRPr="000A406C">
        <w:rPr>
          <w:rFonts w:ascii="Arial" w:hAnsi="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0A406C">
        <w:rPr>
          <w:rFonts w:ascii="Arial" w:hAnsi="Arial"/>
          <w:spacing w:val="-2"/>
          <w:sz w:val="22"/>
          <w:szCs w:val="22"/>
        </w:rPr>
        <w:t>recognised</w:t>
      </w:r>
      <w:proofErr w:type="spellEnd"/>
      <w:r w:rsidRPr="000A406C">
        <w:rPr>
          <w:rFonts w:ascii="Arial" w:hAnsi="Arial"/>
          <w:spacing w:val="-2"/>
          <w:sz w:val="22"/>
          <w:szCs w:val="22"/>
        </w:rPr>
        <w:t xml:space="preserve"> in the statement of financial position and disclosures of fair value hierarchy.</w:t>
      </w:r>
    </w:p>
    <w:p w:rsidR="000E610D" w:rsidRPr="001E5AFE" w:rsidRDefault="000E610D" w:rsidP="00541E9C">
      <w:pPr>
        <w:pStyle w:val="BodyTextIndent2"/>
        <w:ind w:left="547" w:firstLine="0"/>
        <w:rPr>
          <w:rFonts w:ascii="Arial" w:hAnsi="Arial" w:cs="Arial"/>
          <w:b/>
          <w:bCs/>
          <w:sz w:val="22"/>
          <w:szCs w:val="22"/>
        </w:rPr>
      </w:pPr>
      <w:r w:rsidRPr="001E5AFE">
        <w:rPr>
          <w:rFonts w:ascii="Arial" w:hAnsi="Arial" w:cs="Arial"/>
          <w:b/>
          <w:bCs/>
          <w:sz w:val="22"/>
          <w:szCs w:val="22"/>
        </w:rPr>
        <w:t>Property plant and equipment/Depreciation</w:t>
      </w:r>
    </w:p>
    <w:p w:rsidR="000E610D" w:rsidRPr="001E5AFE" w:rsidRDefault="000E610D" w:rsidP="00DD6193">
      <w:pPr>
        <w:pStyle w:val="BodyTextIndent2"/>
        <w:ind w:left="547" w:firstLine="0"/>
        <w:rPr>
          <w:rFonts w:ascii="Arial" w:hAnsi="Arial" w:cs="Arial"/>
          <w:sz w:val="22"/>
          <w:szCs w:val="22"/>
        </w:rPr>
      </w:pPr>
      <w:r w:rsidRPr="001E5AF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0E610D" w:rsidRPr="001E5AFE" w:rsidRDefault="000E610D" w:rsidP="00541E9C">
      <w:pPr>
        <w:pStyle w:val="BodyTextIndent2"/>
        <w:spacing w:before="80" w:after="80"/>
        <w:ind w:left="547" w:firstLine="0"/>
        <w:rPr>
          <w:rFonts w:ascii="Arial" w:hAnsi="Arial" w:cs="Arial"/>
          <w:sz w:val="22"/>
          <w:szCs w:val="22"/>
        </w:rPr>
      </w:pPr>
      <w:r w:rsidRPr="001E5AFE">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w:t>
      </w:r>
      <w:r w:rsidRPr="001E5AFE">
        <w:rPr>
          <w:rFonts w:ascii="Arial" w:hAnsi="Arial" w:cs="Arial"/>
          <w:sz w:val="22"/>
          <w:szCs w:val="22"/>
          <w:cs/>
        </w:rPr>
        <w:t xml:space="preserve"> </w:t>
      </w:r>
      <w:r w:rsidRPr="001E5AFE">
        <w:rPr>
          <w:rFonts w:ascii="Arial" w:hAnsi="Arial" w:cs="Arial"/>
          <w:sz w:val="22"/>
          <w:szCs w:val="22"/>
        </w:rPr>
        <w:t>expenses relating to the assets subject to</w:t>
      </w:r>
      <w:r w:rsidR="00300729">
        <w:rPr>
          <w:rFonts w:ascii="Arial" w:hAnsi="Arial" w:cstheme="minorBidi" w:hint="cs"/>
          <w:sz w:val="22"/>
          <w:szCs w:val="22"/>
          <w:cs/>
        </w:rPr>
        <w:t xml:space="preserve">                          </w:t>
      </w:r>
      <w:r w:rsidRPr="001E5AFE">
        <w:rPr>
          <w:rFonts w:ascii="Arial" w:hAnsi="Arial" w:cs="Arial"/>
          <w:sz w:val="22"/>
          <w:szCs w:val="22"/>
        </w:rPr>
        <w:t xml:space="preserve"> the review.</w:t>
      </w:r>
    </w:p>
    <w:p w:rsidR="00DE1FDE" w:rsidRDefault="00DE1F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E496F" w:rsidRPr="001E5AFE" w:rsidRDefault="001E496F" w:rsidP="001E496F">
      <w:pPr>
        <w:tabs>
          <w:tab w:val="left" w:pos="1440"/>
        </w:tabs>
        <w:spacing w:beforeLines="60" w:before="144" w:after="60" w:line="400" w:lineRule="exact"/>
        <w:ind w:left="540"/>
        <w:jc w:val="thaiDistribute"/>
        <w:outlineLvl w:val="0"/>
        <w:rPr>
          <w:rFonts w:ascii="Arial" w:hAnsi="Arial" w:cs="Arial"/>
          <w:b/>
          <w:bCs/>
          <w:sz w:val="22"/>
          <w:szCs w:val="22"/>
        </w:rPr>
      </w:pPr>
      <w:r>
        <w:rPr>
          <w:rFonts w:ascii="Arial" w:hAnsi="Arial" w:cs="Arial"/>
          <w:b/>
          <w:bCs/>
          <w:sz w:val="22"/>
          <w:szCs w:val="22"/>
        </w:rPr>
        <w:t>Goodwill and i</w:t>
      </w:r>
      <w:r w:rsidRPr="001E5AFE">
        <w:rPr>
          <w:rFonts w:ascii="Arial" w:hAnsi="Arial" w:cs="Arial"/>
          <w:b/>
          <w:bCs/>
          <w:sz w:val="22"/>
          <w:szCs w:val="22"/>
        </w:rPr>
        <w:t xml:space="preserve">ntangible assets </w:t>
      </w:r>
    </w:p>
    <w:p w:rsidR="001E496F" w:rsidRPr="001E5AFE" w:rsidRDefault="001E496F" w:rsidP="001E496F">
      <w:pPr>
        <w:tabs>
          <w:tab w:val="left" w:pos="1440"/>
        </w:tabs>
        <w:spacing w:beforeLines="60" w:before="144" w:after="60" w:line="400" w:lineRule="exact"/>
        <w:ind w:left="540"/>
        <w:jc w:val="thaiDistribute"/>
        <w:outlineLvl w:val="0"/>
        <w:rPr>
          <w:rFonts w:ascii="Arial" w:hAnsi="Arial" w:cs="Arial"/>
          <w:sz w:val="22"/>
          <w:szCs w:val="22"/>
        </w:rPr>
      </w:pPr>
      <w:r w:rsidRPr="001E5AFE">
        <w:rPr>
          <w:rFonts w:ascii="Arial" w:hAnsi="Arial" w:cs="Arial"/>
          <w:sz w:val="22"/>
          <w:szCs w:val="22"/>
        </w:rPr>
        <w:t xml:space="preserve">The initial recognition and measurement of </w:t>
      </w:r>
      <w:r>
        <w:rPr>
          <w:rFonts w:ascii="Arial" w:hAnsi="Arial" w:cs="Arial"/>
          <w:sz w:val="22"/>
          <w:szCs w:val="22"/>
        </w:rPr>
        <w:t xml:space="preserve">goodwill and </w:t>
      </w:r>
      <w:r w:rsidRPr="001E5AFE">
        <w:rPr>
          <w:rFonts w:ascii="Arial" w:hAnsi="Arial" w:cs="Arial"/>
          <w:sz w:val="22"/>
          <w:szCs w:val="22"/>
        </w:rPr>
        <w:t>intangible assets from a business combination, and subsequent impairment testing, require management to make estimates of cash flows to be generated by the asset or the cash-generating units and to choose a suitable discount rate in order to calculate the present value of those cash flows.</w:t>
      </w:r>
    </w:p>
    <w:p w:rsidR="000E610D" w:rsidRPr="001E5AFE" w:rsidRDefault="000E610D" w:rsidP="00050F1B">
      <w:pPr>
        <w:pStyle w:val="BodyTextIndent2"/>
        <w:spacing w:before="80" w:after="80"/>
        <w:ind w:left="547" w:firstLine="0"/>
        <w:rPr>
          <w:rFonts w:ascii="Arial" w:hAnsi="Arial" w:cs="Arial"/>
          <w:b/>
          <w:bCs/>
          <w:sz w:val="22"/>
          <w:szCs w:val="22"/>
        </w:rPr>
      </w:pPr>
      <w:r w:rsidRPr="001E5AFE">
        <w:rPr>
          <w:rFonts w:ascii="Arial" w:hAnsi="Arial" w:cs="Arial"/>
          <w:b/>
          <w:bCs/>
          <w:sz w:val="22"/>
          <w:szCs w:val="22"/>
        </w:rPr>
        <w:t>Deferred tax assets</w:t>
      </w:r>
    </w:p>
    <w:p w:rsidR="000E610D" w:rsidRPr="001E5AFE" w:rsidRDefault="000E610D" w:rsidP="00050F1B">
      <w:pPr>
        <w:pStyle w:val="BodyTextIndent2"/>
        <w:spacing w:before="80" w:after="80"/>
        <w:ind w:left="547" w:firstLine="0"/>
        <w:rPr>
          <w:rFonts w:ascii="Arial" w:hAnsi="Arial" w:cs="Arial"/>
          <w:sz w:val="22"/>
          <w:szCs w:val="22"/>
        </w:rPr>
      </w:pPr>
      <w:r w:rsidRPr="001E5AFE">
        <w:rPr>
          <w:rFonts w:ascii="Arial" w:hAnsi="Arial" w:cs="Arial"/>
          <w:sz w:val="22"/>
          <w:szCs w:val="22"/>
        </w:rPr>
        <w:t xml:space="preserve">Deferred tax assets are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for deductible temporary differences and unused tax losses to the extent that it is probable that taxable profit will be available against which </w:t>
      </w:r>
      <w:r w:rsidR="00300729" w:rsidRPr="00DE1FDE">
        <w:rPr>
          <w:rFonts w:ascii="Arial" w:hAnsi="Arial" w:cs="Arial" w:hint="cs"/>
          <w:sz w:val="22"/>
          <w:szCs w:val="22"/>
          <w:cs/>
        </w:rPr>
        <w:t xml:space="preserve">            </w:t>
      </w:r>
      <w:r w:rsidRPr="001E5AFE">
        <w:rPr>
          <w:rFonts w:ascii="Arial" w:hAnsi="Arial" w:cs="Arial"/>
          <w:sz w:val="22"/>
          <w:szCs w:val="22"/>
        </w:rPr>
        <w:t xml:space="preserve">the temporary differences and losses can be </w:t>
      </w:r>
      <w:proofErr w:type="spellStart"/>
      <w:r w:rsidRPr="001E5AFE">
        <w:rPr>
          <w:rFonts w:ascii="Arial" w:hAnsi="Arial" w:cs="Arial"/>
          <w:sz w:val="22"/>
          <w:szCs w:val="22"/>
        </w:rPr>
        <w:t>utilised</w:t>
      </w:r>
      <w:proofErr w:type="spellEnd"/>
      <w:r w:rsidRPr="001E5AFE">
        <w:rPr>
          <w:rFonts w:ascii="Arial" w:hAnsi="Arial" w:cs="Arial"/>
          <w:sz w:val="22"/>
          <w:szCs w:val="22"/>
        </w:rPr>
        <w:t xml:space="preserve">. Significant management judgment is required to determine the amount of deferred tax assets that can be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based upon the likely timing and level of estimate future taxable profits. </w:t>
      </w:r>
    </w:p>
    <w:p w:rsidR="001242C1" w:rsidRPr="001242C1" w:rsidRDefault="001242C1" w:rsidP="001242C1">
      <w:pPr>
        <w:pStyle w:val="BodyTextIndent2"/>
        <w:spacing w:before="80" w:after="80"/>
        <w:ind w:left="547" w:firstLine="0"/>
        <w:rPr>
          <w:rFonts w:ascii="Arial" w:hAnsi="Arial" w:cs="Arial"/>
          <w:b/>
          <w:bCs/>
          <w:sz w:val="22"/>
          <w:szCs w:val="22"/>
        </w:rPr>
      </w:pPr>
      <w:r w:rsidRPr="001242C1">
        <w:rPr>
          <w:rFonts w:ascii="Arial" w:hAnsi="Arial" w:cs="Arial"/>
          <w:b/>
          <w:bCs/>
          <w:sz w:val="22"/>
          <w:szCs w:val="22"/>
        </w:rPr>
        <w:t>Allowance for impairment of non-financial assets</w:t>
      </w:r>
      <w:r w:rsidRPr="001242C1">
        <w:rPr>
          <w:rFonts w:ascii="Arial" w:hAnsi="Arial" w:cs="Arial" w:hint="cs"/>
          <w:b/>
          <w:bCs/>
          <w:sz w:val="22"/>
          <w:szCs w:val="22"/>
          <w:cs/>
        </w:rPr>
        <w:t xml:space="preserve"> </w:t>
      </w:r>
    </w:p>
    <w:p w:rsidR="001242C1" w:rsidRPr="001242C1" w:rsidRDefault="001242C1" w:rsidP="001242C1">
      <w:pPr>
        <w:pStyle w:val="BodyTextIndent2"/>
        <w:spacing w:before="80" w:after="80"/>
        <w:ind w:left="547" w:firstLine="0"/>
        <w:rPr>
          <w:rFonts w:ascii="Arial" w:hAnsi="Arial" w:cs="Arial"/>
          <w:sz w:val="22"/>
          <w:szCs w:val="22"/>
        </w:rPr>
      </w:pPr>
      <w:r w:rsidRPr="001242C1">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plant and equipment and goodwill </w:t>
      </w:r>
      <w:proofErr w:type="spellStart"/>
      <w:r w:rsidRPr="001242C1">
        <w:rPr>
          <w:rFonts w:ascii="Arial" w:hAnsi="Arial" w:cs="Arial"/>
          <w:sz w:val="22"/>
          <w:szCs w:val="22"/>
        </w:rPr>
        <w:t>recognised</w:t>
      </w:r>
      <w:proofErr w:type="spellEnd"/>
      <w:r w:rsidRPr="001242C1">
        <w:rPr>
          <w:rFonts w:ascii="Arial" w:hAnsi="Arial" w:cs="Arial"/>
          <w:sz w:val="22"/>
          <w:szCs w:val="22"/>
        </w:rPr>
        <w:t xml:space="preserve"> by the Group. </w:t>
      </w:r>
    </w:p>
    <w:p w:rsidR="000E610D" w:rsidRPr="001E5AFE" w:rsidRDefault="000E610D" w:rsidP="00050F1B">
      <w:pPr>
        <w:pStyle w:val="BodyTextIndent2"/>
        <w:spacing w:before="80" w:after="80"/>
        <w:ind w:left="547" w:firstLine="0"/>
        <w:rPr>
          <w:rFonts w:ascii="Arial" w:hAnsi="Arial" w:cs="Arial"/>
          <w:b/>
          <w:bCs/>
          <w:sz w:val="22"/>
          <w:szCs w:val="22"/>
        </w:rPr>
      </w:pPr>
      <w:r w:rsidRPr="001E5AFE">
        <w:rPr>
          <w:rFonts w:ascii="Arial" w:hAnsi="Arial" w:cs="Arial"/>
          <w:b/>
          <w:bCs/>
          <w:sz w:val="22"/>
          <w:szCs w:val="22"/>
        </w:rPr>
        <w:t>Post-employment benefits under defined benefit plans</w:t>
      </w:r>
    </w:p>
    <w:p w:rsidR="000E610D" w:rsidRPr="001E5AFE" w:rsidRDefault="000E610D" w:rsidP="00050F1B">
      <w:pPr>
        <w:pStyle w:val="BodyTextIndent2"/>
        <w:spacing w:before="80" w:after="80"/>
        <w:ind w:left="547" w:firstLine="0"/>
        <w:rPr>
          <w:rFonts w:ascii="Arial" w:hAnsi="Arial" w:cs="Arial"/>
          <w:color w:val="000000"/>
          <w:sz w:val="22"/>
          <w:szCs w:val="22"/>
        </w:rPr>
      </w:pPr>
      <w:r w:rsidRPr="001E5AFE">
        <w:rPr>
          <w:rFonts w:ascii="Arial" w:hAnsi="Arial" w:cs="Arial"/>
          <w:color w:val="000000"/>
          <w:sz w:val="22"/>
          <w:szCs w:val="22"/>
        </w:rPr>
        <w:t>The obligation</w:t>
      </w:r>
      <w:r w:rsidR="00CA5451" w:rsidRPr="001E5AFE">
        <w:rPr>
          <w:rFonts w:ascii="Arial" w:hAnsi="Arial" w:cs="Arial"/>
          <w:color w:val="000000"/>
          <w:sz w:val="22"/>
          <w:szCs w:val="22"/>
        </w:rPr>
        <w:t xml:space="preserve"> under the defined benefit plan</w:t>
      </w:r>
      <w:r w:rsidRPr="001E5AFE">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rsidR="00DE1FDE" w:rsidRDefault="00DE1F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210B0" w:rsidRPr="001E5AFE" w:rsidRDefault="001242C1" w:rsidP="00050F1B">
      <w:pPr>
        <w:tabs>
          <w:tab w:val="left" w:pos="600"/>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7</w:t>
      </w:r>
      <w:r w:rsidR="006F0F66" w:rsidRPr="001E5AFE">
        <w:rPr>
          <w:rFonts w:ascii="Arial" w:hAnsi="Arial" w:cs="Arial"/>
          <w:b/>
          <w:bCs/>
          <w:sz w:val="22"/>
          <w:szCs w:val="22"/>
        </w:rPr>
        <w:t>.</w:t>
      </w:r>
      <w:r w:rsidR="006F0F66" w:rsidRPr="001E5AFE">
        <w:rPr>
          <w:rFonts w:ascii="Arial" w:hAnsi="Arial" w:cs="Arial"/>
          <w:b/>
          <w:bCs/>
          <w:sz w:val="22"/>
          <w:szCs w:val="22"/>
        </w:rPr>
        <w:tab/>
      </w:r>
      <w:r w:rsidR="00E62BEE" w:rsidRPr="001E5AFE">
        <w:rPr>
          <w:rFonts w:ascii="Arial" w:hAnsi="Arial" w:cs="Arial"/>
          <w:b/>
          <w:bCs/>
          <w:sz w:val="22"/>
          <w:szCs w:val="22"/>
        </w:rPr>
        <w:t>Related party transactions</w:t>
      </w:r>
    </w:p>
    <w:p w:rsidR="001050EC" w:rsidRPr="001E5AFE" w:rsidRDefault="008C02B7" w:rsidP="00050F1B">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00DB1BD0" w:rsidRPr="001E5AFE">
        <w:rPr>
          <w:rFonts w:ascii="Arial" w:hAnsi="Arial" w:cs="Arial"/>
          <w:sz w:val="22"/>
          <w:szCs w:val="22"/>
        </w:rPr>
        <w:t xml:space="preserve">The relationships between the </w:t>
      </w:r>
      <w:r w:rsidR="00A6206C">
        <w:rPr>
          <w:rFonts w:ascii="Arial" w:hAnsi="Arial" w:cs="Arial"/>
          <w:sz w:val="22"/>
          <w:szCs w:val="22"/>
        </w:rPr>
        <w:t>Company and its related parties are</w:t>
      </w:r>
      <w:r w:rsidR="000341C3" w:rsidRPr="00BD4874">
        <w:rPr>
          <w:rFonts w:ascii="Arial" w:hAnsi="Arial" w:cs="Arial"/>
          <w:sz w:val="22"/>
          <w:szCs w:val="22"/>
        </w:rPr>
        <w:t xml:space="preserve"> </w:t>
      </w:r>
      <w:proofErr w:type="spellStart"/>
      <w:r w:rsidR="00DB1BD0" w:rsidRPr="001E5AFE">
        <w:rPr>
          <w:rFonts w:ascii="Arial" w:hAnsi="Arial" w:cs="Arial"/>
          <w:sz w:val="22"/>
          <w:szCs w:val="22"/>
        </w:rPr>
        <w:t>summarised</w:t>
      </w:r>
      <w:proofErr w:type="spellEnd"/>
      <w:r w:rsidR="00DB1BD0" w:rsidRPr="001E5AFE">
        <w:rPr>
          <w:rFonts w:ascii="Arial" w:hAnsi="Arial" w:cs="Arial"/>
          <w:sz w:val="22"/>
          <w:szCs w:val="22"/>
        </w:rPr>
        <w:t xml:space="preserve"> below.</w:t>
      </w:r>
    </w:p>
    <w:tbl>
      <w:tblPr>
        <w:tblW w:w="9342" w:type="dxa"/>
        <w:tblInd w:w="450" w:type="dxa"/>
        <w:tblLook w:val="04A0" w:firstRow="1" w:lastRow="0" w:firstColumn="1" w:lastColumn="0" w:noHBand="0" w:noVBand="1"/>
      </w:tblPr>
      <w:tblGrid>
        <w:gridCol w:w="5557"/>
        <w:gridCol w:w="3785"/>
      </w:tblGrid>
      <w:tr w:rsidR="00C50C90" w:rsidRPr="001E5AFE" w:rsidTr="00393115">
        <w:trPr>
          <w:tblHeader/>
        </w:trPr>
        <w:tc>
          <w:tcPr>
            <w:tcW w:w="5490" w:type="dxa"/>
            <w:hideMark/>
          </w:tcPr>
          <w:p w:rsidR="00C50C90" w:rsidRPr="001E5AFE" w:rsidRDefault="00C50C90" w:rsidP="00493E72">
            <w:pPr>
              <w:pBdr>
                <w:bottom w:val="single" w:sz="4" w:space="1" w:color="auto"/>
              </w:pBdr>
              <w:tabs>
                <w:tab w:val="left" w:pos="900"/>
                <w:tab w:val="left" w:pos="2160"/>
                <w:tab w:val="decimal" w:pos="7380"/>
                <w:tab w:val="center" w:pos="8460"/>
              </w:tabs>
              <w:spacing w:line="320" w:lineRule="exact"/>
              <w:jc w:val="center"/>
              <w:rPr>
                <w:rFonts w:ascii="Arial" w:hAnsi="Arial" w:cs="Arial"/>
                <w:sz w:val="20"/>
                <w:szCs w:val="20"/>
              </w:rPr>
            </w:pPr>
            <w:r w:rsidRPr="001E5AFE">
              <w:rPr>
                <w:rFonts w:ascii="Arial" w:hAnsi="Arial" w:cs="Arial"/>
                <w:sz w:val="20"/>
                <w:szCs w:val="20"/>
              </w:rPr>
              <w:t>Name</w:t>
            </w:r>
          </w:p>
        </w:tc>
        <w:tc>
          <w:tcPr>
            <w:tcW w:w="3852" w:type="dxa"/>
            <w:hideMark/>
          </w:tcPr>
          <w:p w:rsidR="00C50C90" w:rsidRPr="001E5AFE" w:rsidRDefault="00C50C90" w:rsidP="00493E72">
            <w:pPr>
              <w:pBdr>
                <w:bottom w:val="single" w:sz="4" w:space="1" w:color="auto"/>
              </w:pBdr>
              <w:tabs>
                <w:tab w:val="left" w:pos="900"/>
                <w:tab w:val="left" w:pos="2160"/>
                <w:tab w:val="decimal" w:pos="7380"/>
                <w:tab w:val="center" w:pos="8460"/>
              </w:tabs>
              <w:spacing w:line="320" w:lineRule="exact"/>
              <w:ind w:left="162" w:right="-18" w:hanging="162"/>
              <w:jc w:val="center"/>
              <w:rPr>
                <w:rFonts w:ascii="Arial" w:hAnsi="Arial" w:cs="Arial"/>
                <w:sz w:val="20"/>
                <w:szCs w:val="20"/>
              </w:rPr>
            </w:pPr>
            <w:r w:rsidRPr="001E5AFE">
              <w:rPr>
                <w:rFonts w:ascii="Arial" w:hAnsi="Arial" w:cs="Arial"/>
                <w:sz w:val="20"/>
                <w:szCs w:val="20"/>
              </w:rPr>
              <w:t>Relationship</w:t>
            </w:r>
          </w:p>
        </w:tc>
      </w:tr>
      <w:tr w:rsidR="00C50C90" w:rsidRPr="001E5AFE" w:rsidTr="001242C1">
        <w:tc>
          <w:tcPr>
            <w:tcW w:w="549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proofErr w:type="spellStart"/>
            <w:r w:rsidRPr="001E5AFE">
              <w:rPr>
                <w:rFonts w:ascii="Arial" w:hAnsi="Arial" w:cs="Arial"/>
                <w:sz w:val="20"/>
                <w:szCs w:val="20"/>
              </w:rPr>
              <w:t>Kanha</w:t>
            </w:r>
            <w:proofErr w:type="spellEnd"/>
            <w:r w:rsidRPr="001E5AFE">
              <w:rPr>
                <w:rFonts w:ascii="Arial" w:hAnsi="Arial" w:cs="Arial"/>
                <w:sz w:val="20"/>
                <w:szCs w:val="20"/>
              </w:rPr>
              <w:t xml:space="preserve"> Solar Power Company Limited</w:t>
            </w:r>
          </w:p>
        </w:tc>
        <w:tc>
          <w:tcPr>
            <w:tcW w:w="3852"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1242C1">
        <w:tc>
          <w:tcPr>
            <w:tcW w:w="549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Solar Go Green Company Limited</w:t>
            </w:r>
          </w:p>
        </w:tc>
        <w:tc>
          <w:tcPr>
            <w:tcW w:w="3852"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1242C1">
        <w:tc>
          <w:tcPr>
            <w:tcW w:w="549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Wind Go Green Company Limited</w:t>
            </w:r>
          </w:p>
        </w:tc>
        <w:tc>
          <w:tcPr>
            <w:tcW w:w="3852"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1242C1">
        <w:tc>
          <w:tcPr>
            <w:tcW w:w="549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Bio Go Green Company Limited</w:t>
            </w:r>
          </w:p>
        </w:tc>
        <w:tc>
          <w:tcPr>
            <w:tcW w:w="3852"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1242C1">
        <w:tc>
          <w:tcPr>
            <w:tcW w:w="5490" w:type="dxa"/>
            <w:hideMark/>
          </w:tcPr>
          <w:p w:rsidR="00C50C90" w:rsidRPr="001E5AFE" w:rsidRDefault="00C50C90" w:rsidP="00493E72">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0"/>
              </w:rPr>
            </w:pPr>
            <w:r w:rsidRPr="001E5AFE">
              <w:rPr>
                <w:rFonts w:ascii="Arial" w:eastAsia="MS Mincho" w:hAnsi="Arial" w:cs="Arial"/>
                <w:sz w:val="20"/>
                <w:szCs w:val="20"/>
              </w:rPr>
              <w:t>Power We Green Company Limited</w:t>
            </w:r>
          </w:p>
        </w:tc>
        <w:tc>
          <w:tcPr>
            <w:tcW w:w="3852"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DD6193" w:rsidRPr="001E5AFE" w:rsidTr="001242C1">
        <w:tc>
          <w:tcPr>
            <w:tcW w:w="5490" w:type="dxa"/>
            <w:hideMark/>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w:t>
            </w:r>
            <w:proofErr w:type="spellStart"/>
            <w:r w:rsidRPr="001E5AFE">
              <w:rPr>
                <w:rFonts w:ascii="Arial" w:eastAsia="MS Mincho" w:hAnsi="Arial" w:cs="Arial"/>
                <w:sz w:val="20"/>
                <w:szCs w:val="20"/>
              </w:rPr>
              <w:t>Ubonratchathani</w:t>
            </w:r>
            <w:proofErr w:type="spellEnd"/>
            <w:r w:rsidRPr="001E5AFE">
              <w:rPr>
                <w:rFonts w:ascii="Arial" w:eastAsia="MS Mincho" w:hAnsi="Arial" w:cs="Arial"/>
                <w:sz w:val="20"/>
                <w:szCs w:val="20"/>
              </w:rPr>
              <w:t>) Company Limited</w:t>
            </w:r>
          </w:p>
        </w:tc>
        <w:tc>
          <w:tcPr>
            <w:tcW w:w="3852" w:type="dxa"/>
            <w:hideMark/>
          </w:tcPr>
          <w:p w:rsidR="00DD6193" w:rsidRPr="001E5AFE" w:rsidRDefault="00DD6193" w:rsidP="00DD6193">
            <w:pPr>
              <w:tabs>
                <w:tab w:val="left" w:pos="900"/>
                <w:tab w:val="left" w:pos="2160"/>
                <w:tab w:val="decimal" w:pos="7380"/>
                <w:tab w:val="center" w:pos="8460"/>
              </w:tabs>
              <w:spacing w:line="320" w:lineRule="exact"/>
              <w:ind w:left="158" w:right="-18" w:hanging="158"/>
              <w:rPr>
                <w:rFonts w:ascii="Arial" w:hAnsi="Arial" w:cs="Arial"/>
                <w:sz w:val="20"/>
                <w:szCs w:val="20"/>
              </w:rPr>
            </w:pPr>
            <w:r w:rsidRPr="001E5AFE">
              <w:rPr>
                <w:rFonts w:ascii="Arial" w:hAnsi="Arial" w:cs="Arial"/>
                <w:sz w:val="20"/>
                <w:szCs w:val="20"/>
              </w:rPr>
              <w:t>Subsidiary</w:t>
            </w:r>
          </w:p>
        </w:tc>
      </w:tr>
      <w:tr w:rsidR="00DD6193" w:rsidRPr="001E5AFE" w:rsidTr="001242C1">
        <w:tc>
          <w:tcPr>
            <w:tcW w:w="549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Company Limited</w:t>
            </w:r>
          </w:p>
        </w:tc>
        <w:tc>
          <w:tcPr>
            <w:tcW w:w="3852"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DD6193" w:rsidRPr="001E5AFE" w:rsidTr="001242C1">
        <w:tc>
          <w:tcPr>
            <w:tcW w:w="549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1 Company Limited</w:t>
            </w:r>
          </w:p>
        </w:tc>
        <w:tc>
          <w:tcPr>
            <w:tcW w:w="3852"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DD6193" w:rsidRPr="001E5AFE" w:rsidTr="001242C1">
        <w:tc>
          <w:tcPr>
            <w:tcW w:w="549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2 Company Limited</w:t>
            </w:r>
          </w:p>
        </w:tc>
        <w:tc>
          <w:tcPr>
            <w:tcW w:w="3852"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DD6193" w:rsidRPr="001E5AFE" w:rsidTr="001242C1">
        <w:tc>
          <w:tcPr>
            <w:tcW w:w="549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3 Company Limited</w:t>
            </w:r>
          </w:p>
        </w:tc>
        <w:tc>
          <w:tcPr>
            <w:tcW w:w="3852"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DD6193" w:rsidRPr="001E5AFE" w:rsidTr="001242C1">
        <w:tc>
          <w:tcPr>
            <w:tcW w:w="549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4 Company Limited</w:t>
            </w:r>
          </w:p>
        </w:tc>
        <w:tc>
          <w:tcPr>
            <w:tcW w:w="3852"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7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8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PSTC Engineering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sidRPr="001E5AFE">
              <w:rPr>
                <w:rFonts w:ascii="Arial" w:eastAsia="MS Mincho" w:hAnsi="Arial" w:cs="Arial"/>
                <w:sz w:val="20"/>
                <w:szCs w:val="25"/>
              </w:rPr>
              <w:t>Nawarat</w:t>
            </w:r>
            <w:proofErr w:type="spellEnd"/>
            <w:r w:rsidRPr="001E5AFE">
              <w:rPr>
                <w:rFonts w:ascii="Arial" w:eastAsia="MS Mincho" w:hAnsi="Arial" w:cs="Arial"/>
                <w:sz w:val="20"/>
                <w:szCs w:val="25"/>
              </w:rPr>
              <w:t xml:space="preserve"> Beverage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sidRPr="001E5AFE">
              <w:rPr>
                <w:rFonts w:ascii="Arial" w:eastAsia="MS Mincho" w:hAnsi="Arial" w:cs="Arial"/>
                <w:sz w:val="20"/>
                <w:szCs w:val="25"/>
              </w:rPr>
              <w:t>Aran</w:t>
            </w:r>
            <w:proofErr w:type="spellEnd"/>
            <w:r w:rsidRPr="001E5AFE">
              <w:rPr>
                <w:rFonts w:ascii="Arial" w:eastAsia="MS Mincho" w:hAnsi="Arial" w:cs="Arial"/>
                <w:sz w:val="20"/>
                <w:szCs w:val="25"/>
              </w:rPr>
              <w:t xml:space="preserve"> Power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 xml:space="preserve">Subsidiary </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sidRPr="001E5AFE">
              <w:rPr>
                <w:rFonts w:ascii="Arial" w:eastAsia="MS Mincho" w:hAnsi="Arial" w:cs="Arial"/>
                <w:sz w:val="20"/>
                <w:szCs w:val="25"/>
              </w:rPr>
              <w:t xml:space="preserve">Millionaire </w:t>
            </w:r>
            <w:proofErr w:type="spellStart"/>
            <w:r w:rsidRPr="001E5AFE">
              <w:rPr>
                <w:rFonts w:ascii="Arial" w:eastAsia="MS Mincho" w:hAnsi="Arial" w:cs="Arial"/>
                <w:sz w:val="20"/>
                <w:szCs w:val="25"/>
              </w:rPr>
              <w:t>Suphan</w:t>
            </w:r>
            <w:proofErr w:type="spellEnd"/>
            <w:r w:rsidRPr="001E5AFE">
              <w:rPr>
                <w:rFonts w:ascii="Arial" w:eastAsia="MS Mincho" w:hAnsi="Arial" w:cs="Arial"/>
                <w:sz w:val="20"/>
                <w:szCs w:val="25"/>
              </w:rPr>
              <w:t xml:space="preserve"> </w:t>
            </w:r>
            <w:proofErr w:type="spellStart"/>
            <w:r w:rsidRPr="001E5AFE">
              <w:rPr>
                <w:rFonts w:ascii="Arial" w:eastAsia="MS Mincho" w:hAnsi="Arial" w:cs="Arial"/>
                <w:sz w:val="20"/>
                <w:szCs w:val="25"/>
              </w:rPr>
              <w:t>Biogreen</w:t>
            </w:r>
            <w:proofErr w:type="spellEnd"/>
            <w:r w:rsidRPr="001E5AFE">
              <w:rPr>
                <w:rFonts w:ascii="Arial" w:eastAsia="MS Mincho" w:hAnsi="Arial" w:cs="Arial"/>
                <w:sz w:val="20"/>
                <w:szCs w:val="25"/>
              </w:rPr>
              <w:t xml:space="preserve"> Power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 xml:space="preserve">Subsidiary </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Pr>
                <w:rFonts w:ascii="Arial" w:eastAsia="MS Mincho" w:hAnsi="Arial" w:cs="Arial"/>
                <w:sz w:val="20"/>
                <w:szCs w:val="25"/>
              </w:rPr>
              <w:t>Biggas</w:t>
            </w:r>
            <w:proofErr w:type="spellEnd"/>
            <w:r>
              <w:rPr>
                <w:rFonts w:ascii="Arial" w:eastAsia="MS Mincho" w:hAnsi="Arial" w:cs="Arial"/>
                <w:sz w:val="20"/>
                <w:szCs w:val="25"/>
              </w:rPr>
              <w:t xml:space="preserve"> Technology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w:t>
            </w:r>
          </w:p>
        </w:tc>
      </w:tr>
      <w:tr w:rsidR="00A6206C" w:rsidRPr="001E5AFE" w:rsidTr="001242C1">
        <w:tc>
          <w:tcPr>
            <w:tcW w:w="549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Bio Green Energy 1 Company Limited</w:t>
            </w:r>
          </w:p>
        </w:tc>
        <w:tc>
          <w:tcPr>
            <w:tcW w:w="3852" w:type="dxa"/>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1242C1">
        <w:tc>
          <w:tcPr>
            <w:tcW w:w="549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Bio Green Energy 2 Company Limited</w:t>
            </w:r>
          </w:p>
        </w:tc>
        <w:tc>
          <w:tcPr>
            <w:tcW w:w="3852" w:type="dxa"/>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1242C1">
        <w:tc>
          <w:tcPr>
            <w:tcW w:w="549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Bio Green Energy 3 Company Limited</w:t>
            </w:r>
          </w:p>
        </w:tc>
        <w:tc>
          <w:tcPr>
            <w:tcW w:w="3852" w:type="dxa"/>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1242C1">
        <w:tc>
          <w:tcPr>
            <w:tcW w:w="549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Bio Green Energy 5 Company Limited</w:t>
            </w:r>
          </w:p>
        </w:tc>
        <w:tc>
          <w:tcPr>
            <w:tcW w:w="3852" w:type="dxa"/>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1242C1">
        <w:tc>
          <w:tcPr>
            <w:tcW w:w="549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TSHI</w:t>
            </w:r>
            <w:r w:rsidR="004C5D57">
              <w:rPr>
                <w:rFonts w:ascii="Arial" w:hAnsi="Arial" w:cs="Arial"/>
                <w:sz w:val="20"/>
                <w:szCs w:val="20"/>
              </w:rPr>
              <w:t xml:space="preserve"> Engineering</w:t>
            </w:r>
            <w:r>
              <w:rPr>
                <w:rFonts w:ascii="Arial" w:hAnsi="Arial" w:cs="Arial"/>
                <w:sz w:val="20"/>
                <w:szCs w:val="20"/>
              </w:rPr>
              <w:t xml:space="preserve"> Company Limited</w:t>
            </w:r>
          </w:p>
        </w:tc>
        <w:tc>
          <w:tcPr>
            <w:tcW w:w="3852" w:type="dxa"/>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1242C1">
        <w:tc>
          <w:tcPr>
            <w:tcW w:w="549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Big Power Corporation Company Limited</w:t>
            </w:r>
          </w:p>
        </w:tc>
        <w:tc>
          <w:tcPr>
            <w:tcW w:w="3852" w:type="dxa"/>
          </w:tcPr>
          <w:p w:rsidR="00A6206C" w:rsidRPr="00123D9B" w:rsidRDefault="00A6206C" w:rsidP="00A6206C">
            <w:pPr>
              <w:spacing w:line="360" w:lineRule="exact"/>
              <w:ind w:left="162" w:right="-18" w:hanging="162"/>
              <w:rPr>
                <w:rFonts w:ascii="Cordia New" w:hAnsi="Cordia New" w:cs="Cordia New"/>
                <w:sz w:val="20"/>
                <w:szCs w:val="20"/>
                <w:cs/>
              </w:rPr>
            </w:pPr>
            <w:r>
              <w:rPr>
                <w:rFonts w:ascii="Arial" w:hAnsi="Arial" w:cs="Arial"/>
                <w:sz w:val="20"/>
                <w:szCs w:val="20"/>
              </w:rPr>
              <w:t>Subsidiary</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sidRPr="001E5AFE">
              <w:rPr>
                <w:rFonts w:ascii="Arial" w:eastAsia="MS Mincho" w:hAnsi="Arial" w:cs="Arial"/>
                <w:sz w:val="20"/>
                <w:szCs w:val="25"/>
              </w:rPr>
              <w:t>Well Korat Energy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r w:rsidRPr="001E5AFE">
              <w:rPr>
                <w:rFonts w:ascii="Arial" w:hAnsi="Arial" w:cs="Arial"/>
                <w:sz w:val="20"/>
                <w:szCs w:val="20"/>
                <w:cs/>
              </w:rPr>
              <w:t xml:space="preserve"> </w:t>
            </w:r>
            <w:r w:rsidRPr="001E5AFE">
              <w:rPr>
                <w:rFonts w:ascii="Arial" w:hAnsi="Arial" w:cs="Arial"/>
                <w:sz w:val="20"/>
                <w:szCs w:val="20"/>
              </w:rPr>
              <w:t>(held by a subsidiary)</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sidRPr="001E5AFE">
              <w:rPr>
                <w:rFonts w:ascii="Arial" w:eastAsia="MS Mincho" w:hAnsi="Arial" w:cs="Arial"/>
                <w:sz w:val="20"/>
                <w:szCs w:val="25"/>
              </w:rPr>
              <w:t>Srayaisom</w:t>
            </w:r>
            <w:proofErr w:type="spellEnd"/>
            <w:r w:rsidRPr="001E5AFE">
              <w:rPr>
                <w:rFonts w:ascii="Arial" w:eastAsia="MS Mincho" w:hAnsi="Arial" w:cs="Arial"/>
                <w:sz w:val="20"/>
                <w:szCs w:val="25"/>
              </w:rPr>
              <w:t xml:space="preserve"> Power Plant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r w:rsidRPr="001E5AFE">
              <w:rPr>
                <w:rFonts w:ascii="Arial" w:hAnsi="Arial" w:cs="Arial"/>
                <w:sz w:val="20"/>
                <w:szCs w:val="20"/>
                <w:cs/>
              </w:rPr>
              <w:t xml:space="preserve"> </w:t>
            </w:r>
            <w:r w:rsidRPr="001E5AFE">
              <w:rPr>
                <w:rFonts w:ascii="Arial" w:hAnsi="Arial" w:cs="Arial"/>
                <w:sz w:val="20"/>
                <w:szCs w:val="20"/>
              </w:rPr>
              <w:t>(held by a subsidiary)</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Pr>
                <w:rFonts w:ascii="Arial" w:eastAsia="MS Mincho" w:hAnsi="Arial" w:cs="Arial"/>
                <w:sz w:val="20"/>
                <w:szCs w:val="25"/>
              </w:rPr>
              <w:t>Kunputpeng</w:t>
            </w:r>
            <w:proofErr w:type="spellEnd"/>
            <w:r>
              <w:rPr>
                <w:rFonts w:ascii="Arial" w:eastAsia="MS Mincho" w:hAnsi="Arial" w:cs="Arial"/>
                <w:sz w:val="20"/>
                <w:szCs w:val="25"/>
              </w:rPr>
              <w:t xml:space="preserve"> Power Plant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A6206C" w:rsidRPr="001E5AFE" w:rsidTr="001242C1">
        <w:tc>
          <w:tcPr>
            <w:tcW w:w="549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PST MSW 1 Company Limited</w:t>
            </w:r>
          </w:p>
        </w:tc>
        <w:tc>
          <w:tcPr>
            <w:tcW w:w="3852" w:type="dxa"/>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123D9B" w:rsidRPr="001E5AFE" w:rsidTr="001242C1">
        <w:tc>
          <w:tcPr>
            <w:tcW w:w="5490" w:type="dxa"/>
          </w:tcPr>
          <w:p w:rsidR="00123D9B" w:rsidRPr="001E5AFE" w:rsidRDefault="00123D9B" w:rsidP="00123D9B">
            <w:pPr>
              <w:tabs>
                <w:tab w:val="left" w:pos="900"/>
                <w:tab w:val="left" w:pos="2160"/>
                <w:tab w:val="decimal" w:pos="7380"/>
                <w:tab w:val="center" w:pos="8460"/>
              </w:tabs>
              <w:spacing w:line="320" w:lineRule="exact"/>
              <w:ind w:left="158" w:right="162" w:hanging="158"/>
              <w:rPr>
                <w:rFonts w:ascii="Arial" w:eastAsia="MS Mincho" w:hAnsi="Arial" w:cs="Arial"/>
                <w:sz w:val="20"/>
                <w:szCs w:val="25"/>
              </w:rPr>
            </w:pPr>
            <w:r>
              <w:rPr>
                <w:rFonts w:ascii="Arial" w:eastAsia="MS Mincho" w:hAnsi="Arial" w:cs="Arial"/>
                <w:sz w:val="20"/>
                <w:szCs w:val="25"/>
              </w:rPr>
              <w:t xml:space="preserve">PSTC International Company Limited </w:t>
            </w:r>
          </w:p>
        </w:tc>
        <w:tc>
          <w:tcPr>
            <w:tcW w:w="3852" w:type="dxa"/>
          </w:tcPr>
          <w:p w:rsidR="00123D9B" w:rsidRPr="001E5AFE" w:rsidRDefault="00123D9B" w:rsidP="00123D9B">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376062" w:rsidRPr="001E5AFE" w:rsidTr="001242C1">
        <w:tc>
          <w:tcPr>
            <w:tcW w:w="5490" w:type="dxa"/>
          </w:tcPr>
          <w:p w:rsidR="00376062" w:rsidRPr="001E5AFE" w:rsidRDefault="00376062" w:rsidP="00376062">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JN Energy Corporation Company Limited</w:t>
            </w:r>
          </w:p>
        </w:tc>
        <w:tc>
          <w:tcPr>
            <w:tcW w:w="3852" w:type="dxa"/>
          </w:tcPr>
          <w:p w:rsidR="00376062" w:rsidRPr="001E5AFE" w:rsidRDefault="00376062" w:rsidP="00376062">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1242C1" w:rsidRPr="001E5AFE" w:rsidTr="001242C1">
        <w:tc>
          <w:tcPr>
            <w:tcW w:w="5490" w:type="dxa"/>
          </w:tcPr>
          <w:p w:rsidR="001242C1" w:rsidRDefault="001242C1" w:rsidP="001242C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PST Power Joint Venture</w:t>
            </w:r>
          </w:p>
        </w:tc>
        <w:tc>
          <w:tcPr>
            <w:tcW w:w="3852" w:type="dxa"/>
          </w:tcPr>
          <w:p w:rsidR="001242C1" w:rsidRPr="001E5AFE" w:rsidRDefault="001242C1" w:rsidP="001242C1">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1242C1" w:rsidRPr="001E5AFE" w:rsidTr="001242C1">
        <w:tc>
          <w:tcPr>
            <w:tcW w:w="5490" w:type="dxa"/>
          </w:tcPr>
          <w:p w:rsidR="001242C1" w:rsidRDefault="001242C1" w:rsidP="001242C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hAnsi="Arial" w:cs="Browallia New"/>
                <w:sz w:val="20"/>
                <w:szCs w:val="25"/>
              </w:rPr>
              <w:t>Greyhound Inter Trade Company Limited</w:t>
            </w:r>
          </w:p>
        </w:tc>
        <w:tc>
          <w:tcPr>
            <w:tcW w:w="3852" w:type="dxa"/>
          </w:tcPr>
          <w:p w:rsidR="001242C1" w:rsidRPr="001E5AFE" w:rsidRDefault="001242C1" w:rsidP="001242C1">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6B6AF0" w:rsidRPr="001E5AFE" w:rsidTr="00F05498">
        <w:tc>
          <w:tcPr>
            <w:tcW w:w="5490" w:type="dxa"/>
          </w:tcPr>
          <w:p w:rsidR="006B6AF0" w:rsidRDefault="006B6AF0" w:rsidP="00F05498">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hAnsi="Arial" w:cs="Browallia New"/>
                <w:sz w:val="20"/>
                <w:szCs w:val="25"/>
              </w:rPr>
              <w:t>PST - GIT Joint Venture Company Limited</w:t>
            </w:r>
          </w:p>
        </w:tc>
        <w:tc>
          <w:tcPr>
            <w:tcW w:w="3852" w:type="dxa"/>
          </w:tcPr>
          <w:p w:rsidR="006B6AF0" w:rsidRPr="001E5AFE" w:rsidRDefault="006B6AF0" w:rsidP="00F05498">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6B6AF0" w:rsidRPr="001E5AFE" w:rsidTr="00F05498">
        <w:tc>
          <w:tcPr>
            <w:tcW w:w="5490" w:type="dxa"/>
          </w:tcPr>
          <w:p w:rsidR="006B6AF0" w:rsidRDefault="006B6AF0" w:rsidP="00F05498">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hAnsi="Arial" w:cs="Browallia New"/>
                <w:sz w:val="20"/>
                <w:szCs w:val="25"/>
              </w:rPr>
              <w:t>PES - ERS Joint Venture Company Limited</w:t>
            </w:r>
          </w:p>
        </w:tc>
        <w:tc>
          <w:tcPr>
            <w:tcW w:w="3852" w:type="dxa"/>
          </w:tcPr>
          <w:p w:rsidR="006B6AF0" w:rsidRPr="001E5AFE" w:rsidRDefault="006B6AF0" w:rsidP="00F05498">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1242C1" w:rsidRPr="001E5AFE" w:rsidTr="001242C1">
        <w:tc>
          <w:tcPr>
            <w:tcW w:w="5490" w:type="dxa"/>
          </w:tcPr>
          <w:p w:rsidR="001242C1" w:rsidRPr="001E5AFE" w:rsidRDefault="001242C1" w:rsidP="001242C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Thai Pipeline Network Company Limited</w:t>
            </w:r>
          </w:p>
        </w:tc>
        <w:tc>
          <w:tcPr>
            <w:tcW w:w="3852" w:type="dxa"/>
          </w:tcPr>
          <w:p w:rsidR="001242C1" w:rsidRPr="001E5AFE" w:rsidRDefault="001242C1" w:rsidP="001242C1">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Joint venture (being subsidiary until              25 September 2019)</w:t>
            </w:r>
          </w:p>
        </w:tc>
      </w:tr>
      <w:tr w:rsidR="001242C1" w:rsidRPr="001E5AFE" w:rsidTr="001242C1">
        <w:tc>
          <w:tcPr>
            <w:tcW w:w="5490" w:type="dxa"/>
            <w:hideMark/>
          </w:tcPr>
          <w:p w:rsidR="001242C1" w:rsidRPr="001E5AFE" w:rsidRDefault="001242C1" w:rsidP="001242C1">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5"/>
              </w:rPr>
            </w:pPr>
            <w:r w:rsidRPr="001E5AFE">
              <w:rPr>
                <w:rFonts w:ascii="Arial" w:eastAsia="MS Mincho" w:hAnsi="Arial" w:cs="Arial"/>
                <w:sz w:val="20"/>
                <w:szCs w:val="25"/>
              </w:rPr>
              <w:t>PV Green Company Limited</w:t>
            </w:r>
          </w:p>
        </w:tc>
        <w:tc>
          <w:tcPr>
            <w:tcW w:w="3852" w:type="dxa"/>
            <w:hideMark/>
          </w:tcPr>
          <w:p w:rsidR="001242C1" w:rsidRPr="001E5AFE" w:rsidRDefault="001242C1" w:rsidP="001242C1">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 xml:space="preserve">Other investment </w:t>
            </w:r>
            <w:r>
              <w:rPr>
                <w:rFonts w:ascii="Arial" w:hAnsi="Arial" w:cs="Arial"/>
                <w:sz w:val="20"/>
                <w:szCs w:val="20"/>
              </w:rPr>
              <w:t>(</w:t>
            </w:r>
            <w:r w:rsidRPr="001E5AFE">
              <w:rPr>
                <w:rFonts w:ascii="Arial" w:hAnsi="Arial" w:cs="Arial"/>
                <w:sz w:val="20"/>
                <w:szCs w:val="20"/>
              </w:rPr>
              <w:t>held by the Company</w:t>
            </w:r>
            <w:r>
              <w:rPr>
                <w:rFonts w:ascii="Arial" w:hAnsi="Arial" w:cs="Arial"/>
                <w:sz w:val="20"/>
                <w:szCs w:val="20"/>
              </w:rPr>
              <w:t>)</w:t>
            </w:r>
          </w:p>
        </w:tc>
      </w:tr>
      <w:tr w:rsidR="001242C1" w:rsidRPr="001E5AFE" w:rsidTr="001242C1">
        <w:tc>
          <w:tcPr>
            <w:tcW w:w="5490" w:type="dxa"/>
          </w:tcPr>
          <w:p w:rsidR="001242C1" w:rsidRPr="001E5AFE" w:rsidRDefault="001242C1" w:rsidP="001242C1">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5"/>
              </w:rPr>
            </w:pPr>
            <w:proofErr w:type="spellStart"/>
            <w:r w:rsidRPr="001E5AFE">
              <w:rPr>
                <w:rFonts w:ascii="Arial" w:eastAsia="MS Mincho" w:hAnsi="Arial" w:cs="Arial"/>
                <w:sz w:val="20"/>
                <w:szCs w:val="25"/>
              </w:rPr>
              <w:t>Lightup</w:t>
            </w:r>
            <w:proofErr w:type="spellEnd"/>
            <w:r w:rsidRPr="001E5AFE">
              <w:rPr>
                <w:rFonts w:ascii="Arial" w:eastAsia="MS Mincho" w:hAnsi="Arial" w:cs="Arial"/>
                <w:sz w:val="20"/>
                <w:szCs w:val="25"/>
              </w:rPr>
              <w:t xml:space="preserve"> Design Company Limited</w:t>
            </w:r>
          </w:p>
        </w:tc>
        <w:tc>
          <w:tcPr>
            <w:tcW w:w="3852" w:type="dxa"/>
          </w:tcPr>
          <w:p w:rsidR="001242C1" w:rsidRPr="001E5AFE" w:rsidRDefault="001242C1" w:rsidP="001242C1">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 xml:space="preserve">Other investment </w:t>
            </w:r>
            <w:r>
              <w:rPr>
                <w:rFonts w:ascii="Arial" w:hAnsi="Arial" w:cs="Arial"/>
                <w:sz w:val="20"/>
                <w:szCs w:val="20"/>
              </w:rPr>
              <w:t>(</w:t>
            </w:r>
            <w:r w:rsidRPr="001E5AFE">
              <w:rPr>
                <w:rFonts w:ascii="Arial" w:hAnsi="Arial" w:cs="Arial"/>
                <w:sz w:val="20"/>
                <w:szCs w:val="20"/>
              </w:rPr>
              <w:t>held by the Company</w:t>
            </w:r>
            <w:r>
              <w:rPr>
                <w:rFonts w:ascii="Arial" w:hAnsi="Arial" w:cs="Arial"/>
                <w:sz w:val="20"/>
                <w:szCs w:val="20"/>
              </w:rPr>
              <w:t>)</w:t>
            </w:r>
          </w:p>
        </w:tc>
      </w:tr>
      <w:tr w:rsidR="00DE1FDE" w:rsidRPr="001E5AFE" w:rsidTr="001242C1">
        <w:tc>
          <w:tcPr>
            <w:tcW w:w="5490" w:type="dxa"/>
          </w:tcPr>
          <w:p w:rsidR="00DE1FDE" w:rsidRPr="001E5AFE" w:rsidRDefault="00DE1FDE" w:rsidP="001242C1">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5"/>
              </w:rPr>
            </w:pPr>
          </w:p>
        </w:tc>
        <w:tc>
          <w:tcPr>
            <w:tcW w:w="3852" w:type="dxa"/>
          </w:tcPr>
          <w:p w:rsidR="00DE1FDE" w:rsidRPr="001E5AFE" w:rsidRDefault="00DE1FDE" w:rsidP="001242C1">
            <w:pPr>
              <w:tabs>
                <w:tab w:val="left" w:pos="900"/>
                <w:tab w:val="left" w:pos="2160"/>
                <w:tab w:val="decimal" w:pos="7380"/>
                <w:tab w:val="center" w:pos="8460"/>
              </w:tabs>
              <w:spacing w:line="320" w:lineRule="exact"/>
              <w:ind w:left="162" w:right="-108" w:hanging="162"/>
              <w:rPr>
                <w:rFonts w:ascii="Arial" w:hAnsi="Arial" w:cs="Arial"/>
                <w:sz w:val="20"/>
                <w:szCs w:val="20"/>
              </w:rPr>
            </w:pPr>
          </w:p>
        </w:tc>
      </w:tr>
      <w:tr w:rsidR="001242C1" w:rsidRPr="001E5AFE" w:rsidTr="001242C1">
        <w:tc>
          <w:tcPr>
            <w:tcW w:w="5490" w:type="dxa"/>
          </w:tcPr>
          <w:p w:rsidR="001242C1" w:rsidRPr="001E5AFE" w:rsidRDefault="001242C1" w:rsidP="001242C1">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Triple S ECO Company Limited</w:t>
            </w:r>
          </w:p>
        </w:tc>
        <w:tc>
          <w:tcPr>
            <w:tcW w:w="3852" w:type="dxa"/>
          </w:tcPr>
          <w:p w:rsidR="001242C1" w:rsidRPr="001E5AFE" w:rsidRDefault="001242C1" w:rsidP="001242C1">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 xml:space="preserve">Other investment </w:t>
            </w:r>
            <w:r>
              <w:rPr>
                <w:rFonts w:ascii="Arial" w:hAnsi="Arial" w:cs="Arial"/>
                <w:sz w:val="20"/>
                <w:szCs w:val="20"/>
              </w:rPr>
              <w:t>(</w:t>
            </w:r>
            <w:r w:rsidRPr="001E5AFE">
              <w:rPr>
                <w:rFonts w:ascii="Arial" w:hAnsi="Arial" w:cs="Arial"/>
                <w:sz w:val="20"/>
                <w:szCs w:val="20"/>
              </w:rPr>
              <w:t xml:space="preserve">held by </w:t>
            </w:r>
            <w:r w:rsidR="00D572D5">
              <w:rPr>
                <w:rFonts w:ascii="Arial" w:hAnsi="Arial" w:cs="Arial"/>
                <w:sz w:val="20"/>
                <w:szCs w:val="20"/>
              </w:rPr>
              <w:t>a subsidiary</w:t>
            </w:r>
            <w:r>
              <w:rPr>
                <w:rFonts w:ascii="Arial" w:hAnsi="Arial" w:cs="Arial"/>
                <w:sz w:val="20"/>
                <w:szCs w:val="20"/>
              </w:rPr>
              <w:t>)</w:t>
            </w:r>
          </w:p>
        </w:tc>
      </w:tr>
      <w:tr w:rsidR="00FA42E5" w:rsidRPr="001E5AFE" w:rsidTr="001242C1">
        <w:tc>
          <w:tcPr>
            <w:tcW w:w="5490" w:type="dxa"/>
          </w:tcPr>
          <w:p w:rsidR="00FA42E5" w:rsidRPr="001E5AFE" w:rsidRDefault="00FA42E5" w:rsidP="001242C1">
            <w:pPr>
              <w:tabs>
                <w:tab w:val="left" w:pos="900"/>
                <w:tab w:val="left" w:pos="2160"/>
                <w:tab w:val="decimal" w:pos="7380"/>
                <w:tab w:val="center" w:pos="8460"/>
              </w:tabs>
              <w:spacing w:line="320" w:lineRule="exact"/>
              <w:ind w:left="162" w:right="-108" w:hanging="162"/>
              <w:rPr>
                <w:rFonts w:ascii="Arial" w:hAnsi="Arial" w:cs="Arial"/>
                <w:sz w:val="20"/>
                <w:szCs w:val="20"/>
              </w:rPr>
            </w:pPr>
            <w:r>
              <w:rPr>
                <w:rFonts w:ascii="Arial" w:hAnsi="Arial" w:cs="Arial"/>
                <w:sz w:val="20"/>
                <w:szCs w:val="20"/>
              </w:rPr>
              <w:t>MVT Communications Public Company Limited</w:t>
            </w:r>
          </w:p>
        </w:tc>
        <w:tc>
          <w:tcPr>
            <w:tcW w:w="3852" w:type="dxa"/>
          </w:tcPr>
          <w:p w:rsidR="00FA42E5" w:rsidRDefault="00FA42E5" w:rsidP="001242C1">
            <w:pPr>
              <w:tabs>
                <w:tab w:val="left" w:pos="900"/>
                <w:tab w:val="left" w:pos="2160"/>
                <w:tab w:val="decimal" w:pos="7380"/>
                <w:tab w:val="center" w:pos="8460"/>
              </w:tabs>
              <w:spacing w:line="320" w:lineRule="exact"/>
              <w:ind w:left="162" w:right="-108" w:hanging="162"/>
              <w:rPr>
                <w:rFonts w:ascii="Arial" w:hAnsi="Arial" w:cs="Arial"/>
                <w:sz w:val="20"/>
                <w:szCs w:val="20"/>
              </w:rPr>
            </w:pPr>
            <w:r>
              <w:rPr>
                <w:rFonts w:ascii="Arial" w:hAnsi="Arial" w:cs="Arial"/>
                <w:sz w:val="20"/>
                <w:szCs w:val="20"/>
              </w:rPr>
              <w:t xml:space="preserve">Shareholder and related director </w:t>
            </w:r>
          </w:p>
          <w:p w:rsidR="00FA42E5" w:rsidRPr="001E5AFE" w:rsidRDefault="00FA42E5" w:rsidP="001242C1">
            <w:pPr>
              <w:tabs>
                <w:tab w:val="left" w:pos="900"/>
                <w:tab w:val="left" w:pos="2160"/>
                <w:tab w:val="decimal" w:pos="7380"/>
                <w:tab w:val="center" w:pos="8460"/>
              </w:tabs>
              <w:spacing w:line="320" w:lineRule="exact"/>
              <w:ind w:left="162" w:right="-108" w:hanging="162"/>
              <w:rPr>
                <w:rFonts w:ascii="Arial" w:hAnsi="Arial" w:cs="Arial"/>
                <w:sz w:val="20"/>
                <w:szCs w:val="20"/>
              </w:rPr>
            </w:pPr>
            <w:r>
              <w:rPr>
                <w:rFonts w:ascii="Arial" w:hAnsi="Arial" w:cs="Arial"/>
                <w:sz w:val="20"/>
                <w:szCs w:val="20"/>
              </w:rPr>
              <w:t xml:space="preserve">   (until 12 November 2020)</w:t>
            </w:r>
          </w:p>
        </w:tc>
      </w:tr>
      <w:tr w:rsidR="004C18F1" w:rsidRPr="001E5AFE" w:rsidTr="001242C1">
        <w:tc>
          <w:tcPr>
            <w:tcW w:w="5490"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The Imperial Angkor Palace Company Limited</w:t>
            </w:r>
          </w:p>
        </w:tc>
        <w:tc>
          <w:tcPr>
            <w:tcW w:w="3852"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Common director</w:t>
            </w:r>
          </w:p>
        </w:tc>
      </w:tr>
      <w:tr w:rsidR="004C18F1" w:rsidRPr="001E5AFE" w:rsidTr="001242C1">
        <w:tc>
          <w:tcPr>
            <w:tcW w:w="5490"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TCC Business Management Company Limited</w:t>
            </w:r>
          </w:p>
        </w:tc>
        <w:tc>
          <w:tcPr>
            <w:tcW w:w="3852" w:type="dxa"/>
          </w:tcPr>
          <w:p w:rsidR="004C18F1" w:rsidRPr="004C18F1"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4C18F1" w:rsidRPr="001E5AFE" w:rsidTr="001242C1">
        <w:tc>
          <w:tcPr>
            <w:tcW w:w="5490"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TCC Land International (Thailand) Company Limited</w:t>
            </w:r>
          </w:p>
        </w:tc>
        <w:tc>
          <w:tcPr>
            <w:tcW w:w="3852" w:type="dxa"/>
          </w:tcPr>
          <w:p w:rsidR="004C18F1" w:rsidRPr="004C18F1"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FB7DDE">
              <w:rPr>
                <w:rFonts w:ascii="Arial" w:hAnsi="Arial" w:cs="Arial"/>
                <w:sz w:val="20"/>
                <w:szCs w:val="20"/>
              </w:rPr>
              <w:t>Common director</w:t>
            </w:r>
          </w:p>
        </w:tc>
      </w:tr>
      <w:tr w:rsidR="004C18F1" w:rsidRPr="001E5AFE" w:rsidTr="001242C1">
        <w:tc>
          <w:tcPr>
            <w:tcW w:w="5490"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 xml:space="preserve">Plaza </w:t>
            </w:r>
            <w:proofErr w:type="spellStart"/>
            <w:r w:rsidRPr="004C18F1">
              <w:rPr>
                <w:rFonts w:ascii="Arial" w:hAnsi="Arial" w:cs="Arial"/>
                <w:sz w:val="20"/>
                <w:szCs w:val="20"/>
              </w:rPr>
              <w:t>Athenee</w:t>
            </w:r>
            <w:proofErr w:type="spellEnd"/>
            <w:r w:rsidRPr="004C18F1">
              <w:rPr>
                <w:rFonts w:ascii="Arial" w:hAnsi="Arial" w:cs="Arial"/>
                <w:sz w:val="20"/>
                <w:szCs w:val="20"/>
              </w:rPr>
              <w:t xml:space="preserve"> Company Limited</w:t>
            </w:r>
          </w:p>
        </w:tc>
        <w:tc>
          <w:tcPr>
            <w:tcW w:w="3852" w:type="dxa"/>
          </w:tcPr>
          <w:p w:rsidR="004C18F1" w:rsidRPr="004C18F1"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FB7DDE">
              <w:rPr>
                <w:rFonts w:ascii="Arial" w:hAnsi="Arial" w:cs="Arial"/>
                <w:sz w:val="20"/>
                <w:szCs w:val="20"/>
              </w:rPr>
              <w:t>Common director</w:t>
            </w:r>
          </w:p>
        </w:tc>
      </w:tr>
      <w:tr w:rsidR="004C18F1" w:rsidRPr="001E5AFE" w:rsidTr="001242C1">
        <w:tc>
          <w:tcPr>
            <w:tcW w:w="5490"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Residence Retail Company Limited</w:t>
            </w:r>
          </w:p>
        </w:tc>
        <w:tc>
          <w:tcPr>
            <w:tcW w:w="3852" w:type="dxa"/>
          </w:tcPr>
          <w:p w:rsidR="004C18F1" w:rsidRPr="004C18F1"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FB7DDE">
              <w:rPr>
                <w:rFonts w:ascii="Arial" w:hAnsi="Arial" w:cs="Arial"/>
                <w:sz w:val="20"/>
                <w:szCs w:val="20"/>
              </w:rPr>
              <w:t>Common director</w:t>
            </w:r>
          </w:p>
        </w:tc>
      </w:tr>
      <w:tr w:rsidR="004C18F1" w:rsidRPr="001E5AFE" w:rsidTr="001242C1">
        <w:tc>
          <w:tcPr>
            <w:tcW w:w="5490"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S. A. S. Trading Company Limited</w:t>
            </w:r>
          </w:p>
        </w:tc>
        <w:tc>
          <w:tcPr>
            <w:tcW w:w="3852" w:type="dxa"/>
          </w:tcPr>
          <w:p w:rsidR="004C18F1" w:rsidRPr="004C18F1"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4C18F1" w:rsidRPr="001E5AFE" w:rsidTr="001242C1">
        <w:tc>
          <w:tcPr>
            <w:tcW w:w="5490"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Asset World Corp Public Company Limited</w:t>
            </w:r>
          </w:p>
        </w:tc>
        <w:tc>
          <w:tcPr>
            <w:tcW w:w="3852" w:type="dxa"/>
          </w:tcPr>
          <w:p w:rsidR="004C18F1" w:rsidRPr="004C18F1"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4C18F1" w:rsidRPr="001E5AFE" w:rsidTr="001242C1">
        <w:tc>
          <w:tcPr>
            <w:tcW w:w="5490"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 xml:space="preserve">Asset World </w:t>
            </w:r>
            <w:proofErr w:type="spellStart"/>
            <w:r w:rsidRPr="004C18F1">
              <w:rPr>
                <w:rFonts w:ascii="Arial" w:hAnsi="Arial" w:cs="Arial"/>
                <w:sz w:val="20"/>
                <w:szCs w:val="20"/>
              </w:rPr>
              <w:t>Wex</w:t>
            </w:r>
            <w:proofErr w:type="spellEnd"/>
            <w:r w:rsidRPr="004C18F1">
              <w:rPr>
                <w:rFonts w:ascii="Arial" w:hAnsi="Arial" w:cs="Arial"/>
                <w:sz w:val="20"/>
                <w:szCs w:val="20"/>
              </w:rPr>
              <w:t xml:space="preserve"> Company Limited</w:t>
            </w:r>
            <w:r w:rsidRPr="004C18F1">
              <w:rPr>
                <w:rFonts w:ascii="Arial" w:hAnsi="Arial" w:cs="Arial"/>
                <w:sz w:val="20"/>
                <w:szCs w:val="20"/>
              </w:rPr>
              <w:tab/>
            </w:r>
          </w:p>
        </w:tc>
        <w:tc>
          <w:tcPr>
            <w:tcW w:w="3852" w:type="dxa"/>
          </w:tcPr>
          <w:p w:rsidR="004C18F1" w:rsidRPr="004C18F1"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4C18F1" w:rsidRPr="001E5AFE" w:rsidTr="001242C1">
        <w:tc>
          <w:tcPr>
            <w:tcW w:w="5490" w:type="dxa"/>
          </w:tcPr>
          <w:p w:rsidR="004C18F1" w:rsidRPr="001E5AFE"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4C18F1">
              <w:rPr>
                <w:rFonts w:ascii="Arial" w:hAnsi="Arial" w:cs="Arial"/>
                <w:sz w:val="20"/>
                <w:szCs w:val="20"/>
              </w:rPr>
              <w:t>Hermitage Consultant Company Limited</w:t>
            </w:r>
          </w:p>
        </w:tc>
        <w:tc>
          <w:tcPr>
            <w:tcW w:w="3852" w:type="dxa"/>
          </w:tcPr>
          <w:p w:rsidR="004C18F1" w:rsidRPr="004C18F1" w:rsidRDefault="004C18F1"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9A11BD" w:rsidRPr="001E5AFE" w:rsidTr="001242C1">
        <w:tc>
          <w:tcPr>
            <w:tcW w:w="5490" w:type="dxa"/>
          </w:tcPr>
          <w:p w:rsidR="009A11BD" w:rsidRPr="004C18F1" w:rsidRDefault="009A11BD" w:rsidP="004C18F1">
            <w:pPr>
              <w:tabs>
                <w:tab w:val="left" w:pos="900"/>
                <w:tab w:val="left" w:pos="2160"/>
                <w:tab w:val="decimal" w:pos="7380"/>
                <w:tab w:val="center" w:pos="8460"/>
              </w:tabs>
              <w:spacing w:line="320" w:lineRule="exact"/>
              <w:ind w:left="162" w:right="-108" w:hanging="162"/>
              <w:rPr>
                <w:rFonts w:ascii="Arial" w:hAnsi="Arial" w:cs="Arial"/>
                <w:sz w:val="20"/>
                <w:szCs w:val="20"/>
              </w:rPr>
            </w:pPr>
            <w:proofErr w:type="spellStart"/>
            <w:r w:rsidRPr="009A11BD">
              <w:rPr>
                <w:rFonts w:ascii="Arial" w:hAnsi="Arial" w:cs="Arial"/>
                <w:sz w:val="20"/>
                <w:szCs w:val="20"/>
              </w:rPr>
              <w:t>Genso</w:t>
            </w:r>
            <w:proofErr w:type="spellEnd"/>
            <w:r w:rsidRPr="009A11BD">
              <w:rPr>
                <w:rFonts w:ascii="Arial" w:hAnsi="Arial" w:cs="Arial"/>
                <w:sz w:val="20"/>
                <w:szCs w:val="20"/>
              </w:rPr>
              <w:t xml:space="preserve"> Company Limited</w:t>
            </w:r>
            <w:r w:rsidRPr="009A11BD">
              <w:rPr>
                <w:rFonts w:ascii="Arial" w:hAnsi="Arial" w:cs="Arial"/>
                <w:sz w:val="20"/>
                <w:szCs w:val="20"/>
              </w:rPr>
              <w:tab/>
            </w:r>
          </w:p>
        </w:tc>
        <w:tc>
          <w:tcPr>
            <w:tcW w:w="3852" w:type="dxa"/>
          </w:tcPr>
          <w:p w:rsidR="009A11BD" w:rsidRPr="00E311B4" w:rsidRDefault="009A11BD" w:rsidP="004C18F1">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9A11BD" w:rsidRPr="001E5AFE" w:rsidTr="001242C1">
        <w:tc>
          <w:tcPr>
            <w:tcW w:w="5490"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proofErr w:type="spellStart"/>
            <w:r w:rsidRPr="009A11BD">
              <w:rPr>
                <w:rFonts w:ascii="Arial" w:hAnsi="Arial" w:cs="Arial"/>
                <w:sz w:val="20"/>
                <w:szCs w:val="20"/>
              </w:rPr>
              <w:t>Taksa</w:t>
            </w:r>
            <w:proofErr w:type="spellEnd"/>
            <w:r w:rsidRPr="009A11BD">
              <w:rPr>
                <w:rFonts w:ascii="Arial" w:hAnsi="Arial" w:cs="Arial"/>
                <w:sz w:val="20"/>
                <w:szCs w:val="20"/>
              </w:rPr>
              <w:t xml:space="preserve"> Racing Company Limited</w:t>
            </w:r>
          </w:p>
        </w:tc>
        <w:tc>
          <w:tcPr>
            <w:tcW w:w="3852"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9A11BD" w:rsidRPr="001E5AFE" w:rsidTr="001242C1">
        <w:tc>
          <w:tcPr>
            <w:tcW w:w="5490"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9A11BD">
              <w:rPr>
                <w:rFonts w:ascii="Arial" w:hAnsi="Arial" w:cs="Arial"/>
                <w:sz w:val="20"/>
                <w:szCs w:val="20"/>
              </w:rPr>
              <w:t>T52 Asset Company Limited</w:t>
            </w:r>
            <w:r w:rsidRPr="009A11BD">
              <w:rPr>
                <w:rFonts w:ascii="Arial" w:hAnsi="Arial" w:cs="Arial"/>
                <w:sz w:val="20"/>
                <w:szCs w:val="20"/>
              </w:rPr>
              <w:tab/>
            </w:r>
          </w:p>
        </w:tc>
        <w:tc>
          <w:tcPr>
            <w:tcW w:w="3852"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9A11BD" w:rsidRPr="001E5AFE" w:rsidTr="001242C1">
        <w:tc>
          <w:tcPr>
            <w:tcW w:w="5490"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9A11BD">
              <w:rPr>
                <w:rFonts w:ascii="Arial" w:hAnsi="Arial" w:cs="Arial"/>
                <w:sz w:val="20"/>
                <w:szCs w:val="20"/>
              </w:rPr>
              <w:t>Thumbs Up Media Company Limited</w:t>
            </w:r>
          </w:p>
        </w:tc>
        <w:tc>
          <w:tcPr>
            <w:tcW w:w="3852"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9A11BD" w:rsidRPr="001E5AFE" w:rsidTr="001242C1">
        <w:tc>
          <w:tcPr>
            <w:tcW w:w="5490"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9A11BD">
              <w:rPr>
                <w:rFonts w:ascii="Arial" w:hAnsi="Arial" w:cs="Arial"/>
                <w:sz w:val="20"/>
                <w:szCs w:val="20"/>
              </w:rPr>
              <w:t>We Retail Public Company Limited</w:t>
            </w:r>
          </w:p>
        </w:tc>
        <w:tc>
          <w:tcPr>
            <w:tcW w:w="3852"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9A11BD" w:rsidRPr="001E5AFE" w:rsidTr="001242C1">
        <w:tc>
          <w:tcPr>
            <w:tcW w:w="5490"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9A11BD">
              <w:rPr>
                <w:rFonts w:ascii="Arial" w:hAnsi="Arial" w:cs="Arial"/>
                <w:sz w:val="20"/>
                <w:szCs w:val="20"/>
              </w:rPr>
              <w:t>Equator Solar Capital Company Limited</w:t>
            </w:r>
          </w:p>
        </w:tc>
        <w:tc>
          <w:tcPr>
            <w:tcW w:w="3852"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9A11BD" w:rsidRPr="001E5AFE" w:rsidTr="001242C1">
        <w:tc>
          <w:tcPr>
            <w:tcW w:w="5490"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9A11BD">
              <w:rPr>
                <w:rFonts w:ascii="Arial" w:hAnsi="Arial" w:cs="Arial"/>
                <w:sz w:val="20"/>
                <w:szCs w:val="20"/>
              </w:rPr>
              <w:t>American Auto Works Company Limited</w:t>
            </w:r>
            <w:r w:rsidRPr="009A11BD">
              <w:rPr>
                <w:rFonts w:ascii="Arial" w:hAnsi="Arial" w:cs="Arial"/>
                <w:sz w:val="20"/>
                <w:szCs w:val="20"/>
              </w:rPr>
              <w:tab/>
            </w:r>
          </w:p>
        </w:tc>
        <w:tc>
          <w:tcPr>
            <w:tcW w:w="3852"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9A11BD" w:rsidRPr="001E5AFE" w:rsidTr="001242C1">
        <w:tc>
          <w:tcPr>
            <w:tcW w:w="5490"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9A11BD">
              <w:rPr>
                <w:rFonts w:ascii="Arial" w:hAnsi="Arial" w:cs="Arial"/>
                <w:sz w:val="20"/>
                <w:szCs w:val="20"/>
              </w:rPr>
              <w:t>Advanced Connection Corporation Public Company Limited</w:t>
            </w:r>
          </w:p>
        </w:tc>
        <w:tc>
          <w:tcPr>
            <w:tcW w:w="3852" w:type="dxa"/>
          </w:tcPr>
          <w:p w:rsidR="009A11BD" w:rsidRPr="004C18F1" w:rsidRDefault="009A11BD" w:rsidP="009A11BD">
            <w:pPr>
              <w:tabs>
                <w:tab w:val="left" w:pos="900"/>
                <w:tab w:val="left" w:pos="2160"/>
                <w:tab w:val="decimal" w:pos="7380"/>
                <w:tab w:val="center" w:pos="8460"/>
              </w:tabs>
              <w:spacing w:line="320" w:lineRule="exact"/>
              <w:ind w:left="162" w:right="-108" w:hanging="162"/>
              <w:rPr>
                <w:rFonts w:ascii="Arial" w:hAnsi="Arial" w:cs="Arial"/>
                <w:sz w:val="20"/>
                <w:szCs w:val="20"/>
              </w:rPr>
            </w:pPr>
            <w:r w:rsidRPr="00E311B4">
              <w:rPr>
                <w:rFonts w:ascii="Arial" w:hAnsi="Arial" w:cs="Arial"/>
                <w:sz w:val="20"/>
                <w:szCs w:val="20"/>
              </w:rPr>
              <w:t>Common director</w:t>
            </w:r>
          </w:p>
        </w:tc>
      </w:tr>
      <w:tr w:rsidR="00024BA9" w:rsidRPr="001E5AFE" w:rsidTr="00302111">
        <w:tc>
          <w:tcPr>
            <w:tcW w:w="5490" w:type="dxa"/>
            <w:hideMark/>
          </w:tcPr>
          <w:p w:rsidR="00024BA9" w:rsidRPr="001E5AFE" w:rsidRDefault="00024BA9" w:rsidP="00302111">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Director</w:t>
            </w:r>
            <w:r>
              <w:rPr>
                <w:rFonts w:ascii="Arial" w:hAnsi="Arial" w:cs="Arial"/>
                <w:sz w:val="20"/>
                <w:szCs w:val="20"/>
              </w:rPr>
              <w:t>s</w:t>
            </w:r>
          </w:p>
        </w:tc>
        <w:tc>
          <w:tcPr>
            <w:tcW w:w="3852" w:type="dxa"/>
            <w:hideMark/>
          </w:tcPr>
          <w:p w:rsidR="00024BA9" w:rsidRPr="001E5AFE" w:rsidRDefault="00024BA9" w:rsidP="00302111">
            <w:pPr>
              <w:tabs>
                <w:tab w:val="left" w:pos="900"/>
                <w:tab w:val="left" w:pos="2160"/>
                <w:tab w:val="decimal" w:pos="7380"/>
                <w:tab w:val="center" w:pos="8460"/>
              </w:tabs>
              <w:spacing w:line="300" w:lineRule="exact"/>
              <w:ind w:left="162" w:right="-198" w:hanging="162"/>
              <w:rPr>
                <w:rFonts w:ascii="Arial" w:hAnsi="Arial" w:cs="Arial"/>
                <w:sz w:val="20"/>
                <w:szCs w:val="20"/>
              </w:rPr>
            </w:pPr>
            <w:r w:rsidRPr="001E5AFE">
              <w:rPr>
                <w:rFonts w:ascii="Arial" w:hAnsi="Arial" w:cs="Arial"/>
                <w:sz w:val="20"/>
                <w:szCs w:val="20"/>
              </w:rPr>
              <w:t xml:space="preserve">Directors of the </w:t>
            </w:r>
            <w:r>
              <w:rPr>
                <w:rFonts w:ascii="Arial" w:hAnsi="Arial" w:cs="Arial"/>
                <w:sz w:val="20"/>
                <w:szCs w:val="20"/>
              </w:rPr>
              <w:t>Group</w:t>
            </w:r>
          </w:p>
        </w:tc>
      </w:tr>
    </w:tbl>
    <w:p w:rsidR="00DE1FDE" w:rsidRDefault="00FF65BD" w:rsidP="00300729">
      <w:pPr>
        <w:tabs>
          <w:tab w:val="left" w:pos="1440"/>
        </w:tabs>
        <w:spacing w:before="240" w:line="380" w:lineRule="exact"/>
        <w:ind w:left="547" w:hanging="547"/>
        <w:jc w:val="thaiDistribute"/>
        <w:outlineLvl w:val="0"/>
        <w:rPr>
          <w:rFonts w:ascii="Arial" w:hAnsi="Arial" w:cs="Arial"/>
          <w:sz w:val="22"/>
          <w:szCs w:val="22"/>
        </w:rPr>
      </w:pPr>
      <w:r w:rsidRPr="001E5AFE">
        <w:rPr>
          <w:rFonts w:ascii="Arial" w:hAnsi="Arial" w:cs="Arial"/>
          <w:sz w:val="22"/>
          <w:szCs w:val="22"/>
        </w:rPr>
        <w:tab/>
      </w:r>
      <w:r w:rsidR="008F5099" w:rsidRPr="001E5AFE">
        <w:rPr>
          <w:rFonts w:ascii="Arial" w:hAnsi="Arial" w:cs="Arial"/>
          <w:sz w:val="22"/>
          <w:szCs w:val="22"/>
        </w:rPr>
        <w:t xml:space="preserve">During the </w:t>
      </w:r>
      <w:r w:rsidR="00CA5451" w:rsidRPr="001E5AFE">
        <w:rPr>
          <w:rFonts w:ascii="Arial" w:hAnsi="Arial" w:cs="Arial"/>
          <w:sz w:val="22"/>
          <w:szCs w:val="22"/>
        </w:rPr>
        <w:t>year</w:t>
      </w:r>
      <w:r w:rsidR="00FE1598">
        <w:rPr>
          <w:rFonts w:ascii="Arial" w:hAnsi="Arial" w:cs="Arial"/>
          <w:sz w:val="22"/>
          <w:szCs w:val="22"/>
        </w:rPr>
        <w:t>s</w:t>
      </w:r>
      <w:r w:rsidR="008F5099" w:rsidRPr="001E5AFE">
        <w:rPr>
          <w:rFonts w:ascii="Arial" w:hAnsi="Arial" w:cs="Arial"/>
          <w:sz w:val="22"/>
          <w:szCs w:val="22"/>
        </w:rPr>
        <w:t xml:space="preserve">, the </w:t>
      </w:r>
      <w:r w:rsidR="000341C3">
        <w:rPr>
          <w:rFonts w:ascii="Arial" w:hAnsi="Arial" w:cs="Arial"/>
          <w:sz w:val="22"/>
          <w:szCs w:val="22"/>
        </w:rPr>
        <w:t>Group</w:t>
      </w:r>
      <w:r w:rsidR="000341C3" w:rsidRPr="00BD4874">
        <w:rPr>
          <w:rFonts w:ascii="Arial" w:hAnsi="Arial" w:cs="Arial"/>
          <w:sz w:val="22"/>
          <w:szCs w:val="22"/>
        </w:rPr>
        <w:t xml:space="preserve"> </w:t>
      </w:r>
      <w:r w:rsidR="008F5099" w:rsidRPr="001E5AFE">
        <w:rPr>
          <w:rFonts w:ascii="Arial" w:hAnsi="Arial" w:cs="Arial"/>
          <w:sz w:val="22"/>
          <w:szCs w:val="22"/>
        </w:rPr>
        <w:t xml:space="preserve">had significant business transactions with persons or related parties. Such transactions, which are </w:t>
      </w:r>
      <w:proofErr w:type="spellStart"/>
      <w:r w:rsidR="008F5099" w:rsidRPr="001E5AFE">
        <w:rPr>
          <w:rFonts w:ascii="Arial" w:hAnsi="Arial" w:cs="Arial"/>
          <w:sz w:val="22"/>
          <w:szCs w:val="22"/>
        </w:rPr>
        <w:t>summarised</w:t>
      </w:r>
      <w:proofErr w:type="spellEnd"/>
      <w:r w:rsidR="008F5099" w:rsidRPr="001E5AFE">
        <w:rPr>
          <w:rFonts w:ascii="Arial" w:hAnsi="Arial" w:cs="Arial"/>
          <w:sz w:val="22"/>
          <w:szCs w:val="22"/>
        </w:rPr>
        <w:t xml:space="preserve"> below, arose in the ordinary course of business and were concluded on commercial terms and bases agreed upon between the </w:t>
      </w:r>
      <w:r w:rsidR="000341C3">
        <w:rPr>
          <w:rFonts w:ascii="Arial" w:hAnsi="Arial" w:cs="Arial"/>
          <w:sz w:val="22"/>
          <w:szCs w:val="22"/>
        </w:rPr>
        <w:t>Group</w:t>
      </w:r>
      <w:r w:rsidR="008F5099" w:rsidRPr="001E5AFE">
        <w:rPr>
          <w:rFonts w:ascii="Arial" w:hAnsi="Arial" w:cs="Arial"/>
          <w:sz w:val="22"/>
          <w:szCs w:val="22"/>
        </w:rPr>
        <w:t xml:space="preserve">. </w:t>
      </w:r>
    </w:p>
    <w:p w:rsidR="00635B0E" w:rsidRPr="001E5AFE" w:rsidRDefault="00DE1FDE" w:rsidP="00300729">
      <w:pPr>
        <w:pStyle w:val="BodyTextIndent2"/>
        <w:spacing w:after="0"/>
        <w:ind w:left="547" w:right="-7" w:hanging="547"/>
        <w:jc w:val="right"/>
        <w:rPr>
          <w:rFonts w:ascii="Arial" w:hAnsi="Arial" w:cs="Arial"/>
          <w:sz w:val="22"/>
          <w:szCs w:val="22"/>
        </w:rPr>
      </w:pPr>
      <w:r w:rsidRPr="001E5AFE">
        <w:rPr>
          <w:rFonts w:ascii="Arial" w:hAnsi="Arial" w:cs="Arial"/>
          <w:sz w:val="18"/>
          <w:szCs w:val="18"/>
        </w:rPr>
        <w:t xml:space="preserve"> </w:t>
      </w:r>
      <w:r w:rsidR="00635B0E" w:rsidRPr="001E5AFE">
        <w:rPr>
          <w:rFonts w:ascii="Arial" w:hAnsi="Arial" w:cs="Arial"/>
          <w:sz w:val="18"/>
          <w:szCs w:val="18"/>
        </w:rPr>
        <w:t>(Unit: Million Baht)</w:t>
      </w:r>
      <w:r w:rsidR="00635B0E" w:rsidRPr="001E5AFE">
        <w:rPr>
          <w:rFonts w:ascii="Arial" w:hAnsi="Arial" w:cs="Arial"/>
          <w:sz w:val="22"/>
          <w:szCs w:val="22"/>
        </w:rPr>
        <w:t xml:space="preserve"> </w:t>
      </w:r>
    </w:p>
    <w:tbl>
      <w:tblPr>
        <w:tblW w:w="9255" w:type="dxa"/>
        <w:tblInd w:w="558" w:type="dxa"/>
        <w:tblLayout w:type="fixed"/>
        <w:tblLook w:val="0000" w:firstRow="0" w:lastRow="0" w:firstColumn="0" w:lastColumn="0" w:noHBand="0" w:noVBand="0"/>
      </w:tblPr>
      <w:tblGrid>
        <w:gridCol w:w="2502"/>
        <w:gridCol w:w="1173"/>
        <w:gridCol w:w="1170"/>
        <w:gridCol w:w="1170"/>
        <w:gridCol w:w="1170"/>
        <w:gridCol w:w="2070"/>
      </w:tblGrid>
      <w:tr w:rsidR="00635B0E" w:rsidRPr="001E5AFE" w:rsidTr="009A11BD">
        <w:trPr>
          <w:cantSplit/>
          <w:trHeight w:val="252"/>
        </w:trPr>
        <w:tc>
          <w:tcPr>
            <w:tcW w:w="2502" w:type="dxa"/>
            <w:tcBorders>
              <w:top w:val="nil"/>
              <w:left w:val="nil"/>
              <w:bottom w:val="nil"/>
              <w:right w:val="nil"/>
            </w:tcBorders>
          </w:tcPr>
          <w:p w:rsidR="00635B0E" w:rsidRPr="001E5AFE" w:rsidRDefault="00635B0E" w:rsidP="00F67E21">
            <w:pPr>
              <w:spacing w:line="300" w:lineRule="exact"/>
              <w:ind w:right="-162"/>
              <w:jc w:val="center"/>
              <w:rPr>
                <w:rFonts w:ascii="Arial" w:hAnsi="Arial" w:cs="Arial"/>
                <w:sz w:val="18"/>
                <w:szCs w:val="18"/>
                <w:cs/>
              </w:rPr>
            </w:pPr>
          </w:p>
        </w:tc>
        <w:tc>
          <w:tcPr>
            <w:tcW w:w="2343" w:type="dxa"/>
            <w:gridSpan w:val="2"/>
            <w:tcBorders>
              <w:top w:val="nil"/>
              <w:left w:val="nil"/>
              <w:bottom w:val="nil"/>
              <w:right w:val="nil"/>
            </w:tcBorders>
          </w:tcPr>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 xml:space="preserve">Consolidated </w:t>
            </w:r>
          </w:p>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financial statements</w:t>
            </w:r>
          </w:p>
        </w:tc>
        <w:tc>
          <w:tcPr>
            <w:tcW w:w="2340" w:type="dxa"/>
            <w:gridSpan w:val="2"/>
            <w:tcBorders>
              <w:top w:val="nil"/>
              <w:left w:val="nil"/>
              <w:bottom w:val="nil"/>
              <w:right w:val="nil"/>
            </w:tcBorders>
          </w:tcPr>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 xml:space="preserve">Separate </w:t>
            </w:r>
          </w:p>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financial statements</w:t>
            </w:r>
          </w:p>
        </w:tc>
        <w:tc>
          <w:tcPr>
            <w:tcW w:w="2070" w:type="dxa"/>
            <w:tcBorders>
              <w:top w:val="nil"/>
              <w:left w:val="nil"/>
              <w:bottom w:val="nil"/>
              <w:right w:val="nil"/>
            </w:tcBorders>
          </w:tcPr>
          <w:p w:rsidR="00635B0E" w:rsidRPr="001E5AFE" w:rsidRDefault="00635B0E" w:rsidP="00F67E21">
            <w:pPr>
              <w:spacing w:line="300" w:lineRule="exact"/>
              <w:jc w:val="center"/>
              <w:rPr>
                <w:rFonts w:ascii="Arial" w:hAnsi="Arial" w:cs="Arial"/>
                <w:sz w:val="18"/>
                <w:szCs w:val="18"/>
                <w:cs/>
              </w:rPr>
            </w:pPr>
          </w:p>
        </w:tc>
      </w:tr>
      <w:tr w:rsidR="00AC2498" w:rsidRPr="001E5AFE" w:rsidTr="009A11BD">
        <w:trPr>
          <w:trHeight w:val="252"/>
        </w:trPr>
        <w:tc>
          <w:tcPr>
            <w:tcW w:w="2502" w:type="dxa"/>
            <w:tcBorders>
              <w:top w:val="nil"/>
              <w:left w:val="nil"/>
              <w:bottom w:val="nil"/>
              <w:right w:val="nil"/>
            </w:tcBorders>
          </w:tcPr>
          <w:p w:rsidR="00AC2498" w:rsidRPr="001E5AFE" w:rsidRDefault="00AC2498" w:rsidP="00F67E21">
            <w:pPr>
              <w:spacing w:line="300" w:lineRule="exact"/>
              <w:ind w:right="-162"/>
              <w:jc w:val="center"/>
              <w:rPr>
                <w:rFonts w:ascii="Arial" w:hAnsi="Arial" w:cs="Arial"/>
                <w:sz w:val="18"/>
                <w:szCs w:val="18"/>
                <w:cs/>
              </w:rPr>
            </w:pPr>
          </w:p>
        </w:tc>
        <w:tc>
          <w:tcPr>
            <w:tcW w:w="1173" w:type="dxa"/>
            <w:tcBorders>
              <w:top w:val="nil"/>
              <w:left w:val="nil"/>
              <w:bottom w:val="nil"/>
              <w:right w:val="nil"/>
            </w:tcBorders>
          </w:tcPr>
          <w:p w:rsidR="00AC2498" w:rsidRPr="001E5AFE" w:rsidRDefault="00441588"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70" w:type="dxa"/>
            <w:tcBorders>
              <w:top w:val="nil"/>
              <w:left w:val="nil"/>
              <w:bottom w:val="nil"/>
              <w:right w:val="nil"/>
            </w:tcBorders>
          </w:tcPr>
          <w:p w:rsidR="00AC2498" w:rsidRPr="001E5AFE" w:rsidRDefault="007F0217"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1170" w:type="dxa"/>
            <w:tcBorders>
              <w:top w:val="nil"/>
              <w:left w:val="nil"/>
              <w:bottom w:val="nil"/>
              <w:right w:val="nil"/>
            </w:tcBorders>
          </w:tcPr>
          <w:p w:rsidR="00AC2498" w:rsidRPr="001E5AFE" w:rsidRDefault="00441588"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70" w:type="dxa"/>
            <w:tcBorders>
              <w:top w:val="nil"/>
              <w:left w:val="nil"/>
              <w:bottom w:val="nil"/>
              <w:right w:val="nil"/>
            </w:tcBorders>
          </w:tcPr>
          <w:p w:rsidR="00AC2498" w:rsidRPr="001E5AFE" w:rsidRDefault="007F0217"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2070" w:type="dxa"/>
            <w:tcBorders>
              <w:top w:val="nil"/>
              <w:left w:val="nil"/>
              <w:bottom w:val="nil"/>
              <w:right w:val="nil"/>
            </w:tcBorders>
          </w:tcPr>
          <w:p w:rsidR="00AC2498" w:rsidRPr="001E5AFE" w:rsidRDefault="00AC2498" w:rsidP="00F67E21">
            <w:pPr>
              <w:pBdr>
                <w:bottom w:val="single" w:sz="6" w:space="1" w:color="auto"/>
              </w:pBdr>
              <w:spacing w:line="300" w:lineRule="exact"/>
              <w:ind w:right="-18"/>
              <w:jc w:val="center"/>
              <w:rPr>
                <w:rFonts w:ascii="Arial" w:hAnsi="Arial" w:cs="Arial"/>
                <w:sz w:val="18"/>
                <w:szCs w:val="18"/>
                <w:cs/>
              </w:rPr>
            </w:pPr>
            <w:r w:rsidRPr="001E5AFE">
              <w:rPr>
                <w:rFonts w:ascii="Arial" w:hAnsi="Arial" w:cs="Arial"/>
                <w:sz w:val="18"/>
                <w:szCs w:val="18"/>
              </w:rPr>
              <w:t>Transfer Pricing Policy</w:t>
            </w:r>
          </w:p>
        </w:tc>
      </w:tr>
      <w:tr w:rsidR="00AC2498" w:rsidRPr="001E5AFE" w:rsidTr="00D572D5">
        <w:tc>
          <w:tcPr>
            <w:tcW w:w="3675" w:type="dxa"/>
            <w:gridSpan w:val="2"/>
            <w:tcBorders>
              <w:top w:val="nil"/>
              <w:left w:val="nil"/>
              <w:bottom w:val="nil"/>
              <w:right w:val="nil"/>
            </w:tcBorders>
          </w:tcPr>
          <w:p w:rsidR="00AC2498" w:rsidRPr="001E5AFE" w:rsidRDefault="00AC2498" w:rsidP="00F67E21">
            <w:pPr>
              <w:tabs>
                <w:tab w:val="decimal" w:pos="972"/>
              </w:tabs>
              <w:spacing w:line="300" w:lineRule="exact"/>
              <w:ind w:right="-18"/>
              <w:rPr>
                <w:rFonts w:ascii="Arial" w:hAnsi="Arial" w:cs="Arial"/>
                <w:sz w:val="18"/>
                <w:szCs w:val="18"/>
                <w:u w:val="single"/>
                <w:cs/>
              </w:rPr>
            </w:pPr>
            <w:r w:rsidRPr="001E5AFE">
              <w:rPr>
                <w:rFonts w:ascii="Arial" w:hAnsi="Arial" w:cs="Arial"/>
                <w:b/>
                <w:bCs/>
                <w:sz w:val="18"/>
                <w:szCs w:val="18"/>
                <w:u w:val="single"/>
              </w:rPr>
              <w:t>Transactions with subsidiaries</w:t>
            </w:r>
          </w:p>
        </w:tc>
        <w:tc>
          <w:tcPr>
            <w:tcW w:w="1170" w:type="dxa"/>
            <w:tcBorders>
              <w:top w:val="nil"/>
              <w:left w:val="nil"/>
              <w:bottom w:val="nil"/>
              <w:right w:val="nil"/>
            </w:tcBorders>
          </w:tcPr>
          <w:p w:rsidR="00AC2498" w:rsidRPr="001E5AFE" w:rsidRDefault="00AC2498" w:rsidP="00F67E21">
            <w:pPr>
              <w:spacing w:line="300" w:lineRule="exact"/>
              <w:ind w:right="-18"/>
              <w:rPr>
                <w:rFonts w:ascii="Arial" w:hAnsi="Arial" w:cs="Arial"/>
                <w:sz w:val="18"/>
                <w:szCs w:val="18"/>
              </w:rPr>
            </w:pPr>
          </w:p>
        </w:tc>
        <w:tc>
          <w:tcPr>
            <w:tcW w:w="1170" w:type="dxa"/>
            <w:tcBorders>
              <w:top w:val="nil"/>
              <w:left w:val="nil"/>
              <w:bottom w:val="nil"/>
              <w:right w:val="nil"/>
            </w:tcBorders>
          </w:tcPr>
          <w:p w:rsidR="00AC2498" w:rsidRPr="001E5AFE" w:rsidRDefault="00AC2498" w:rsidP="00F67E21">
            <w:pPr>
              <w:tabs>
                <w:tab w:val="decimal" w:pos="882"/>
              </w:tabs>
              <w:spacing w:line="300" w:lineRule="exact"/>
              <w:ind w:right="-18"/>
              <w:jc w:val="both"/>
              <w:rPr>
                <w:rFonts w:ascii="Arial" w:hAnsi="Arial" w:cs="Arial"/>
                <w:sz w:val="18"/>
                <w:szCs w:val="18"/>
              </w:rPr>
            </w:pPr>
          </w:p>
        </w:tc>
        <w:tc>
          <w:tcPr>
            <w:tcW w:w="1170" w:type="dxa"/>
            <w:tcBorders>
              <w:top w:val="nil"/>
              <w:left w:val="nil"/>
              <w:bottom w:val="nil"/>
              <w:right w:val="nil"/>
            </w:tcBorders>
          </w:tcPr>
          <w:p w:rsidR="00AC2498" w:rsidRPr="001E5AFE" w:rsidRDefault="00AC2498" w:rsidP="00F67E21">
            <w:pPr>
              <w:tabs>
                <w:tab w:val="decimal" w:pos="882"/>
              </w:tabs>
              <w:spacing w:line="300" w:lineRule="exact"/>
              <w:ind w:right="-18"/>
              <w:jc w:val="both"/>
              <w:rPr>
                <w:rFonts w:ascii="Arial" w:hAnsi="Arial" w:cs="Arial"/>
                <w:sz w:val="18"/>
                <w:szCs w:val="18"/>
              </w:rPr>
            </w:pPr>
          </w:p>
        </w:tc>
        <w:tc>
          <w:tcPr>
            <w:tcW w:w="2070" w:type="dxa"/>
            <w:tcBorders>
              <w:top w:val="nil"/>
              <w:left w:val="nil"/>
              <w:bottom w:val="nil"/>
              <w:right w:val="nil"/>
            </w:tcBorders>
          </w:tcPr>
          <w:p w:rsidR="00AC2498" w:rsidRPr="001E5AFE" w:rsidRDefault="00AC2498" w:rsidP="00F67E21">
            <w:pPr>
              <w:spacing w:line="300" w:lineRule="exact"/>
              <w:ind w:left="72" w:hanging="72"/>
              <w:rPr>
                <w:rFonts w:ascii="Arial" w:hAnsi="Arial" w:cs="Arial"/>
                <w:sz w:val="18"/>
                <w:szCs w:val="18"/>
                <w:cs/>
              </w:rPr>
            </w:pPr>
          </w:p>
        </w:tc>
      </w:tr>
      <w:tr w:rsidR="006B6AF0" w:rsidRPr="001E5AFE" w:rsidTr="009A11BD">
        <w:tc>
          <w:tcPr>
            <w:tcW w:w="2502" w:type="dxa"/>
            <w:tcBorders>
              <w:top w:val="nil"/>
              <w:left w:val="nil"/>
              <w:bottom w:val="nil"/>
              <w:right w:val="nil"/>
            </w:tcBorders>
          </w:tcPr>
          <w:p w:rsidR="006B6AF0" w:rsidRPr="001E5AFE" w:rsidRDefault="006B6AF0" w:rsidP="006B6AF0">
            <w:pPr>
              <w:tabs>
                <w:tab w:val="left" w:pos="162"/>
              </w:tabs>
              <w:spacing w:line="300" w:lineRule="exact"/>
              <w:ind w:left="342" w:right="-108" w:hanging="342"/>
              <w:rPr>
                <w:rFonts w:ascii="Arial" w:hAnsi="Arial" w:cs="Arial"/>
                <w:bCs/>
                <w:sz w:val="18"/>
                <w:szCs w:val="18"/>
              </w:rPr>
            </w:pPr>
            <w:r w:rsidRPr="001E5AFE">
              <w:rPr>
                <w:rFonts w:ascii="Arial" w:hAnsi="Arial" w:cs="Arial"/>
                <w:bCs/>
                <w:sz w:val="18"/>
                <w:szCs w:val="18"/>
              </w:rPr>
              <w:tab/>
              <w:t xml:space="preserve">Revenue from construction </w:t>
            </w:r>
          </w:p>
        </w:tc>
        <w:tc>
          <w:tcPr>
            <w:tcW w:w="1173"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2437F5"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9.0</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40.3</w:t>
            </w:r>
          </w:p>
        </w:tc>
        <w:tc>
          <w:tcPr>
            <w:tcW w:w="2070" w:type="dxa"/>
            <w:tcBorders>
              <w:top w:val="nil"/>
              <w:left w:val="nil"/>
              <w:bottom w:val="nil"/>
              <w:right w:val="nil"/>
            </w:tcBorders>
          </w:tcPr>
          <w:p w:rsidR="006B6AF0" w:rsidRPr="001E5AFE" w:rsidRDefault="006B6AF0" w:rsidP="006B6AF0">
            <w:pPr>
              <w:spacing w:line="300" w:lineRule="exact"/>
              <w:ind w:left="72" w:hanging="72"/>
              <w:rPr>
                <w:rFonts w:ascii="Arial" w:hAnsi="Arial" w:cs="Arial"/>
                <w:sz w:val="18"/>
                <w:szCs w:val="18"/>
              </w:rPr>
            </w:pPr>
            <w:r w:rsidRPr="001E5AFE">
              <w:rPr>
                <w:rFonts w:ascii="Arial" w:hAnsi="Arial" w:cs="Arial"/>
                <w:sz w:val="18"/>
                <w:szCs w:val="18"/>
              </w:rPr>
              <w:t>Cost plus margin</w:t>
            </w:r>
          </w:p>
        </w:tc>
      </w:tr>
      <w:tr w:rsidR="006B6AF0" w:rsidRPr="001E5AFE" w:rsidTr="009A11BD">
        <w:tc>
          <w:tcPr>
            <w:tcW w:w="2502" w:type="dxa"/>
            <w:tcBorders>
              <w:top w:val="nil"/>
              <w:left w:val="nil"/>
              <w:bottom w:val="nil"/>
              <w:right w:val="nil"/>
            </w:tcBorders>
          </w:tcPr>
          <w:p w:rsidR="006B6AF0" w:rsidRPr="001E5AFE" w:rsidRDefault="006B6AF0" w:rsidP="006B6AF0">
            <w:pPr>
              <w:tabs>
                <w:tab w:val="left" w:pos="162"/>
              </w:tabs>
              <w:spacing w:line="300" w:lineRule="exact"/>
              <w:ind w:left="342" w:right="-108" w:hanging="342"/>
              <w:rPr>
                <w:rFonts w:ascii="Arial" w:hAnsi="Arial" w:cs="Arial"/>
                <w:bCs/>
                <w:sz w:val="18"/>
                <w:szCs w:val="18"/>
              </w:rPr>
            </w:pPr>
            <w:r>
              <w:rPr>
                <w:rFonts w:ascii="Arial" w:hAnsi="Arial" w:cs="Arial"/>
                <w:bCs/>
                <w:sz w:val="18"/>
                <w:szCs w:val="18"/>
              </w:rPr>
              <w:tab/>
              <w:t>Sales income</w:t>
            </w:r>
          </w:p>
        </w:tc>
        <w:tc>
          <w:tcPr>
            <w:tcW w:w="1173" w:type="dxa"/>
            <w:tcBorders>
              <w:top w:val="nil"/>
              <w:left w:val="nil"/>
              <w:bottom w:val="nil"/>
              <w:right w:val="nil"/>
            </w:tcBorders>
          </w:tcPr>
          <w:p w:rsidR="006B6AF0" w:rsidRDefault="006B6AF0" w:rsidP="006B6AF0">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6B6AF0" w:rsidRDefault="006B6AF0" w:rsidP="006B6AF0">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2.1</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7.5</w:t>
            </w:r>
          </w:p>
        </w:tc>
        <w:tc>
          <w:tcPr>
            <w:tcW w:w="2070" w:type="dxa"/>
            <w:tcBorders>
              <w:top w:val="nil"/>
              <w:left w:val="nil"/>
              <w:bottom w:val="nil"/>
              <w:right w:val="nil"/>
            </w:tcBorders>
          </w:tcPr>
          <w:p w:rsidR="006B6AF0" w:rsidRDefault="006B6AF0" w:rsidP="006B6AF0">
            <w:pPr>
              <w:spacing w:line="300" w:lineRule="exact"/>
              <w:ind w:left="72" w:hanging="72"/>
              <w:rPr>
                <w:rFonts w:ascii="Arial" w:hAnsi="Arial" w:cs="Arial"/>
                <w:sz w:val="18"/>
                <w:szCs w:val="18"/>
              </w:rPr>
            </w:pPr>
            <w:r>
              <w:rPr>
                <w:rFonts w:ascii="Arial" w:hAnsi="Arial" w:cs="Arial"/>
                <w:sz w:val="18"/>
                <w:szCs w:val="18"/>
              </w:rPr>
              <w:t>Cost plus margin</w:t>
            </w:r>
          </w:p>
        </w:tc>
      </w:tr>
      <w:tr w:rsidR="006B6AF0" w:rsidRPr="001E5AFE" w:rsidTr="009A11BD">
        <w:tc>
          <w:tcPr>
            <w:tcW w:w="2502" w:type="dxa"/>
            <w:tcBorders>
              <w:top w:val="nil"/>
              <w:left w:val="nil"/>
              <w:bottom w:val="nil"/>
              <w:right w:val="nil"/>
            </w:tcBorders>
          </w:tcPr>
          <w:p w:rsidR="006B6AF0" w:rsidRPr="001E5AFE" w:rsidRDefault="006B6AF0" w:rsidP="006B6AF0">
            <w:pPr>
              <w:tabs>
                <w:tab w:val="left" w:pos="162"/>
              </w:tabs>
              <w:spacing w:line="300" w:lineRule="exact"/>
              <w:ind w:left="72" w:right="-162"/>
              <w:jc w:val="both"/>
              <w:rPr>
                <w:rFonts w:ascii="Arial" w:hAnsi="Arial" w:cs="Arial"/>
                <w:bCs/>
                <w:sz w:val="18"/>
                <w:szCs w:val="18"/>
                <w:cs/>
              </w:rPr>
            </w:pPr>
            <w:r w:rsidRPr="001E5AFE">
              <w:rPr>
                <w:rFonts w:ascii="Arial" w:hAnsi="Arial" w:cs="Arial"/>
                <w:bCs/>
                <w:sz w:val="18"/>
                <w:szCs w:val="18"/>
              </w:rPr>
              <w:tab/>
              <w:t>Services income</w:t>
            </w:r>
          </w:p>
        </w:tc>
        <w:tc>
          <w:tcPr>
            <w:tcW w:w="1173"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52.4</w:t>
            </w:r>
          </w:p>
        </w:tc>
        <w:tc>
          <w:tcPr>
            <w:tcW w:w="2070" w:type="dxa"/>
            <w:tcBorders>
              <w:top w:val="nil"/>
              <w:left w:val="nil"/>
              <w:bottom w:val="nil"/>
              <w:right w:val="nil"/>
            </w:tcBorders>
          </w:tcPr>
          <w:p w:rsidR="006B6AF0" w:rsidRPr="001E5AFE" w:rsidRDefault="006B6AF0" w:rsidP="006B6AF0">
            <w:pPr>
              <w:spacing w:line="300" w:lineRule="exact"/>
              <w:ind w:left="72" w:hanging="72"/>
              <w:rPr>
                <w:rFonts w:ascii="Arial" w:hAnsi="Arial" w:cs="Arial"/>
                <w:sz w:val="18"/>
                <w:szCs w:val="18"/>
                <w:cs/>
              </w:rPr>
            </w:pPr>
            <w:r w:rsidRPr="001E5AFE">
              <w:rPr>
                <w:rFonts w:ascii="Arial" w:hAnsi="Arial" w:cs="Arial"/>
                <w:sz w:val="18"/>
                <w:szCs w:val="18"/>
              </w:rPr>
              <w:t>Cost plus margin</w:t>
            </w:r>
          </w:p>
        </w:tc>
      </w:tr>
      <w:tr w:rsidR="006B6AF0" w:rsidRPr="001E5AFE" w:rsidTr="009A11BD">
        <w:tc>
          <w:tcPr>
            <w:tcW w:w="2502" w:type="dxa"/>
            <w:tcBorders>
              <w:top w:val="nil"/>
              <w:left w:val="nil"/>
              <w:bottom w:val="nil"/>
              <w:right w:val="nil"/>
            </w:tcBorders>
          </w:tcPr>
          <w:p w:rsidR="006B6AF0" w:rsidRPr="001E5AFE" w:rsidRDefault="006B6AF0" w:rsidP="006B6AF0">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Other income</w:t>
            </w:r>
          </w:p>
        </w:tc>
        <w:tc>
          <w:tcPr>
            <w:tcW w:w="1173"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4C5D57" w:rsidP="006B6AF0">
            <w:pPr>
              <w:spacing w:line="300" w:lineRule="exact"/>
              <w:ind w:left="72"/>
              <w:jc w:val="right"/>
              <w:rPr>
                <w:rFonts w:ascii="Arial" w:hAnsi="Arial" w:cs="Arial"/>
                <w:sz w:val="18"/>
                <w:szCs w:val="18"/>
              </w:rPr>
            </w:pPr>
            <w:r>
              <w:rPr>
                <w:rFonts w:ascii="Arial" w:hAnsi="Arial" w:cs="Arial"/>
                <w:sz w:val="18"/>
                <w:szCs w:val="18"/>
              </w:rPr>
              <w:t>37.3</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14.6</w:t>
            </w:r>
          </w:p>
        </w:tc>
        <w:tc>
          <w:tcPr>
            <w:tcW w:w="2070" w:type="dxa"/>
            <w:tcBorders>
              <w:top w:val="nil"/>
              <w:left w:val="nil"/>
              <w:bottom w:val="nil"/>
              <w:right w:val="nil"/>
            </w:tcBorders>
          </w:tcPr>
          <w:p w:rsidR="006B6AF0" w:rsidRPr="001E5AFE" w:rsidRDefault="006B6AF0" w:rsidP="006B6AF0">
            <w:pPr>
              <w:spacing w:line="300" w:lineRule="exact"/>
              <w:ind w:left="72" w:hanging="72"/>
              <w:rPr>
                <w:rFonts w:ascii="Arial" w:hAnsi="Arial" w:cs="Arial"/>
                <w:sz w:val="18"/>
                <w:szCs w:val="18"/>
              </w:rPr>
            </w:pPr>
            <w:r w:rsidRPr="001E5AFE">
              <w:rPr>
                <w:rFonts w:ascii="Arial" w:hAnsi="Arial" w:cs="Arial"/>
                <w:sz w:val="18"/>
                <w:szCs w:val="18"/>
              </w:rPr>
              <w:t>Contract price</w:t>
            </w:r>
          </w:p>
        </w:tc>
      </w:tr>
      <w:tr w:rsidR="006B6AF0" w:rsidRPr="001E5AFE" w:rsidTr="009A11BD">
        <w:tc>
          <w:tcPr>
            <w:tcW w:w="2502" w:type="dxa"/>
            <w:tcBorders>
              <w:top w:val="nil"/>
              <w:left w:val="nil"/>
              <w:bottom w:val="nil"/>
              <w:right w:val="nil"/>
            </w:tcBorders>
          </w:tcPr>
          <w:p w:rsidR="006B6AF0" w:rsidRPr="001E5AFE" w:rsidRDefault="006B6AF0" w:rsidP="006B6AF0">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Interest income</w:t>
            </w:r>
          </w:p>
        </w:tc>
        <w:tc>
          <w:tcPr>
            <w:tcW w:w="1173"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20.7</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66.5</w:t>
            </w:r>
          </w:p>
        </w:tc>
        <w:tc>
          <w:tcPr>
            <w:tcW w:w="2070" w:type="dxa"/>
            <w:tcBorders>
              <w:top w:val="nil"/>
              <w:left w:val="nil"/>
              <w:bottom w:val="nil"/>
              <w:right w:val="nil"/>
            </w:tcBorders>
          </w:tcPr>
          <w:p w:rsidR="006B6AF0" w:rsidRPr="001E5AFE" w:rsidRDefault="006B6AF0" w:rsidP="006B6AF0">
            <w:pPr>
              <w:spacing w:line="300" w:lineRule="exact"/>
              <w:ind w:left="72" w:right="-108" w:hanging="72"/>
              <w:rPr>
                <w:rFonts w:ascii="Arial" w:hAnsi="Arial" w:cs="Arial"/>
                <w:sz w:val="18"/>
                <w:szCs w:val="18"/>
              </w:rPr>
            </w:pPr>
            <w:r>
              <w:rPr>
                <w:rFonts w:ascii="Arial" w:hAnsi="Arial" w:cs="Browallia New"/>
                <w:sz w:val="18"/>
                <w:szCs w:val="22"/>
              </w:rPr>
              <w:t>4.25</w:t>
            </w:r>
            <w:r w:rsidR="00D572D5">
              <w:rPr>
                <w:rFonts w:ascii="Arial" w:hAnsi="Arial" w:cs="Browallia New"/>
                <w:sz w:val="18"/>
                <w:szCs w:val="22"/>
              </w:rPr>
              <w:t>%</w:t>
            </w:r>
            <w:r>
              <w:rPr>
                <w:rFonts w:ascii="Arial" w:hAnsi="Arial" w:cs="Browallia New"/>
                <w:sz w:val="18"/>
                <w:szCs w:val="22"/>
              </w:rPr>
              <w:t xml:space="preserve"> - 7.50</w:t>
            </w:r>
            <w:r w:rsidR="00D572D5">
              <w:rPr>
                <w:rFonts w:ascii="Arial" w:hAnsi="Arial" w:cs="Browallia New"/>
                <w:sz w:val="18"/>
                <w:szCs w:val="22"/>
              </w:rPr>
              <w:t>%</w:t>
            </w:r>
            <w:r>
              <w:rPr>
                <w:rFonts w:ascii="Arial" w:hAnsi="Arial" w:cs="Browallia New"/>
                <w:sz w:val="18"/>
                <w:szCs w:val="22"/>
              </w:rPr>
              <w:t xml:space="preserve"> </w:t>
            </w:r>
            <w:r w:rsidR="00D572D5">
              <w:rPr>
                <w:rFonts w:ascii="Arial" w:hAnsi="Arial" w:cs="Browallia New"/>
                <w:sz w:val="18"/>
                <w:szCs w:val="22"/>
              </w:rPr>
              <w:t xml:space="preserve">        </w:t>
            </w:r>
            <w:r w:rsidRPr="001E5AFE">
              <w:rPr>
                <w:rFonts w:ascii="Arial" w:hAnsi="Arial" w:cs="Arial"/>
                <w:sz w:val="18"/>
                <w:szCs w:val="18"/>
              </w:rPr>
              <w:t>per annum</w:t>
            </w:r>
            <w:r>
              <w:rPr>
                <w:rFonts w:ascii="Arial" w:hAnsi="Arial" w:cs="Arial"/>
                <w:sz w:val="18"/>
                <w:szCs w:val="18"/>
              </w:rPr>
              <w:t xml:space="preserve"> </w:t>
            </w:r>
            <w:r w:rsidRPr="001E5AFE">
              <w:rPr>
                <w:rFonts w:ascii="Arial" w:hAnsi="Arial" w:cs="Arial"/>
                <w:sz w:val="18"/>
                <w:szCs w:val="18"/>
              </w:rPr>
              <w:t>(</w:t>
            </w:r>
            <w:r>
              <w:rPr>
                <w:rFonts w:ascii="Arial" w:hAnsi="Arial" w:cs="Arial"/>
                <w:sz w:val="18"/>
                <w:szCs w:val="18"/>
              </w:rPr>
              <w:t>2019</w:t>
            </w:r>
            <w:r w:rsidRPr="001E5AFE">
              <w:rPr>
                <w:rFonts w:ascii="Arial" w:hAnsi="Arial" w:cs="Arial"/>
                <w:sz w:val="18"/>
                <w:szCs w:val="18"/>
              </w:rPr>
              <w:t xml:space="preserve">: </w:t>
            </w:r>
            <w:r>
              <w:rPr>
                <w:rFonts w:ascii="Arial" w:hAnsi="Arial" w:cs="Arial"/>
                <w:sz w:val="18"/>
                <w:szCs w:val="18"/>
              </w:rPr>
              <w:t>5.00</w:t>
            </w:r>
            <w:r w:rsidR="00D572D5">
              <w:rPr>
                <w:rFonts w:ascii="Arial" w:hAnsi="Arial" w:cs="Arial"/>
                <w:sz w:val="18"/>
                <w:szCs w:val="18"/>
              </w:rPr>
              <w:t>%</w:t>
            </w:r>
            <w:r>
              <w:rPr>
                <w:rFonts w:ascii="Arial" w:hAnsi="Arial" w:cs="Arial"/>
                <w:sz w:val="18"/>
                <w:szCs w:val="18"/>
              </w:rPr>
              <w:t xml:space="preserve"> - 7.50</w:t>
            </w:r>
            <w:r w:rsidR="00D572D5">
              <w:rPr>
                <w:rFonts w:ascii="Arial" w:hAnsi="Arial" w:cs="Arial"/>
                <w:sz w:val="18"/>
                <w:szCs w:val="18"/>
              </w:rPr>
              <w:t>%</w:t>
            </w:r>
            <w:r>
              <w:rPr>
                <w:rFonts w:ascii="Arial" w:hAnsi="Arial" w:cs="Arial"/>
                <w:sz w:val="18"/>
                <w:szCs w:val="18"/>
              </w:rPr>
              <w:t xml:space="preserve"> </w:t>
            </w:r>
            <w:r w:rsidR="00D572D5">
              <w:rPr>
                <w:rFonts w:ascii="Arial" w:hAnsi="Arial" w:cs="Arial"/>
                <w:sz w:val="18"/>
                <w:szCs w:val="18"/>
              </w:rPr>
              <w:t xml:space="preserve">       </w:t>
            </w:r>
            <w:r w:rsidRPr="001E5AFE">
              <w:rPr>
                <w:rFonts w:ascii="Arial" w:hAnsi="Arial" w:cs="Arial"/>
                <w:sz w:val="18"/>
                <w:szCs w:val="18"/>
              </w:rPr>
              <w:t>per annum)</w:t>
            </w:r>
          </w:p>
        </w:tc>
      </w:tr>
      <w:tr w:rsidR="006B6AF0" w:rsidRPr="001E5AFE" w:rsidTr="009A11BD">
        <w:tc>
          <w:tcPr>
            <w:tcW w:w="2502" w:type="dxa"/>
            <w:tcBorders>
              <w:top w:val="nil"/>
              <w:left w:val="nil"/>
              <w:bottom w:val="nil"/>
              <w:right w:val="nil"/>
            </w:tcBorders>
          </w:tcPr>
          <w:p w:rsidR="006B6AF0" w:rsidRPr="001E5AFE" w:rsidRDefault="006B6AF0" w:rsidP="006B6AF0">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 xml:space="preserve">Dividend </w:t>
            </w:r>
            <w:r>
              <w:rPr>
                <w:rFonts w:ascii="Arial" w:hAnsi="Arial" w:cs="Arial"/>
                <w:bCs/>
                <w:sz w:val="18"/>
                <w:szCs w:val="18"/>
              </w:rPr>
              <w:t>income</w:t>
            </w:r>
          </w:p>
        </w:tc>
        <w:tc>
          <w:tcPr>
            <w:tcW w:w="1173"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1,156.6</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143.6</w:t>
            </w:r>
          </w:p>
        </w:tc>
        <w:tc>
          <w:tcPr>
            <w:tcW w:w="2070" w:type="dxa"/>
            <w:tcBorders>
              <w:top w:val="nil"/>
              <w:left w:val="nil"/>
              <w:bottom w:val="nil"/>
              <w:right w:val="nil"/>
            </w:tcBorders>
          </w:tcPr>
          <w:p w:rsidR="006B6AF0" w:rsidRPr="001E5AFE" w:rsidRDefault="006B6AF0" w:rsidP="006B6AF0">
            <w:pPr>
              <w:spacing w:line="300" w:lineRule="exact"/>
              <w:ind w:left="72" w:hanging="72"/>
              <w:rPr>
                <w:rFonts w:ascii="Arial" w:hAnsi="Arial" w:cs="Arial"/>
                <w:sz w:val="18"/>
                <w:szCs w:val="18"/>
              </w:rPr>
            </w:pPr>
            <w:r w:rsidRPr="001E5AFE">
              <w:rPr>
                <w:rFonts w:ascii="Arial" w:hAnsi="Arial" w:cs="Arial"/>
                <w:sz w:val="18"/>
                <w:szCs w:val="18"/>
              </w:rPr>
              <w:t>As declared</w:t>
            </w:r>
          </w:p>
        </w:tc>
      </w:tr>
      <w:tr w:rsidR="006B6AF0" w:rsidRPr="001E5AFE" w:rsidTr="009A11BD">
        <w:tc>
          <w:tcPr>
            <w:tcW w:w="2502" w:type="dxa"/>
            <w:tcBorders>
              <w:top w:val="nil"/>
              <w:left w:val="nil"/>
              <w:bottom w:val="nil"/>
              <w:right w:val="nil"/>
            </w:tcBorders>
          </w:tcPr>
          <w:p w:rsidR="006B6AF0" w:rsidRPr="001E5AFE" w:rsidRDefault="006B6AF0" w:rsidP="006B6AF0">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Interest expenses</w:t>
            </w:r>
          </w:p>
        </w:tc>
        <w:tc>
          <w:tcPr>
            <w:tcW w:w="1173"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6B6AF0" w:rsidRPr="001E5AFE" w:rsidRDefault="004C5D57" w:rsidP="006B6AF0">
            <w:pPr>
              <w:spacing w:line="300" w:lineRule="exact"/>
              <w:ind w:left="72"/>
              <w:jc w:val="right"/>
              <w:rPr>
                <w:rFonts w:ascii="Arial" w:hAnsi="Arial" w:cs="Arial"/>
                <w:sz w:val="18"/>
                <w:szCs w:val="18"/>
              </w:rPr>
            </w:pPr>
            <w:r>
              <w:rPr>
                <w:rFonts w:ascii="Arial" w:hAnsi="Arial" w:cs="Arial"/>
                <w:sz w:val="18"/>
                <w:szCs w:val="18"/>
              </w:rPr>
              <w:t>4.5</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5.2</w:t>
            </w:r>
          </w:p>
        </w:tc>
        <w:tc>
          <w:tcPr>
            <w:tcW w:w="2070" w:type="dxa"/>
            <w:tcBorders>
              <w:top w:val="nil"/>
              <w:left w:val="nil"/>
              <w:bottom w:val="nil"/>
              <w:right w:val="nil"/>
            </w:tcBorders>
          </w:tcPr>
          <w:p w:rsidR="006B6AF0" w:rsidRPr="001E5AFE" w:rsidRDefault="006B6AF0" w:rsidP="006B6AF0">
            <w:pPr>
              <w:spacing w:line="300" w:lineRule="exact"/>
              <w:ind w:left="72" w:hanging="72"/>
              <w:rPr>
                <w:rFonts w:ascii="Arial" w:hAnsi="Arial" w:cs="Arial"/>
                <w:sz w:val="18"/>
                <w:szCs w:val="18"/>
              </w:rPr>
            </w:pPr>
            <w:r>
              <w:rPr>
                <w:rFonts w:ascii="Arial" w:hAnsi="Arial" w:cs="Arial"/>
                <w:sz w:val="18"/>
                <w:szCs w:val="18"/>
              </w:rPr>
              <w:t>0.90</w:t>
            </w:r>
            <w:r w:rsidR="00D572D5">
              <w:rPr>
                <w:rFonts w:ascii="Arial" w:hAnsi="Arial" w:cs="Arial"/>
                <w:sz w:val="18"/>
                <w:szCs w:val="18"/>
              </w:rPr>
              <w:t>%</w:t>
            </w:r>
            <w:r>
              <w:rPr>
                <w:rFonts w:ascii="Arial" w:hAnsi="Arial" w:cs="Arial"/>
                <w:sz w:val="18"/>
                <w:szCs w:val="18"/>
              </w:rPr>
              <w:t xml:space="preserve"> - 5.00</w:t>
            </w:r>
            <w:r w:rsidR="00D572D5">
              <w:rPr>
                <w:rFonts w:ascii="Arial" w:hAnsi="Arial" w:cs="Arial"/>
                <w:sz w:val="18"/>
                <w:szCs w:val="18"/>
              </w:rPr>
              <w:t xml:space="preserve">% </w:t>
            </w:r>
            <w:r>
              <w:rPr>
                <w:rFonts w:ascii="Arial" w:hAnsi="Arial" w:cs="Arial"/>
                <w:sz w:val="18"/>
                <w:szCs w:val="18"/>
              </w:rPr>
              <w:t xml:space="preserve">per annum </w:t>
            </w:r>
          </w:p>
        </w:tc>
      </w:tr>
    </w:tbl>
    <w:p w:rsidR="009A11BD" w:rsidRPr="001E5AFE" w:rsidRDefault="009A11BD" w:rsidP="009A11BD">
      <w:pPr>
        <w:pStyle w:val="BodyTextIndent2"/>
        <w:spacing w:after="0"/>
        <w:ind w:left="547" w:right="-7" w:hanging="547"/>
        <w:jc w:val="right"/>
        <w:rPr>
          <w:rFonts w:ascii="Arial" w:hAnsi="Arial" w:cs="Arial"/>
          <w:sz w:val="22"/>
          <w:szCs w:val="22"/>
        </w:rPr>
      </w:pPr>
      <w:r>
        <w:br w:type="page"/>
      </w:r>
      <w:r w:rsidRPr="001E5AFE">
        <w:rPr>
          <w:rFonts w:ascii="Arial" w:hAnsi="Arial" w:cs="Arial"/>
          <w:sz w:val="18"/>
          <w:szCs w:val="18"/>
        </w:rPr>
        <w:t>(Unit: Million Baht)</w:t>
      </w:r>
      <w:r w:rsidRPr="001E5AFE">
        <w:rPr>
          <w:rFonts w:ascii="Arial" w:hAnsi="Arial" w:cs="Arial"/>
          <w:sz w:val="22"/>
          <w:szCs w:val="22"/>
        </w:rPr>
        <w:t xml:space="preserve"> </w:t>
      </w:r>
    </w:p>
    <w:tbl>
      <w:tblPr>
        <w:tblW w:w="9255" w:type="dxa"/>
        <w:tblInd w:w="558" w:type="dxa"/>
        <w:tblLayout w:type="fixed"/>
        <w:tblLook w:val="0000" w:firstRow="0" w:lastRow="0" w:firstColumn="0" w:lastColumn="0" w:noHBand="0" w:noVBand="0"/>
      </w:tblPr>
      <w:tblGrid>
        <w:gridCol w:w="2502"/>
        <w:gridCol w:w="1173"/>
        <w:gridCol w:w="1170"/>
        <w:gridCol w:w="1170"/>
        <w:gridCol w:w="1170"/>
        <w:gridCol w:w="2070"/>
      </w:tblGrid>
      <w:tr w:rsidR="009A11BD" w:rsidRPr="001E5AFE" w:rsidTr="009A11BD">
        <w:trPr>
          <w:cantSplit/>
          <w:trHeight w:val="252"/>
        </w:trPr>
        <w:tc>
          <w:tcPr>
            <w:tcW w:w="2502" w:type="dxa"/>
            <w:tcBorders>
              <w:top w:val="nil"/>
              <w:left w:val="nil"/>
              <w:bottom w:val="nil"/>
              <w:right w:val="nil"/>
            </w:tcBorders>
          </w:tcPr>
          <w:p w:rsidR="009A11BD" w:rsidRPr="001E5AFE" w:rsidRDefault="009A11BD" w:rsidP="00302111">
            <w:pPr>
              <w:spacing w:line="300" w:lineRule="exact"/>
              <w:ind w:right="-162"/>
              <w:jc w:val="center"/>
              <w:rPr>
                <w:rFonts w:ascii="Arial" w:hAnsi="Arial" w:cs="Arial"/>
                <w:sz w:val="18"/>
                <w:szCs w:val="18"/>
                <w:cs/>
              </w:rPr>
            </w:pPr>
          </w:p>
        </w:tc>
        <w:tc>
          <w:tcPr>
            <w:tcW w:w="2343" w:type="dxa"/>
            <w:gridSpan w:val="2"/>
            <w:tcBorders>
              <w:top w:val="nil"/>
              <w:left w:val="nil"/>
              <w:bottom w:val="nil"/>
              <w:right w:val="nil"/>
            </w:tcBorders>
          </w:tcPr>
          <w:p w:rsidR="009A11BD" w:rsidRPr="001E5AFE" w:rsidRDefault="009A11BD" w:rsidP="0030211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 xml:space="preserve">Consolidated </w:t>
            </w:r>
          </w:p>
          <w:p w:rsidR="009A11BD" w:rsidRPr="001E5AFE" w:rsidRDefault="009A11BD" w:rsidP="0030211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financial statements</w:t>
            </w:r>
          </w:p>
        </w:tc>
        <w:tc>
          <w:tcPr>
            <w:tcW w:w="2340" w:type="dxa"/>
            <w:gridSpan w:val="2"/>
            <w:tcBorders>
              <w:top w:val="nil"/>
              <w:left w:val="nil"/>
              <w:bottom w:val="nil"/>
              <w:right w:val="nil"/>
            </w:tcBorders>
          </w:tcPr>
          <w:p w:rsidR="009A11BD" w:rsidRPr="001E5AFE" w:rsidRDefault="009A11BD" w:rsidP="0030211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 xml:space="preserve">Separate </w:t>
            </w:r>
          </w:p>
          <w:p w:rsidR="009A11BD" w:rsidRPr="001E5AFE" w:rsidRDefault="009A11BD" w:rsidP="0030211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financial statements</w:t>
            </w:r>
          </w:p>
        </w:tc>
        <w:tc>
          <w:tcPr>
            <w:tcW w:w="2070" w:type="dxa"/>
            <w:tcBorders>
              <w:top w:val="nil"/>
              <w:left w:val="nil"/>
              <w:bottom w:val="nil"/>
              <w:right w:val="nil"/>
            </w:tcBorders>
          </w:tcPr>
          <w:p w:rsidR="009A11BD" w:rsidRPr="001E5AFE" w:rsidRDefault="009A11BD" w:rsidP="00302111">
            <w:pPr>
              <w:spacing w:line="300" w:lineRule="exact"/>
              <w:jc w:val="center"/>
              <w:rPr>
                <w:rFonts w:ascii="Arial" w:hAnsi="Arial" w:cs="Arial"/>
                <w:sz w:val="18"/>
                <w:szCs w:val="18"/>
                <w:cs/>
              </w:rPr>
            </w:pPr>
          </w:p>
        </w:tc>
      </w:tr>
      <w:tr w:rsidR="009A11BD" w:rsidRPr="001E5AFE" w:rsidTr="009A11BD">
        <w:trPr>
          <w:trHeight w:val="252"/>
        </w:trPr>
        <w:tc>
          <w:tcPr>
            <w:tcW w:w="2502" w:type="dxa"/>
            <w:tcBorders>
              <w:top w:val="nil"/>
              <w:left w:val="nil"/>
              <w:bottom w:val="nil"/>
              <w:right w:val="nil"/>
            </w:tcBorders>
          </w:tcPr>
          <w:p w:rsidR="009A11BD" w:rsidRPr="001E5AFE" w:rsidRDefault="009A11BD" w:rsidP="00302111">
            <w:pPr>
              <w:spacing w:line="300" w:lineRule="exact"/>
              <w:ind w:right="-162"/>
              <w:jc w:val="center"/>
              <w:rPr>
                <w:rFonts w:ascii="Arial" w:hAnsi="Arial" w:cs="Arial"/>
                <w:sz w:val="18"/>
                <w:szCs w:val="18"/>
                <w:cs/>
              </w:rPr>
            </w:pPr>
          </w:p>
        </w:tc>
        <w:tc>
          <w:tcPr>
            <w:tcW w:w="1173" w:type="dxa"/>
            <w:tcBorders>
              <w:top w:val="nil"/>
              <w:left w:val="nil"/>
              <w:bottom w:val="nil"/>
              <w:right w:val="nil"/>
            </w:tcBorders>
          </w:tcPr>
          <w:p w:rsidR="009A11BD" w:rsidRPr="001E5AFE" w:rsidRDefault="009A11BD" w:rsidP="0030211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70" w:type="dxa"/>
            <w:tcBorders>
              <w:top w:val="nil"/>
              <w:left w:val="nil"/>
              <w:bottom w:val="nil"/>
              <w:right w:val="nil"/>
            </w:tcBorders>
          </w:tcPr>
          <w:p w:rsidR="009A11BD" w:rsidRPr="001E5AFE" w:rsidRDefault="009A11BD" w:rsidP="0030211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1170" w:type="dxa"/>
            <w:tcBorders>
              <w:top w:val="nil"/>
              <w:left w:val="nil"/>
              <w:bottom w:val="nil"/>
              <w:right w:val="nil"/>
            </w:tcBorders>
          </w:tcPr>
          <w:p w:rsidR="009A11BD" w:rsidRPr="001E5AFE" w:rsidRDefault="009A11BD" w:rsidP="0030211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70" w:type="dxa"/>
            <w:tcBorders>
              <w:top w:val="nil"/>
              <w:left w:val="nil"/>
              <w:bottom w:val="nil"/>
              <w:right w:val="nil"/>
            </w:tcBorders>
          </w:tcPr>
          <w:p w:rsidR="009A11BD" w:rsidRPr="001E5AFE" w:rsidRDefault="009A11BD" w:rsidP="0030211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2070" w:type="dxa"/>
            <w:tcBorders>
              <w:top w:val="nil"/>
              <w:left w:val="nil"/>
              <w:bottom w:val="nil"/>
              <w:right w:val="nil"/>
            </w:tcBorders>
          </w:tcPr>
          <w:p w:rsidR="009A11BD" w:rsidRPr="001E5AFE" w:rsidRDefault="009A11BD" w:rsidP="00302111">
            <w:pPr>
              <w:pBdr>
                <w:bottom w:val="single" w:sz="6" w:space="1" w:color="auto"/>
              </w:pBdr>
              <w:spacing w:line="300" w:lineRule="exact"/>
              <w:ind w:right="-18"/>
              <w:jc w:val="center"/>
              <w:rPr>
                <w:rFonts w:ascii="Arial" w:hAnsi="Arial" w:cs="Arial"/>
                <w:sz w:val="18"/>
                <w:szCs w:val="18"/>
                <w:cs/>
              </w:rPr>
            </w:pPr>
            <w:r w:rsidRPr="001E5AFE">
              <w:rPr>
                <w:rFonts w:ascii="Arial" w:hAnsi="Arial" w:cs="Arial"/>
                <w:sz w:val="18"/>
                <w:szCs w:val="18"/>
              </w:rPr>
              <w:t>Transfer Pricing Policy</w:t>
            </w:r>
          </w:p>
        </w:tc>
      </w:tr>
      <w:tr w:rsidR="009A11BD" w:rsidRPr="001E5AFE" w:rsidTr="00302111">
        <w:tc>
          <w:tcPr>
            <w:tcW w:w="3675" w:type="dxa"/>
            <w:gridSpan w:val="2"/>
            <w:tcBorders>
              <w:top w:val="nil"/>
              <w:left w:val="nil"/>
              <w:bottom w:val="nil"/>
              <w:right w:val="nil"/>
            </w:tcBorders>
          </w:tcPr>
          <w:p w:rsidR="009A11BD" w:rsidRPr="001E5AFE" w:rsidRDefault="009A11BD" w:rsidP="00302111">
            <w:pPr>
              <w:tabs>
                <w:tab w:val="decimal" w:pos="972"/>
              </w:tabs>
              <w:spacing w:line="300" w:lineRule="exact"/>
              <w:ind w:right="-18"/>
              <w:rPr>
                <w:rFonts w:ascii="Arial" w:hAnsi="Arial" w:cs="Arial"/>
                <w:sz w:val="18"/>
                <w:szCs w:val="18"/>
                <w:u w:val="single"/>
                <w:cs/>
              </w:rPr>
            </w:pPr>
            <w:r w:rsidRPr="001E5AFE">
              <w:rPr>
                <w:rFonts w:ascii="Arial" w:hAnsi="Arial" w:cs="Arial"/>
                <w:b/>
                <w:bCs/>
                <w:sz w:val="18"/>
                <w:szCs w:val="18"/>
                <w:u w:val="single"/>
              </w:rPr>
              <w:t>Transactions with subsidiaries</w:t>
            </w:r>
          </w:p>
        </w:tc>
        <w:tc>
          <w:tcPr>
            <w:tcW w:w="1170" w:type="dxa"/>
            <w:tcBorders>
              <w:top w:val="nil"/>
              <w:left w:val="nil"/>
              <w:bottom w:val="nil"/>
              <w:right w:val="nil"/>
            </w:tcBorders>
          </w:tcPr>
          <w:p w:rsidR="009A11BD" w:rsidRPr="001E5AFE" w:rsidRDefault="009A11BD" w:rsidP="00302111">
            <w:pPr>
              <w:spacing w:line="300" w:lineRule="exact"/>
              <w:ind w:right="-18"/>
              <w:rPr>
                <w:rFonts w:ascii="Arial" w:hAnsi="Arial" w:cs="Arial"/>
                <w:sz w:val="18"/>
                <w:szCs w:val="18"/>
              </w:rPr>
            </w:pPr>
          </w:p>
        </w:tc>
        <w:tc>
          <w:tcPr>
            <w:tcW w:w="1170" w:type="dxa"/>
            <w:tcBorders>
              <w:top w:val="nil"/>
              <w:left w:val="nil"/>
              <w:bottom w:val="nil"/>
              <w:right w:val="nil"/>
            </w:tcBorders>
          </w:tcPr>
          <w:p w:rsidR="009A11BD" w:rsidRPr="001E5AFE" w:rsidRDefault="009A11BD" w:rsidP="00302111">
            <w:pPr>
              <w:tabs>
                <w:tab w:val="decimal" w:pos="882"/>
              </w:tabs>
              <w:spacing w:line="300" w:lineRule="exact"/>
              <w:ind w:right="-18"/>
              <w:jc w:val="both"/>
              <w:rPr>
                <w:rFonts w:ascii="Arial" w:hAnsi="Arial" w:cs="Arial"/>
                <w:sz w:val="18"/>
                <w:szCs w:val="18"/>
              </w:rPr>
            </w:pPr>
          </w:p>
        </w:tc>
        <w:tc>
          <w:tcPr>
            <w:tcW w:w="1170" w:type="dxa"/>
            <w:tcBorders>
              <w:top w:val="nil"/>
              <w:left w:val="nil"/>
              <w:bottom w:val="nil"/>
              <w:right w:val="nil"/>
            </w:tcBorders>
          </w:tcPr>
          <w:p w:rsidR="009A11BD" w:rsidRPr="001E5AFE" w:rsidRDefault="009A11BD" w:rsidP="00302111">
            <w:pPr>
              <w:tabs>
                <w:tab w:val="decimal" w:pos="882"/>
              </w:tabs>
              <w:spacing w:line="300" w:lineRule="exact"/>
              <w:ind w:right="-18"/>
              <w:jc w:val="both"/>
              <w:rPr>
                <w:rFonts w:ascii="Arial" w:hAnsi="Arial" w:cs="Arial"/>
                <w:sz w:val="18"/>
                <w:szCs w:val="18"/>
              </w:rPr>
            </w:pPr>
          </w:p>
        </w:tc>
        <w:tc>
          <w:tcPr>
            <w:tcW w:w="2070" w:type="dxa"/>
            <w:tcBorders>
              <w:top w:val="nil"/>
              <w:left w:val="nil"/>
              <w:bottom w:val="nil"/>
              <w:right w:val="nil"/>
            </w:tcBorders>
          </w:tcPr>
          <w:p w:rsidR="009A11BD" w:rsidRPr="001E5AFE" w:rsidRDefault="009A11BD" w:rsidP="00302111">
            <w:pPr>
              <w:spacing w:line="300" w:lineRule="exact"/>
              <w:ind w:left="72" w:hanging="72"/>
              <w:rPr>
                <w:rFonts w:ascii="Arial" w:hAnsi="Arial" w:cs="Arial"/>
                <w:sz w:val="18"/>
                <w:szCs w:val="18"/>
                <w:cs/>
              </w:rPr>
            </w:pPr>
          </w:p>
        </w:tc>
      </w:tr>
      <w:tr w:rsidR="006B6AF0" w:rsidRPr="001E5AFE" w:rsidTr="00D572D5">
        <w:trPr>
          <w:trHeight w:val="252"/>
        </w:trPr>
        <w:tc>
          <w:tcPr>
            <w:tcW w:w="3675" w:type="dxa"/>
            <w:gridSpan w:val="2"/>
            <w:tcBorders>
              <w:top w:val="nil"/>
              <w:left w:val="nil"/>
              <w:bottom w:val="nil"/>
              <w:right w:val="nil"/>
            </w:tcBorders>
          </w:tcPr>
          <w:p w:rsidR="006B6AF0" w:rsidRPr="001E5AFE" w:rsidRDefault="006B6AF0" w:rsidP="006B6AF0">
            <w:pPr>
              <w:tabs>
                <w:tab w:val="left" w:pos="162"/>
              </w:tabs>
              <w:spacing w:line="300" w:lineRule="exact"/>
              <w:ind w:right="-18"/>
              <w:rPr>
                <w:rFonts w:ascii="Arial" w:hAnsi="Arial" w:cs="Arial"/>
                <w:b/>
                <w:bCs/>
                <w:sz w:val="18"/>
                <w:szCs w:val="18"/>
                <w:u w:val="single"/>
                <w:cs/>
              </w:rPr>
            </w:pPr>
            <w:r w:rsidRPr="001E5AFE">
              <w:rPr>
                <w:rFonts w:ascii="Arial" w:hAnsi="Arial" w:cs="Arial"/>
                <w:b/>
                <w:bCs/>
                <w:sz w:val="18"/>
                <w:szCs w:val="18"/>
                <w:u w:val="single"/>
              </w:rPr>
              <w:t xml:space="preserve">Transactions with related </w:t>
            </w:r>
            <w:r>
              <w:rPr>
                <w:rFonts w:ascii="Arial" w:hAnsi="Arial" w:cs="Arial"/>
                <w:b/>
                <w:bCs/>
                <w:sz w:val="18"/>
                <w:szCs w:val="18"/>
                <w:u w:val="single"/>
              </w:rPr>
              <w:t>part</w:t>
            </w:r>
            <w:r w:rsidR="00FE1598">
              <w:rPr>
                <w:rFonts w:ascii="Arial" w:hAnsi="Arial" w:cs="Arial"/>
                <w:b/>
                <w:bCs/>
                <w:sz w:val="18"/>
                <w:szCs w:val="18"/>
                <w:u w:val="single"/>
              </w:rPr>
              <w:t>ies</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cs/>
              </w:rPr>
            </w:pP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cs/>
              </w:rPr>
            </w:pP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cs/>
              </w:rPr>
            </w:pPr>
          </w:p>
        </w:tc>
        <w:tc>
          <w:tcPr>
            <w:tcW w:w="20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cs/>
              </w:rPr>
            </w:pPr>
          </w:p>
        </w:tc>
      </w:tr>
      <w:tr w:rsidR="006B6AF0" w:rsidRPr="001E5AFE" w:rsidTr="009A11BD">
        <w:tc>
          <w:tcPr>
            <w:tcW w:w="2502" w:type="dxa"/>
            <w:tcBorders>
              <w:top w:val="nil"/>
              <w:left w:val="nil"/>
              <w:bottom w:val="nil"/>
              <w:right w:val="nil"/>
            </w:tcBorders>
          </w:tcPr>
          <w:p w:rsidR="006B6AF0" w:rsidRPr="001E5AFE" w:rsidRDefault="006B6AF0" w:rsidP="006B6AF0">
            <w:pPr>
              <w:tabs>
                <w:tab w:val="left" w:pos="162"/>
              </w:tabs>
              <w:spacing w:line="300" w:lineRule="exact"/>
              <w:ind w:left="72" w:right="-162"/>
              <w:jc w:val="both"/>
              <w:rPr>
                <w:rFonts w:ascii="Arial" w:hAnsi="Arial" w:cs="Arial"/>
                <w:sz w:val="18"/>
                <w:szCs w:val="18"/>
                <w:cs/>
              </w:rPr>
            </w:pPr>
            <w:r w:rsidRPr="001E5AFE">
              <w:rPr>
                <w:rFonts w:ascii="Arial" w:hAnsi="Arial" w:cs="Arial"/>
                <w:sz w:val="18"/>
                <w:szCs w:val="18"/>
              </w:rPr>
              <w:tab/>
            </w:r>
            <w:r w:rsidRPr="001E5AFE">
              <w:rPr>
                <w:rFonts w:ascii="Arial" w:hAnsi="Arial" w:cs="Arial"/>
                <w:bCs/>
                <w:sz w:val="18"/>
                <w:szCs w:val="18"/>
              </w:rPr>
              <w:t>Sales income</w:t>
            </w:r>
          </w:p>
        </w:tc>
        <w:tc>
          <w:tcPr>
            <w:tcW w:w="1173"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2.2</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0.6</w:t>
            </w:r>
          </w:p>
        </w:tc>
        <w:tc>
          <w:tcPr>
            <w:tcW w:w="1170"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2.2</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0.6</w:t>
            </w:r>
          </w:p>
        </w:tc>
        <w:tc>
          <w:tcPr>
            <w:tcW w:w="2070" w:type="dxa"/>
            <w:tcBorders>
              <w:top w:val="nil"/>
              <w:left w:val="nil"/>
              <w:bottom w:val="nil"/>
              <w:right w:val="nil"/>
            </w:tcBorders>
          </w:tcPr>
          <w:p w:rsidR="006B6AF0" w:rsidRPr="001E5AFE" w:rsidRDefault="006B6AF0" w:rsidP="006B6AF0">
            <w:pPr>
              <w:spacing w:line="300" w:lineRule="exact"/>
              <w:ind w:left="72" w:hanging="72"/>
              <w:rPr>
                <w:rFonts w:ascii="Arial" w:hAnsi="Arial" w:cs="Arial"/>
                <w:sz w:val="18"/>
                <w:szCs w:val="18"/>
                <w:cs/>
              </w:rPr>
            </w:pPr>
            <w:r w:rsidRPr="001E5AFE">
              <w:rPr>
                <w:rFonts w:ascii="Arial" w:hAnsi="Arial" w:cs="Arial"/>
                <w:sz w:val="18"/>
                <w:szCs w:val="18"/>
              </w:rPr>
              <w:t>Cost plus margin</w:t>
            </w:r>
          </w:p>
        </w:tc>
      </w:tr>
      <w:tr w:rsidR="006B6AF0" w:rsidRPr="001E5AFE" w:rsidTr="009A11BD">
        <w:trPr>
          <w:trHeight w:val="80"/>
        </w:trPr>
        <w:tc>
          <w:tcPr>
            <w:tcW w:w="2502" w:type="dxa"/>
            <w:tcBorders>
              <w:top w:val="nil"/>
              <w:left w:val="nil"/>
              <w:bottom w:val="nil"/>
              <w:right w:val="nil"/>
            </w:tcBorders>
          </w:tcPr>
          <w:p w:rsidR="006B6AF0" w:rsidRPr="001E5AFE" w:rsidRDefault="006B6AF0" w:rsidP="006B6AF0">
            <w:pPr>
              <w:tabs>
                <w:tab w:val="left" w:pos="162"/>
              </w:tabs>
              <w:spacing w:line="300" w:lineRule="exact"/>
              <w:ind w:left="72" w:right="-162"/>
              <w:jc w:val="both"/>
              <w:rPr>
                <w:rFonts w:ascii="Arial" w:hAnsi="Arial" w:cs="Arial"/>
                <w:sz w:val="18"/>
                <w:szCs w:val="18"/>
              </w:rPr>
            </w:pPr>
            <w:r w:rsidRPr="001E5AFE">
              <w:rPr>
                <w:rFonts w:ascii="Arial" w:hAnsi="Arial" w:cs="Arial"/>
                <w:sz w:val="18"/>
                <w:szCs w:val="18"/>
              </w:rPr>
              <w:tab/>
            </w:r>
            <w:r>
              <w:rPr>
                <w:rFonts w:ascii="Arial" w:hAnsi="Arial" w:cs="Arial"/>
                <w:sz w:val="18"/>
                <w:szCs w:val="18"/>
              </w:rPr>
              <w:t>Services</w:t>
            </w:r>
            <w:r w:rsidRPr="001E5AFE">
              <w:rPr>
                <w:rFonts w:ascii="Arial" w:hAnsi="Arial" w:cs="Arial"/>
                <w:sz w:val="18"/>
                <w:szCs w:val="18"/>
              </w:rPr>
              <w:t xml:space="preserve"> income</w:t>
            </w:r>
          </w:p>
        </w:tc>
        <w:tc>
          <w:tcPr>
            <w:tcW w:w="1173"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0.1</w:t>
            </w:r>
          </w:p>
        </w:tc>
        <w:tc>
          <w:tcPr>
            <w:tcW w:w="1170"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0.1</w:t>
            </w:r>
          </w:p>
        </w:tc>
        <w:tc>
          <w:tcPr>
            <w:tcW w:w="2070" w:type="dxa"/>
            <w:tcBorders>
              <w:top w:val="nil"/>
              <w:left w:val="nil"/>
              <w:bottom w:val="nil"/>
              <w:right w:val="nil"/>
            </w:tcBorders>
          </w:tcPr>
          <w:p w:rsidR="006B6AF0" w:rsidRPr="001E5AFE" w:rsidRDefault="006B6AF0" w:rsidP="006B6AF0">
            <w:pPr>
              <w:spacing w:line="300" w:lineRule="exact"/>
              <w:ind w:left="72" w:hanging="72"/>
              <w:rPr>
                <w:rFonts w:ascii="Arial" w:hAnsi="Arial" w:cs="Arial"/>
                <w:sz w:val="18"/>
                <w:szCs w:val="18"/>
              </w:rPr>
            </w:pPr>
            <w:r>
              <w:rPr>
                <w:rFonts w:ascii="Arial" w:hAnsi="Arial" w:cs="Arial"/>
                <w:sz w:val="18"/>
                <w:szCs w:val="18"/>
              </w:rPr>
              <w:t>Cost plus margin</w:t>
            </w:r>
          </w:p>
        </w:tc>
      </w:tr>
      <w:tr w:rsidR="006B6AF0" w:rsidRPr="001E5AFE" w:rsidTr="009A11BD">
        <w:tc>
          <w:tcPr>
            <w:tcW w:w="2502" w:type="dxa"/>
            <w:tcBorders>
              <w:top w:val="nil"/>
              <w:left w:val="nil"/>
              <w:bottom w:val="nil"/>
              <w:right w:val="nil"/>
            </w:tcBorders>
          </w:tcPr>
          <w:p w:rsidR="006B6AF0" w:rsidRPr="001E5AFE" w:rsidRDefault="006B6AF0" w:rsidP="006B6AF0">
            <w:pPr>
              <w:tabs>
                <w:tab w:val="left" w:pos="162"/>
              </w:tabs>
              <w:spacing w:line="300" w:lineRule="exact"/>
              <w:ind w:left="72" w:right="-162"/>
              <w:jc w:val="both"/>
              <w:rPr>
                <w:rFonts w:ascii="Arial" w:hAnsi="Arial" w:cs="Arial"/>
                <w:sz w:val="18"/>
                <w:szCs w:val="18"/>
                <w:cs/>
              </w:rPr>
            </w:pPr>
            <w:r w:rsidRPr="001E5AFE">
              <w:rPr>
                <w:rFonts w:ascii="Arial" w:hAnsi="Arial" w:cs="Arial"/>
                <w:sz w:val="18"/>
                <w:szCs w:val="18"/>
              </w:rPr>
              <w:tab/>
              <w:t>Other expenses</w:t>
            </w:r>
          </w:p>
        </w:tc>
        <w:tc>
          <w:tcPr>
            <w:tcW w:w="1173"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0.2</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0.9</w:t>
            </w:r>
          </w:p>
        </w:tc>
        <w:tc>
          <w:tcPr>
            <w:tcW w:w="1170" w:type="dxa"/>
            <w:tcBorders>
              <w:top w:val="nil"/>
              <w:left w:val="nil"/>
              <w:bottom w:val="nil"/>
              <w:right w:val="nil"/>
            </w:tcBorders>
          </w:tcPr>
          <w:p w:rsidR="006B6AF0" w:rsidRPr="001E5AFE" w:rsidRDefault="002437F5" w:rsidP="006B6AF0">
            <w:pPr>
              <w:spacing w:line="300" w:lineRule="exact"/>
              <w:ind w:left="72"/>
              <w:jc w:val="right"/>
              <w:rPr>
                <w:rFonts w:ascii="Arial" w:hAnsi="Arial" w:cs="Arial"/>
                <w:sz w:val="18"/>
                <w:szCs w:val="18"/>
              </w:rPr>
            </w:pPr>
            <w:r>
              <w:rPr>
                <w:rFonts w:ascii="Arial" w:hAnsi="Arial" w:cs="Arial"/>
                <w:sz w:val="18"/>
                <w:szCs w:val="18"/>
              </w:rPr>
              <w:t>0.2</w:t>
            </w:r>
          </w:p>
        </w:tc>
        <w:tc>
          <w:tcPr>
            <w:tcW w:w="1170" w:type="dxa"/>
            <w:tcBorders>
              <w:top w:val="nil"/>
              <w:left w:val="nil"/>
              <w:bottom w:val="nil"/>
              <w:right w:val="nil"/>
            </w:tcBorders>
          </w:tcPr>
          <w:p w:rsidR="006B6AF0" w:rsidRPr="001E5AFE" w:rsidRDefault="006B6AF0" w:rsidP="006B6AF0">
            <w:pPr>
              <w:spacing w:line="300" w:lineRule="exact"/>
              <w:ind w:left="72"/>
              <w:jc w:val="right"/>
              <w:rPr>
                <w:rFonts w:ascii="Arial" w:hAnsi="Arial" w:cs="Arial"/>
                <w:sz w:val="18"/>
                <w:szCs w:val="18"/>
              </w:rPr>
            </w:pPr>
            <w:r>
              <w:rPr>
                <w:rFonts w:ascii="Arial" w:hAnsi="Arial" w:cs="Arial"/>
                <w:sz w:val="18"/>
                <w:szCs w:val="18"/>
              </w:rPr>
              <w:t>0.9</w:t>
            </w:r>
          </w:p>
        </w:tc>
        <w:tc>
          <w:tcPr>
            <w:tcW w:w="2070" w:type="dxa"/>
            <w:tcBorders>
              <w:top w:val="nil"/>
              <w:left w:val="nil"/>
              <w:bottom w:val="nil"/>
              <w:right w:val="nil"/>
            </w:tcBorders>
          </w:tcPr>
          <w:p w:rsidR="006B6AF0" w:rsidRPr="001E5AFE" w:rsidRDefault="006B6AF0" w:rsidP="006B6AF0">
            <w:pPr>
              <w:spacing w:line="300" w:lineRule="exact"/>
              <w:ind w:left="72" w:hanging="72"/>
              <w:rPr>
                <w:rFonts w:ascii="Arial" w:hAnsi="Arial" w:cs="Arial"/>
                <w:sz w:val="18"/>
                <w:szCs w:val="18"/>
                <w:cs/>
              </w:rPr>
            </w:pPr>
            <w:r>
              <w:rPr>
                <w:rFonts w:ascii="Arial" w:hAnsi="Arial" w:cs="Arial"/>
                <w:sz w:val="18"/>
                <w:szCs w:val="18"/>
              </w:rPr>
              <w:t>C</w:t>
            </w:r>
            <w:r w:rsidRPr="001E5AFE">
              <w:rPr>
                <w:rFonts w:ascii="Arial" w:hAnsi="Arial" w:cs="Arial"/>
                <w:sz w:val="18"/>
                <w:szCs w:val="18"/>
              </w:rPr>
              <w:t>ontract price</w:t>
            </w:r>
          </w:p>
        </w:tc>
      </w:tr>
    </w:tbl>
    <w:p w:rsidR="00382BD3" w:rsidRPr="001E5AFE" w:rsidRDefault="00DE1FDE" w:rsidP="00E67569">
      <w:pPr>
        <w:tabs>
          <w:tab w:val="left" w:pos="1440"/>
        </w:tabs>
        <w:spacing w:before="240" w:line="380" w:lineRule="exact"/>
        <w:ind w:left="547" w:hanging="547"/>
        <w:jc w:val="thaiDistribute"/>
        <w:outlineLvl w:val="0"/>
        <w:rPr>
          <w:rFonts w:ascii="Arial" w:hAnsi="Arial" w:cs="Arial"/>
          <w:sz w:val="22"/>
          <w:szCs w:val="22"/>
        </w:rPr>
      </w:pPr>
      <w:r>
        <w:rPr>
          <w:rFonts w:ascii="Arial" w:hAnsi="Arial" w:cs="Arial"/>
          <w:sz w:val="22"/>
          <w:szCs w:val="22"/>
        </w:rPr>
        <w:tab/>
      </w:r>
      <w:r w:rsidR="00382BD3" w:rsidRPr="001E5AFE">
        <w:rPr>
          <w:rFonts w:ascii="Arial" w:hAnsi="Arial" w:cs="Arial"/>
          <w:sz w:val="22"/>
          <w:szCs w:val="22"/>
        </w:rPr>
        <w:t xml:space="preserve">As at </w:t>
      </w:r>
      <w:r w:rsidR="00980033" w:rsidRPr="001E5AFE">
        <w:rPr>
          <w:rFonts w:ascii="Arial" w:hAnsi="Arial" w:cs="Arial"/>
          <w:sz w:val="22"/>
          <w:szCs w:val="22"/>
        </w:rPr>
        <w:t xml:space="preserve">31 December </w:t>
      </w:r>
      <w:r w:rsidR="00441588">
        <w:rPr>
          <w:rFonts w:ascii="Arial" w:hAnsi="Arial" w:cs="Arial"/>
          <w:sz w:val="22"/>
          <w:szCs w:val="22"/>
        </w:rPr>
        <w:t>2020</w:t>
      </w:r>
      <w:r w:rsidR="00CA5451" w:rsidRPr="001E5AFE">
        <w:rPr>
          <w:rFonts w:ascii="Arial" w:hAnsi="Arial" w:cs="Arial"/>
          <w:sz w:val="22"/>
          <w:szCs w:val="22"/>
        </w:rPr>
        <w:t xml:space="preserve"> and </w:t>
      </w:r>
      <w:r w:rsidR="007F0217">
        <w:rPr>
          <w:rFonts w:ascii="Arial" w:hAnsi="Arial" w:cs="Arial"/>
          <w:sz w:val="22"/>
          <w:szCs w:val="22"/>
        </w:rPr>
        <w:t>2019</w:t>
      </w:r>
      <w:r w:rsidR="00382BD3" w:rsidRPr="001E5AFE">
        <w:rPr>
          <w:rFonts w:ascii="Arial" w:hAnsi="Arial" w:cs="Arial"/>
          <w:sz w:val="22"/>
          <w:szCs w:val="22"/>
        </w:rPr>
        <w:t xml:space="preserve">, the balances of the accounts between the </w:t>
      </w:r>
      <w:r w:rsidR="000341C3">
        <w:rPr>
          <w:rFonts w:ascii="Arial" w:hAnsi="Arial" w:cs="Arial"/>
          <w:sz w:val="22"/>
          <w:szCs w:val="22"/>
        </w:rPr>
        <w:t>Group</w:t>
      </w:r>
      <w:r w:rsidR="000341C3" w:rsidRPr="00BD4874">
        <w:rPr>
          <w:rFonts w:ascii="Arial" w:hAnsi="Arial" w:cs="Arial"/>
          <w:sz w:val="22"/>
          <w:szCs w:val="22"/>
        </w:rPr>
        <w:t xml:space="preserve"> </w:t>
      </w:r>
      <w:r w:rsidR="0079162C">
        <w:rPr>
          <w:rFonts w:ascii="Arial" w:hAnsi="Arial" w:cs="Arial"/>
          <w:sz w:val="22"/>
          <w:szCs w:val="22"/>
        </w:rPr>
        <w:t>is</w:t>
      </w:r>
      <w:r w:rsidR="00382BD3" w:rsidRPr="001E5AFE">
        <w:rPr>
          <w:rFonts w:ascii="Arial" w:hAnsi="Arial" w:cs="Arial"/>
          <w:sz w:val="22"/>
          <w:szCs w:val="22"/>
        </w:rPr>
        <w:t xml:space="preserve"> as follows:</w:t>
      </w:r>
    </w:p>
    <w:p w:rsidR="001050EC" w:rsidRPr="001E5AFE" w:rsidRDefault="001050EC" w:rsidP="007D31C5">
      <w:pPr>
        <w:pStyle w:val="BodyTextIndent2"/>
        <w:spacing w:before="0" w:after="0"/>
        <w:ind w:left="605" w:firstLine="0"/>
        <w:jc w:val="right"/>
        <w:rPr>
          <w:rFonts w:ascii="Arial" w:hAnsi="Arial" w:cs="Arial"/>
          <w:sz w:val="22"/>
          <w:szCs w:val="22"/>
        </w:rPr>
      </w:pPr>
      <w:r w:rsidRPr="001E5AFE">
        <w:rPr>
          <w:rFonts w:ascii="Arial" w:hAnsi="Arial" w:cs="Arial"/>
          <w:sz w:val="18"/>
          <w:szCs w:val="18"/>
        </w:rPr>
        <w:t>(Unit: Thousand Baht)</w:t>
      </w:r>
    </w:p>
    <w:tbl>
      <w:tblPr>
        <w:tblW w:w="9162" w:type="dxa"/>
        <w:tblInd w:w="450" w:type="dxa"/>
        <w:tblLayout w:type="fixed"/>
        <w:tblLook w:val="0000" w:firstRow="0" w:lastRow="0" w:firstColumn="0" w:lastColumn="0" w:noHBand="0" w:noVBand="0"/>
      </w:tblPr>
      <w:tblGrid>
        <w:gridCol w:w="4932"/>
        <w:gridCol w:w="990"/>
        <w:gridCol w:w="30"/>
        <w:gridCol w:w="6"/>
        <w:gridCol w:w="1044"/>
        <w:gridCol w:w="1080"/>
        <w:gridCol w:w="1080"/>
      </w:tblGrid>
      <w:tr w:rsidR="00382BD3" w:rsidRPr="001E5AFE" w:rsidTr="00D572D5">
        <w:trPr>
          <w:tblHeader/>
        </w:trPr>
        <w:tc>
          <w:tcPr>
            <w:tcW w:w="4932" w:type="dxa"/>
            <w:vAlign w:val="bottom"/>
          </w:tcPr>
          <w:p w:rsidR="00382BD3" w:rsidRPr="001E5AFE" w:rsidRDefault="00382BD3" w:rsidP="00375C60">
            <w:pPr>
              <w:spacing w:line="380" w:lineRule="exact"/>
              <w:jc w:val="center"/>
              <w:rPr>
                <w:rFonts w:ascii="Arial" w:hAnsi="Arial" w:cs="Arial"/>
                <w:sz w:val="18"/>
                <w:szCs w:val="18"/>
              </w:rPr>
            </w:pPr>
          </w:p>
        </w:tc>
        <w:tc>
          <w:tcPr>
            <w:tcW w:w="2070" w:type="dxa"/>
            <w:gridSpan w:val="4"/>
            <w:vAlign w:val="bottom"/>
          </w:tcPr>
          <w:p w:rsidR="00382BD3" w:rsidRPr="001E5AFE" w:rsidRDefault="00382BD3" w:rsidP="00375C60">
            <w:pPr>
              <w:pBdr>
                <w:bottom w:val="single" w:sz="6" w:space="1" w:color="auto"/>
              </w:pBdr>
              <w:spacing w:line="380" w:lineRule="exact"/>
              <w:jc w:val="center"/>
              <w:rPr>
                <w:rFonts w:ascii="Arial" w:hAnsi="Arial" w:cs="Arial"/>
                <w:sz w:val="18"/>
                <w:szCs w:val="18"/>
              </w:rPr>
            </w:pPr>
            <w:r w:rsidRPr="001E5AFE">
              <w:rPr>
                <w:rFonts w:ascii="Arial" w:hAnsi="Arial" w:cs="Arial"/>
                <w:sz w:val="18"/>
                <w:szCs w:val="18"/>
              </w:rPr>
              <w:t>Consolidated</w:t>
            </w:r>
            <w:r w:rsidR="00E712B7" w:rsidRPr="001E5AFE">
              <w:rPr>
                <w:rFonts w:ascii="Arial" w:hAnsi="Arial" w:cs="Arial"/>
                <w:sz w:val="18"/>
                <w:szCs w:val="18"/>
              </w:rPr>
              <w:t xml:space="preserve">  </w:t>
            </w:r>
            <w:r w:rsidRPr="001E5AFE">
              <w:rPr>
                <w:rFonts w:ascii="Arial" w:hAnsi="Arial" w:cs="Arial"/>
                <w:sz w:val="18"/>
                <w:szCs w:val="18"/>
              </w:rPr>
              <w:t>financial statements</w:t>
            </w:r>
          </w:p>
        </w:tc>
        <w:tc>
          <w:tcPr>
            <w:tcW w:w="2160" w:type="dxa"/>
            <w:gridSpan w:val="2"/>
            <w:vAlign w:val="bottom"/>
          </w:tcPr>
          <w:p w:rsidR="00382BD3" w:rsidRPr="001E5AFE" w:rsidRDefault="00382BD3" w:rsidP="00375C60">
            <w:pPr>
              <w:pBdr>
                <w:bottom w:val="single" w:sz="4" w:space="1" w:color="auto"/>
              </w:pBdr>
              <w:tabs>
                <w:tab w:val="center" w:pos="6480"/>
                <w:tab w:val="center" w:pos="8820"/>
              </w:tabs>
              <w:spacing w:line="380" w:lineRule="exact"/>
              <w:ind w:right="-43"/>
              <w:jc w:val="center"/>
              <w:rPr>
                <w:rFonts w:ascii="Arial" w:hAnsi="Arial" w:cs="Arial"/>
                <w:sz w:val="18"/>
                <w:szCs w:val="18"/>
              </w:rPr>
            </w:pPr>
            <w:r w:rsidRPr="001E5AFE">
              <w:rPr>
                <w:rFonts w:ascii="Arial" w:hAnsi="Arial" w:cs="Arial"/>
                <w:sz w:val="18"/>
                <w:szCs w:val="18"/>
              </w:rPr>
              <w:t>Separate</w:t>
            </w:r>
            <w:r w:rsidR="00E712B7" w:rsidRPr="001E5AFE">
              <w:rPr>
                <w:rFonts w:ascii="Arial" w:hAnsi="Arial" w:cs="Arial"/>
                <w:sz w:val="18"/>
                <w:szCs w:val="18"/>
              </w:rPr>
              <w:t xml:space="preserve">               </w:t>
            </w:r>
            <w:r w:rsidRPr="001E5AFE">
              <w:rPr>
                <w:rFonts w:ascii="Arial" w:hAnsi="Arial" w:cs="Arial"/>
                <w:sz w:val="18"/>
                <w:szCs w:val="18"/>
              </w:rPr>
              <w:t>financial statements</w:t>
            </w:r>
          </w:p>
        </w:tc>
      </w:tr>
      <w:tr w:rsidR="00AC2498" w:rsidRPr="001E5AFE" w:rsidTr="00D572D5">
        <w:trPr>
          <w:tblHeader/>
        </w:trPr>
        <w:tc>
          <w:tcPr>
            <w:tcW w:w="4932" w:type="dxa"/>
            <w:vAlign w:val="bottom"/>
          </w:tcPr>
          <w:p w:rsidR="00AC2498" w:rsidRPr="001E5AFE" w:rsidRDefault="00AC2498" w:rsidP="00375C60">
            <w:pPr>
              <w:spacing w:line="380" w:lineRule="exact"/>
              <w:jc w:val="thaiDistribute"/>
              <w:rPr>
                <w:rFonts w:ascii="Arial" w:hAnsi="Arial" w:cs="Arial"/>
                <w:sz w:val="18"/>
                <w:szCs w:val="18"/>
              </w:rPr>
            </w:pPr>
          </w:p>
        </w:tc>
        <w:tc>
          <w:tcPr>
            <w:tcW w:w="1026" w:type="dxa"/>
            <w:gridSpan w:val="3"/>
          </w:tcPr>
          <w:p w:rsidR="00AC2498" w:rsidRPr="001E5AFE" w:rsidRDefault="00441588" w:rsidP="00375C60">
            <w:pPr>
              <w:pBdr>
                <w:bottom w:val="single" w:sz="4" w:space="1" w:color="auto"/>
              </w:pBdr>
              <w:tabs>
                <w:tab w:val="center" w:pos="6480"/>
                <w:tab w:val="center" w:pos="8820"/>
              </w:tabs>
              <w:spacing w:line="380" w:lineRule="exact"/>
              <w:ind w:left="-120" w:right="-114"/>
              <w:jc w:val="center"/>
              <w:rPr>
                <w:rFonts w:ascii="Arial" w:hAnsi="Arial" w:cs="Arial"/>
                <w:sz w:val="18"/>
                <w:szCs w:val="18"/>
              </w:rPr>
            </w:pPr>
            <w:r>
              <w:rPr>
                <w:rFonts w:ascii="Arial" w:hAnsi="Arial" w:cs="Arial"/>
                <w:sz w:val="18"/>
                <w:szCs w:val="18"/>
              </w:rPr>
              <w:t>2020</w:t>
            </w:r>
          </w:p>
        </w:tc>
        <w:tc>
          <w:tcPr>
            <w:tcW w:w="1044" w:type="dxa"/>
          </w:tcPr>
          <w:p w:rsidR="00AC2498" w:rsidRPr="001E5AFE" w:rsidRDefault="007F0217" w:rsidP="00375C60">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2019</w:t>
            </w:r>
          </w:p>
        </w:tc>
        <w:tc>
          <w:tcPr>
            <w:tcW w:w="1080" w:type="dxa"/>
          </w:tcPr>
          <w:p w:rsidR="00AC2498" w:rsidRPr="001E5AFE" w:rsidRDefault="00441588" w:rsidP="00375C60">
            <w:pPr>
              <w:pBdr>
                <w:bottom w:val="single" w:sz="4" w:space="1" w:color="auto"/>
              </w:pBdr>
              <w:tabs>
                <w:tab w:val="center" w:pos="6480"/>
                <w:tab w:val="center" w:pos="8820"/>
              </w:tabs>
              <w:spacing w:line="380" w:lineRule="exact"/>
              <w:ind w:left="-120" w:right="-114"/>
              <w:jc w:val="center"/>
              <w:rPr>
                <w:rFonts w:ascii="Arial" w:hAnsi="Arial" w:cs="Arial"/>
                <w:sz w:val="18"/>
                <w:szCs w:val="18"/>
              </w:rPr>
            </w:pPr>
            <w:r>
              <w:rPr>
                <w:rFonts w:ascii="Arial" w:hAnsi="Arial" w:cs="Arial"/>
                <w:sz w:val="18"/>
                <w:szCs w:val="18"/>
              </w:rPr>
              <w:t>2020</w:t>
            </w:r>
          </w:p>
        </w:tc>
        <w:tc>
          <w:tcPr>
            <w:tcW w:w="1080" w:type="dxa"/>
          </w:tcPr>
          <w:p w:rsidR="00AC2498" w:rsidRPr="001E5AFE" w:rsidRDefault="007F0217" w:rsidP="00375C60">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2019</w:t>
            </w:r>
          </w:p>
        </w:tc>
      </w:tr>
      <w:tr w:rsidR="00AC2498" w:rsidRPr="001E5AFE" w:rsidTr="00D572D5">
        <w:tc>
          <w:tcPr>
            <w:tcW w:w="5952" w:type="dxa"/>
            <w:gridSpan w:val="3"/>
            <w:vAlign w:val="bottom"/>
          </w:tcPr>
          <w:p w:rsidR="00AC2498" w:rsidRPr="001E5AFE" w:rsidRDefault="00AC2498" w:rsidP="00375C60">
            <w:pPr>
              <w:spacing w:line="380" w:lineRule="exact"/>
              <w:ind w:left="-18" w:right="-108"/>
              <w:rPr>
                <w:rFonts w:ascii="Arial" w:hAnsi="Arial" w:cs="Arial"/>
                <w:sz w:val="18"/>
                <w:szCs w:val="18"/>
              </w:rPr>
            </w:pPr>
            <w:r w:rsidRPr="001E5AFE">
              <w:rPr>
                <w:rFonts w:ascii="Arial" w:hAnsi="Arial" w:cs="Arial"/>
                <w:b/>
                <w:bCs/>
                <w:sz w:val="18"/>
                <w:szCs w:val="18"/>
                <w:u w:val="single"/>
              </w:rPr>
              <w:t>Trade and other receivables - related parties</w:t>
            </w:r>
            <w:r w:rsidRPr="001E5AFE">
              <w:rPr>
                <w:rFonts w:ascii="Arial" w:hAnsi="Arial" w:cs="Arial"/>
                <w:b/>
                <w:bCs/>
                <w:sz w:val="18"/>
                <w:szCs w:val="18"/>
              </w:rPr>
              <w:t xml:space="preserve"> (Note </w:t>
            </w:r>
            <w:r w:rsidR="00375C60">
              <w:rPr>
                <w:rFonts w:ascii="Arial" w:hAnsi="Arial" w:cs="Arial"/>
                <w:b/>
                <w:bCs/>
                <w:sz w:val="18"/>
                <w:szCs w:val="18"/>
              </w:rPr>
              <w:t>10</w:t>
            </w:r>
            <w:r w:rsidRPr="001E5AFE">
              <w:rPr>
                <w:rFonts w:ascii="Arial" w:hAnsi="Arial" w:cs="Arial"/>
                <w:b/>
                <w:bCs/>
                <w:sz w:val="18"/>
                <w:szCs w:val="18"/>
              </w:rPr>
              <w:t>)</w:t>
            </w:r>
          </w:p>
        </w:tc>
        <w:tc>
          <w:tcPr>
            <w:tcW w:w="1050" w:type="dxa"/>
            <w:gridSpan w:val="2"/>
            <w:vAlign w:val="bottom"/>
          </w:tcPr>
          <w:p w:rsidR="00AC2498" w:rsidRPr="001E5AFE" w:rsidRDefault="00AC2498" w:rsidP="00375C60">
            <w:pPr>
              <w:tabs>
                <w:tab w:val="decimal" w:pos="839"/>
              </w:tabs>
              <w:spacing w:line="380" w:lineRule="exact"/>
              <w:jc w:val="thaiDistribute"/>
              <w:rPr>
                <w:rFonts w:ascii="Arial" w:hAnsi="Arial" w:cs="Arial"/>
                <w:sz w:val="18"/>
                <w:szCs w:val="18"/>
              </w:rPr>
            </w:pPr>
          </w:p>
        </w:tc>
        <w:tc>
          <w:tcPr>
            <w:tcW w:w="1080" w:type="dxa"/>
            <w:vAlign w:val="bottom"/>
          </w:tcPr>
          <w:p w:rsidR="00AC2498" w:rsidRPr="001E5AFE" w:rsidRDefault="00AC2498" w:rsidP="00375C60">
            <w:pPr>
              <w:tabs>
                <w:tab w:val="decimal" w:pos="839"/>
              </w:tabs>
              <w:spacing w:line="380" w:lineRule="exact"/>
              <w:jc w:val="thaiDistribute"/>
              <w:rPr>
                <w:rFonts w:ascii="Arial" w:hAnsi="Arial" w:cs="Arial"/>
                <w:sz w:val="18"/>
                <w:szCs w:val="18"/>
              </w:rPr>
            </w:pPr>
          </w:p>
        </w:tc>
        <w:tc>
          <w:tcPr>
            <w:tcW w:w="1080" w:type="dxa"/>
            <w:vAlign w:val="bottom"/>
          </w:tcPr>
          <w:p w:rsidR="00AC2498" w:rsidRPr="001E5AFE" w:rsidRDefault="00AC2498" w:rsidP="00375C60">
            <w:pPr>
              <w:tabs>
                <w:tab w:val="decimal" w:pos="839"/>
              </w:tabs>
              <w:spacing w:line="380" w:lineRule="exact"/>
              <w:jc w:val="thaiDistribute"/>
              <w:rPr>
                <w:rFonts w:ascii="Arial" w:hAnsi="Arial" w:cs="Arial"/>
                <w:sz w:val="18"/>
                <w:szCs w:val="18"/>
              </w:rPr>
            </w:pPr>
          </w:p>
        </w:tc>
      </w:tr>
      <w:tr w:rsidR="00300729" w:rsidRPr="001E5AFE" w:rsidTr="00D572D5">
        <w:tc>
          <w:tcPr>
            <w:tcW w:w="4932" w:type="dxa"/>
            <w:vAlign w:val="bottom"/>
          </w:tcPr>
          <w:p w:rsidR="00300729" w:rsidRPr="001E5AFE" w:rsidRDefault="00300729" w:rsidP="00375C60">
            <w:pPr>
              <w:spacing w:line="380" w:lineRule="exact"/>
              <w:ind w:left="162" w:right="-12"/>
              <w:jc w:val="thaiDistribute"/>
              <w:rPr>
                <w:rFonts w:ascii="Arial" w:eastAsia="MS Mincho" w:hAnsi="Arial" w:cs="Arial"/>
                <w:sz w:val="18"/>
                <w:szCs w:val="18"/>
              </w:rPr>
            </w:pPr>
            <w:r w:rsidRPr="001E5AFE">
              <w:rPr>
                <w:rFonts w:ascii="Arial" w:hAnsi="Arial" w:cs="Arial"/>
                <w:sz w:val="18"/>
                <w:szCs w:val="18"/>
              </w:rPr>
              <w:t>Subsidiaries</w:t>
            </w:r>
          </w:p>
        </w:tc>
        <w:tc>
          <w:tcPr>
            <w:tcW w:w="1026" w:type="dxa"/>
            <w:gridSpan w:val="3"/>
          </w:tcPr>
          <w:p w:rsidR="00300729" w:rsidRPr="00E043C4" w:rsidRDefault="002437F5" w:rsidP="00375C60">
            <w:pPr>
              <w:tabs>
                <w:tab w:val="decimal" w:pos="708"/>
              </w:tabs>
              <w:spacing w:line="380" w:lineRule="exact"/>
              <w:jc w:val="both"/>
              <w:rPr>
                <w:rFonts w:ascii="Arial" w:hAnsi="Arial" w:cs="Arial"/>
                <w:sz w:val="18"/>
                <w:szCs w:val="18"/>
              </w:rPr>
            </w:pPr>
            <w:r>
              <w:rPr>
                <w:rFonts w:ascii="Arial" w:hAnsi="Arial" w:cs="Arial"/>
                <w:sz w:val="18"/>
                <w:szCs w:val="18"/>
              </w:rPr>
              <w:t>-</w:t>
            </w:r>
          </w:p>
        </w:tc>
        <w:tc>
          <w:tcPr>
            <w:tcW w:w="1044" w:type="dxa"/>
          </w:tcPr>
          <w:p w:rsidR="00300729" w:rsidRPr="00E043C4" w:rsidRDefault="00300729" w:rsidP="00375C60">
            <w:pPr>
              <w:tabs>
                <w:tab w:val="decimal" w:pos="708"/>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375C60" w:rsidP="00A53210">
            <w:pPr>
              <w:tabs>
                <w:tab w:val="decimal" w:pos="810"/>
              </w:tabs>
              <w:spacing w:line="380" w:lineRule="exact"/>
              <w:jc w:val="both"/>
              <w:rPr>
                <w:rFonts w:ascii="Arial" w:hAnsi="Arial" w:cs="Arial"/>
                <w:sz w:val="18"/>
                <w:szCs w:val="18"/>
              </w:rPr>
            </w:pPr>
            <w:r>
              <w:rPr>
                <w:rFonts w:ascii="Arial" w:hAnsi="Arial" w:cs="Arial"/>
                <w:sz w:val="18"/>
                <w:szCs w:val="18"/>
              </w:rPr>
              <w:t>485,7</w:t>
            </w:r>
            <w:r w:rsidR="002437F5">
              <w:rPr>
                <w:rFonts w:ascii="Arial" w:hAnsi="Arial" w:cs="Arial"/>
                <w:sz w:val="18"/>
                <w:szCs w:val="18"/>
              </w:rPr>
              <w:t>57</w:t>
            </w:r>
          </w:p>
        </w:tc>
        <w:tc>
          <w:tcPr>
            <w:tcW w:w="1080" w:type="dxa"/>
          </w:tcPr>
          <w:p w:rsidR="00300729" w:rsidRPr="00E043C4" w:rsidRDefault="00300729" w:rsidP="00375C60">
            <w:pPr>
              <w:tabs>
                <w:tab w:val="decimal" w:pos="708"/>
              </w:tabs>
              <w:spacing w:line="380" w:lineRule="exact"/>
              <w:jc w:val="both"/>
              <w:rPr>
                <w:rFonts w:ascii="Arial" w:hAnsi="Arial" w:cs="Arial"/>
                <w:sz w:val="18"/>
                <w:szCs w:val="18"/>
              </w:rPr>
            </w:pPr>
            <w:r>
              <w:rPr>
                <w:rFonts w:ascii="Arial" w:hAnsi="Arial" w:cs="Arial"/>
                <w:sz w:val="18"/>
                <w:szCs w:val="18"/>
              </w:rPr>
              <w:t>123,156</w:t>
            </w:r>
          </w:p>
        </w:tc>
      </w:tr>
      <w:tr w:rsidR="00300729" w:rsidRPr="001E5AFE" w:rsidTr="00D572D5">
        <w:tc>
          <w:tcPr>
            <w:tcW w:w="4932" w:type="dxa"/>
            <w:vAlign w:val="bottom"/>
          </w:tcPr>
          <w:p w:rsidR="00300729" w:rsidRPr="001E5AFE" w:rsidRDefault="00300729" w:rsidP="00375C60">
            <w:pPr>
              <w:spacing w:line="380" w:lineRule="exact"/>
              <w:ind w:left="162" w:right="-12"/>
              <w:jc w:val="thaiDistribute"/>
              <w:rPr>
                <w:rFonts w:ascii="Arial" w:hAnsi="Arial" w:cs="Arial"/>
                <w:sz w:val="18"/>
                <w:szCs w:val="18"/>
              </w:rPr>
            </w:pPr>
            <w:r w:rsidRPr="001E5AFE">
              <w:rPr>
                <w:rFonts w:ascii="Arial" w:hAnsi="Arial" w:cs="Arial"/>
                <w:sz w:val="18"/>
                <w:szCs w:val="18"/>
              </w:rPr>
              <w:t>Related companies (related by shareholders</w:t>
            </w:r>
          </w:p>
        </w:tc>
        <w:tc>
          <w:tcPr>
            <w:tcW w:w="1026" w:type="dxa"/>
            <w:gridSpan w:val="3"/>
          </w:tcPr>
          <w:p w:rsidR="00300729" w:rsidRPr="00E043C4" w:rsidRDefault="00300729" w:rsidP="00375C60">
            <w:pPr>
              <w:tabs>
                <w:tab w:val="decimal" w:pos="708"/>
              </w:tabs>
              <w:spacing w:line="380" w:lineRule="exact"/>
              <w:jc w:val="both"/>
              <w:rPr>
                <w:rFonts w:ascii="Arial" w:hAnsi="Arial" w:cs="Arial"/>
                <w:sz w:val="18"/>
                <w:szCs w:val="18"/>
              </w:rPr>
            </w:pPr>
          </w:p>
        </w:tc>
        <w:tc>
          <w:tcPr>
            <w:tcW w:w="1044" w:type="dxa"/>
          </w:tcPr>
          <w:p w:rsidR="00300729" w:rsidRPr="00E043C4" w:rsidRDefault="00300729" w:rsidP="00375C60">
            <w:pPr>
              <w:tabs>
                <w:tab w:val="decimal" w:pos="708"/>
              </w:tabs>
              <w:spacing w:line="380" w:lineRule="exact"/>
              <w:jc w:val="both"/>
              <w:rPr>
                <w:rFonts w:ascii="Arial" w:hAnsi="Arial" w:cs="Arial"/>
                <w:sz w:val="18"/>
                <w:szCs w:val="18"/>
              </w:rPr>
            </w:pPr>
          </w:p>
        </w:tc>
        <w:tc>
          <w:tcPr>
            <w:tcW w:w="1080" w:type="dxa"/>
          </w:tcPr>
          <w:p w:rsidR="00300729" w:rsidRPr="00E043C4" w:rsidRDefault="00300729" w:rsidP="00A53210">
            <w:pPr>
              <w:tabs>
                <w:tab w:val="decimal" w:pos="810"/>
              </w:tabs>
              <w:spacing w:line="380" w:lineRule="exact"/>
              <w:jc w:val="both"/>
              <w:rPr>
                <w:rFonts w:ascii="Arial" w:hAnsi="Arial" w:cs="Arial"/>
                <w:sz w:val="18"/>
                <w:szCs w:val="18"/>
              </w:rPr>
            </w:pPr>
          </w:p>
        </w:tc>
        <w:tc>
          <w:tcPr>
            <w:tcW w:w="1080" w:type="dxa"/>
          </w:tcPr>
          <w:p w:rsidR="00300729" w:rsidRPr="00E043C4" w:rsidRDefault="00300729" w:rsidP="00375C60">
            <w:pPr>
              <w:tabs>
                <w:tab w:val="decimal" w:pos="708"/>
              </w:tabs>
              <w:spacing w:line="380" w:lineRule="exact"/>
              <w:jc w:val="both"/>
              <w:rPr>
                <w:rFonts w:ascii="Arial" w:hAnsi="Arial" w:cs="Arial"/>
                <w:sz w:val="18"/>
                <w:szCs w:val="18"/>
              </w:rPr>
            </w:pPr>
          </w:p>
        </w:tc>
      </w:tr>
      <w:tr w:rsidR="00300729" w:rsidRPr="001E5AFE" w:rsidTr="00D572D5">
        <w:tc>
          <w:tcPr>
            <w:tcW w:w="4932" w:type="dxa"/>
            <w:vAlign w:val="bottom"/>
          </w:tcPr>
          <w:p w:rsidR="00300729" w:rsidRPr="001E5AFE" w:rsidRDefault="00300729" w:rsidP="00375C60">
            <w:pPr>
              <w:tabs>
                <w:tab w:val="left" w:pos="282"/>
              </w:tabs>
              <w:spacing w:line="380" w:lineRule="exact"/>
              <w:ind w:left="162" w:right="-12"/>
              <w:jc w:val="thaiDistribute"/>
              <w:rPr>
                <w:rFonts w:ascii="Arial" w:hAnsi="Arial" w:cs="Arial"/>
                <w:sz w:val="18"/>
                <w:szCs w:val="18"/>
              </w:rPr>
            </w:pPr>
            <w:r w:rsidRPr="001E5AFE">
              <w:rPr>
                <w:rFonts w:ascii="Arial" w:hAnsi="Arial" w:cs="Arial"/>
                <w:sz w:val="18"/>
                <w:szCs w:val="18"/>
              </w:rPr>
              <w:tab/>
              <w:t>and/or directors)</w:t>
            </w:r>
          </w:p>
        </w:tc>
        <w:tc>
          <w:tcPr>
            <w:tcW w:w="1026" w:type="dxa"/>
            <w:gridSpan w:val="3"/>
          </w:tcPr>
          <w:p w:rsidR="00300729" w:rsidRPr="00E043C4" w:rsidRDefault="002437F5"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1,480</w:t>
            </w:r>
          </w:p>
        </w:tc>
        <w:tc>
          <w:tcPr>
            <w:tcW w:w="1044" w:type="dxa"/>
          </w:tcPr>
          <w:p w:rsidR="00300729" w:rsidRPr="00E043C4" w:rsidRDefault="00300729"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938</w:t>
            </w:r>
          </w:p>
        </w:tc>
        <w:tc>
          <w:tcPr>
            <w:tcW w:w="1080" w:type="dxa"/>
          </w:tcPr>
          <w:p w:rsidR="00300729" w:rsidRPr="00E043C4" w:rsidRDefault="00375C60" w:rsidP="00A53210">
            <w:pPr>
              <w:pBdr>
                <w:bottom w:val="single" w:sz="4" w:space="1" w:color="auto"/>
              </w:pBdr>
              <w:tabs>
                <w:tab w:val="decimal" w:pos="810"/>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300729"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66</w:t>
            </w:r>
          </w:p>
        </w:tc>
      </w:tr>
      <w:tr w:rsidR="002437F5" w:rsidRPr="001E5AFE" w:rsidTr="00D572D5">
        <w:tc>
          <w:tcPr>
            <w:tcW w:w="4932" w:type="dxa"/>
            <w:vAlign w:val="bottom"/>
          </w:tcPr>
          <w:p w:rsidR="002437F5" w:rsidRPr="002437F5" w:rsidRDefault="002437F5" w:rsidP="002437F5">
            <w:pPr>
              <w:tabs>
                <w:tab w:val="left" w:pos="282"/>
              </w:tabs>
              <w:spacing w:line="380" w:lineRule="exact"/>
              <w:ind w:left="330" w:right="-12" w:hanging="168"/>
              <w:rPr>
                <w:rFonts w:ascii="Arial" w:hAnsi="Arial" w:cs="Arial"/>
                <w:sz w:val="18"/>
                <w:szCs w:val="18"/>
              </w:rPr>
            </w:pPr>
            <w:r>
              <w:rPr>
                <w:rFonts w:ascii="Arial" w:hAnsi="Arial" w:cs="Arial"/>
                <w:sz w:val="18"/>
                <w:szCs w:val="18"/>
              </w:rPr>
              <w:t>Total</w:t>
            </w:r>
          </w:p>
        </w:tc>
        <w:tc>
          <w:tcPr>
            <w:tcW w:w="1026" w:type="dxa"/>
            <w:gridSpan w:val="3"/>
          </w:tcPr>
          <w:p w:rsidR="002437F5" w:rsidRDefault="002437F5" w:rsidP="002437F5">
            <w:pPr>
              <w:tabs>
                <w:tab w:val="decimal" w:pos="708"/>
              </w:tabs>
              <w:spacing w:line="380" w:lineRule="exact"/>
              <w:jc w:val="both"/>
              <w:rPr>
                <w:rFonts w:ascii="Arial" w:hAnsi="Arial" w:cs="Arial"/>
                <w:sz w:val="18"/>
                <w:szCs w:val="18"/>
              </w:rPr>
            </w:pPr>
            <w:r>
              <w:rPr>
                <w:rFonts w:ascii="Arial" w:hAnsi="Arial" w:cs="Arial"/>
                <w:sz w:val="18"/>
                <w:szCs w:val="18"/>
              </w:rPr>
              <w:t>1,480</w:t>
            </w:r>
          </w:p>
        </w:tc>
        <w:tc>
          <w:tcPr>
            <w:tcW w:w="1044" w:type="dxa"/>
          </w:tcPr>
          <w:p w:rsidR="002437F5" w:rsidRDefault="002437F5" w:rsidP="002437F5">
            <w:pPr>
              <w:tabs>
                <w:tab w:val="decimal" w:pos="708"/>
              </w:tabs>
              <w:spacing w:line="380" w:lineRule="exact"/>
              <w:jc w:val="both"/>
              <w:rPr>
                <w:rFonts w:ascii="Arial" w:hAnsi="Arial" w:cs="Arial"/>
                <w:sz w:val="18"/>
                <w:szCs w:val="18"/>
              </w:rPr>
            </w:pPr>
            <w:r>
              <w:rPr>
                <w:rFonts w:ascii="Arial" w:hAnsi="Arial" w:cs="Arial"/>
                <w:sz w:val="18"/>
                <w:szCs w:val="18"/>
              </w:rPr>
              <w:t>938</w:t>
            </w:r>
          </w:p>
        </w:tc>
        <w:tc>
          <w:tcPr>
            <w:tcW w:w="1080" w:type="dxa"/>
          </w:tcPr>
          <w:p w:rsidR="002437F5" w:rsidRDefault="002437F5" w:rsidP="00A53210">
            <w:pPr>
              <w:tabs>
                <w:tab w:val="decimal" w:pos="810"/>
              </w:tabs>
              <w:spacing w:line="380" w:lineRule="exact"/>
              <w:jc w:val="both"/>
              <w:rPr>
                <w:rFonts w:ascii="Arial" w:hAnsi="Arial" w:cs="Arial"/>
                <w:sz w:val="18"/>
                <w:szCs w:val="18"/>
              </w:rPr>
            </w:pPr>
            <w:r>
              <w:rPr>
                <w:rFonts w:ascii="Arial" w:hAnsi="Arial" w:cs="Arial"/>
                <w:sz w:val="18"/>
                <w:szCs w:val="18"/>
              </w:rPr>
              <w:t>485,757</w:t>
            </w:r>
          </w:p>
        </w:tc>
        <w:tc>
          <w:tcPr>
            <w:tcW w:w="1080" w:type="dxa"/>
          </w:tcPr>
          <w:p w:rsidR="002437F5" w:rsidRDefault="002437F5" w:rsidP="002437F5">
            <w:pPr>
              <w:tabs>
                <w:tab w:val="decimal" w:pos="708"/>
              </w:tabs>
              <w:spacing w:line="380" w:lineRule="exact"/>
              <w:jc w:val="both"/>
              <w:rPr>
                <w:rFonts w:ascii="Arial" w:hAnsi="Arial" w:cs="Arial"/>
                <w:sz w:val="18"/>
                <w:szCs w:val="18"/>
              </w:rPr>
            </w:pPr>
            <w:r>
              <w:rPr>
                <w:rFonts w:ascii="Arial" w:hAnsi="Arial" w:cs="Arial"/>
                <w:sz w:val="18"/>
                <w:szCs w:val="18"/>
              </w:rPr>
              <w:t>123,222</w:t>
            </w:r>
          </w:p>
        </w:tc>
      </w:tr>
      <w:tr w:rsidR="002437F5" w:rsidRPr="001E5AFE" w:rsidTr="00D572D5">
        <w:tc>
          <w:tcPr>
            <w:tcW w:w="4932" w:type="dxa"/>
            <w:vAlign w:val="bottom"/>
          </w:tcPr>
          <w:p w:rsidR="002437F5" w:rsidRPr="001E5AFE" w:rsidRDefault="002437F5" w:rsidP="002437F5">
            <w:pPr>
              <w:tabs>
                <w:tab w:val="left" w:pos="282"/>
              </w:tabs>
              <w:spacing w:line="380" w:lineRule="exact"/>
              <w:ind w:left="330" w:right="-12" w:hanging="168"/>
              <w:rPr>
                <w:rFonts w:ascii="Arial" w:hAnsi="Arial" w:cs="Arial"/>
                <w:sz w:val="18"/>
                <w:szCs w:val="18"/>
              </w:rPr>
            </w:pPr>
            <w:r w:rsidRPr="002437F5">
              <w:rPr>
                <w:rFonts w:ascii="Arial" w:hAnsi="Arial" w:cs="Arial"/>
                <w:sz w:val="18"/>
                <w:szCs w:val="18"/>
              </w:rPr>
              <w:t xml:space="preserve">Less: Allowance for expected credit losses </w:t>
            </w:r>
          </w:p>
        </w:tc>
        <w:tc>
          <w:tcPr>
            <w:tcW w:w="1026" w:type="dxa"/>
            <w:gridSpan w:val="3"/>
          </w:tcPr>
          <w:p w:rsidR="002437F5" w:rsidRDefault="002437F5"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44" w:type="dxa"/>
          </w:tcPr>
          <w:p w:rsidR="002437F5" w:rsidRDefault="002437F5"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80" w:type="dxa"/>
          </w:tcPr>
          <w:p w:rsidR="002437F5" w:rsidRDefault="002437F5" w:rsidP="00A53210">
            <w:pPr>
              <w:pBdr>
                <w:bottom w:val="single" w:sz="4" w:space="1" w:color="auto"/>
              </w:pBdr>
              <w:tabs>
                <w:tab w:val="decimal" w:pos="810"/>
              </w:tabs>
              <w:spacing w:line="380" w:lineRule="exact"/>
              <w:jc w:val="both"/>
              <w:rPr>
                <w:rFonts w:ascii="Arial" w:hAnsi="Arial" w:cs="Arial"/>
                <w:sz w:val="18"/>
                <w:szCs w:val="18"/>
              </w:rPr>
            </w:pPr>
            <w:r>
              <w:rPr>
                <w:rFonts w:ascii="Arial" w:hAnsi="Arial" w:cs="Arial"/>
                <w:sz w:val="18"/>
                <w:szCs w:val="18"/>
              </w:rPr>
              <w:t>(5,605)</w:t>
            </w:r>
          </w:p>
        </w:tc>
        <w:tc>
          <w:tcPr>
            <w:tcW w:w="1080" w:type="dxa"/>
          </w:tcPr>
          <w:p w:rsidR="002437F5" w:rsidRDefault="002437F5"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r>
      <w:tr w:rsidR="00300729" w:rsidRPr="001E5AFE" w:rsidTr="00D572D5">
        <w:tc>
          <w:tcPr>
            <w:tcW w:w="4932" w:type="dxa"/>
          </w:tcPr>
          <w:p w:rsidR="00300729" w:rsidRPr="001E5AFE" w:rsidRDefault="00300729" w:rsidP="00375C60">
            <w:pPr>
              <w:spacing w:line="380" w:lineRule="exact"/>
              <w:ind w:left="121" w:hanging="121"/>
              <w:rPr>
                <w:rFonts w:ascii="Arial" w:eastAsia="Arial Unicode MS" w:hAnsi="Arial" w:cs="Arial"/>
                <w:sz w:val="18"/>
                <w:szCs w:val="18"/>
                <w:cs/>
              </w:rPr>
            </w:pPr>
            <w:r w:rsidRPr="001E5AFE">
              <w:rPr>
                <w:rFonts w:ascii="Arial" w:hAnsi="Arial" w:cs="Arial"/>
                <w:sz w:val="18"/>
                <w:szCs w:val="18"/>
              </w:rPr>
              <w:t>Total trade and other receivables - related parties</w:t>
            </w:r>
          </w:p>
        </w:tc>
        <w:tc>
          <w:tcPr>
            <w:tcW w:w="1026" w:type="dxa"/>
            <w:gridSpan w:val="3"/>
          </w:tcPr>
          <w:p w:rsidR="00300729" w:rsidRPr="00E043C4" w:rsidRDefault="002437F5" w:rsidP="00375C60">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1,480</w:t>
            </w:r>
          </w:p>
        </w:tc>
        <w:tc>
          <w:tcPr>
            <w:tcW w:w="1044" w:type="dxa"/>
          </w:tcPr>
          <w:p w:rsidR="00300729" w:rsidRPr="00E043C4" w:rsidRDefault="00300729" w:rsidP="00375C60">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938</w:t>
            </w:r>
          </w:p>
        </w:tc>
        <w:tc>
          <w:tcPr>
            <w:tcW w:w="1080" w:type="dxa"/>
          </w:tcPr>
          <w:p w:rsidR="00300729" w:rsidRPr="00E043C4" w:rsidRDefault="002437F5" w:rsidP="00A53210">
            <w:pPr>
              <w:pBdr>
                <w:bottom w:val="double" w:sz="4" w:space="1" w:color="auto"/>
              </w:pBdr>
              <w:tabs>
                <w:tab w:val="decimal" w:pos="810"/>
              </w:tabs>
              <w:spacing w:line="380" w:lineRule="exact"/>
              <w:jc w:val="both"/>
              <w:rPr>
                <w:rFonts w:ascii="Arial" w:hAnsi="Arial" w:cs="Arial"/>
                <w:sz w:val="18"/>
                <w:szCs w:val="18"/>
              </w:rPr>
            </w:pPr>
            <w:r>
              <w:rPr>
                <w:rFonts w:ascii="Arial" w:hAnsi="Arial" w:cs="Arial"/>
                <w:sz w:val="18"/>
                <w:szCs w:val="18"/>
              </w:rPr>
              <w:t>480,152</w:t>
            </w:r>
          </w:p>
        </w:tc>
        <w:tc>
          <w:tcPr>
            <w:tcW w:w="1080" w:type="dxa"/>
          </w:tcPr>
          <w:p w:rsidR="00300729" w:rsidRPr="00E043C4" w:rsidRDefault="00300729" w:rsidP="00375C60">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123,222</w:t>
            </w:r>
          </w:p>
        </w:tc>
      </w:tr>
      <w:tr w:rsidR="00300729" w:rsidRPr="001E5AFE" w:rsidTr="00D572D5">
        <w:tc>
          <w:tcPr>
            <w:tcW w:w="5952" w:type="dxa"/>
            <w:gridSpan w:val="3"/>
            <w:vAlign w:val="bottom"/>
          </w:tcPr>
          <w:p w:rsidR="00300729" w:rsidRPr="001E5AFE" w:rsidRDefault="00300729" w:rsidP="00375C60">
            <w:pPr>
              <w:spacing w:line="380" w:lineRule="exact"/>
              <w:ind w:left="-18" w:right="-108"/>
              <w:rPr>
                <w:rFonts w:ascii="Arial" w:hAnsi="Arial" w:cs="Arial"/>
                <w:sz w:val="18"/>
                <w:szCs w:val="18"/>
              </w:rPr>
            </w:pPr>
            <w:r>
              <w:rPr>
                <w:rFonts w:ascii="Arial" w:hAnsi="Arial" w:cs="Arial"/>
                <w:b/>
                <w:bCs/>
                <w:sz w:val="18"/>
                <w:szCs w:val="18"/>
                <w:u w:val="single"/>
              </w:rPr>
              <w:t>Dividend receivable</w:t>
            </w:r>
          </w:p>
        </w:tc>
        <w:tc>
          <w:tcPr>
            <w:tcW w:w="1050" w:type="dxa"/>
            <w:gridSpan w:val="2"/>
            <w:vAlign w:val="bottom"/>
          </w:tcPr>
          <w:p w:rsidR="00300729" w:rsidRPr="001E5AFE" w:rsidRDefault="00300729" w:rsidP="00375C60">
            <w:pPr>
              <w:tabs>
                <w:tab w:val="decimal" w:pos="839"/>
              </w:tabs>
              <w:spacing w:line="380" w:lineRule="exact"/>
              <w:jc w:val="thaiDistribute"/>
              <w:rPr>
                <w:rFonts w:ascii="Arial" w:hAnsi="Arial" w:cs="Arial"/>
                <w:sz w:val="18"/>
                <w:szCs w:val="18"/>
              </w:rPr>
            </w:pPr>
          </w:p>
        </w:tc>
        <w:tc>
          <w:tcPr>
            <w:tcW w:w="1080" w:type="dxa"/>
            <w:vAlign w:val="bottom"/>
          </w:tcPr>
          <w:p w:rsidR="00300729" w:rsidRPr="001E5AFE" w:rsidRDefault="00300729" w:rsidP="00A53210">
            <w:pPr>
              <w:tabs>
                <w:tab w:val="decimal" w:pos="810"/>
              </w:tabs>
              <w:spacing w:line="380" w:lineRule="exact"/>
              <w:jc w:val="both"/>
              <w:rPr>
                <w:rFonts w:ascii="Arial" w:hAnsi="Arial" w:cs="Arial"/>
                <w:sz w:val="18"/>
                <w:szCs w:val="18"/>
              </w:rPr>
            </w:pPr>
          </w:p>
        </w:tc>
        <w:tc>
          <w:tcPr>
            <w:tcW w:w="1080" w:type="dxa"/>
            <w:vAlign w:val="bottom"/>
          </w:tcPr>
          <w:p w:rsidR="00300729" w:rsidRPr="001E5AFE" w:rsidRDefault="00300729" w:rsidP="00375C60">
            <w:pPr>
              <w:tabs>
                <w:tab w:val="decimal" w:pos="839"/>
              </w:tabs>
              <w:spacing w:line="380" w:lineRule="exact"/>
              <w:jc w:val="thaiDistribute"/>
              <w:rPr>
                <w:rFonts w:ascii="Arial" w:hAnsi="Arial" w:cs="Arial"/>
                <w:sz w:val="18"/>
                <w:szCs w:val="18"/>
              </w:rPr>
            </w:pPr>
          </w:p>
        </w:tc>
      </w:tr>
      <w:tr w:rsidR="00300729" w:rsidRPr="001E5AFE" w:rsidTr="00D572D5">
        <w:tc>
          <w:tcPr>
            <w:tcW w:w="4932" w:type="dxa"/>
            <w:vAlign w:val="bottom"/>
          </w:tcPr>
          <w:p w:rsidR="00300729" w:rsidRPr="001E5AFE" w:rsidRDefault="00300729" w:rsidP="00375C60">
            <w:pPr>
              <w:spacing w:line="380" w:lineRule="exact"/>
              <w:ind w:left="162" w:right="-12"/>
              <w:jc w:val="thaiDistribute"/>
              <w:rPr>
                <w:rFonts w:ascii="Arial" w:eastAsia="MS Mincho" w:hAnsi="Arial" w:cs="Arial"/>
                <w:sz w:val="18"/>
                <w:szCs w:val="18"/>
              </w:rPr>
            </w:pPr>
            <w:r w:rsidRPr="001E5AFE">
              <w:rPr>
                <w:rFonts w:ascii="Arial" w:hAnsi="Arial" w:cs="Arial"/>
                <w:sz w:val="18"/>
                <w:szCs w:val="18"/>
              </w:rPr>
              <w:t>Subsidiaries</w:t>
            </w:r>
          </w:p>
        </w:tc>
        <w:tc>
          <w:tcPr>
            <w:tcW w:w="1026" w:type="dxa"/>
            <w:gridSpan w:val="3"/>
          </w:tcPr>
          <w:p w:rsidR="00300729" w:rsidRPr="00E043C4" w:rsidRDefault="002437F5"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44" w:type="dxa"/>
          </w:tcPr>
          <w:p w:rsidR="00300729" w:rsidRPr="00E043C4" w:rsidRDefault="00300729" w:rsidP="00375C60">
            <w:pPr>
              <w:pBdr>
                <w:bottom w:val="single" w:sz="4" w:space="1" w:color="auto"/>
              </w:pBdr>
              <w:tabs>
                <w:tab w:val="decimal" w:pos="708"/>
              </w:tabs>
              <w:spacing w:line="380" w:lineRule="exact"/>
              <w:jc w:val="both"/>
              <w:rPr>
                <w:rFonts w:ascii="Arial" w:hAnsi="Arial" w:cs="Arial"/>
                <w:sz w:val="18"/>
                <w:szCs w:val="18"/>
              </w:rPr>
            </w:pPr>
            <w:r w:rsidRPr="00E043C4">
              <w:rPr>
                <w:rFonts w:ascii="Arial" w:hAnsi="Arial" w:cs="Arial"/>
                <w:sz w:val="18"/>
                <w:szCs w:val="18"/>
              </w:rPr>
              <w:t>-</w:t>
            </w:r>
          </w:p>
        </w:tc>
        <w:tc>
          <w:tcPr>
            <w:tcW w:w="1080" w:type="dxa"/>
          </w:tcPr>
          <w:p w:rsidR="00300729" w:rsidRPr="00E043C4" w:rsidRDefault="00375C60" w:rsidP="00A53210">
            <w:pPr>
              <w:pBdr>
                <w:bottom w:val="single" w:sz="4" w:space="1" w:color="auto"/>
              </w:pBdr>
              <w:tabs>
                <w:tab w:val="decimal" w:pos="810"/>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300729"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113,468</w:t>
            </w:r>
          </w:p>
        </w:tc>
      </w:tr>
      <w:tr w:rsidR="00300729" w:rsidRPr="001E5AFE" w:rsidTr="00D572D5">
        <w:tc>
          <w:tcPr>
            <w:tcW w:w="4932" w:type="dxa"/>
          </w:tcPr>
          <w:p w:rsidR="00300729" w:rsidRPr="001E5AFE" w:rsidRDefault="00300729" w:rsidP="00375C60">
            <w:pPr>
              <w:spacing w:line="380" w:lineRule="exact"/>
              <w:ind w:left="121" w:hanging="121"/>
              <w:rPr>
                <w:rFonts w:ascii="Arial" w:eastAsia="Arial Unicode MS" w:hAnsi="Arial" w:cs="Arial"/>
                <w:sz w:val="18"/>
                <w:szCs w:val="18"/>
                <w:cs/>
              </w:rPr>
            </w:pPr>
            <w:r w:rsidRPr="001E5AFE">
              <w:rPr>
                <w:rFonts w:ascii="Arial" w:hAnsi="Arial" w:cs="Arial"/>
                <w:sz w:val="18"/>
                <w:szCs w:val="18"/>
              </w:rPr>
              <w:t xml:space="preserve">Total </w:t>
            </w:r>
            <w:r>
              <w:rPr>
                <w:rFonts w:ascii="Arial" w:hAnsi="Arial" w:cs="Arial"/>
                <w:sz w:val="18"/>
                <w:szCs w:val="18"/>
              </w:rPr>
              <w:t>dividend receivable</w:t>
            </w:r>
          </w:p>
        </w:tc>
        <w:tc>
          <w:tcPr>
            <w:tcW w:w="1026" w:type="dxa"/>
            <w:gridSpan w:val="3"/>
          </w:tcPr>
          <w:p w:rsidR="00300729" w:rsidRPr="00E043C4" w:rsidRDefault="002437F5" w:rsidP="00375C60">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44" w:type="dxa"/>
          </w:tcPr>
          <w:p w:rsidR="00300729" w:rsidRPr="00E043C4" w:rsidRDefault="00300729" w:rsidP="00375C60">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375C60" w:rsidP="00A53210">
            <w:pPr>
              <w:pBdr>
                <w:bottom w:val="double" w:sz="4" w:space="1" w:color="auto"/>
              </w:pBdr>
              <w:tabs>
                <w:tab w:val="decimal" w:pos="810"/>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300729" w:rsidP="00375C60">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113,468</w:t>
            </w:r>
          </w:p>
        </w:tc>
      </w:tr>
      <w:tr w:rsidR="00300729" w:rsidRPr="001E5AFE" w:rsidTr="00D572D5">
        <w:tc>
          <w:tcPr>
            <w:tcW w:w="5952" w:type="dxa"/>
            <w:gridSpan w:val="3"/>
            <w:vAlign w:val="bottom"/>
          </w:tcPr>
          <w:p w:rsidR="00300729" w:rsidRPr="001E5AFE" w:rsidRDefault="00300729" w:rsidP="00375C60">
            <w:pPr>
              <w:spacing w:line="380" w:lineRule="exact"/>
              <w:ind w:left="-18" w:right="-108"/>
              <w:rPr>
                <w:rFonts w:ascii="Arial" w:hAnsi="Arial" w:cs="Arial"/>
                <w:sz w:val="18"/>
                <w:szCs w:val="18"/>
              </w:rPr>
            </w:pPr>
            <w:r>
              <w:rPr>
                <w:rFonts w:ascii="Arial" w:hAnsi="Arial" w:cs="Arial"/>
                <w:b/>
                <w:bCs/>
                <w:sz w:val="18"/>
                <w:szCs w:val="18"/>
                <w:u w:val="single"/>
              </w:rPr>
              <w:t>Contract assets - related parties</w:t>
            </w:r>
            <w:r w:rsidRPr="001E5AFE">
              <w:rPr>
                <w:rFonts w:ascii="Arial" w:hAnsi="Arial" w:cs="Arial"/>
                <w:b/>
                <w:bCs/>
                <w:sz w:val="18"/>
                <w:szCs w:val="18"/>
              </w:rPr>
              <w:t xml:space="preserve"> (Note </w:t>
            </w:r>
            <w:r w:rsidR="00375C60">
              <w:rPr>
                <w:rFonts w:ascii="Arial" w:hAnsi="Arial" w:cs="Arial"/>
                <w:b/>
                <w:bCs/>
                <w:sz w:val="18"/>
                <w:szCs w:val="18"/>
              </w:rPr>
              <w:t>11</w:t>
            </w:r>
            <w:r w:rsidRPr="001E5AFE">
              <w:rPr>
                <w:rFonts w:ascii="Arial" w:hAnsi="Arial" w:cs="Arial"/>
                <w:b/>
                <w:bCs/>
                <w:sz w:val="18"/>
                <w:szCs w:val="18"/>
              </w:rPr>
              <w:t>)</w:t>
            </w:r>
          </w:p>
        </w:tc>
        <w:tc>
          <w:tcPr>
            <w:tcW w:w="1050" w:type="dxa"/>
            <w:gridSpan w:val="2"/>
            <w:vAlign w:val="bottom"/>
          </w:tcPr>
          <w:p w:rsidR="00300729" w:rsidRPr="001E5AFE" w:rsidRDefault="00300729" w:rsidP="00375C60">
            <w:pPr>
              <w:tabs>
                <w:tab w:val="decimal" w:pos="839"/>
              </w:tabs>
              <w:spacing w:line="380" w:lineRule="exact"/>
              <w:jc w:val="thaiDistribute"/>
              <w:rPr>
                <w:rFonts w:ascii="Arial" w:hAnsi="Arial" w:cs="Arial"/>
                <w:sz w:val="18"/>
                <w:szCs w:val="18"/>
              </w:rPr>
            </w:pPr>
          </w:p>
        </w:tc>
        <w:tc>
          <w:tcPr>
            <w:tcW w:w="1080" w:type="dxa"/>
            <w:vAlign w:val="bottom"/>
          </w:tcPr>
          <w:p w:rsidR="00300729" w:rsidRPr="001E5AFE" w:rsidRDefault="00300729" w:rsidP="00375C60">
            <w:pPr>
              <w:tabs>
                <w:tab w:val="decimal" w:pos="839"/>
              </w:tabs>
              <w:spacing w:line="380" w:lineRule="exact"/>
              <w:jc w:val="thaiDistribute"/>
              <w:rPr>
                <w:rFonts w:ascii="Arial" w:hAnsi="Arial" w:cs="Arial"/>
                <w:sz w:val="18"/>
                <w:szCs w:val="18"/>
              </w:rPr>
            </w:pPr>
          </w:p>
        </w:tc>
        <w:tc>
          <w:tcPr>
            <w:tcW w:w="1080" w:type="dxa"/>
            <w:vAlign w:val="bottom"/>
          </w:tcPr>
          <w:p w:rsidR="00300729" w:rsidRPr="001E5AFE" w:rsidRDefault="00300729" w:rsidP="00375C60">
            <w:pPr>
              <w:tabs>
                <w:tab w:val="decimal" w:pos="839"/>
              </w:tabs>
              <w:spacing w:line="380" w:lineRule="exact"/>
              <w:jc w:val="thaiDistribute"/>
              <w:rPr>
                <w:rFonts w:ascii="Arial" w:hAnsi="Arial" w:cs="Arial"/>
                <w:sz w:val="18"/>
                <w:szCs w:val="18"/>
              </w:rPr>
            </w:pPr>
          </w:p>
        </w:tc>
      </w:tr>
      <w:tr w:rsidR="00300729" w:rsidRPr="001E5AFE" w:rsidTr="00D572D5">
        <w:tc>
          <w:tcPr>
            <w:tcW w:w="4932" w:type="dxa"/>
            <w:vAlign w:val="bottom"/>
          </w:tcPr>
          <w:p w:rsidR="00300729" w:rsidRPr="001E5AFE" w:rsidRDefault="00300729" w:rsidP="00375C60">
            <w:pPr>
              <w:spacing w:line="380" w:lineRule="exact"/>
              <w:ind w:left="162" w:right="-12"/>
              <w:jc w:val="thaiDistribute"/>
              <w:rPr>
                <w:rFonts w:ascii="Arial" w:eastAsia="MS Mincho" w:hAnsi="Arial" w:cs="Arial"/>
                <w:sz w:val="18"/>
                <w:szCs w:val="18"/>
              </w:rPr>
            </w:pPr>
            <w:r w:rsidRPr="001E5AFE">
              <w:rPr>
                <w:rFonts w:ascii="Arial" w:hAnsi="Arial" w:cs="Arial"/>
                <w:sz w:val="18"/>
                <w:szCs w:val="18"/>
              </w:rPr>
              <w:t>Subsidiaries</w:t>
            </w:r>
          </w:p>
        </w:tc>
        <w:tc>
          <w:tcPr>
            <w:tcW w:w="1026" w:type="dxa"/>
            <w:gridSpan w:val="3"/>
          </w:tcPr>
          <w:p w:rsidR="00300729" w:rsidRPr="00E043C4" w:rsidRDefault="002437F5"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44" w:type="dxa"/>
          </w:tcPr>
          <w:p w:rsidR="00300729" w:rsidRPr="00E043C4" w:rsidRDefault="00300729"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2437F5" w:rsidP="00A53210">
            <w:pPr>
              <w:pBdr>
                <w:bottom w:val="single" w:sz="4" w:space="1" w:color="auto"/>
              </w:pBdr>
              <w:tabs>
                <w:tab w:val="decimal" w:pos="810"/>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300729"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280,831</w:t>
            </w:r>
          </w:p>
        </w:tc>
      </w:tr>
      <w:tr w:rsidR="00300729" w:rsidRPr="001E5AFE" w:rsidTr="00D572D5">
        <w:tc>
          <w:tcPr>
            <w:tcW w:w="4932" w:type="dxa"/>
          </w:tcPr>
          <w:p w:rsidR="00300729" w:rsidRPr="001E5AFE" w:rsidRDefault="00300729" w:rsidP="00375C60">
            <w:pPr>
              <w:spacing w:line="380" w:lineRule="exact"/>
              <w:ind w:left="121" w:hanging="121"/>
              <w:rPr>
                <w:rFonts w:ascii="Arial" w:eastAsia="Arial Unicode MS" w:hAnsi="Arial" w:cs="Arial"/>
                <w:sz w:val="18"/>
                <w:szCs w:val="18"/>
                <w:cs/>
              </w:rPr>
            </w:pPr>
            <w:r w:rsidRPr="001E5AFE">
              <w:rPr>
                <w:rFonts w:ascii="Arial" w:hAnsi="Arial" w:cs="Arial"/>
                <w:sz w:val="18"/>
                <w:szCs w:val="18"/>
              </w:rPr>
              <w:t xml:space="preserve">Total </w:t>
            </w:r>
            <w:r>
              <w:rPr>
                <w:rFonts w:ascii="Arial" w:hAnsi="Arial" w:cs="Arial"/>
                <w:sz w:val="18"/>
                <w:szCs w:val="18"/>
              </w:rPr>
              <w:t>contract assets - related parties</w:t>
            </w:r>
          </w:p>
        </w:tc>
        <w:tc>
          <w:tcPr>
            <w:tcW w:w="1026" w:type="dxa"/>
            <w:gridSpan w:val="3"/>
          </w:tcPr>
          <w:p w:rsidR="00300729" w:rsidRPr="00E043C4" w:rsidRDefault="002437F5" w:rsidP="00375C60">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44" w:type="dxa"/>
          </w:tcPr>
          <w:p w:rsidR="00300729" w:rsidRPr="00E043C4" w:rsidRDefault="00300729" w:rsidP="00375C60">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2437F5" w:rsidP="00A53210">
            <w:pPr>
              <w:pBdr>
                <w:bottom w:val="double" w:sz="4" w:space="1" w:color="auto"/>
              </w:pBdr>
              <w:tabs>
                <w:tab w:val="decimal" w:pos="810"/>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300729" w:rsidP="00375C60">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280,831</w:t>
            </w:r>
          </w:p>
        </w:tc>
      </w:tr>
      <w:tr w:rsidR="00300729" w:rsidRPr="001E5AFE" w:rsidTr="00D572D5">
        <w:tc>
          <w:tcPr>
            <w:tcW w:w="4932" w:type="dxa"/>
            <w:vAlign w:val="bottom"/>
          </w:tcPr>
          <w:p w:rsidR="00300729" w:rsidRPr="001E5AFE" w:rsidRDefault="00300729" w:rsidP="00375C60">
            <w:pPr>
              <w:spacing w:line="380" w:lineRule="exact"/>
              <w:ind w:left="-18" w:right="-108"/>
              <w:rPr>
                <w:rFonts w:ascii="Arial" w:hAnsi="Arial" w:cs="Arial"/>
                <w:b/>
                <w:bCs/>
                <w:sz w:val="18"/>
                <w:szCs w:val="18"/>
                <w:u w:val="single"/>
              </w:rPr>
            </w:pPr>
            <w:r w:rsidRPr="001E5AFE">
              <w:rPr>
                <w:rFonts w:ascii="Arial" w:hAnsi="Arial" w:cs="Arial"/>
                <w:b/>
                <w:bCs/>
                <w:sz w:val="18"/>
                <w:szCs w:val="18"/>
                <w:u w:val="single"/>
              </w:rPr>
              <w:t>Trade and other payables - related parties</w:t>
            </w:r>
            <w:r w:rsidRPr="001E5AFE">
              <w:rPr>
                <w:rFonts w:ascii="Arial" w:hAnsi="Arial" w:cs="Arial"/>
                <w:b/>
                <w:bCs/>
                <w:sz w:val="18"/>
                <w:szCs w:val="18"/>
              </w:rPr>
              <w:t xml:space="preserve"> (Note </w:t>
            </w:r>
            <w:r>
              <w:rPr>
                <w:rFonts w:ascii="Arial" w:hAnsi="Arial" w:cs="Arial"/>
                <w:b/>
                <w:bCs/>
                <w:sz w:val="18"/>
                <w:szCs w:val="18"/>
              </w:rPr>
              <w:t>21</w:t>
            </w:r>
            <w:r w:rsidRPr="001E5AFE">
              <w:rPr>
                <w:rFonts w:ascii="Arial" w:hAnsi="Arial" w:cs="Arial"/>
                <w:b/>
                <w:bCs/>
                <w:sz w:val="18"/>
                <w:szCs w:val="18"/>
              </w:rPr>
              <w:t>)</w:t>
            </w:r>
          </w:p>
        </w:tc>
        <w:tc>
          <w:tcPr>
            <w:tcW w:w="1026" w:type="dxa"/>
            <w:gridSpan w:val="3"/>
            <w:vAlign w:val="bottom"/>
          </w:tcPr>
          <w:p w:rsidR="00300729" w:rsidRPr="001E5AFE" w:rsidRDefault="00300729" w:rsidP="00375C60">
            <w:pPr>
              <w:tabs>
                <w:tab w:val="decimal" w:pos="708"/>
              </w:tabs>
              <w:spacing w:line="380" w:lineRule="exact"/>
              <w:jc w:val="both"/>
              <w:rPr>
                <w:rFonts w:ascii="Arial" w:hAnsi="Arial" w:cs="Arial"/>
                <w:sz w:val="18"/>
                <w:szCs w:val="18"/>
              </w:rPr>
            </w:pPr>
          </w:p>
        </w:tc>
        <w:tc>
          <w:tcPr>
            <w:tcW w:w="1044" w:type="dxa"/>
            <w:vAlign w:val="bottom"/>
          </w:tcPr>
          <w:p w:rsidR="00300729" w:rsidRPr="001E5AFE" w:rsidRDefault="00300729" w:rsidP="00375C60">
            <w:pPr>
              <w:tabs>
                <w:tab w:val="decimal" w:pos="708"/>
              </w:tabs>
              <w:spacing w:line="380" w:lineRule="exact"/>
              <w:jc w:val="both"/>
              <w:rPr>
                <w:rFonts w:ascii="Arial" w:hAnsi="Arial" w:cs="Arial"/>
                <w:sz w:val="18"/>
                <w:szCs w:val="18"/>
              </w:rPr>
            </w:pPr>
          </w:p>
        </w:tc>
        <w:tc>
          <w:tcPr>
            <w:tcW w:w="1080" w:type="dxa"/>
            <w:vAlign w:val="bottom"/>
          </w:tcPr>
          <w:p w:rsidR="00300729" w:rsidRPr="001E5AFE" w:rsidRDefault="00300729" w:rsidP="00A53210">
            <w:pPr>
              <w:tabs>
                <w:tab w:val="decimal" w:pos="810"/>
              </w:tabs>
              <w:spacing w:line="380" w:lineRule="exact"/>
              <w:jc w:val="both"/>
              <w:rPr>
                <w:rFonts w:ascii="Arial" w:hAnsi="Arial" w:cs="Arial"/>
                <w:sz w:val="18"/>
                <w:szCs w:val="18"/>
              </w:rPr>
            </w:pPr>
          </w:p>
        </w:tc>
        <w:tc>
          <w:tcPr>
            <w:tcW w:w="1080" w:type="dxa"/>
            <w:vAlign w:val="bottom"/>
          </w:tcPr>
          <w:p w:rsidR="00300729" w:rsidRPr="001E5AFE" w:rsidRDefault="00300729" w:rsidP="00375C60">
            <w:pPr>
              <w:tabs>
                <w:tab w:val="decimal" w:pos="708"/>
              </w:tabs>
              <w:spacing w:line="380" w:lineRule="exact"/>
              <w:jc w:val="both"/>
              <w:rPr>
                <w:rFonts w:ascii="Arial" w:hAnsi="Arial" w:cs="Arial"/>
                <w:sz w:val="18"/>
                <w:szCs w:val="18"/>
              </w:rPr>
            </w:pPr>
          </w:p>
        </w:tc>
      </w:tr>
      <w:tr w:rsidR="00300729" w:rsidRPr="001E5AFE" w:rsidTr="00D572D5">
        <w:tc>
          <w:tcPr>
            <w:tcW w:w="4932" w:type="dxa"/>
            <w:vAlign w:val="bottom"/>
          </w:tcPr>
          <w:p w:rsidR="00300729" w:rsidRPr="001E5AFE" w:rsidRDefault="00300729" w:rsidP="00375C60">
            <w:pPr>
              <w:spacing w:line="380" w:lineRule="exact"/>
              <w:ind w:left="162" w:right="-12"/>
              <w:jc w:val="thaiDistribute"/>
              <w:rPr>
                <w:rFonts w:ascii="Arial" w:eastAsia="MS Mincho" w:hAnsi="Arial" w:cs="Arial"/>
                <w:sz w:val="18"/>
                <w:szCs w:val="18"/>
              </w:rPr>
            </w:pPr>
            <w:r w:rsidRPr="001E5AFE">
              <w:rPr>
                <w:rFonts w:ascii="Arial" w:hAnsi="Arial" w:cs="Arial"/>
                <w:sz w:val="18"/>
                <w:szCs w:val="18"/>
              </w:rPr>
              <w:t xml:space="preserve">Subsidiaries </w:t>
            </w:r>
          </w:p>
        </w:tc>
        <w:tc>
          <w:tcPr>
            <w:tcW w:w="1026" w:type="dxa"/>
            <w:gridSpan w:val="3"/>
          </w:tcPr>
          <w:p w:rsidR="00300729" w:rsidRPr="00E043C4" w:rsidRDefault="002437F5" w:rsidP="00375C60">
            <w:pPr>
              <w:tabs>
                <w:tab w:val="decimal" w:pos="708"/>
              </w:tabs>
              <w:spacing w:line="380" w:lineRule="exact"/>
              <w:jc w:val="both"/>
              <w:rPr>
                <w:rFonts w:ascii="Arial" w:hAnsi="Arial" w:cs="Arial"/>
                <w:sz w:val="18"/>
                <w:szCs w:val="18"/>
              </w:rPr>
            </w:pPr>
            <w:r>
              <w:rPr>
                <w:rFonts w:ascii="Arial" w:hAnsi="Arial" w:cs="Arial"/>
                <w:sz w:val="18"/>
                <w:szCs w:val="18"/>
              </w:rPr>
              <w:t>-</w:t>
            </w:r>
          </w:p>
        </w:tc>
        <w:tc>
          <w:tcPr>
            <w:tcW w:w="1044" w:type="dxa"/>
          </w:tcPr>
          <w:p w:rsidR="00300729" w:rsidRPr="00E043C4" w:rsidRDefault="00300729" w:rsidP="00375C60">
            <w:pPr>
              <w:tabs>
                <w:tab w:val="decimal" w:pos="708"/>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A53210" w:rsidP="00A53210">
            <w:pPr>
              <w:tabs>
                <w:tab w:val="decimal" w:pos="810"/>
              </w:tabs>
              <w:spacing w:line="380" w:lineRule="exact"/>
              <w:jc w:val="both"/>
              <w:rPr>
                <w:rFonts w:ascii="Arial" w:hAnsi="Arial" w:cs="Arial"/>
                <w:sz w:val="18"/>
                <w:szCs w:val="18"/>
              </w:rPr>
            </w:pPr>
            <w:r>
              <w:rPr>
                <w:rFonts w:ascii="Arial" w:hAnsi="Arial" w:cs="Arial"/>
                <w:sz w:val="18"/>
                <w:szCs w:val="18"/>
              </w:rPr>
              <w:t>146,776</w:t>
            </w:r>
          </w:p>
        </w:tc>
        <w:tc>
          <w:tcPr>
            <w:tcW w:w="1080" w:type="dxa"/>
          </w:tcPr>
          <w:p w:rsidR="00300729" w:rsidRPr="00E043C4" w:rsidRDefault="00300729" w:rsidP="00375C60">
            <w:pPr>
              <w:tabs>
                <w:tab w:val="decimal" w:pos="708"/>
              </w:tabs>
              <w:spacing w:line="380" w:lineRule="exact"/>
              <w:jc w:val="both"/>
              <w:rPr>
                <w:rFonts w:ascii="Arial" w:hAnsi="Arial" w:cs="Arial"/>
                <w:sz w:val="18"/>
                <w:szCs w:val="18"/>
              </w:rPr>
            </w:pPr>
            <w:r>
              <w:rPr>
                <w:rFonts w:ascii="Arial" w:hAnsi="Arial" w:cs="Arial"/>
                <w:sz w:val="18"/>
                <w:szCs w:val="18"/>
              </w:rPr>
              <w:t>15,474</w:t>
            </w:r>
          </w:p>
        </w:tc>
      </w:tr>
      <w:tr w:rsidR="00300729" w:rsidRPr="001E5AFE" w:rsidTr="00D572D5">
        <w:tc>
          <w:tcPr>
            <w:tcW w:w="4932" w:type="dxa"/>
            <w:vAlign w:val="bottom"/>
          </w:tcPr>
          <w:p w:rsidR="00300729" w:rsidRPr="001E5AFE" w:rsidRDefault="00300729" w:rsidP="00375C60">
            <w:pPr>
              <w:spacing w:line="380" w:lineRule="exact"/>
              <w:ind w:left="162" w:right="-12"/>
              <w:jc w:val="thaiDistribute"/>
              <w:rPr>
                <w:rFonts w:ascii="Arial" w:hAnsi="Arial" w:cs="Arial"/>
                <w:sz w:val="18"/>
                <w:szCs w:val="18"/>
              </w:rPr>
            </w:pPr>
            <w:r w:rsidRPr="001E5AFE">
              <w:rPr>
                <w:rFonts w:ascii="Arial" w:hAnsi="Arial" w:cs="Arial"/>
                <w:sz w:val="18"/>
                <w:szCs w:val="18"/>
              </w:rPr>
              <w:t xml:space="preserve">Related </w:t>
            </w:r>
            <w:r>
              <w:rPr>
                <w:rFonts w:ascii="Arial" w:hAnsi="Arial" w:cs="Arial"/>
                <w:sz w:val="18"/>
                <w:szCs w:val="18"/>
              </w:rPr>
              <w:t>company</w:t>
            </w:r>
            <w:r w:rsidRPr="001E5AFE">
              <w:rPr>
                <w:rFonts w:ascii="Arial" w:hAnsi="Arial" w:cs="Arial"/>
                <w:sz w:val="18"/>
                <w:szCs w:val="18"/>
              </w:rPr>
              <w:t xml:space="preserve"> (related by shareholders</w:t>
            </w:r>
          </w:p>
        </w:tc>
        <w:tc>
          <w:tcPr>
            <w:tcW w:w="1026" w:type="dxa"/>
            <w:gridSpan w:val="3"/>
          </w:tcPr>
          <w:p w:rsidR="00300729" w:rsidRPr="00E043C4" w:rsidRDefault="00300729" w:rsidP="00375C60">
            <w:pPr>
              <w:tabs>
                <w:tab w:val="decimal" w:pos="708"/>
              </w:tabs>
              <w:spacing w:line="380" w:lineRule="exact"/>
              <w:jc w:val="both"/>
              <w:rPr>
                <w:rFonts w:ascii="Arial" w:hAnsi="Arial" w:cs="Arial"/>
                <w:sz w:val="18"/>
                <w:szCs w:val="18"/>
              </w:rPr>
            </w:pPr>
          </w:p>
        </w:tc>
        <w:tc>
          <w:tcPr>
            <w:tcW w:w="1044" w:type="dxa"/>
          </w:tcPr>
          <w:p w:rsidR="00300729" w:rsidRPr="00E043C4" w:rsidRDefault="00300729" w:rsidP="00375C60">
            <w:pPr>
              <w:tabs>
                <w:tab w:val="decimal" w:pos="708"/>
              </w:tabs>
              <w:spacing w:line="380" w:lineRule="exact"/>
              <w:jc w:val="both"/>
              <w:rPr>
                <w:rFonts w:ascii="Arial" w:hAnsi="Arial" w:cs="Arial"/>
                <w:sz w:val="18"/>
                <w:szCs w:val="18"/>
              </w:rPr>
            </w:pPr>
          </w:p>
        </w:tc>
        <w:tc>
          <w:tcPr>
            <w:tcW w:w="1080" w:type="dxa"/>
          </w:tcPr>
          <w:p w:rsidR="00300729" w:rsidRPr="00E043C4" w:rsidRDefault="00300729" w:rsidP="00A53210">
            <w:pPr>
              <w:tabs>
                <w:tab w:val="decimal" w:pos="810"/>
              </w:tabs>
              <w:spacing w:line="380" w:lineRule="exact"/>
              <w:jc w:val="both"/>
              <w:rPr>
                <w:rFonts w:ascii="Arial" w:hAnsi="Arial" w:cs="Arial"/>
                <w:sz w:val="18"/>
                <w:szCs w:val="18"/>
              </w:rPr>
            </w:pPr>
          </w:p>
        </w:tc>
        <w:tc>
          <w:tcPr>
            <w:tcW w:w="1080" w:type="dxa"/>
          </w:tcPr>
          <w:p w:rsidR="00300729" w:rsidRPr="00E043C4" w:rsidRDefault="00300729" w:rsidP="00375C60">
            <w:pPr>
              <w:tabs>
                <w:tab w:val="decimal" w:pos="708"/>
              </w:tabs>
              <w:spacing w:line="380" w:lineRule="exact"/>
              <w:jc w:val="both"/>
              <w:rPr>
                <w:rFonts w:ascii="Arial" w:hAnsi="Arial" w:cs="Arial"/>
                <w:sz w:val="18"/>
                <w:szCs w:val="18"/>
              </w:rPr>
            </w:pPr>
          </w:p>
        </w:tc>
      </w:tr>
      <w:tr w:rsidR="00300729" w:rsidRPr="001E5AFE" w:rsidTr="00D572D5">
        <w:tc>
          <w:tcPr>
            <w:tcW w:w="4932" w:type="dxa"/>
            <w:vAlign w:val="bottom"/>
          </w:tcPr>
          <w:p w:rsidR="00300729" w:rsidRPr="001E5AFE" w:rsidRDefault="00300729" w:rsidP="00375C60">
            <w:pPr>
              <w:tabs>
                <w:tab w:val="left" w:pos="282"/>
              </w:tabs>
              <w:spacing w:line="380" w:lineRule="exact"/>
              <w:ind w:left="162" w:right="-12"/>
              <w:jc w:val="thaiDistribute"/>
              <w:rPr>
                <w:rFonts w:ascii="Arial" w:hAnsi="Arial" w:cs="Arial"/>
                <w:sz w:val="18"/>
                <w:szCs w:val="18"/>
              </w:rPr>
            </w:pPr>
            <w:r w:rsidRPr="001E5AFE">
              <w:rPr>
                <w:rFonts w:ascii="Arial" w:hAnsi="Arial" w:cs="Arial"/>
                <w:sz w:val="18"/>
                <w:szCs w:val="18"/>
              </w:rPr>
              <w:tab/>
              <w:t>and/or directors)</w:t>
            </w:r>
          </w:p>
        </w:tc>
        <w:tc>
          <w:tcPr>
            <w:tcW w:w="1026" w:type="dxa"/>
            <w:gridSpan w:val="3"/>
          </w:tcPr>
          <w:p w:rsidR="00300729" w:rsidRPr="00E043C4" w:rsidRDefault="002437F5"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44" w:type="dxa"/>
          </w:tcPr>
          <w:p w:rsidR="00300729" w:rsidRPr="00E043C4" w:rsidRDefault="00300729"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217</w:t>
            </w:r>
          </w:p>
        </w:tc>
        <w:tc>
          <w:tcPr>
            <w:tcW w:w="1080" w:type="dxa"/>
          </w:tcPr>
          <w:p w:rsidR="00300729" w:rsidRPr="00E043C4" w:rsidRDefault="002437F5" w:rsidP="00A53210">
            <w:pPr>
              <w:pBdr>
                <w:bottom w:val="single" w:sz="4" w:space="1" w:color="auto"/>
              </w:pBdr>
              <w:tabs>
                <w:tab w:val="decimal" w:pos="810"/>
              </w:tabs>
              <w:spacing w:line="380" w:lineRule="exact"/>
              <w:jc w:val="both"/>
              <w:rPr>
                <w:rFonts w:ascii="Arial" w:hAnsi="Arial" w:cs="Arial"/>
                <w:sz w:val="18"/>
                <w:szCs w:val="18"/>
              </w:rPr>
            </w:pPr>
            <w:r>
              <w:rPr>
                <w:rFonts w:ascii="Arial" w:hAnsi="Arial" w:cs="Arial"/>
                <w:sz w:val="18"/>
                <w:szCs w:val="18"/>
              </w:rPr>
              <w:t>-</w:t>
            </w:r>
          </w:p>
        </w:tc>
        <w:tc>
          <w:tcPr>
            <w:tcW w:w="1080" w:type="dxa"/>
          </w:tcPr>
          <w:p w:rsidR="00300729" w:rsidRPr="00E043C4" w:rsidRDefault="00300729" w:rsidP="00375C60">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217</w:t>
            </w:r>
          </w:p>
        </w:tc>
      </w:tr>
      <w:tr w:rsidR="00300729" w:rsidRPr="001E5AFE" w:rsidTr="00D572D5">
        <w:tc>
          <w:tcPr>
            <w:tcW w:w="4932" w:type="dxa"/>
          </w:tcPr>
          <w:p w:rsidR="00300729" w:rsidRPr="001E5AFE" w:rsidRDefault="00300729" w:rsidP="00375C60">
            <w:pPr>
              <w:spacing w:line="380" w:lineRule="exact"/>
              <w:ind w:left="121" w:hanging="121"/>
              <w:rPr>
                <w:rFonts w:ascii="Arial" w:eastAsia="Arial Unicode MS" w:hAnsi="Arial" w:cs="Arial"/>
                <w:sz w:val="18"/>
                <w:szCs w:val="18"/>
                <w:cs/>
              </w:rPr>
            </w:pPr>
            <w:r w:rsidRPr="001E5AFE">
              <w:rPr>
                <w:rFonts w:ascii="Arial" w:hAnsi="Arial" w:cs="Arial"/>
                <w:sz w:val="18"/>
                <w:szCs w:val="18"/>
              </w:rPr>
              <w:t>Total trade and other payables - related parties</w:t>
            </w:r>
          </w:p>
        </w:tc>
        <w:tc>
          <w:tcPr>
            <w:tcW w:w="1026" w:type="dxa"/>
            <w:gridSpan w:val="3"/>
          </w:tcPr>
          <w:p w:rsidR="00300729" w:rsidRPr="00E043C4" w:rsidRDefault="002437F5" w:rsidP="00375C60">
            <w:pPr>
              <w:pBdr>
                <w:bottom w:val="double" w:sz="6"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44" w:type="dxa"/>
          </w:tcPr>
          <w:p w:rsidR="00300729" w:rsidRPr="00E043C4" w:rsidRDefault="00300729" w:rsidP="00375C60">
            <w:pPr>
              <w:pBdr>
                <w:bottom w:val="double" w:sz="6" w:space="1" w:color="auto"/>
              </w:pBdr>
              <w:tabs>
                <w:tab w:val="decimal" w:pos="708"/>
              </w:tabs>
              <w:spacing w:line="380" w:lineRule="exact"/>
              <w:jc w:val="both"/>
              <w:rPr>
                <w:rFonts w:ascii="Arial" w:hAnsi="Arial" w:cs="Arial"/>
                <w:sz w:val="18"/>
                <w:szCs w:val="18"/>
              </w:rPr>
            </w:pPr>
            <w:r>
              <w:rPr>
                <w:rFonts w:ascii="Arial" w:hAnsi="Arial" w:cs="Arial"/>
                <w:sz w:val="18"/>
                <w:szCs w:val="18"/>
              </w:rPr>
              <w:t>217</w:t>
            </w:r>
          </w:p>
        </w:tc>
        <w:tc>
          <w:tcPr>
            <w:tcW w:w="1080" w:type="dxa"/>
          </w:tcPr>
          <w:p w:rsidR="00300729" w:rsidRPr="00E043C4" w:rsidRDefault="002437F5" w:rsidP="00A53210">
            <w:pPr>
              <w:pBdr>
                <w:bottom w:val="double" w:sz="6" w:space="1" w:color="auto"/>
              </w:pBdr>
              <w:tabs>
                <w:tab w:val="decimal" w:pos="810"/>
              </w:tabs>
              <w:spacing w:line="380" w:lineRule="exact"/>
              <w:jc w:val="both"/>
              <w:rPr>
                <w:rFonts w:ascii="Arial" w:hAnsi="Arial" w:cs="Arial"/>
                <w:sz w:val="18"/>
                <w:szCs w:val="18"/>
                <w:cs/>
              </w:rPr>
            </w:pPr>
            <w:r>
              <w:rPr>
                <w:rFonts w:ascii="Arial" w:hAnsi="Arial" w:cs="Arial"/>
                <w:sz w:val="18"/>
                <w:szCs w:val="18"/>
              </w:rPr>
              <w:t>14</w:t>
            </w:r>
            <w:r w:rsidR="00A53210">
              <w:rPr>
                <w:rFonts w:ascii="Arial" w:hAnsi="Arial" w:cs="Arial"/>
                <w:sz w:val="18"/>
                <w:szCs w:val="18"/>
              </w:rPr>
              <w:t>6,776</w:t>
            </w:r>
          </w:p>
        </w:tc>
        <w:tc>
          <w:tcPr>
            <w:tcW w:w="1080" w:type="dxa"/>
          </w:tcPr>
          <w:p w:rsidR="00300729" w:rsidRPr="00E043C4" w:rsidRDefault="00300729" w:rsidP="00375C60">
            <w:pPr>
              <w:pBdr>
                <w:bottom w:val="double" w:sz="6" w:space="1" w:color="auto"/>
              </w:pBdr>
              <w:tabs>
                <w:tab w:val="decimal" w:pos="708"/>
              </w:tabs>
              <w:spacing w:line="380" w:lineRule="exact"/>
              <w:jc w:val="both"/>
              <w:rPr>
                <w:rFonts w:ascii="Arial" w:hAnsi="Arial" w:cs="Arial"/>
                <w:sz w:val="18"/>
                <w:szCs w:val="18"/>
                <w:cs/>
              </w:rPr>
            </w:pPr>
            <w:r>
              <w:rPr>
                <w:rFonts w:ascii="Arial" w:hAnsi="Arial" w:cs="Arial"/>
                <w:sz w:val="18"/>
                <w:szCs w:val="18"/>
              </w:rPr>
              <w:t>15,691</w:t>
            </w:r>
          </w:p>
        </w:tc>
      </w:tr>
      <w:tr w:rsidR="00300729" w:rsidRPr="001E5AFE" w:rsidTr="00D572D5">
        <w:tc>
          <w:tcPr>
            <w:tcW w:w="7002" w:type="dxa"/>
            <w:gridSpan w:val="5"/>
            <w:vAlign w:val="bottom"/>
          </w:tcPr>
          <w:p w:rsidR="00300729" w:rsidRPr="001E5AFE" w:rsidRDefault="00300729" w:rsidP="00375C60">
            <w:pPr>
              <w:tabs>
                <w:tab w:val="decimal" w:pos="839"/>
              </w:tabs>
              <w:spacing w:line="380" w:lineRule="exact"/>
              <w:jc w:val="thaiDistribute"/>
              <w:rPr>
                <w:rFonts w:ascii="Arial" w:hAnsi="Arial" w:cs="Arial"/>
                <w:sz w:val="18"/>
                <w:szCs w:val="18"/>
              </w:rPr>
            </w:pPr>
            <w:r>
              <w:rPr>
                <w:rFonts w:ascii="Arial" w:hAnsi="Arial" w:cs="Arial"/>
                <w:b/>
                <w:bCs/>
                <w:sz w:val="18"/>
                <w:szCs w:val="18"/>
                <w:u w:val="single"/>
              </w:rPr>
              <w:t>Deposit from related party</w:t>
            </w:r>
            <w:r w:rsidRPr="001E5AFE">
              <w:rPr>
                <w:rFonts w:ascii="Arial" w:hAnsi="Arial" w:cs="Arial"/>
                <w:b/>
                <w:bCs/>
                <w:sz w:val="18"/>
                <w:szCs w:val="18"/>
              </w:rPr>
              <w:t xml:space="preserve"> (</w:t>
            </w:r>
            <w:r>
              <w:rPr>
                <w:rFonts w:ascii="Arial" w:hAnsi="Arial" w:cs="Arial"/>
                <w:b/>
                <w:bCs/>
                <w:sz w:val="18"/>
                <w:szCs w:val="18"/>
              </w:rPr>
              <w:t>Presented as other current liabilities</w:t>
            </w:r>
            <w:r w:rsidRPr="001E5AFE">
              <w:rPr>
                <w:rFonts w:ascii="Arial" w:hAnsi="Arial" w:cs="Arial"/>
                <w:b/>
                <w:bCs/>
                <w:sz w:val="18"/>
                <w:szCs w:val="18"/>
              </w:rPr>
              <w:t>)</w:t>
            </w:r>
          </w:p>
        </w:tc>
        <w:tc>
          <w:tcPr>
            <w:tcW w:w="1080" w:type="dxa"/>
            <w:vAlign w:val="bottom"/>
          </w:tcPr>
          <w:p w:rsidR="00300729" w:rsidRPr="001E5AFE" w:rsidRDefault="00300729" w:rsidP="00375C60">
            <w:pPr>
              <w:tabs>
                <w:tab w:val="decimal" w:pos="839"/>
              </w:tabs>
              <w:spacing w:line="380" w:lineRule="exact"/>
              <w:jc w:val="thaiDistribute"/>
              <w:rPr>
                <w:rFonts w:ascii="Arial" w:hAnsi="Arial" w:cs="Arial"/>
                <w:sz w:val="18"/>
                <w:szCs w:val="18"/>
              </w:rPr>
            </w:pPr>
          </w:p>
        </w:tc>
        <w:tc>
          <w:tcPr>
            <w:tcW w:w="1080" w:type="dxa"/>
            <w:vAlign w:val="bottom"/>
          </w:tcPr>
          <w:p w:rsidR="00300729" w:rsidRPr="001E5AFE" w:rsidRDefault="00300729" w:rsidP="00375C60">
            <w:pPr>
              <w:tabs>
                <w:tab w:val="decimal" w:pos="839"/>
              </w:tabs>
              <w:spacing w:line="380" w:lineRule="exact"/>
              <w:jc w:val="thaiDistribute"/>
              <w:rPr>
                <w:rFonts w:ascii="Arial" w:hAnsi="Arial" w:cs="Arial"/>
                <w:sz w:val="18"/>
                <w:szCs w:val="18"/>
              </w:rPr>
            </w:pPr>
          </w:p>
        </w:tc>
      </w:tr>
      <w:tr w:rsidR="00D572D5" w:rsidRPr="001E5AFE" w:rsidTr="00D572D5">
        <w:tc>
          <w:tcPr>
            <w:tcW w:w="4932" w:type="dxa"/>
            <w:vAlign w:val="bottom"/>
          </w:tcPr>
          <w:p w:rsidR="00D572D5" w:rsidRPr="00300729" w:rsidRDefault="00D572D5" w:rsidP="00D572D5">
            <w:pPr>
              <w:spacing w:line="380" w:lineRule="exact"/>
              <w:ind w:left="162" w:right="-12"/>
              <w:jc w:val="thaiDistribute"/>
              <w:rPr>
                <w:rFonts w:ascii="Arial" w:eastAsia="MS Mincho" w:hAnsi="Arial" w:cstheme="minorBidi"/>
                <w:sz w:val="18"/>
                <w:szCs w:val="18"/>
                <w:cs/>
              </w:rPr>
            </w:pPr>
            <w:r w:rsidRPr="001E5AFE">
              <w:rPr>
                <w:rFonts w:ascii="Arial" w:hAnsi="Arial" w:cs="Arial"/>
                <w:sz w:val="18"/>
                <w:szCs w:val="18"/>
              </w:rPr>
              <w:t>Subsidiar</w:t>
            </w:r>
            <w:r>
              <w:rPr>
                <w:rFonts w:ascii="Arial" w:hAnsi="Arial" w:cs="Arial"/>
                <w:sz w:val="18"/>
                <w:szCs w:val="18"/>
              </w:rPr>
              <w:t>y</w:t>
            </w:r>
          </w:p>
        </w:tc>
        <w:tc>
          <w:tcPr>
            <w:tcW w:w="990" w:type="dxa"/>
          </w:tcPr>
          <w:p w:rsidR="00D572D5" w:rsidRPr="00E043C4" w:rsidRDefault="00D572D5" w:rsidP="00D572D5">
            <w:pPr>
              <w:pBdr>
                <w:bottom w:val="single" w:sz="4" w:space="1" w:color="auto"/>
              </w:pBdr>
              <w:tabs>
                <w:tab w:val="decimal" w:pos="708"/>
              </w:tabs>
              <w:spacing w:line="380" w:lineRule="exact"/>
              <w:jc w:val="both"/>
              <w:rPr>
                <w:rFonts w:ascii="Arial" w:hAnsi="Arial" w:cs="Arial"/>
                <w:sz w:val="18"/>
                <w:szCs w:val="18"/>
              </w:rPr>
            </w:pPr>
            <w:r w:rsidRPr="00E043C4">
              <w:rPr>
                <w:rFonts w:ascii="Arial" w:hAnsi="Arial" w:cs="Arial"/>
                <w:sz w:val="18"/>
                <w:szCs w:val="18"/>
              </w:rPr>
              <w:t>-</w:t>
            </w:r>
          </w:p>
        </w:tc>
        <w:tc>
          <w:tcPr>
            <w:tcW w:w="1080" w:type="dxa"/>
            <w:gridSpan w:val="3"/>
          </w:tcPr>
          <w:p w:rsidR="00D572D5" w:rsidRPr="00E043C4" w:rsidRDefault="00D572D5" w:rsidP="00D572D5">
            <w:pPr>
              <w:pBdr>
                <w:bottom w:val="single" w:sz="4" w:space="1" w:color="auto"/>
              </w:pBdr>
              <w:tabs>
                <w:tab w:val="decimal" w:pos="708"/>
              </w:tabs>
              <w:spacing w:line="380" w:lineRule="exact"/>
              <w:jc w:val="both"/>
              <w:rPr>
                <w:rFonts w:ascii="Arial" w:hAnsi="Arial" w:cs="Arial"/>
                <w:sz w:val="18"/>
                <w:szCs w:val="18"/>
              </w:rPr>
            </w:pPr>
            <w:r w:rsidRPr="00E043C4">
              <w:rPr>
                <w:rFonts w:ascii="Arial" w:hAnsi="Arial" w:cs="Arial"/>
                <w:sz w:val="18"/>
                <w:szCs w:val="18"/>
              </w:rPr>
              <w:t>-</w:t>
            </w:r>
          </w:p>
        </w:tc>
        <w:tc>
          <w:tcPr>
            <w:tcW w:w="1080" w:type="dxa"/>
          </w:tcPr>
          <w:p w:rsidR="00D572D5" w:rsidRPr="00E043C4" w:rsidRDefault="00D572D5" w:rsidP="00A53210">
            <w:pPr>
              <w:pBdr>
                <w:bottom w:val="single" w:sz="4" w:space="1" w:color="auto"/>
              </w:pBdr>
              <w:tabs>
                <w:tab w:val="decimal" w:pos="810"/>
              </w:tabs>
              <w:spacing w:line="380" w:lineRule="exact"/>
              <w:jc w:val="both"/>
              <w:rPr>
                <w:rFonts w:ascii="Arial" w:hAnsi="Arial" w:cs="Arial"/>
                <w:sz w:val="18"/>
                <w:szCs w:val="18"/>
              </w:rPr>
            </w:pPr>
            <w:r w:rsidRPr="00E043C4">
              <w:rPr>
                <w:rFonts w:ascii="Arial" w:hAnsi="Arial" w:cs="Arial"/>
                <w:sz w:val="18"/>
                <w:szCs w:val="18"/>
              </w:rPr>
              <w:t>-</w:t>
            </w:r>
          </w:p>
        </w:tc>
        <w:tc>
          <w:tcPr>
            <w:tcW w:w="1080" w:type="dxa"/>
          </w:tcPr>
          <w:p w:rsidR="00D572D5" w:rsidRPr="00E043C4" w:rsidRDefault="00D572D5" w:rsidP="00D572D5">
            <w:pPr>
              <w:pBdr>
                <w:bottom w:val="single" w:sz="4" w:space="1" w:color="auto"/>
              </w:pBdr>
              <w:tabs>
                <w:tab w:val="decimal" w:pos="708"/>
              </w:tabs>
              <w:spacing w:line="380" w:lineRule="exact"/>
              <w:jc w:val="both"/>
              <w:rPr>
                <w:rFonts w:ascii="Arial" w:hAnsi="Arial" w:cs="Arial"/>
                <w:sz w:val="18"/>
                <w:szCs w:val="18"/>
              </w:rPr>
            </w:pPr>
            <w:r>
              <w:rPr>
                <w:rFonts w:ascii="Arial" w:hAnsi="Arial" w:cs="Arial"/>
                <w:sz w:val="18"/>
                <w:szCs w:val="18"/>
              </w:rPr>
              <w:t>143</w:t>
            </w:r>
          </w:p>
        </w:tc>
      </w:tr>
      <w:tr w:rsidR="00D572D5" w:rsidRPr="001E5AFE" w:rsidTr="00D572D5">
        <w:tc>
          <w:tcPr>
            <w:tcW w:w="4932" w:type="dxa"/>
          </w:tcPr>
          <w:p w:rsidR="00D572D5" w:rsidRPr="001E5AFE" w:rsidRDefault="00D572D5" w:rsidP="00D572D5">
            <w:pPr>
              <w:spacing w:line="380" w:lineRule="exact"/>
              <w:ind w:left="121" w:hanging="121"/>
              <w:rPr>
                <w:rFonts w:ascii="Arial" w:eastAsia="Arial Unicode MS" w:hAnsi="Arial" w:cs="Arial"/>
                <w:sz w:val="18"/>
                <w:szCs w:val="18"/>
                <w:cs/>
              </w:rPr>
            </w:pPr>
            <w:r w:rsidRPr="001E5AFE">
              <w:rPr>
                <w:rFonts w:ascii="Arial" w:hAnsi="Arial" w:cs="Arial"/>
                <w:sz w:val="18"/>
                <w:szCs w:val="18"/>
              </w:rPr>
              <w:t xml:space="preserve">Total </w:t>
            </w:r>
            <w:r>
              <w:rPr>
                <w:rFonts w:ascii="Arial" w:hAnsi="Arial" w:cs="Arial"/>
                <w:sz w:val="18"/>
                <w:szCs w:val="18"/>
              </w:rPr>
              <w:t>deposit from related party</w:t>
            </w:r>
          </w:p>
        </w:tc>
        <w:tc>
          <w:tcPr>
            <w:tcW w:w="990" w:type="dxa"/>
          </w:tcPr>
          <w:p w:rsidR="00D572D5" w:rsidRPr="00E043C4" w:rsidRDefault="00D572D5" w:rsidP="00D572D5">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80" w:type="dxa"/>
            <w:gridSpan w:val="3"/>
          </w:tcPr>
          <w:p w:rsidR="00D572D5" w:rsidRPr="00E043C4" w:rsidRDefault="00D572D5" w:rsidP="00D572D5">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w:t>
            </w:r>
          </w:p>
        </w:tc>
        <w:tc>
          <w:tcPr>
            <w:tcW w:w="1080" w:type="dxa"/>
          </w:tcPr>
          <w:p w:rsidR="00D572D5" w:rsidRPr="00E043C4" w:rsidRDefault="00D572D5" w:rsidP="00A53210">
            <w:pPr>
              <w:pBdr>
                <w:bottom w:val="double" w:sz="4" w:space="1" w:color="auto"/>
              </w:pBdr>
              <w:tabs>
                <w:tab w:val="decimal" w:pos="810"/>
              </w:tabs>
              <w:spacing w:line="380" w:lineRule="exact"/>
              <w:jc w:val="both"/>
              <w:rPr>
                <w:rFonts w:ascii="Arial" w:hAnsi="Arial" w:cs="Arial"/>
                <w:sz w:val="18"/>
                <w:szCs w:val="18"/>
              </w:rPr>
            </w:pPr>
            <w:r>
              <w:rPr>
                <w:rFonts w:ascii="Arial" w:hAnsi="Arial" w:cs="Arial"/>
                <w:sz w:val="18"/>
                <w:szCs w:val="18"/>
              </w:rPr>
              <w:t>-</w:t>
            </w:r>
          </w:p>
        </w:tc>
        <w:tc>
          <w:tcPr>
            <w:tcW w:w="1080" w:type="dxa"/>
          </w:tcPr>
          <w:p w:rsidR="00D572D5" w:rsidRPr="00E043C4" w:rsidRDefault="00D572D5" w:rsidP="00D572D5">
            <w:pPr>
              <w:pBdr>
                <w:bottom w:val="double" w:sz="4" w:space="1" w:color="auto"/>
              </w:pBdr>
              <w:tabs>
                <w:tab w:val="decimal" w:pos="708"/>
              </w:tabs>
              <w:spacing w:line="380" w:lineRule="exact"/>
              <w:jc w:val="both"/>
              <w:rPr>
                <w:rFonts w:ascii="Arial" w:hAnsi="Arial" w:cs="Arial"/>
                <w:sz w:val="18"/>
                <w:szCs w:val="18"/>
              </w:rPr>
            </w:pPr>
            <w:r>
              <w:rPr>
                <w:rFonts w:ascii="Arial" w:hAnsi="Arial" w:cs="Arial"/>
                <w:sz w:val="18"/>
                <w:szCs w:val="18"/>
              </w:rPr>
              <w:t>143</w:t>
            </w:r>
          </w:p>
        </w:tc>
      </w:tr>
    </w:tbl>
    <w:p w:rsidR="00C56159" w:rsidRPr="001E5AFE" w:rsidRDefault="00C56159" w:rsidP="00B13FDF">
      <w:pPr>
        <w:overflowPunct/>
        <w:autoSpaceDE/>
        <w:autoSpaceDN/>
        <w:adjustRightInd/>
        <w:spacing w:before="240" w:after="120" w:line="380" w:lineRule="exact"/>
        <w:ind w:firstLine="547"/>
        <w:textAlignment w:val="auto"/>
        <w:rPr>
          <w:rFonts w:ascii="Arial" w:hAnsi="Arial" w:cs="Arial"/>
          <w:sz w:val="22"/>
          <w:szCs w:val="22"/>
        </w:rPr>
      </w:pPr>
      <w:r w:rsidRPr="001E5AFE">
        <w:rPr>
          <w:rFonts w:ascii="Arial" w:hAnsi="Arial" w:cs="Arial"/>
          <w:sz w:val="22"/>
          <w:szCs w:val="22"/>
          <w:u w:val="single"/>
        </w:rPr>
        <w:t>Short-term loans to related part</w:t>
      </w:r>
      <w:r w:rsidR="00BA0D5F" w:rsidRPr="001E5AFE">
        <w:rPr>
          <w:rFonts w:ascii="Arial" w:hAnsi="Arial" w:cs="Arial"/>
          <w:sz w:val="22"/>
          <w:szCs w:val="22"/>
          <w:u w:val="single"/>
        </w:rPr>
        <w:t>ies</w:t>
      </w:r>
    </w:p>
    <w:p w:rsidR="002A3084" w:rsidRDefault="00C56159" w:rsidP="003F3870">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1E5AFE">
        <w:rPr>
          <w:rFonts w:ascii="Arial" w:hAnsi="Arial" w:cs="Arial"/>
          <w:sz w:val="22"/>
          <w:szCs w:val="22"/>
        </w:rPr>
        <w:tab/>
        <w:t xml:space="preserve">As at 31 December </w:t>
      </w:r>
      <w:r w:rsidR="00441588">
        <w:rPr>
          <w:rFonts w:ascii="Arial" w:hAnsi="Arial" w:cs="Arial"/>
          <w:sz w:val="22"/>
          <w:szCs w:val="22"/>
        </w:rPr>
        <w:t>2020</w:t>
      </w:r>
      <w:r w:rsidR="00CA5451" w:rsidRPr="001E5AFE">
        <w:rPr>
          <w:rFonts w:ascii="Arial" w:hAnsi="Arial" w:cs="Arial"/>
          <w:sz w:val="22"/>
          <w:szCs w:val="22"/>
        </w:rPr>
        <w:t xml:space="preserve"> and </w:t>
      </w:r>
      <w:r w:rsidR="007F0217">
        <w:rPr>
          <w:rFonts w:ascii="Arial" w:hAnsi="Arial" w:cs="Arial"/>
          <w:sz w:val="22"/>
          <w:szCs w:val="22"/>
        </w:rPr>
        <w:t>2019</w:t>
      </w:r>
      <w:r w:rsidRPr="001E5AFE">
        <w:rPr>
          <w:rFonts w:ascii="Arial" w:hAnsi="Arial" w:cs="Arial"/>
          <w:sz w:val="22"/>
          <w:szCs w:val="22"/>
        </w:rPr>
        <w:t>, the balances of short-term loans to related part</w:t>
      </w:r>
      <w:r w:rsidR="003760D2" w:rsidRPr="001E5AFE">
        <w:rPr>
          <w:rFonts w:ascii="Arial" w:hAnsi="Arial" w:cs="Arial"/>
          <w:sz w:val="22"/>
          <w:szCs w:val="22"/>
        </w:rPr>
        <w:t>ies</w:t>
      </w:r>
      <w:r w:rsidRPr="001E5AFE">
        <w:rPr>
          <w:rFonts w:ascii="Arial" w:hAnsi="Arial" w:cs="Arial"/>
          <w:sz w:val="22"/>
          <w:szCs w:val="22"/>
        </w:rPr>
        <w:t xml:space="preserve"> and the movement </w:t>
      </w:r>
      <w:r w:rsidR="00375C60">
        <w:rPr>
          <w:rFonts w:ascii="Arial" w:hAnsi="Arial" w:cs="Arial"/>
          <w:sz w:val="22"/>
          <w:szCs w:val="22"/>
        </w:rPr>
        <w:t xml:space="preserve">in loans </w:t>
      </w:r>
      <w:r w:rsidRPr="001E5AFE">
        <w:rPr>
          <w:rFonts w:ascii="Arial" w:hAnsi="Arial" w:cs="Arial"/>
          <w:sz w:val="22"/>
          <w:szCs w:val="22"/>
        </w:rPr>
        <w:t>are as follows:</w:t>
      </w:r>
    </w:p>
    <w:p w:rsidR="00C56159" w:rsidRPr="001E5AFE" w:rsidRDefault="00C56159" w:rsidP="00300729">
      <w:pPr>
        <w:spacing w:line="380" w:lineRule="exact"/>
        <w:ind w:right="-7"/>
        <w:jc w:val="right"/>
        <w:rPr>
          <w:rFonts w:ascii="Arial" w:hAnsi="Arial" w:cs="Arial"/>
          <w:sz w:val="18"/>
          <w:szCs w:val="18"/>
          <w:cs/>
        </w:rPr>
      </w:pPr>
      <w:r w:rsidRPr="001E5AFE">
        <w:rPr>
          <w:rFonts w:ascii="Arial" w:hAnsi="Arial" w:cs="Arial"/>
          <w:sz w:val="18"/>
          <w:szCs w:val="18"/>
          <w:cs/>
        </w:rPr>
        <w:t>(</w:t>
      </w:r>
      <w:proofErr w:type="spellStart"/>
      <w:r w:rsidRPr="001E5AFE">
        <w:rPr>
          <w:rFonts w:ascii="Arial" w:hAnsi="Arial" w:cs="Arial"/>
          <w:sz w:val="18"/>
          <w:szCs w:val="18"/>
          <w:cs/>
        </w:rPr>
        <w:t>Unit</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Thousand</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Baht</w:t>
      </w:r>
      <w:proofErr w:type="spellEnd"/>
      <w:r w:rsidRPr="001E5AFE">
        <w:rPr>
          <w:rFonts w:ascii="Arial" w:hAnsi="Arial" w:cs="Arial"/>
          <w:sz w:val="18"/>
          <w:szCs w:val="18"/>
          <w:cs/>
        </w:rPr>
        <w:t>)</w:t>
      </w:r>
    </w:p>
    <w:tbl>
      <w:tblPr>
        <w:tblW w:w="9000" w:type="dxa"/>
        <w:tblInd w:w="450" w:type="dxa"/>
        <w:tblLayout w:type="fixed"/>
        <w:tblLook w:val="0000" w:firstRow="0" w:lastRow="0" w:firstColumn="0" w:lastColumn="0" w:noHBand="0" w:noVBand="0"/>
      </w:tblPr>
      <w:tblGrid>
        <w:gridCol w:w="3780"/>
        <w:gridCol w:w="1350"/>
        <w:gridCol w:w="1260"/>
        <w:gridCol w:w="1260"/>
        <w:gridCol w:w="1350"/>
      </w:tblGrid>
      <w:tr w:rsidR="00C56159" w:rsidRPr="00375C60" w:rsidTr="00375C60">
        <w:trPr>
          <w:cantSplit/>
          <w:trHeight w:val="348"/>
        </w:trPr>
        <w:tc>
          <w:tcPr>
            <w:tcW w:w="3780" w:type="dxa"/>
            <w:tcBorders>
              <w:top w:val="nil"/>
              <w:left w:val="nil"/>
              <w:bottom w:val="nil"/>
              <w:right w:val="nil"/>
            </w:tcBorders>
            <w:vAlign w:val="center"/>
          </w:tcPr>
          <w:p w:rsidR="00C56159" w:rsidRPr="00375C60" w:rsidRDefault="00C56159" w:rsidP="00375C60">
            <w:pPr>
              <w:spacing w:line="340" w:lineRule="exact"/>
              <w:ind w:right="-108"/>
              <w:jc w:val="center"/>
              <w:rPr>
                <w:rFonts w:ascii="Arial" w:hAnsi="Arial" w:cs="Arial"/>
                <w:sz w:val="18"/>
                <w:szCs w:val="18"/>
                <w:cs/>
              </w:rPr>
            </w:pPr>
          </w:p>
        </w:tc>
        <w:tc>
          <w:tcPr>
            <w:tcW w:w="5220" w:type="dxa"/>
            <w:gridSpan w:val="4"/>
            <w:tcBorders>
              <w:top w:val="nil"/>
              <w:left w:val="nil"/>
              <w:bottom w:val="nil"/>
              <w:right w:val="nil"/>
            </w:tcBorders>
            <w:vAlign w:val="center"/>
          </w:tcPr>
          <w:p w:rsidR="00C56159" w:rsidRPr="00375C60" w:rsidRDefault="00C56159" w:rsidP="00375C60">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proofErr w:type="spellStart"/>
            <w:r w:rsidRPr="00375C60">
              <w:rPr>
                <w:rFonts w:ascii="Arial" w:hAnsi="Arial" w:cs="Arial"/>
                <w:sz w:val="18"/>
                <w:szCs w:val="18"/>
                <w:cs/>
              </w:rPr>
              <w:t>Separate</w:t>
            </w:r>
            <w:proofErr w:type="spellEnd"/>
            <w:r w:rsidRPr="00375C60">
              <w:rPr>
                <w:rFonts w:ascii="Arial" w:hAnsi="Arial" w:cs="Arial"/>
                <w:sz w:val="18"/>
                <w:szCs w:val="18"/>
                <w:cs/>
              </w:rPr>
              <w:t xml:space="preserve"> </w:t>
            </w:r>
            <w:proofErr w:type="spellStart"/>
            <w:r w:rsidRPr="00375C60">
              <w:rPr>
                <w:rFonts w:ascii="Arial" w:hAnsi="Arial" w:cs="Arial"/>
                <w:sz w:val="18"/>
                <w:szCs w:val="18"/>
                <w:cs/>
              </w:rPr>
              <w:t>financial</w:t>
            </w:r>
            <w:proofErr w:type="spellEnd"/>
            <w:r w:rsidRPr="00375C60">
              <w:rPr>
                <w:rFonts w:ascii="Arial" w:hAnsi="Arial" w:cs="Arial"/>
                <w:sz w:val="18"/>
                <w:szCs w:val="18"/>
                <w:cs/>
              </w:rPr>
              <w:t xml:space="preserve"> </w:t>
            </w:r>
            <w:proofErr w:type="spellStart"/>
            <w:r w:rsidRPr="00375C60">
              <w:rPr>
                <w:rFonts w:ascii="Arial" w:hAnsi="Arial" w:cs="Arial"/>
                <w:sz w:val="18"/>
                <w:szCs w:val="18"/>
                <w:cs/>
              </w:rPr>
              <w:t>statements</w:t>
            </w:r>
            <w:proofErr w:type="spellEnd"/>
          </w:p>
        </w:tc>
      </w:tr>
      <w:tr w:rsidR="00C56159" w:rsidRPr="00375C60" w:rsidTr="00375C60">
        <w:trPr>
          <w:cantSplit/>
          <w:trHeight w:val="334"/>
        </w:trPr>
        <w:tc>
          <w:tcPr>
            <w:tcW w:w="3780" w:type="dxa"/>
            <w:tcBorders>
              <w:top w:val="nil"/>
              <w:left w:val="nil"/>
              <w:bottom w:val="nil"/>
              <w:right w:val="nil"/>
            </w:tcBorders>
            <w:vAlign w:val="center"/>
          </w:tcPr>
          <w:p w:rsidR="00C56159" w:rsidRPr="00375C60" w:rsidRDefault="00C56159" w:rsidP="00375C60">
            <w:pPr>
              <w:spacing w:line="340" w:lineRule="exact"/>
              <w:ind w:right="-108"/>
              <w:jc w:val="center"/>
              <w:rPr>
                <w:rFonts w:ascii="Arial" w:hAnsi="Arial" w:cs="Arial"/>
                <w:sz w:val="18"/>
                <w:szCs w:val="18"/>
                <w:cs/>
              </w:rPr>
            </w:pPr>
          </w:p>
        </w:tc>
        <w:tc>
          <w:tcPr>
            <w:tcW w:w="1350" w:type="dxa"/>
            <w:tcBorders>
              <w:top w:val="nil"/>
              <w:left w:val="nil"/>
              <w:bottom w:val="nil"/>
              <w:right w:val="nil"/>
            </w:tcBorders>
            <w:vAlign w:val="center"/>
          </w:tcPr>
          <w:p w:rsidR="00C56159" w:rsidRPr="00375C60" w:rsidRDefault="00C56159" w:rsidP="00375C60">
            <w:pPr>
              <w:spacing w:line="340" w:lineRule="exact"/>
              <w:jc w:val="center"/>
              <w:rPr>
                <w:rFonts w:ascii="Arial" w:hAnsi="Arial" w:cs="Arial"/>
                <w:sz w:val="18"/>
                <w:szCs w:val="18"/>
                <w:cs/>
              </w:rPr>
            </w:pPr>
            <w:proofErr w:type="spellStart"/>
            <w:r w:rsidRPr="00375C60">
              <w:rPr>
                <w:rFonts w:ascii="Arial" w:hAnsi="Arial" w:cs="Arial"/>
                <w:sz w:val="18"/>
                <w:szCs w:val="18"/>
                <w:cs/>
              </w:rPr>
              <w:t>Balance</w:t>
            </w:r>
            <w:proofErr w:type="spellEnd"/>
            <w:r w:rsidRPr="00375C60">
              <w:rPr>
                <w:rFonts w:ascii="Arial" w:hAnsi="Arial" w:cs="Arial"/>
                <w:sz w:val="18"/>
                <w:szCs w:val="18"/>
                <w:cs/>
              </w:rPr>
              <w:t xml:space="preserve"> </w:t>
            </w:r>
            <w:proofErr w:type="spellStart"/>
            <w:r w:rsidRPr="00375C60">
              <w:rPr>
                <w:rFonts w:ascii="Arial" w:hAnsi="Arial" w:cs="Arial"/>
                <w:sz w:val="18"/>
                <w:szCs w:val="18"/>
                <w:cs/>
              </w:rPr>
              <w:t>as</w:t>
            </w:r>
            <w:proofErr w:type="spellEnd"/>
            <w:r w:rsidRPr="00375C60">
              <w:rPr>
                <w:rFonts w:ascii="Arial" w:hAnsi="Arial" w:cs="Arial"/>
                <w:sz w:val="18"/>
                <w:szCs w:val="18"/>
                <w:cs/>
              </w:rPr>
              <w:t xml:space="preserve"> </w:t>
            </w:r>
            <w:proofErr w:type="spellStart"/>
            <w:r w:rsidRPr="00375C60">
              <w:rPr>
                <w:rFonts w:ascii="Arial" w:hAnsi="Arial" w:cs="Arial"/>
                <w:sz w:val="18"/>
                <w:szCs w:val="18"/>
                <w:cs/>
              </w:rPr>
              <w:t>at</w:t>
            </w:r>
            <w:proofErr w:type="spellEnd"/>
          </w:p>
        </w:tc>
        <w:tc>
          <w:tcPr>
            <w:tcW w:w="2520" w:type="dxa"/>
            <w:gridSpan w:val="2"/>
            <w:tcBorders>
              <w:top w:val="nil"/>
              <w:left w:val="nil"/>
              <w:bottom w:val="nil"/>
              <w:right w:val="nil"/>
            </w:tcBorders>
            <w:vAlign w:val="center"/>
          </w:tcPr>
          <w:p w:rsidR="00C56159" w:rsidRPr="00375C60" w:rsidRDefault="00C56159" w:rsidP="00375C60">
            <w:pPr>
              <w:spacing w:line="340" w:lineRule="exact"/>
              <w:jc w:val="center"/>
              <w:rPr>
                <w:rFonts w:ascii="Arial" w:hAnsi="Arial" w:cs="Arial"/>
                <w:sz w:val="18"/>
                <w:szCs w:val="18"/>
                <w:cs/>
              </w:rPr>
            </w:pPr>
          </w:p>
        </w:tc>
        <w:tc>
          <w:tcPr>
            <w:tcW w:w="1350" w:type="dxa"/>
            <w:tcBorders>
              <w:top w:val="nil"/>
              <w:left w:val="nil"/>
              <w:bottom w:val="nil"/>
              <w:right w:val="nil"/>
            </w:tcBorders>
            <w:vAlign w:val="center"/>
          </w:tcPr>
          <w:p w:rsidR="00C56159" w:rsidRPr="00375C60" w:rsidRDefault="00C56159" w:rsidP="00375C60">
            <w:pPr>
              <w:spacing w:line="340" w:lineRule="exact"/>
              <w:jc w:val="center"/>
              <w:rPr>
                <w:rFonts w:ascii="Arial" w:hAnsi="Arial" w:cs="Arial"/>
                <w:sz w:val="18"/>
                <w:szCs w:val="18"/>
                <w:cs/>
              </w:rPr>
            </w:pPr>
            <w:proofErr w:type="spellStart"/>
            <w:r w:rsidRPr="00375C60">
              <w:rPr>
                <w:rFonts w:ascii="Arial" w:hAnsi="Arial" w:cs="Arial"/>
                <w:sz w:val="18"/>
                <w:szCs w:val="18"/>
                <w:cs/>
              </w:rPr>
              <w:t>Balance</w:t>
            </w:r>
            <w:proofErr w:type="spellEnd"/>
            <w:r w:rsidRPr="00375C60">
              <w:rPr>
                <w:rFonts w:ascii="Arial" w:hAnsi="Arial" w:cs="Arial"/>
                <w:sz w:val="18"/>
                <w:szCs w:val="18"/>
                <w:cs/>
              </w:rPr>
              <w:t xml:space="preserve"> </w:t>
            </w:r>
            <w:proofErr w:type="spellStart"/>
            <w:r w:rsidRPr="00375C60">
              <w:rPr>
                <w:rFonts w:ascii="Arial" w:hAnsi="Arial" w:cs="Arial"/>
                <w:sz w:val="18"/>
                <w:szCs w:val="18"/>
                <w:cs/>
              </w:rPr>
              <w:t>as</w:t>
            </w:r>
            <w:proofErr w:type="spellEnd"/>
            <w:r w:rsidRPr="00375C60">
              <w:rPr>
                <w:rFonts w:ascii="Arial" w:hAnsi="Arial" w:cs="Arial"/>
                <w:sz w:val="18"/>
                <w:szCs w:val="18"/>
                <w:cs/>
              </w:rPr>
              <w:t xml:space="preserve"> </w:t>
            </w:r>
            <w:proofErr w:type="spellStart"/>
            <w:r w:rsidRPr="00375C60">
              <w:rPr>
                <w:rFonts w:ascii="Arial" w:hAnsi="Arial" w:cs="Arial"/>
                <w:sz w:val="18"/>
                <w:szCs w:val="18"/>
                <w:cs/>
              </w:rPr>
              <w:t>at</w:t>
            </w:r>
            <w:proofErr w:type="spellEnd"/>
          </w:p>
        </w:tc>
      </w:tr>
      <w:tr w:rsidR="00C56159" w:rsidRPr="00375C60" w:rsidTr="00375C60">
        <w:trPr>
          <w:cantSplit/>
          <w:trHeight w:val="364"/>
        </w:trPr>
        <w:tc>
          <w:tcPr>
            <w:tcW w:w="3780" w:type="dxa"/>
            <w:tcBorders>
              <w:top w:val="nil"/>
              <w:left w:val="nil"/>
              <w:bottom w:val="nil"/>
              <w:right w:val="nil"/>
            </w:tcBorders>
            <w:vAlign w:val="center"/>
          </w:tcPr>
          <w:p w:rsidR="00C56159" w:rsidRPr="00375C60" w:rsidRDefault="00C56159" w:rsidP="00375C60">
            <w:pPr>
              <w:spacing w:line="340" w:lineRule="exact"/>
              <w:ind w:right="-108"/>
              <w:jc w:val="center"/>
              <w:rPr>
                <w:rFonts w:ascii="Arial" w:hAnsi="Arial" w:cs="Arial"/>
                <w:sz w:val="18"/>
                <w:szCs w:val="18"/>
                <w:cs/>
              </w:rPr>
            </w:pPr>
          </w:p>
        </w:tc>
        <w:tc>
          <w:tcPr>
            <w:tcW w:w="1350" w:type="dxa"/>
            <w:tcBorders>
              <w:top w:val="nil"/>
              <w:left w:val="nil"/>
              <w:bottom w:val="nil"/>
              <w:right w:val="nil"/>
            </w:tcBorders>
            <w:vAlign w:val="center"/>
          </w:tcPr>
          <w:p w:rsidR="00C56159" w:rsidRPr="00375C60" w:rsidRDefault="00C56159" w:rsidP="00375C60">
            <w:pPr>
              <w:spacing w:line="340" w:lineRule="exact"/>
              <w:jc w:val="center"/>
              <w:rPr>
                <w:rFonts w:ascii="Arial" w:hAnsi="Arial" w:cs="Arial"/>
                <w:sz w:val="18"/>
                <w:szCs w:val="18"/>
                <w:cs/>
              </w:rPr>
            </w:pPr>
            <w:r w:rsidRPr="00375C60">
              <w:rPr>
                <w:rFonts w:ascii="Arial" w:hAnsi="Arial" w:cs="Arial"/>
                <w:sz w:val="18"/>
                <w:szCs w:val="18"/>
                <w:cs/>
              </w:rPr>
              <w:t xml:space="preserve">31 </w:t>
            </w:r>
            <w:proofErr w:type="spellStart"/>
            <w:r w:rsidRPr="00375C60">
              <w:rPr>
                <w:rFonts w:ascii="Arial" w:hAnsi="Arial" w:cs="Arial"/>
                <w:sz w:val="18"/>
                <w:szCs w:val="18"/>
                <w:cs/>
              </w:rPr>
              <w:t>December</w:t>
            </w:r>
            <w:proofErr w:type="spellEnd"/>
          </w:p>
        </w:tc>
        <w:tc>
          <w:tcPr>
            <w:tcW w:w="2520" w:type="dxa"/>
            <w:gridSpan w:val="2"/>
            <w:tcBorders>
              <w:top w:val="nil"/>
              <w:left w:val="nil"/>
              <w:bottom w:val="nil"/>
              <w:right w:val="nil"/>
            </w:tcBorders>
            <w:vAlign w:val="center"/>
          </w:tcPr>
          <w:p w:rsidR="00C56159" w:rsidRPr="00375C60" w:rsidRDefault="00C56159" w:rsidP="00375C60">
            <w:pPr>
              <w:pBdr>
                <w:bottom w:val="single" w:sz="4" w:space="1" w:color="auto"/>
              </w:pBdr>
              <w:spacing w:line="340" w:lineRule="exact"/>
              <w:jc w:val="center"/>
              <w:rPr>
                <w:rFonts w:ascii="Arial" w:hAnsi="Arial" w:cs="Arial"/>
                <w:sz w:val="18"/>
                <w:szCs w:val="18"/>
                <w:cs/>
              </w:rPr>
            </w:pPr>
            <w:proofErr w:type="spellStart"/>
            <w:r w:rsidRPr="00375C60">
              <w:rPr>
                <w:rFonts w:ascii="Arial" w:hAnsi="Arial" w:cs="Arial"/>
                <w:sz w:val="18"/>
                <w:szCs w:val="18"/>
                <w:cs/>
              </w:rPr>
              <w:t>During</w:t>
            </w:r>
            <w:proofErr w:type="spellEnd"/>
            <w:r w:rsidRPr="00375C60">
              <w:rPr>
                <w:rFonts w:ascii="Arial" w:hAnsi="Arial" w:cs="Arial"/>
                <w:sz w:val="18"/>
                <w:szCs w:val="18"/>
                <w:cs/>
              </w:rPr>
              <w:t xml:space="preserve"> </w:t>
            </w:r>
            <w:proofErr w:type="spellStart"/>
            <w:r w:rsidRPr="00375C60">
              <w:rPr>
                <w:rFonts w:ascii="Arial" w:hAnsi="Arial" w:cs="Arial"/>
                <w:sz w:val="18"/>
                <w:szCs w:val="18"/>
                <w:cs/>
              </w:rPr>
              <w:t>the</w:t>
            </w:r>
            <w:proofErr w:type="spellEnd"/>
            <w:r w:rsidRPr="00375C60">
              <w:rPr>
                <w:rFonts w:ascii="Arial" w:hAnsi="Arial" w:cs="Arial"/>
                <w:sz w:val="18"/>
                <w:szCs w:val="18"/>
                <w:cs/>
              </w:rPr>
              <w:t xml:space="preserve"> </w:t>
            </w:r>
            <w:r w:rsidR="00CA5451" w:rsidRPr="00375C60">
              <w:rPr>
                <w:rFonts w:ascii="Arial" w:hAnsi="Arial" w:cs="Arial"/>
                <w:sz w:val="18"/>
                <w:szCs w:val="18"/>
              </w:rPr>
              <w:t>year</w:t>
            </w:r>
          </w:p>
        </w:tc>
        <w:tc>
          <w:tcPr>
            <w:tcW w:w="1350" w:type="dxa"/>
            <w:tcBorders>
              <w:top w:val="nil"/>
              <w:left w:val="nil"/>
              <w:bottom w:val="nil"/>
              <w:right w:val="nil"/>
            </w:tcBorders>
            <w:vAlign w:val="center"/>
          </w:tcPr>
          <w:p w:rsidR="00C56159" w:rsidRPr="00375C60" w:rsidRDefault="00CA5451" w:rsidP="00375C60">
            <w:pPr>
              <w:pStyle w:val="Footer"/>
              <w:tabs>
                <w:tab w:val="clear" w:pos="4153"/>
                <w:tab w:val="clear" w:pos="8306"/>
              </w:tabs>
              <w:spacing w:line="340" w:lineRule="exact"/>
              <w:ind w:left="-131" w:right="-133"/>
              <w:jc w:val="center"/>
              <w:rPr>
                <w:rFonts w:ascii="Arial" w:hAnsi="Arial" w:cs="Arial"/>
                <w:sz w:val="18"/>
                <w:szCs w:val="18"/>
              </w:rPr>
            </w:pPr>
            <w:r w:rsidRPr="00375C60">
              <w:rPr>
                <w:rFonts w:ascii="Arial" w:hAnsi="Arial" w:cs="Arial"/>
                <w:sz w:val="18"/>
                <w:szCs w:val="18"/>
              </w:rPr>
              <w:t>31 December</w:t>
            </w:r>
          </w:p>
        </w:tc>
      </w:tr>
      <w:tr w:rsidR="00C56159" w:rsidRPr="00375C60" w:rsidTr="00375C60">
        <w:trPr>
          <w:trHeight w:val="348"/>
        </w:trPr>
        <w:tc>
          <w:tcPr>
            <w:tcW w:w="3780" w:type="dxa"/>
            <w:tcBorders>
              <w:top w:val="nil"/>
              <w:left w:val="nil"/>
              <w:bottom w:val="nil"/>
              <w:right w:val="nil"/>
            </w:tcBorders>
            <w:vAlign w:val="center"/>
          </w:tcPr>
          <w:p w:rsidR="00C56159" w:rsidRPr="00375C60" w:rsidRDefault="00C56159" w:rsidP="00375C60">
            <w:pPr>
              <w:spacing w:line="340" w:lineRule="exact"/>
              <w:ind w:right="-108"/>
              <w:jc w:val="center"/>
              <w:rPr>
                <w:rFonts w:ascii="Arial" w:hAnsi="Arial" w:cs="Arial"/>
                <w:sz w:val="18"/>
                <w:szCs w:val="18"/>
              </w:rPr>
            </w:pPr>
          </w:p>
        </w:tc>
        <w:tc>
          <w:tcPr>
            <w:tcW w:w="1350" w:type="dxa"/>
            <w:tcBorders>
              <w:top w:val="nil"/>
              <w:left w:val="nil"/>
              <w:bottom w:val="nil"/>
              <w:right w:val="nil"/>
            </w:tcBorders>
            <w:vAlign w:val="center"/>
          </w:tcPr>
          <w:p w:rsidR="00C56159" w:rsidRPr="00375C60" w:rsidRDefault="007F0217" w:rsidP="00375C60">
            <w:pPr>
              <w:pBdr>
                <w:bottom w:val="single" w:sz="4" w:space="1" w:color="auto"/>
              </w:pBdr>
              <w:spacing w:line="340" w:lineRule="exact"/>
              <w:jc w:val="center"/>
              <w:rPr>
                <w:rFonts w:ascii="Arial" w:hAnsi="Arial" w:cs="Arial"/>
                <w:sz w:val="18"/>
                <w:szCs w:val="18"/>
              </w:rPr>
            </w:pPr>
            <w:r w:rsidRPr="00375C60">
              <w:rPr>
                <w:rFonts w:ascii="Arial" w:hAnsi="Arial" w:cs="Arial"/>
                <w:sz w:val="18"/>
                <w:szCs w:val="18"/>
              </w:rPr>
              <w:t>2019</w:t>
            </w:r>
          </w:p>
        </w:tc>
        <w:tc>
          <w:tcPr>
            <w:tcW w:w="1260" w:type="dxa"/>
            <w:tcBorders>
              <w:top w:val="nil"/>
              <w:left w:val="nil"/>
              <w:bottom w:val="nil"/>
              <w:right w:val="nil"/>
            </w:tcBorders>
            <w:vAlign w:val="center"/>
          </w:tcPr>
          <w:p w:rsidR="00C56159" w:rsidRPr="00375C60" w:rsidRDefault="00C56159" w:rsidP="00375C60">
            <w:pPr>
              <w:pBdr>
                <w:bottom w:val="single" w:sz="4" w:space="1" w:color="auto"/>
              </w:pBdr>
              <w:spacing w:line="340" w:lineRule="exact"/>
              <w:jc w:val="center"/>
              <w:rPr>
                <w:rFonts w:ascii="Arial" w:hAnsi="Arial" w:cs="Arial"/>
                <w:sz w:val="18"/>
                <w:szCs w:val="18"/>
              </w:rPr>
            </w:pPr>
            <w:r w:rsidRPr="00375C60">
              <w:rPr>
                <w:rFonts w:ascii="Arial" w:hAnsi="Arial" w:cs="Arial"/>
                <w:sz w:val="18"/>
                <w:szCs w:val="18"/>
              </w:rPr>
              <w:t>Increase</w:t>
            </w:r>
          </w:p>
        </w:tc>
        <w:tc>
          <w:tcPr>
            <w:tcW w:w="1260" w:type="dxa"/>
            <w:tcBorders>
              <w:top w:val="nil"/>
              <w:left w:val="nil"/>
              <w:bottom w:val="nil"/>
              <w:right w:val="nil"/>
            </w:tcBorders>
            <w:vAlign w:val="center"/>
          </w:tcPr>
          <w:p w:rsidR="00C56159" w:rsidRPr="00375C60" w:rsidRDefault="00C56159" w:rsidP="00375C60">
            <w:pPr>
              <w:pBdr>
                <w:bottom w:val="single" w:sz="4" w:space="1" w:color="auto"/>
              </w:pBdr>
              <w:spacing w:line="340" w:lineRule="exact"/>
              <w:jc w:val="center"/>
              <w:rPr>
                <w:rFonts w:ascii="Arial" w:hAnsi="Arial" w:cs="Arial"/>
                <w:sz w:val="18"/>
                <w:szCs w:val="18"/>
              </w:rPr>
            </w:pPr>
            <w:r w:rsidRPr="00375C60">
              <w:rPr>
                <w:rFonts w:ascii="Arial" w:hAnsi="Arial" w:cs="Arial"/>
                <w:sz w:val="18"/>
                <w:szCs w:val="18"/>
              </w:rPr>
              <w:t>Decrease</w:t>
            </w:r>
          </w:p>
        </w:tc>
        <w:tc>
          <w:tcPr>
            <w:tcW w:w="1350" w:type="dxa"/>
            <w:tcBorders>
              <w:top w:val="nil"/>
              <w:left w:val="nil"/>
              <w:bottom w:val="nil"/>
              <w:right w:val="nil"/>
            </w:tcBorders>
            <w:vAlign w:val="center"/>
          </w:tcPr>
          <w:p w:rsidR="00C56159" w:rsidRPr="00375C60" w:rsidRDefault="00441588" w:rsidP="00375C60">
            <w:pPr>
              <w:pStyle w:val="Footer"/>
              <w:pBdr>
                <w:bottom w:val="single" w:sz="4" w:space="1" w:color="auto"/>
              </w:pBdr>
              <w:tabs>
                <w:tab w:val="clear" w:pos="4153"/>
                <w:tab w:val="clear" w:pos="8306"/>
              </w:tabs>
              <w:spacing w:line="340" w:lineRule="exact"/>
              <w:ind w:left="-18" w:right="-18"/>
              <w:jc w:val="center"/>
              <w:rPr>
                <w:rFonts w:ascii="Arial" w:hAnsi="Arial" w:cs="Arial"/>
                <w:sz w:val="18"/>
                <w:szCs w:val="18"/>
              </w:rPr>
            </w:pPr>
            <w:r w:rsidRPr="00375C60">
              <w:rPr>
                <w:rFonts w:ascii="Arial" w:hAnsi="Arial" w:cs="Arial"/>
                <w:sz w:val="18"/>
                <w:szCs w:val="18"/>
              </w:rPr>
              <w:t>2020</w:t>
            </w:r>
          </w:p>
        </w:tc>
      </w:tr>
      <w:tr w:rsidR="00F67E21" w:rsidRPr="00375C60" w:rsidTr="00375C60">
        <w:trPr>
          <w:trHeight w:val="207"/>
        </w:trPr>
        <w:tc>
          <w:tcPr>
            <w:tcW w:w="3780" w:type="dxa"/>
            <w:tcBorders>
              <w:top w:val="nil"/>
              <w:left w:val="nil"/>
              <w:bottom w:val="nil"/>
              <w:right w:val="nil"/>
            </w:tcBorders>
            <w:vAlign w:val="center"/>
          </w:tcPr>
          <w:p w:rsidR="00F67E21" w:rsidRPr="00375C60" w:rsidRDefault="00F67E21" w:rsidP="00375C60">
            <w:pPr>
              <w:spacing w:line="340" w:lineRule="exact"/>
              <w:ind w:left="72" w:right="-45" w:hanging="86"/>
              <w:rPr>
                <w:rFonts w:ascii="Arial" w:eastAsia="MS Mincho" w:hAnsi="Arial" w:cs="Arial"/>
                <w:sz w:val="18"/>
                <w:szCs w:val="18"/>
              </w:rPr>
            </w:pPr>
            <w:r w:rsidRPr="00375C60">
              <w:rPr>
                <w:rFonts w:ascii="Arial" w:eastAsia="Arial Unicode MS" w:hAnsi="Arial" w:cs="Arial"/>
                <w:sz w:val="18"/>
                <w:szCs w:val="18"/>
                <w:u w:val="single"/>
              </w:rPr>
              <w:t>Short-term loans to related parties</w:t>
            </w:r>
          </w:p>
        </w:tc>
        <w:tc>
          <w:tcPr>
            <w:tcW w:w="1350" w:type="dxa"/>
            <w:tcBorders>
              <w:top w:val="nil"/>
              <w:left w:val="nil"/>
              <w:bottom w:val="nil"/>
              <w:right w:val="nil"/>
            </w:tcBorders>
            <w:vAlign w:val="center"/>
          </w:tcPr>
          <w:p w:rsidR="00F67E21" w:rsidRPr="00375C60" w:rsidRDefault="00F67E21" w:rsidP="00375C60">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center"/>
          </w:tcPr>
          <w:p w:rsidR="00F67E21" w:rsidRPr="00375C60" w:rsidRDefault="00F67E21" w:rsidP="00375C60">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center"/>
          </w:tcPr>
          <w:p w:rsidR="00F67E21" w:rsidRPr="00375C60" w:rsidRDefault="00F67E21" w:rsidP="00375C60">
            <w:pPr>
              <w:tabs>
                <w:tab w:val="decimal" w:pos="987"/>
              </w:tabs>
              <w:spacing w:line="340" w:lineRule="exact"/>
              <w:rPr>
                <w:rFonts w:ascii="Arial" w:hAnsi="Arial" w:cs="Arial"/>
                <w:sz w:val="18"/>
                <w:szCs w:val="18"/>
                <w:cs/>
              </w:rPr>
            </w:pPr>
          </w:p>
        </w:tc>
        <w:tc>
          <w:tcPr>
            <w:tcW w:w="1350" w:type="dxa"/>
            <w:tcBorders>
              <w:top w:val="nil"/>
              <w:left w:val="nil"/>
              <w:bottom w:val="nil"/>
              <w:right w:val="nil"/>
            </w:tcBorders>
            <w:vAlign w:val="center"/>
          </w:tcPr>
          <w:p w:rsidR="00F67E21" w:rsidRPr="00375C60" w:rsidRDefault="00F67E21" w:rsidP="00375C60">
            <w:pPr>
              <w:tabs>
                <w:tab w:val="decimal" w:pos="972"/>
              </w:tabs>
              <w:spacing w:line="340" w:lineRule="exact"/>
              <w:rPr>
                <w:rFonts w:ascii="Arial" w:hAnsi="Arial" w:cs="Arial"/>
                <w:sz w:val="18"/>
                <w:szCs w:val="18"/>
                <w:cs/>
              </w:rPr>
            </w:pPr>
          </w:p>
        </w:tc>
      </w:tr>
      <w:tr w:rsidR="00DD6193" w:rsidRPr="00375C60" w:rsidTr="00375C60">
        <w:tc>
          <w:tcPr>
            <w:tcW w:w="3780" w:type="dxa"/>
            <w:tcBorders>
              <w:top w:val="nil"/>
              <w:left w:val="nil"/>
              <w:bottom w:val="nil"/>
              <w:right w:val="nil"/>
            </w:tcBorders>
            <w:vAlign w:val="center"/>
          </w:tcPr>
          <w:p w:rsidR="00DD6193" w:rsidRPr="00375C60" w:rsidRDefault="00DD6193" w:rsidP="00375C60">
            <w:pPr>
              <w:pStyle w:val="Heading1"/>
              <w:spacing w:before="0" w:after="0" w:line="340" w:lineRule="exact"/>
              <w:ind w:right="-108"/>
              <w:rPr>
                <w:rFonts w:eastAsia="MS Mincho" w:cs="Arial"/>
                <w:b w:val="0"/>
                <w:bCs w:val="0"/>
                <w:kern w:val="0"/>
                <w:sz w:val="18"/>
                <w:szCs w:val="18"/>
              </w:rPr>
            </w:pPr>
            <w:r w:rsidRPr="00375C60">
              <w:rPr>
                <w:rFonts w:eastAsia="MS Mincho" w:cs="Arial"/>
                <w:b w:val="0"/>
                <w:bCs w:val="0"/>
                <w:kern w:val="0"/>
                <w:sz w:val="18"/>
                <w:szCs w:val="18"/>
              </w:rPr>
              <w:t>Subsidiaries</w:t>
            </w:r>
          </w:p>
        </w:tc>
        <w:tc>
          <w:tcPr>
            <w:tcW w:w="1350" w:type="dxa"/>
            <w:tcBorders>
              <w:top w:val="nil"/>
              <w:left w:val="nil"/>
              <w:bottom w:val="nil"/>
              <w:right w:val="nil"/>
            </w:tcBorders>
            <w:vAlign w:val="center"/>
          </w:tcPr>
          <w:p w:rsidR="00DD6193" w:rsidRPr="00375C60" w:rsidRDefault="00DD6193" w:rsidP="00375C60">
            <w:pPr>
              <w:tabs>
                <w:tab w:val="decimal" w:pos="972"/>
              </w:tabs>
              <w:spacing w:line="340" w:lineRule="exact"/>
              <w:rPr>
                <w:rFonts w:ascii="Arial" w:eastAsia="MS Mincho" w:hAnsi="Arial" w:cs="Arial"/>
                <w:sz w:val="18"/>
                <w:szCs w:val="18"/>
              </w:rPr>
            </w:pPr>
          </w:p>
        </w:tc>
        <w:tc>
          <w:tcPr>
            <w:tcW w:w="1260" w:type="dxa"/>
            <w:tcBorders>
              <w:top w:val="nil"/>
              <w:left w:val="nil"/>
              <w:bottom w:val="nil"/>
              <w:right w:val="nil"/>
            </w:tcBorders>
            <w:vAlign w:val="center"/>
          </w:tcPr>
          <w:p w:rsidR="00DD6193" w:rsidRPr="00375C60" w:rsidRDefault="00DD6193" w:rsidP="00375C60">
            <w:pPr>
              <w:tabs>
                <w:tab w:val="decimal" w:pos="972"/>
              </w:tabs>
              <w:spacing w:line="340" w:lineRule="exact"/>
              <w:rPr>
                <w:rFonts w:ascii="Arial" w:eastAsia="MS Mincho" w:hAnsi="Arial" w:cs="Arial"/>
                <w:sz w:val="18"/>
                <w:szCs w:val="18"/>
              </w:rPr>
            </w:pPr>
          </w:p>
        </w:tc>
        <w:tc>
          <w:tcPr>
            <w:tcW w:w="1260" w:type="dxa"/>
            <w:tcBorders>
              <w:top w:val="nil"/>
              <w:left w:val="nil"/>
              <w:bottom w:val="nil"/>
              <w:right w:val="nil"/>
            </w:tcBorders>
            <w:vAlign w:val="center"/>
          </w:tcPr>
          <w:p w:rsidR="00DD6193" w:rsidRPr="00375C60" w:rsidRDefault="00DD6193" w:rsidP="00375C60">
            <w:pPr>
              <w:tabs>
                <w:tab w:val="decimal" w:pos="972"/>
              </w:tabs>
              <w:spacing w:line="340" w:lineRule="exact"/>
              <w:rPr>
                <w:rFonts w:ascii="Arial" w:eastAsia="MS Mincho" w:hAnsi="Arial" w:cs="Arial"/>
                <w:sz w:val="18"/>
                <w:szCs w:val="18"/>
              </w:rPr>
            </w:pPr>
          </w:p>
        </w:tc>
        <w:tc>
          <w:tcPr>
            <w:tcW w:w="1350" w:type="dxa"/>
            <w:tcBorders>
              <w:top w:val="nil"/>
              <w:left w:val="nil"/>
              <w:bottom w:val="nil"/>
              <w:right w:val="nil"/>
            </w:tcBorders>
            <w:vAlign w:val="center"/>
          </w:tcPr>
          <w:p w:rsidR="00DD6193" w:rsidRPr="00375C60" w:rsidRDefault="00DD6193" w:rsidP="00375C60">
            <w:pPr>
              <w:tabs>
                <w:tab w:val="decimal" w:pos="972"/>
              </w:tabs>
              <w:spacing w:line="340" w:lineRule="exact"/>
              <w:rPr>
                <w:rFonts w:ascii="Arial" w:eastAsia="MS Mincho" w:hAnsi="Arial" w:cs="Arial"/>
                <w:sz w:val="18"/>
                <w:szCs w:val="18"/>
              </w:rPr>
            </w:pPr>
          </w:p>
        </w:tc>
      </w:tr>
      <w:tr w:rsidR="00375C60" w:rsidRPr="00375C60" w:rsidTr="00375C60">
        <w:tc>
          <w:tcPr>
            <w:tcW w:w="3780" w:type="dxa"/>
            <w:tcBorders>
              <w:top w:val="nil"/>
              <w:left w:val="nil"/>
              <w:bottom w:val="nil"/>
              <w:right w:val="nil"/>
            </w:tcBorders>
            <w:vAlign w:val="center"/>
          </w:tcPr>
          <w:p w:rsidR="00375C60" w:rsidRPr="00375C60" w:rsidRDefault="00375C60" w:rsidP="00375C60">
            <w:pPr>
              <w:pStyle w:val="Heading1"/>
              <w:spacing w:before="0" w:after="0" w:line="340" w:lineRule="exact"/>
              <w:ind w:left="162" w:right="-108"/>
              <w:rPr>
                <w:rFonts w:eastAsia="MS Mincho" w:cs="Arial"/>
                <w:b w:val="0"/>
                <w:bCs w:val="0"/>
                <w:kern w:val="0"/>
                <w:sz w:val="18"/>
                <w:szCs w:val="18"/>
              </w:rPr>
            </w:pPr>
            <w:r w:rsidRPr="00375C60">
              <w:rPr>
                <w:rFonts w:eastAsia="MS Mincho" w:cs="Arial"/>
                <w:b w:val="0"/>
                <w:bCs w:val="0"/>
                <w:kern w:val="0"/>
                <w:sz w:val="18"/>
                <w:szCs w:val="18"/>
              </w:rPr>
              <w:t>Bio Go Green Company Limited</w:t>
            </w:r>
          </w:p>
        </w:tc>
        <w:tc>
          <w:tcPr>
            <w:tcW w:w="135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250</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w:t>
            </w:r>
          </w:p>
        </w:tc>
        <w:tc>
          <w:tcPr>
            <w:tcW w:w="1350" w:type="dxa"/>
            <w:tcBorders>
              <w:top w:val="nil"/>
              <w:left w:val="nil"/>
              <w:bottom w:val="nil"/>
              <w:right w:val="nil"/>
            </w:tcBorders>
            <w:vAlign w:val="center"/>
          </w:tcPr>
          <w:p w:rsidR="00375C60" w:rsidRPr="00375C60" w:rsidRDefault="00375C60" w:rsidP="00375C60">
            <w:pPr>
              <w:tabs>
                <w:tab w:val="decimal" w:pos="1063"/>
              </w:tabs>
              <w:spacing w:line="340" w:lineRule="exact"/>
              <w:rPr>
                <w:rFonts w:ascii="Arial" w:hAnsi="Arial" w:cs="Arial"/>
                <w:sz w:val="18"/>
                <w:szCs w:val="18"/>
              </w:rPr>
            </w:pPr>
            <w:r w:rsidRPr="00375C60">
              <w:rPr>
                <w:rFonts w:ascii="Arial" w:hAnsi="Arial" w:cs="Arial"/>
                <w:sz w:val="18"/>
                <w:szCs w:val="18"/>
              </w:rPr>
              <w:t>250</w:t>
            </w:r>
          </w:p>
        </w:tc>
      </w:tr>
      <w:tr w:rsidR="00375C60" w:rsidRPr="00375C60" w:rsidTr="00375C60">
        <w:tc>
          <w:tcPr>
            <w:tcW w:w="3780" w:type="dxa"/>
            <w:tcBorders>
              <w:top w:val="nil"/>
              <w:left w:val="nil"/>
              <w:bottom w:val="nil"/>
              <w:right w:val="nil"/>
            </w:tcBorders>
            <w:vAlign w:val="center"/>
          </w:tcPr>
          <w:p w:rsidR="00375C60" w:rsidRPr="00375C60" w:rsidRDefault="00375C60" w:rsidP="00375C60">
            <w:pPr>
              <w:pStyle w:val="Heading1"/>
              <w:spacing w:before="0" w:after="0" w:line="340" w:lineRule="exact"/>
              <w:ind w:left="162" w:right="-108" w:hanging="162"/>
              <w:rPr>
                <w:rFonts w:eastAsia="MS Mincho" w:cs="Arial"/>
                <w:b w:val="0"/>
                <w:bCs w:val="0"/>
                <w:kern w:val="0"/>
                <w:sz w:val="18"/>
                <w:szCs w:val="18"/>
              </w:rPr>
            </w:pPr>
            <w:r w:rsidRPr="00375C60">
              <w:rPr>
                <w:rFonts w:eastAsia="MS Mincho" w:cs="Arial"/>
                <w:b w:val="0"/>
                <w:bCs w:val="0"/>
                <w:kern w:val="0"/>
                <w:sz w:val="18"/>
                <w:szCs w:val="18"/>
              </w:rPr>
              <w:t xml:space="preserve">  </w:t>
            </w:r>
            <w:proofErr w:type="spellStart"/>
            <w:r w:rsidRPr="00375C60">
              <w:rPr>
                <w:rFonts w:eastAsia="MS Mincho" w:cs="Arial"/>
                <w:b w:val="0"/>
                <w:bCs w:val="0"/>
                <w:kern w:val="0"/>
                <w:sz w:val="18"/>
                <w:szCs w:val="18"/>
              </w:rPr>
              <w:t>Nawarat</w:t>
            </w:r>
            <w:proofErr w:type="spellEnd"/>
            <w:r w:rsidRPr="00375C60">
              <w:rPr>
                <w:rFonts w:eastAsia="MS Mincho" w:cs="Arial"/>
                <w:b w:val="0"/>
                <w:bCs w:val="0"/>
                <w:kern w:val="0"/>
                <w:sz w:val="18"/>
                <w:szCs w:val="18"/>
              </w:rPr>
              <w:t xml:space="preserve"> Beverage Company Limited</w:t>
            </w:r>
          </w:p>
        </w:tc>
        <w:tc>
          <w:tcPr>
            <w:tcW w:w="135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53,061</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2,000</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w:t>
            </w:r>
          </w:p>
        </w:tc>
        <w:tc>
          <w:tcPr>
            <w:tcW w:w="1350" w:type="dxa"/>
            <w:tcBorders>
              <w:top w:val="nil"/>
              <w:left w:val="nil"/>
              <w:bottom w:val="nil"/>
              <w:right w:val="nil"/>
            </w:tcBorders>
            <w:vAlign w:val="center"/>
          </w:tcPr>
          <w:p w:rsidR="00375C60" w:rsidRPr="00375C60" w:rsidRDefault="00375C60" w:rsidP="00375C60">
            <w:pPr>
              <w:tabs>
                <w:tab w:val="decimal" w:pos="1063"/>
              </w:tabs>
              <w:spacing w:line="340" w:lineRule="exact"/>
              <w:rPr>
                <w:rFonts w:ascii="Arial" w:hAnsi="Arial" w:cs="Arial"/>
                <w:sz w:val="18"/>
                <w:szCs w:val="18"/>
              </w:rPr>
            </w:pPr>
            <w:r w:rsidRPr="00375C60">
              <w:rPr>
                <w:rFonts w:ascii="Arial" w:hAnsi="Arial" w:cs="Arial"/>
                <w:sz w:val="18"/>
                <w:szCs w:val="18"/>
              </w:rPr>
              <w:t>55,061</w:t>
            </w:r>
          </w:p>
        </w:tc>
      </w:tr>
      <w:tr w:rsidR="00375C60" w:rsidRPr="00375C60" w:rsidTr="00375C60">
        <w:tc>
          <w:tcPr>
            <w:tcW w:w="3780" w:type="dxa"/>
            <w:tcBorders>
              <w:top w:val="nil"/>
              <w:left w:val="nil"/>
              <w:bottom w:val="nil"/>
              <w:right w:val="nil"/>
            </w:tcBorders>
            <w:vAlign w:val="center"/>
          </w:tcPr>
          <w:p w:rsidR="00375C60" w:rsidRPr="00375C60" w:rsidRDefault="00375C60" w:rsidP="00375C60">
            <w:pPr>
              <w:pStyle w:val="Heading1"/>
              <w:spacing w:before="0" w:after="0" w:line="340" w:lineRule="exact"/>
              <w:ind w:left="162" w:right="-108" w:hanging="162"/>
              <w:rPr>
                <w:rFonts w:eastAsia="MS Mincho" w:cs="Arial"/>
                <w:b w:val="0"/>
                <w:bCs w:val="0"/>
                <w:kern w:val="0"/>
                <w:sz w:val="18"/>
                <w:szCs w:val="18"/>
              </w:rPr>
            </w:pPr>
            <w:r w:rsidRPr="00375C60">
              <w:rPr>
                <w:rFonts w:eastAsia="MS Mincho" w:cs="Arial"/>
                <w:b w:val="0"/>
                <w:bCs w:val="0"/>
                <w:kern w:val="0"/>
                <w:sz w:val="18"/>
                <w:szCs w:val="18"/>
              </w:rPr>
              <w:t xml:space="preserve">  PST Energy Company Limited</w:t>
            </w:r>
          </w:p>
        </w:tc>
        <w:tc>
          <w:tcPr>
            <w:tcW w:w="135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315,967</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445,693</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(761,660)</w:t>
            </w:r>
          </w:p>
        </w:tc>
        <w:tc>
          <w:tcPr>
            <w:tcW w:w="1350" w:type="dxa"/>
            <w:tcBorders>
              <w:top w:val="nil"/>
              <w:left w:val="nil"/>
              <w:bottom w:val="nil"/>
              <w:right w:val="nil"/>
            </w:tcBorders>
            <w:vAlign w:val="center"/>
          </w:tcPr>
          <w:p w:rsidR="00375C60" w:rsidRPr="00375C60" w:rsidRDefault="00375C60" w:rsidP="00375C60">
            <w:pPr>
              <w:tabs>
                <w:tab w:val="decimal" w:pos="1063"/>
              </w:tabs>
              <w:spacing w:line="340" w:lineRule="exact"/>
              <w:rPr>
                <w:rFonts w:ascii="Arial" w:hAnsi="Arial" w:cs="Arial"/>
                <w:sz w:val="18"/>
                <w:szCs w:val="18"/>
              </w:rPr>
            </w:pPr>
            <w:r w:rsidRPr="00375C60">
              <w:rPr>
                <w:rFonts w:ascii="Arial" w:hAnsi="Arial" w:cs="Arial"/>
                <w:sz w:val="18"/>
                <w:szCs w:val="18"/>
              </w:rPr>
              <w:t>-</w:t>
            </w:r>
          </w:p>
        </w:tc>
      </w:tr>
      <w:tr w:rsidR="00375C60" w:rsidRPr="00375C60" w:rsidTr="00375C60">
        <w:tc>
          <w:tcPr>
            <w:tcW w:w="3780" w:type="dxa"/>
            <w:tcBorders>
              <w:top w:val="nil"/>
              <w:left w:val="nil"/>
              <w:bottom w:val="nil"/>
              <w:right w:val="nil"/>
            </w:tcBorders>
            <w:vAlign w:val="center"/>
          </w:tcPr>
          <w:p w:rsidR="00375C60" w:rsidRPr="00375C60" w:rsidRDefault="00375C60" w:rsidP="00375C60">
            <w:pPr>
              <w:pStyle w:val="Heading1"/>
              <w:spacing w:before="0" w:after="0" w:line="340" w:lineRule="exact"/>
              <w:ind w:left="162" w:right="-108" w:hanging="162"/>
              <w:rPr>
                <w:rFonts w:eastAsia="MS Mincho" w:cs="Arial"/>
                <w:b w:val="0"/>
                <w:bCs w:val="0"/>
                <w:kern w:val="0"/>
                <w:sz w:val="18"/>
                <w:szCs w:val="18"/>
                <w:cs/>
              </w:rPr>
            </w:pPr>
            <w:r w:rsidRPr="00375C60">
              <w:rPr>
                <w:rFonts w:eastAsia="MS Mincho" w:cs="Arial"/>
                <w:b w:val="0"/>
                <w:bCs w:val="0"/>
                <w:kern w:val="0"/>
                <w:sz w:val="18"/>
                <w:szCs w:val="18"/>
              </w:rPr>
              <w:t xml:space="preserve">  Well Korat Energy Company Limited</w:t>
            </w:r>
          </w:p>
        </w:tc>
        <w:tc>
          <w:tcPr>
            <w:tcW w:w="135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332,700</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cs/>
              </w:rPr>
            </w:pPr>
            <w:r w:rsidRPr="00375C60">
              <w:rPr>
                <w:rFonts w:ascii="Arial" w:hAnsi="Arial" w:cs="Arial"/>
                <w:sz w:val="18"/>
                <w:szCs w:val="18"/>
              </w:rPr>
              <w:t>(332,700)</w:t>
            </w:r>
          </w:p>
        </w:tc>
        <w:tc>
          <w:tcPr>
            <w:tcW w:w="1350" w:type="dxa"/>
            <w:tcBorders>
              <w:top w:val="nil"/>
              <w:left w:val="nil"/>
              <w:bottom w:val="nil"/>
              <w:right w:val="nil"/>
            </w:tcBorders>
            <w:vAlign w:val="center"/>
          </w:tcPr>
          <w:p w:rsidR="00375C60" w:rsidRPr="00375C60" w:rsidRDefault="00375C60" w:rsidP="00375C60">
            <w:pPr>
              <w:tabs>
                <w:tab w:val="decimal" w:pos="1063"/>
              </w:tabs>
              <w:spacing w:line="340" w:lineRule="exact"/>
              <w:rPr>
                <w:rFonts w:ascii="Arial" w:hAnsi="Arial" w:cs="Arial"/>
                <w:sz w:val="18"/>
                <w:szCs w:val="18"/>
              </w:rPr>
            </w:pPr>
            <w:r w:rsidRPr="00375C60">
              <w:rPr>
                <w:rFonts w:ascii="Arial" w:hAnsi="Arial" w:cs="Arial"/>
                <w:sz w:val="18"/>
                <w:szCs w:val="18"/>
              </w:rPr>
              <w:t>-</w:t>
            </w:r>
          </w:p>
        </w:tc>
      </w:tr>
      <w:tr w:rsidR="00375C60" w:rsidRPr="00375C60" w:rsidTr="00375C60">
        <w:tc>
          <w:tcPr>
            <w:tcW w:w="3780" w:type="dxa"/>
            <w:tcBorders>
              <w:top w:val="nil"/>
              <w:left w:val="nil"/>
              <w:bottom w:val="nil"/>
              <w:right w:val="nil"/>
            </w:tcBorders>
            <w:vAlign w:val="center"/>
          </w:tcPr>
          <w:p w:rsidR="00375C60" w:rsidRPr="00375C60" w:rsidRDefault="00375C60" w:rsidP="00375C60">
            <w:pPr>
              <w:pStyle w:val="Heading1"/>
              <w:spacing w:before="0" w:after="0" w:line="340" w:lineRule="exact"/>
              <w:ind w:left="162" w:right="-108" w:hanging="162"/>
              <w:rPr>
                <w:rFonts w:eastAsia="MS Mincho" w:cs="Arial"/>
                <w:b w:val="0"/>
                <w:bCs w:val="0"/>
                <w:kern w:val="0"/>
                <w:sz w:val="18"/>
                <w:szCs w:val="18"/>
              </w:rPr>
            </w:pPr>
            <w:r w:rsidRPr="00375C60">
              <w:rPr>
                <w:rFonts w:eastAsia="MS Mincho" w:cs="Arial"/>
                <w:b w:val="0"/>
                <w:bCs w:val="0"/>
                <w:kern w:val="0"/>
                <w:sz w:val="18"/>
                <w:szCs w:val="18"/>
              </w:rPr>
              <w:tab/>
            </w:r>
            <w:proofErr w:type="spellStart"/>
            <w:r w:rsidRPr="00375C60">
              <w:rPr>
                <w:rFonts w:eastAsia="MS Mincho" w:cs="Arial"/>
                <w:b w:val="0"/>
                <w:bCs w:val="0"/>
                <w:kern w:val="0"/>
                <w:sz w:val="18"/>
                <w:szCs w:val="18"/>
              </w:rPr>
              <w:t>Biggas</w:t>
            </w:r>
            <w:proofErr w:type="spellEnd"/>
            <w:r w:rsidRPr="00375C60">
              <w:rPr>
                <w:rFonts w:eastAsia="MS Mincho" w:cs="Arial"/>
                <w:b w:val="0"/>
                <w:bCs w:val="0"/>
                <w:kern w:val="0"/>
                <w:sz w:val="18"/>
                <w:szCs w:val="18"/>
              </w:rPr>
              <w:t xml:space="preserve"> Technology Company Limited</w:t>
            </w:r>
          </w:p>
        </w:tc>
        <w:tc>
          <w:tcPr>
            <w:tcW w:w="135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188,000</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rPr>
            </w:pPr>
            <w:r w:rsidRPr="00375C60">
              <w:rPr>
                <w:rFonts w:ascii="Arial" w:hAnsi="Arial" w:cs="Arial"/>
                <w:sz w:val="18"/>
                <w:szCs w:val="18"/>
              </w:rPr>
              <w:t>151,486</w:t>
            </w:r>
          </w:p>
        </w:tc>
        <w:tc>
          <w:tcPr>
            <w:tcW w:w="1260" w:type="dxa"/>
            <w:tcBorders>
              <w:top w:val="nil"/>
              <w:left w:val="nil"/>
              <w:bottom w:val="nil"/>
              <w:right w:val="nil"/>
            </w:tcBorders>
            <w:vAlign w:val="center"/>
          </w:tcPr>
          <w:p w:rsidR="00375C60" w:rsidRPr="00375C60" w:rsidRDefault="00375C60" w:rsidP="00375C60">
            <w:pPr>
              <w:tabs>
                <w:tab w:val="decimal" w:pos="882"/>
              </w:tabs>
              <w:spacing w:line="340" w:lineRule="exact"/>
              <w:rPr>
                <w:rFonts w:ascii="Arial" w:hAnsi="Arial" w:cs="Arial"/>
                <w:sz w:val="18"/>
                <w:szCs w:val="18"/>
                <w:cs/>
              </w:rPr>
            </w:pPr>
            <w:r w:rsidRPr="00375C60">
              <w:rPr>
                <w:rFonts w:ascii="Arial" w:hAnsi="Arial" w:cs="Arial"/>
                <w:sz w:val="18"/>
                <w:szCs w:val="18"/>
              </w:rPr>
              <w:t>(339,486)</w:t>
            </w:r>
          </w:p>
        </w:tc>
        <w:tc>
          <w:tcPr>
            <w:tcW w:w="1350" w:type="dxa"/>
            <w:tcBorders>
              <w:top w:val="nil"/>
              <w:left w:val="nil"/>
              <w:bottom w:val="nil"/>
              <w:right w:val="nil"/>
            </w:tcBorders>
            <w:vAlign w:val="center"/>
          </w:tcPr>
          <w:p w:rsidR="00375C60" w:rsidRPr="00375C60" w:rsidRDefault="00375C60" w:rsidP="00375C60">
            <w:pPr>
              <w:tabs>
                <w:tab w:val="decimal" w:pos="1063"/>
              </w:tabs>
              <w:spacing w:line="340" w:lineRule="exact"/>
              <w:rPr>
                <w:rFonts w:ascii="Arial" w:hAnsi="Arial" w:cs="Arial"/>
                <w:sz w:val="18"/>
                <w:szCs w:val="18"/>
              </w:rPr>
            </w:pPr>
            <w:r w:rsidRPr="00375C60">
              <w:rPr>
                <w:rFonts w:ascii="Arial" w:hAnsi="Arial" w:cs="Arial"/>
                <w:sz w:val="18"/>
                <w:szCs w:val="18"/>
              </w:rPr>
              <w:t>-</w:t>
            </w:r>
          </w:p>
        </w:tc>
      </w:tr>
      <w:tr w:rsidR="004C5D57" w:rsidRPr="00375C60" w:rsidTr="004C5D57">
        <w:tc>
          <w:tcPr>
            <w:tcW w:w="3780" w:type="dxa"/>
            <w:tcBorders>
              <w:top w:val="nil"/>
              <w:left w:val="nil"/>
              <w:bottom w:val="nil"/>
              <w:right w:val="nil"/>
            </w:tcBorders>
            <w:vAlign w:val="center"/>
          </w:tcPr>
          <w:p w:rsidR="004C5D57" w:rsidRPr="00375C60" w:rsidRDefault="004C5D57" w:rsidP="004C5D57">
            <w:pPr>
              <w:pStyle w:val="Heading1"/>
              <w:spacing w:before="0" w:after="0" w:line="340" w:lineRule="exact"/>
              <w:ind w:left="345" w:right="-108" w:hanging="180"/>
              <w:rPr>
                <w:rFonts w:eastAsia="MS Mincho" w:cs="Arial"/>
                <w:b w:val="0"/>
                <w:bCs w:val="0"/>
                <w:kern w:val="0"/>
                <w:sz w:val="18"/>
                <w:szCs w:val="18"/>
              </w:rPr>
            </w:pPr>
            <w:r w:rsidRPr="00375C60">
              <w:rPr>
                <w:rFonts w:eastAsia="MS Mincho" w:cs="Arial"/>
                <w:b w:val="0"/>
                <w:bCs w:val="0"/>
                <w:kern w:val="0"/>
                <w:sz w:val="18"/>
                <w:szCs w:val="18"/>
              </w:rPr>
              <w:t xml:space="preserve">Millionaire </w:t>
            </w:r>
            <w:proofErr w:type="spellStart"/>
            <w:r w:rsidRPr="00375C60">
              <w:rPr>
                <w:rFonts w:eastAsia="MS Mincho" w:cs="Arial"/>
                <w:b w:val="0"/>
                <w:bCs w:val="0"/>
                <w:kern w:val="0"/>
                <w:sz w:val="18"/>
                <w:szCs w:val="18"/>
              </w:rPr>
              <w:t>Suphan</w:t>
            </w:r>
            <w:proofErr w:type="spellEnd"/>
            <w:r w:rsidRPr="00375C60">
              <w:rPr>
                <w:rFonts w:eastAsia="MS Mincho" w:cs="Arial"/>
                <w:b w:val="0"/>
                <w:bCs w:val="0"/>
                <w:kern w:val="0"/>
                <w:sz w:val="18"/>
                <w:szCs w:val="18"/>
              </w:rPr>
              <w:t xml:space="preserve"> </w:t>
            </w:r>
            <w:proofErr w:type="spellStart"/>
            <w:r w:rsidRPr="00375C60">
              <w:rPr>
                <w:rFonts w:eastAsia="MS Mincho" w:cs="Arial"/>
                <w:b w:val="0"/>
                <w:bCs w:val="0"/>
                <w:kern w:val="0"/>
                <w:sz w:val="18"/>
                <w:szCs w:val="18"/>
              </w:rPr>
              <w:t>Bi</w:t>
            </w:r>
            <w:r w:rsidR="00D572D5">
              <w:rPr>
                <w:rFonts w:eastAsia="MS Mincho" w:cs="Arial"/>
                <w:b w:val="0"/>
                <w:bCs w:val="0"/>
                <w:kern w:val="0"/>
                <w:sz w:val="18"/>
                <w:szCs w:val="18"/>
              </w:rPr>
              <w:t>o</w:t>
            </w:r>
            <w:r w:rsidRPr="00375C60">
              <w:rPr>
                <w:rFonts w:eastAsia="MS Mincho" w:cs="Arial"/>
                <w:b w:val="0"/>
                <w:bCs w:val="0"/>
                <w:kern w:val="0"/>
                <w:sz w:val="18"/>
                <w:szCs w:val="18"/>
              </w:rPr>
              <w:t>green</w:t>
            </w:r>
            <w:proofErr w:type="spellEnd"/>
            <w:r w:rsidRPr="00375C60">
              <w:rPr>
                <w:rFonts w:eastAsia="MS Mincho" w:cs="Arial"/>
                <w:b w:val="0"/>
                <w:bCs w:val="0"/>
                <w:kern w:val="0"/>
                <w:sz w:val="18"/>
                <w:szCs w:val="18"/>
              </w:rPr>
              <w:t xml:space="preserve"> Power Company Limited</w:t>
            </w:r>
          </w:p>
        </w:tc>
        <w:tc>
          <w:tcPr>
            <w:tcW w:w="1350" w:type="dxa"/>
            <w:tcBorders>
              <w:top w:val="nil"/>
              <w:left w:val="nil"/>
              <w:bottom w:val="nil"/>
              <w:right w:val="nil"/>
            </w:tcBorders>
            <w:vAlign w:val="bottom"/>
          </w:tcPr>
          <w:p w:rsidR="004C5D57" w:rsidRPr="00375C60" w:rsidRDefault="004C5D57" w:rsidP="004C5D57">
            <w:pPr>
              <w:tabs>
                <w:tab w:val="decimal" w:pos="882"/>
              </w:tabs>
              <w:spacing w:line="340" w:lineRule="exact"/>
              <w:rPr>
                <w:rFonts w:ascii="Arial" w:hAnsi="Arial" w:cs="Arial"/>
                <w:sz w:val="18"/>
                <w:szCs w:val="18"/>
              </w:rPr>
            </w:pPr>
            <w:r>
              <w:rPr>
                <w:rFonts w:ascii="Arial" w:hAnsi="Arial" w:cs="Arial"/>
                <w:sz w:val="18"/>
                <w:szCs w:val="18"/>
              </w:rPr>
              <w:t>1,433</w:t>
            </w:r>
          </w:p>
        </w:tc>
        <w:tc>
          <w:tcPr>
            <w:tcW w:w="1260" w:type="dxa"/>
            <w:tcBorders>
              <w:top w:val="nil"/>
              <w:left w:val="nil"/>
              <w:bottom w:val="nil"/>
              <w:right w:val="nil"/>
            </w:tcBorders>
            <w:vAlign w:val="bottom"/>
          </w:tcPr>
          <w:p w:rsidR="004C5D57" w:rsidRPr="00375C60" w:rsidRDefault="004C5D57" w:rsidP="004C5D57">
            <w:pPr>
              <w:tabs>
                <w:tab w:val="decimal" w:pos="882"/>
              </w:tabs>
              <w:spacing w:line="340" w:lineRule="exact"/>
              <w:rPr>
                <w:rFonts w:ascii="Arial" w:hAnsi="Arial" w:cs="Arial"/>
                <w:sz w:val="18"/>
                <w:szCs w:val="18"/>
              </w:rPr>
            </w:pPr>
            <w:r>
              <w:rPr>
                <w:rFonts w:ascii="Arial" w:hAnsi="Arial" w:cs="Arial"/>
                <w:sz w:val="18"/>
                <w:szCs w:val="18"/>
              </w:rPr>
              <w:t>700</w:t>
            </w:r>
          </w:p>
        </w:tc>
        <w:tc>
          <w:tcPr>
            <w:tcW w:w="1260" w:type="dxa"/>
            <w:tcBorders>
              <w:top w:val="nil"/>
              <w:left w:val="nil"/>
              <w:bottom w:val="nil"/>
              <w:right w:val="nil"/>
            </w:tcBorders>
            <w:vAlign w:val="bottom"/>
          </w:tcPr>
          <w:p w:rsidR="004C5D57" w:rsidRPr="00375C60" w:rsidRDefault="004C5D57" w:rsidP="004C5D57">
            <w:pPr>
              <w:tabs>
                <w:tab w:val="decimal" w:pos="882"/>
              </w:tabs>
              <w:spacing w:line="340" w:lineRule="exact"/>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4C5D57" w:rsidRPr="00375C60" w:rsidRDefault="004C5D57" w:rsidP="004C5D57">
            <w:pPr>
              <w:tabs>
                <w:tab w:val="decimal" w:pos="1063"/>
              </w:tabs>
              <w:spacing w:line="340" w:lineRule="exact"/>
              <w:rPr>
                <w:rFonts w:ascii="Arial" w:hAnsi="Arial" w:cs="Arial"/>
                <w:sz w:val="18"/>
                <w:szCs w:val="18"/>
              </w:rPr>
            </w:pPr>
            <w:r>
              <w:rPr>
                <w:rFonts w:ascii="Arial" w:hAnsi="Arial" w:cs="Arial"/>
                <w:sz w:val="18"/>
                <w:szCs w:val="18"/>
              </w:rPr>
              <w:t>2,133</w:t>
            </w:r>
          </w:p>
        </w:tc>
      </w:tr>
      <w:tr w:rsidR="004C5D57" w:rsidRPr="00375C60" w:rsidTr="00375C60">
        <w:tc>
          <w:tcPr>
            <w:tcW w:w="3780" w:type="dxa"/>
            <w:tcBorders>
              <w:top w:val="nil"/>
              <w:left w:val="nil"/>
              <w:bottom w:val="nil"/>
              <w:right w:val="nil"/>
            </w:tcBorders>
            <w:vAlign w:val="center"/>
          </w:tcPr>
          <w:p w:rsidR="004C5D57" w:rsidRPr="00375C60" w:rsidRDefault="004C5D57" w:rsidP="004C5D57">
            <w:pPr>
              <w:pStyle w:val="Heading1"/>
              <w:spacing w:before="0" w:after="0" w:line="340" w:lineRule="exact"/>
              <w:ind w:left="345" w:right="-108" w:hanging="180"/>
              <w:rPr>
                <w:rFonts w:eastAsia="MS Mincho" w:cs="Arial"/>
                <w:b w:val="0"/>
                <w:bCs w:val="0"/>
                <w:kern w:val="0"/>
                <w:sz w:val="18"/>
                <w:szCs w:val="18"/>
              </w:rPr>
            </w:pPr>
            <w:r>
              <w:rPr>
                <w:rFonts w:eastAsia="MS Mincho" w:cs="Arial"/>
                <w:b w:val="0"/>
                <w:bCs w:val="0"/>
                <w:kern w:val="0"/>
                <w:sz w:val="18"/>
                <w:szCs w:val="18"/>
              </w:rPr>
              <w:t>TSHI Engineering Company Limited</w:t>
            </w:r>
          </w:p>
        </w:tc>
        <w:tc>
          <w:tcPr>
            <w:tcW w:w="1350" w:type="dxa"/>
            <w:tcBorders>
              <w:top w:val="nil"/>
              <w:left w:val="nil"/>
              <w:bottom w:val="nil"/>
              <w:right w:val="nil"/>
            </w:tcBorders>
            <w:vAlign w:val="center"/>
          </w:tcPr>
          <w:p w:rsidR="004C5D57" w:rsidRPr="00375C60" w:rsidRDefault="004C5D57" w:rsidP="004C5D57">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center"/>
          </w:tcPr>
          <w:p w:rsidR="004C5D57" w:rsidRPr="00375C60" w:rsidRDefault="004C5D57" w:rsidP="004C5D57">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6,000</w:t>
            </w:r>
          </w:p>
        </w:tc>
        <w:tc>
          <w:tcPr>
            <w:tcW w:w="1260" w:type="dxa"/>
            <w:tcBorders>
              <w:top w:val="nil"/>
              <w:left w:val="nil"/>
              <w:bottom w:val="nil"/>
              <w:right w:val="nil"/>
            </w:tcBorders>
            <w:vAlign w:val="center"/>
          </w:tcPr>
          <w:p w:rsidR="004C5D57" w:rsidRPr="00375C60" w:rsidRDefault="004C5D57" w:rsidP="004C5D57">
            <w:pPr>
              <w:pBdr>
                <w:bottom w:val="single" w:sz="4" w:space="1" w:color="auto"/>
              </w:pBdr>
              <w:tabs>
                <w:tab w:val="decimal" w:pos="882"/>
              </w:tabs>
              <w:spacing w:line="340" w:lineRule="exact"/>
              <w:rPr>
                <w:rFonts w:ascii="Arial" w:hAnsi="Arial" w:cs="Arial"/>
                <w:sz w:val="18"/>
                <w:szCs w:val="18"/>
                <w:cs/>
              </w:rPr>
            </w:pPr>
            <w:r>
              <w:rPr>
                <w:rFonts w:ascii="Arial" w:hAnsi="Arial" w:cs="Arial"/>
                <w:sz w:val="18"/>
                <w:szCs w:val="18"/>
              </w:rPr>
              <w:t>(6,000)</w:t>
            </w:r>
          </w:p>
        </w:tc>
        <w:tc>
          <w:tcPr>
            <w:tcW w:w="1350" w:type="dxa"/>
            <w:tcBorders>
              <w:top w:val="nil"/>
              <w:left w:val="nil"/>
              <w:bottom w:val="nil"/>
              <w:right w:val="nil"/>
            </w:tcBorders>
            <w:vAlign w:val="center"/>
          </w:tcPr>
          <w:p w:rsidR="004C5D57" w:rsidRPr="00375C60" w:rsidRDefault="004C5D57" w:rsidP="004C5D57">
            <w:pPr>
              <w:pBdr>
                <w:bottom w:val="single" w:sz="4" w:space="1" w:color="auto"/>
              </w:pBdr>
              <w:tabs>
                <w:tab w:val="decimal" w:pos="1063"/>
              </w:tabs>
              <w:spacing w:line="340" w:lineRule="exact"/>
              <w:rPr>
                <w:rFonts w:ascii="Arial" w:hAnsi="Arial" w:cs="Arial"/>
                <w:sz w:val="18"/>
                <w:szCs w:val="18"/>
              </w:rPr>
            </w:pPr>
            <w:r>
              <w:rPr>
                <w:rFonts w:ascii="Arial" w:hAnsi="Arial" w:cs="Arial"/>
                <w:sz w:val="18"/>
                <w:szCs w:val="18"/>
              </w:rPr>
              <w:t>-</w:t>
            </w:r>
          </w:p>
        </w:tc>
      </w:tr>
      <w:tr w:rsidR="004C5D57" w:rsidRPr="00375C60" w:rsidTr="00375C60">
        <w:tc>
          <w:tcPr>
            <w:tcW w:w="3780" w:type="dxa"/>
            <w:tcBorders>
              <w:top w:val="nil"/>
              <w:left w:val="nil"/>
              <w:bottom w:val="nil"/>
              <w:right w:val="nil"/>
            </w:tcBorders>
            <w:vAlign w:val="center"/>
          </w:tcPr>
          <w:p w:rsidR="004C5D57" w:rsidRPr="00375C60" w:rsidRDefault="004C5D57" w:rsidP="004C5D57">
            <w:pPr>
              <w:pStyle w:val="Heading1"/>
              <w:spacing w:before="0" w:after="0" w:line="340" w:lineRule="exact"/>
              <w:ind w:left="162" w:right="-108" w:hanging="162"/>
              <w:rPr>
                <w:rFonts w:cs="Arial"/>
                <w:b w:val="0"/>
                <w:bCs w:val="0"/>
                <w:sz w:val="18"/>
                <w:szCs w:val="18"/>
                <w:cs/>
              </w:rPr>
            </w:pPr>
            <w:r w:rsidRPr="00375C60">
              <w:rPr>
                <w:rFonts w:cs="Arial"/>
                <w:b w:val="0"/>
                <w:bCs w:val="0"/>
                <w:sz w:val="18"/>
                <w:szCs w:val="18"/>
              </w:rPr>
              <w:t>Total</w:t>
            </w:r>
          </w:p>
        </w:tc>
        <w:tc>
          <w:tcPr>
            <w:tcW w:w="1350" w:type="dxa"/>
            <w:tcBorders>
              <w:top w:val="nil"/>
              <w:left w:val="nil"/>
              <w:bottom w:val="nil"/>
              <w:right w:val="nil"/>
            </w:tcBorders>
            <w:vAlign w:val="center"/>
          </w:tcPr>
          <w:p w:rsidR="004C5D57" w:rsidRPr="00375C60" w:rsidRDefault="004C5D57" w:rsidP="004C5D57">
            <w:pPr>
              <w:pBdr>
                <w:bottom w:val="double" w:sz="4" w:space="1" w:color="auto"/>
              </w:pBdr>
              <w:tabs>
                <w:tab w:val="decimal" w:pos="882"/>
              </w:tabs>
              <w:spacing w:line="340" w:lineRule="exact"/>
              <w:rPr>
                <w:rFonts w:ascii="Arial" w:hAnsi="Arial" w:cs="Arial"/>
                <w:sz w:val="18"/>
                <w:szCs w:val="18"/>
              </w:rPr>
            </w:pPr>
            <w:r w:rsidRPr="00375C60">
              <w:rPr>
                <w:rFonts w:ascii="Arial" w:hAnsi="Arial" w:cs="Arial"/>
                <w:sz w:val="18"/>
                <w:szCs w:val="18"/>
              </w:rPr>
              <w:t>891,161</w:t>
            </w:r>
          </w:p>
        </w:tc>
        <w:tc>
          <w:tcPr>
            <w:tcW w:w="1260" w:type="dxa"/>
            <w:tcBorders>
              <w:top w:val="nil"/>
              <w:left w:val="nil"/>
              <w:bottom w:val="nil"/>
              <w:right w:val="nil"/>
            </w:tcBorders>
            <w:vAlign w:val="center"/>
          </w:tcPr>
          <w:p w:rsidR="004C5D57" w:rsidRPr="00375C60" w:rsidRDefault="00D572D5" w:rsidP="004C5D57">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606,129</w:t>
            </w:r>
          </w:p>
        </w:tc>
        <w:tc>
          <w:tcPr>
            <w:tcW w:w="1260" w:type="dxa"/>
            <w:tcBorders>
              <w:top w:val="nil"/>
              <w:left w:val="nil"/>
              <w:bottom w:val="nil"/>
              <w:right w:val="nil"/>
            </w:tcBorders>
            <w:vAlign w:val="center"/>
          </w:tcPr>
          <w:p w:rsidR="004C5D57" w:rsidRPr="00375C60" w:rsidRDefault="00D572D5" w:rsidP="004C5D57">
            <w:pPr>
              <w:pBdr>
                <w:bottom w:val="double" w:sz="4" w:space="1" w:color="auto"/>
              </w:pBdr>
              <w:tabs>
                <w:tab w:val="decimal" w:pos="882"/>
              </w:tabs>
              <w:spacing w:line="340" w:lineRule="exact"/>
              <w:rPr>
                <w:rFonts w:ascii="Arial" w:hAnsi="Arial" w:cs="Arial"/>
                <w:sz w:val="18"/>
                <w:szCs w:val="18"/>
                <w:cs/>
              </w:rPr>
            </w:pPr>
            <w:r>
              <w:rPr>
                <w:rFonts w:ascii="Arial" w:hAnsi="Arial" w:cs="Arial"/>
                <w:sz w:val="18"/>
                <w:szCs w:val="18"/>
              </w:rPr>
              <w:t>(1,439,846)</w:t>
            </w:r>
          </w:p>
        </w:tc>
        <w:tc>
          <w:tcPr>
            <w:tcW w:w="1350" w:type="dxa"/>
            <w:tcBorders>
              <w:top w:val="nil"/>
              <w:left w:val="nil"/>
              <w:bottom w:val="nil"/>
              <w:right w:val="nil"/>
            </w:tcBorders>
            <w:vAlign w:val="center"/>
          </w:tcPr>
          <w:p w:rsidR="004C5D57" w:rsidRPr="00375C60" w:rsidRDefault="004C5D57" w:rsidP="004C5D57">
            <w:pPr>
              <w:tabs>
                <w:tab w:val="decimal" w:pos="1063"/>
              </w:tabs>
              <w:spacing w:line="340" w:lineRule="exact"/>
              <w:rPr>
                <w:rFonts w:ascii="Arial" w:hAnsi="Arial" w:cs="Arial"/>
                <w:sz w:val="18"/>
                <w:szCs w:val="18"/>
              </w:rPr>
            </w:pPr>
            <w:r w:rsidRPr="00375C60">
              <w:rPr>
                <w:rFonts w:ascii="Arial" w:hAnsi="Arial" w:cs="Arial"/>
                <w:sz w:val="18"/>
                <w:szCs w:val="18"/>
              </w:rPr>
              <w:t>57,444</w:t>
            </w:r>
          </w:p>
        </w:tc>
      </w:tr>
      <w:tr w:rsidR="004C5D57" w:rsidRPr="00375C60" w:rsidTr="00871086">
        <w:tc>
          <w:tcPr>
            <w:tcW w:w="3780" w:type="dxa"/>
            <w:tcBorders>
              <w:top w:val="nil"/>
              <w:left w:val="nil"/>
              <w:bottom w:val="nil"/>
              <w:right w:val="nil"/>
            </w:tcBorders>
          </w:tcPr>
          <w:p w:rsidR="004C5D57" w:rsidRPr="00CB57C6" w:rsidRDefault="004C5D57" w:rsidP="004C5D57">
            <w:pPr>
              <w:pStyle w:val="Heading1"/>
              <w:spacing w:before="0" w:after="0" w:line="380" w:lineRule="exact"/>
              <w:ind w:left="162" w:right="-108" w:hanging="162"/>
              <w:rPr>
                <w:rFonts w:cs="Arial"/>
                <w:b w:val="0"/>
                <w:bCs w:val="0"/>
                <w:sz w:val="18"/>
                <w:szCs w:val="18"/>
                <w:cs/>
              </w:rPr>
            </w:pPr>
            <w:r w:rsidRPr="00CB57C6">
              <w:rPr>
                <w:rFonts w:cs="Arial"/>
                <w:b w:val="0"/>
                <w:bCs w:val="0"/>
                <w:sz w:val="18"/>
                <w:szCs w:val="18"/>
              </w:rPr>
              <w:t xml:space="preserve">Less: Allowance for </w:t>
            </w:r>
            <w:r w:rsidR="00D572D5">
              <w:rPr>
                <w:rFonts w:cs="Arial"/>
                <w:b w:val="0"/>
                <w:bCs w:val="0"/>
                <w:sz w:val="18"/>
                <w:szCs w:val="18"/>
              </w:rPr>
              <w:t>expected credit losses</w:t>
            </w:r>
          </w:p>
        </w:tc>
        <w:tc>
          <w:tcPr>
            <w:tcW w:w="1350" w:type="dxa"/>
            <w:tcBorders>
              <w:top w:val="nil"/>
              <w:left w:val="nil"/>
              <w:bottom w:val="nil"/>
              <w:right w:val="nil"/>
            </w:tcBorders>
            <w:vAlign w:val="center"/>
          </w:tcPr>
          <w:p w:rsidR="004C5D57" w:rsidRPr="00375C60" w:rsidRDefault="004C5D57" w:rsidP="004C5D57">
            <w:pPr>
              <w:tabs>
                <w:tab w:val="decimal" w:pos="882"/>
              </w:tabs>
              <w:spacing w:line="340" w:lineRule="exact"/>
              <w:rPr>
                <w:rFonts w:ascii="Arial" w:hAnsi="Arial" w:cs="Arial"/>
                <w:sz w:val="18"/>
                <w:szCs w:val="18"/>
              </w:rPr>
            </w:pPr>
          </w:p>
        </w:tc>
        <w:tc>
          <w:tcPr>
            <w:tcW w:w="1260" w:type="dxa"/>
            <w:tcBorders>
              <w:top w:val="nil"/>
              <w:left w:val="nil"/>
              <w:bottom w:val="nil"/>
              <w:right w:val="nil"/>
            </w:tcBorders>
            <w:vAlign w:val="center"/>
          </w:tcPr>
          <w:p w:rsidR="004C5D57" w:rsidRPr="00375C60" w:rsidRDefault="004C5D57" w:rsidP="004C5D57">
            <w:pPr>
              <w:tabs>
                <w:tab w:val="decimal" w:pos="882"/>
              </w:tabs>
              <w:spacing w:line="340" w:lineRule="exact"/>
              <w:rPr>
                <w:rFonts w:ascii="Arial" w:hAnsi="Arial" w:cs="Arial"/>
                <w:sz w:val="18"/>
                <w:szCs w:val="18"/>
              </w:rPr>
            </w:pPr>
          </w:p>
        </w:tc>
        <w:tc>
          <w:tcPr>
            <w:tcW w:w="1260" w:type="dxa"/>
            <w:tcBorders>
              <w:top w:val="nil"/>
              <w:left w:val="nil"/>
              <w:bottom w:val="nil"/>
              <w:right w:val="nil"/>
            </w:tcBorders>
            <w:vAlign w:val="center"/>
          </w:tcPr>
          <w:p w:rsidR="004C5D57" w:rsidRPr="00375C60" w:rsidRDefault="004C5D57" w:rsidP="004C5D57">
            <w:pPr>
              <w:tabs>
                <w:tab w:val="decimal" w:pos="882"/>
              </w:tabs>
              <w:spacing w:line="340" w:lineRule="exact"/>
              <w:rPr>
                <w:rFonts w:ascii="Arial" w:hAnsi="Arial" w:cs="Arial"/>
                <w:sz w:val="18"/>
                <w:szCs w:val="18"/>
              </w:rPr>
            </w:pPr>
          </w:p>
        </w:tc>
        <w:tc>
          <w:tcPr>
            <w:tcW w:w="1350" w:type="dxa"/>
            <w:tcBorders>
              <w:top w:val="nil"/>
              <w:left w:val="nil"/>
              <w:bottom w:val="nil"/>
              <w:right w:val="nil"/>
            </w:tcBorders>
            <w:vAlign w:val="center"/>
          </w:tcPr>
          <w:p w:rsidR="004C5D57" w:rsidRPr="00375C60" w:rsidRDefault="004C5D57" w:rsidP="004C5D57">
            <w:pPr>
              <w:pBdr>
                <w:bottom w:val="single" w:sz="4" w:space="1" w:color="auto"/>
              </w:pBdr>
              <w:tabs>
                <w:tab w:val="decimal" w:pos="1063"/>
              </w:tabs>
              <w:spacing w:line="340" w:lineRule="exact"/>
              <w:rPr>
                <w:rFonts w:ascii="Arial" w:hAnsi="Arial" w:cs="Arial"/>
                <w:sz w:val="18"/>
                <w:szCs w:val="18"/>
              </w:rPr>
            </w:pPr>
            <w:r>
              <w:rPr>
                <w:rFonts w:ascii="Arial" w:hAnsi="Arial" w:cs="Arial"/>
                <w:sz w:val="18"/>
                <w:szCs w:val="18"/>
              </w:rPr>
              <w:t>(55,061)</w:t>
            </w:r>
          </w:p>
        </w:tc>
      </w:tr>
      <w:tr w:rsidR="004C5D57" w:rsidRPr="00375C60" w:rsidTr="00871086">
        <w:tc>
          <w:tcPr>
            <w:tcW w:w="3780" w:type="dxa"/>
            <w:tcBorders>
              <w:top w:val="nil"/>
              <w:left w:val="nil"/>
              <w:bottom w:val="nil"/>
              <w:right w:val="nil"/>
            </w:tcBorders>
          </w:tcPr>
          <w:p w:rsidR="004C5D57" w:rsidRPr="00CB57C6" w:rsidRDefault="004C5D57" w:rsidP="004C5D57">
            <w:pPr>
              <w:pStyle w:val="Heading1"/>
              <w:spacing w:before="0" w:after="0" w:line="380" w:lineRule="exact"/>
              <w:ind w:left="162" w:right="-108" w:hanging="162"/>
              <w:rPr>
                <w:rFonts w:cs="Arial"/>
                <w:b w:val="0"/>
                <w:bCs w:val="0"/>
                <w:sz w:val="18"/>
                <w:szCs w:val="18"/>
                <w:cs/>
              </w:rPr>
            </w:pPr>
            <w:r w:rsidRPr="00CB57C6">
              <w:rPr>
                <w:rFonts w:cs="Arial"/>
                <w:b w:val="0"/>
                <w:bCs w:val="0"/>
                <w:sz w:val="18"/>
                <w:szCs w:val="18"/>
              </w:rPr>
              <w:t>Shot-term loan to related parties, net</w:t>
            </w:r>
          </w:p>
        </w:tc>
        <w:tc>
          <w:tcPr>
            <w:tcW w:w="1350" w:type="dxa"/>
            <w:tcBorders>
              <w:top w:val="nil"/>
              <w:left w:val="nil"/>
              <w:bottom w:val="nil"/>
              <w:right w:val="nil"/>
            </w:tcBorders>
            <w:vAlign w:val="center"/>
          </w:tcPr>
          <w:p w:rsidR="004C5D57" w:rsidRPr="00375C60" w:rsidRDefault="004C5D57" w:rsidP="004C5D57">
            <w:pPr>
              <w:tabs>
                <w:tab w:val="decimal" w:pos="882"/>
              </w:tabs>
              <w:spacing w:line="340" w:lineRule="exact"/>
              <w:rPr>
                <w:rFonts w:ascii="Arial" w:hAnsi="Arial" w:cs="Arial"/>
                <w:sz w:val="18"/>
                <w:szCs w:val="18"/>
              </w:rPr>
            </w:pPr>
          </w:p>
        </w:tc>
        <w:tc>
          <w:tcPr>
            <w:tcW w:w="1260" w:type="dxa"/>
            <w:tcBorders>
              <w:top w:val="nil"/>
              <w:left w:val="nil"/>
              <w:bottom w:val="nil"/>
              <w:right w:val="nil"/>
            </w:tcBorders>
            <w:vAlign w:val="center"/>
          </w:tcPr>
          <w:p w:rsidR="004C5D57" w:rsidRPr="00375C60" w:rsidRDefault="004C5D57" w:rsidP="004C5D57">
            <w:pPr>
              <w:tabs>
                <w:tab w:val="decimal" w:pos="882"/>
              </w:tabs>
              <w:spacing w:line="340" w:lineRule="exact"/>
              <w:rPr>
                <w:rFonts w:ascii="Arial" w:hAnsi="Arial" w:cs="Arial"/>
                <w:sz w:val="18"/>
                <w:szCs w:val="18"/>
              </w:rPr>
            </w:pPr>
          </w:p>
        </w:tc>
        <w:tc>
          <w:tcPr>
            <w:tcW w:w="1260" w:type="dxa"/>
            <w:tcBorders>
              <w:top w:val="nil"/>
              <w:left w:val="nil"/>
              <w:bottom w:val="nil"/>
              <w:right w:val="nil"/>
            </w:tcBorders>
            <w:vAlign w:val="center"/>
          </w:tcPr>
          <w:p w:rsidR="004C5D57" w:rsidRPr="00375C60" w:rsidRDefault="004C5D57" w:rsidP="004C5D57">
            <w:pPr>
              <w:tabs>
                <w:tab w:val="decimal" w:pos="882"/>
              </w:tabs>
              <w:spacing w:line="340" w:lineRule="exact"/>
              <w:rPr>
                <w:rFonts w:ascii="Arial" w:hAnsi="Arial" w:cs="Arial"/>
                <w:sz w:val="18"/>
                <w:szCs w:val="18"/>
              </w:rPr>
            </w:pPr>
          </w:p>
        </w:tc>
        <w:tc>
          <w:tcPr>
            <w:tcW w:w="1350" w:type="dxa"/>
            <w:tcBorders>
              <w:top w:val="nil"/>
              <w:left w:val="nil"/>
              <w:bottom w:val="nil"/>
              <w:right w:val="nil"/>
            </w:tcBorders>
            <w:vAlign w:val="center"/>
          </w:tcPr>
          <w:p w:rsidR="004C5D57" w:rsidRPr="00375C60" w:rsidRDefault="004C5D57" w:rsidP="004C5D57">
            <w:pPr>
              <w:pBdr>
                <w:bottom w:val="double" w:sz="4" w:space="1" w:color="auto"/>
              </w:pBdr>
              <w:tabs>
                <w:tab w:val="decimal" w:pos="1063"/>
              </w:tabs>
              <w:spacing w:line="340" w:lineRule="exact"/>
              <w:rPr>
                <w:rFonts w:ascii="Arial" w:hAnsi="Arial" w:cs="Arial"/>
                <w:sz w:val="18"/>
                <w:szCs w:val="18"/>
              </w:rPr>
            </w:pPr>
            <w:r>
              <w:rPr>
                <w:rFonts w:ascii="Arial" w:hAnsi="Arial" w:cs="Arial"/>
                <w:sz w:val="18"/>
                <w:szCs w:val="18"/>
              </w:rPr>
              <w:t>2,383</w:t>
            </w:r>
          </w:p>
        </w:tc>
      </w:tr>
    </w:tbl>
    <w:p w:rsidR="00C56159" w:rsidRDefault="00C56159" w:rsidP="006461F2">
      <w:pPr>
        <w:tabs>
          <w:tab w:val="left" w:pos="540"/>
          <w:tab w:val="left" w:pos="2700"/>
        </w:tabs>
        <w:spacing w:before="120" w:after="60" w:line="380" w:lineRule="exact"/>
        <w:ind w:left="547"/>
        <w:jc w:val="thaiDistribute"/>
        <w:rPr>
          <w:rFonts w:ascii="Arial" w:eastAsia="Arial Unicode MS" w:hAnsi="Arial" w:cs="Arial"/>
          <w:sz w:val="22"/>
          <w:szCs w:val="22"/>
        </w:rPr>
      </w:pPr>
      <w:r w:rsidRPr="001E5AFE">
        <w:rPr>
          <w:rFonts w:ascii="Arial" w:eastAsia="Arial Unicode MS" w:hAnsi="Arial" w:cs="Arial"/>
          <w:sz w:val="22"/>
          <w:szCs w:val="22"/>
        </w:rPr>
        <w:t xml:space="preserve">Short-term </w:t>
      </w:r>
      <w:r w:rsidRPr="001E5AFE">
        <w:rPr>
          <w:rFonts w:ascii="Arial" w:hAnsi="Arial" w:cs="Arial"/>
          <w:sz w:val="22"/>
          <w:szCs w:val="22"/>
        </w:rPr>
        <w:t>loans</w:t>
      </w:r>
      <w:r w:rsidRPr="001E5AFE">
        <w:rPr>
          <w:rFonts w:ascii="Arial" w:eastAsia="Arial Unicode MS" w:hAnsi="Arial" w:cs="Arial"/>
          <w:sz w:val="22"/>
          <w:szCs w:val="22"/>
        </w:rPr>
        <w:t xml:space="preserve"> to related part</w:t>
      </w:r>
      <w:r w:rsidR="00BA0D5F" w:rsidRPr="001E5AFE">
        <w:rPr>
          <w:rFonts w:ascii="Arial" w:eastAsia="Arial Unicode MS" w:hAnsi="Arial" w:cs="Arial"/>
          <w:sz w:val="22"/>
          <w:szCs w:val="22"/>
        </w:rPr>
        <w:t>ies</w:t>
      </w:r>
      <w:r w:rsidRPr="001E5AFE">
        <w:rPr>
          <w:rFonts w:ascii="Arial" w:eastAsia="Arial Unicode MS" w:hAnsi="Arial" w:cs="Arial"/>
          <w:sz w:val="22"/>
          <w:szCs w:val="22"/>
        </w:rPr>
        <w:t xml:space="preserve"> are </w:t>
      </w:r>
      <w:r w:rsidR="00B22933">
        <w:rPr>
          <w:rFonts w:ascii="Arial" w:eastAsia="Arial Unicode MS" w:hAnsi="Arial" w:cs="Arial"/>
          <w:sz w:val="22"/>
          <w:szCs w:val="22"/>
        </w:rPr>
        <w:t>unsecured</w:t>
      </w:r>
      <w:r w:rsidRPr="001E5AFE">
        <w:rPr>
          <w:rFonts w:ascii="Arial" w:eastAsia="Arial Unicode MS" w:hAnsi="Arial" w:cs="Arial"/>
          <w:sz w:val="22"/>
          <w:szCs w:val="22"/>
        </w:rPr>
        <w:t xml:space="preserve"> and due at call. Interest is charged at rate</w:t>
      </w:r>
      <w:r w:rsidR="008428FE" w:rsidRPr="001E5AFE">
        <w:rPr>
          <w:rFonts w:ascii="Arial" w:eastAsia="Arial Unicode MS" w:hAnsi="Arial" w:cs="Arial"/>
          <w:sz w:val="22"/>
          <w:szCs w:val="22"/>
        </w:rPr>
        <w:t>s</w:t>
      </w:r>
      <w:r w:rsidRPr="001E5AFE">
        <w:rPr>
          <w:rFonts w:ascii="Arial" w:eastAsia="Arial Unicode MS" w:hAnsi="Arial" w:cs="Arial"/>
          <w:sz w:val="22"/>
          <w:szCs w:val="22"/>
        </w:rPr>
        <w:t xml:space="preserve"> </w:t>
      </w:r>
      <w:r w:rsidR="006461F2">
        <w:rPr>
          <w:rFonts w:ascii="Arial" w:eastAsia="Arial Unicode MS" w:hAnsi="Arial" w:cs="Arial"/>
          <w:sz w:val="22"/>
          <w:szCs w:val="22"/>
        </w:rPr>
        <w:t>of</w:t>
      </w:r>
      <w:r w:rsidR="00BE7324">
        <w:rPr>
          <w:rFonts w:ascii="Arial" w:eastAsia="Arial Unicode MS" w:hAnsi="Arial" w:cs="Arial"/>
          <w:sz w:val="22"/>
          <w:szCs w:val="22"/>
        </w:rPr>
        <w:t xml:space="preserve"> </w:t>
      </w:r>
      <w:r w:rsidR="00B22933">
        <w:rPr>
          <w:rFonts w:ascii="Arial" w:eastAsia="Arial Unicode MS" w:hAnsi="Arial" w:cs="Browallia New"/>
          <w:sz w:val="22"/>
          <w:szCs w:val="28"/>
        </w:rPr>
        <w:t>4.25</w:t>
      </w:r>
      <w:r w:rsidR="00D572D5">
        <w:rPr>
          <w:rFonts w:ascii="Arial" w:eastAsia="Arial Unicode MS" w:hAnsi="Arial" w:cs="Browallia New"/>
          <w:sz w:val="22"/>
          <w:szCs w:val="28"/>
        </w:rPr>
        <w:t>% - 5.00%</w:t>
      </w:r>
      <w:r w:rsidR="00B22933">
        <w:rPr>
          <w:rFonts w:ascii="Arial" w:eastAsia="Arial Unicode MS" w:hAnsi="Arial" w:cs="Browallia New"/>
          <w:sz w:val="22"/>
          <w:szCs w:val="28"/>
        </w:rPr>
        <w:t xml:space="preserve"> </w:t>
      </w:r>
      <w:r w:rsidR="00BA0D5F" w:rsidRPr="001E5AFE">
        <w:rPr>
          <w:rFonts w:ascii="Arial" w:eastAsia="Arial Unicode MS" w:hAnsi="Arial" w:cs="Arial"/>
          <w:sz w:val="22"/>
          <w:szCs w:val="22"/>
        </w:rPr>
        <w:t>per annum</w:t>
      </w:r>
      <w:r w:rsidR="009E5237" w:rsidRPr="001E5AFE">
        <w:rPr>
          <w:rFonts w:ascii="Arial" w:eastAsia="Arial Unicode MS" w:hAnsi="Arial" w:cs="Arial"/>
          <w:sz w:val="22"/>
          <w:szCs w:val="22"/>
        </w:rPr>
        <w:t xml:space="preserve"> (</w:t>
      </w:r>
      <w:r w:rsidR="007F0217">
        <w:rPr>
          <w:rFonts w:ascii="Arial" w:eastAsia="Arial Unicode MS" w:hAnsi="Arial" w:cs="Arial"/>
          <w:sz w:val="22"/>
          <w:szCs w:val="22"/>
        </w:rPr>
        <w:t>2019</w:t>
      </w:r>
      <w:r w:rsidR="009E5237" w:rsidRPr="001E5AFE">
        <w:rPr>
          <w:rFonts w:ascii="Arial" w:eastAsia="Arial Unicode MS" w:hAnsi="Arial" w:cs="Arial"/>
          <w:sz w:val="22"/>
          <w:szCs w:val="22"/>
        </w:rPr>
        <w:t xml:space="preserve">: </w:t>
      </w:r>
      <w:r w:rsidR="00300729">
        <w:rPr>
          <w:rFonts w:ascii="Arial" w:eastAsia="Arial Unicode MS" w:hAnsi="Arial" w:cs="Arial"/>
          <w:sz w:val="22"/>
          <w:szCs w:val="22"/>
        </w:rPr>
        <w:t>5.0</w:t>
      </w:r>
      <w:r w:rsidR="00B22933">
        <w:rPr>
          <w:rFonts w:ascii="Arial" w:eastAsia="Arial Unicode MS" w:hAnsi="Arial" w:cs="Arial"/>
          <w:sz w:val="22"/>
          <w:szCs w:val="22"/>
        </w:rPr>
        <w:t>0</w:t>
      </w:r>
      <w:r w:rsidR="00D572D5">
        <w:rPr>
          <w:rFonts w:ascii="Arial" w:eastAsia="Arial Unicode MS" w:hAnsi="Arial" w:cs="Arial"/>
          <w:sz w:val="22"/>
          <w:szCs w:val="22"/>
        </w:rPr>
        <w:t>%</w:t>
      </w:r>
      <w:r w:rsidR="00B22933">
        <w:rPr>
          <w:rFonts w:ascii="Arial" w:eastAsia="Arial Unicode MS" w:hAnsi="Arial" w:cs="Arial"/>
          <w:sz w:val="22"/>
          <w:szCs w:val="22"/>
        </w:rPr>
        <w:t xml:space="preserve"> - 7.50</w:t>
      </w:r>
      <w:r w:rsidR="00D572D5">
        <w:rPr>
          <w:rFonts w:ascii="Arial" w:eastAsia="Arial Unicode MS" w:hAnsi="Arial" w:cs="Arial"/>
          <w:sz w:val="22"/>
          <w:szCs w:val="22"/>
        </w:rPr>
        <w:t>%</w:t>
      </w:r>
      <w:r w:rsidR="00B22933">
        <w:rPr>
          <w:rFonts w:ascii="Arial" w:eastAsia="Arial Unicode MS" w:hAnsi="Arial" w:cs="Arial"/>
          <w:sz w:val="22"/>
          <w:szCs w:val="22"/>
        </w:rPr>
        <w:t xml:space="preserve"> </w:t>
      </w:r>
      <w:r w:rsidR="009E5237" w:rsidRPr="001E5AFE">
        <w:rPr>
          <w:rFonts w:ascii="Arial" w:eastAsia="Arial Unicode MS" w:hAnsi="Arial" w:cs="Arial"/>
          <w:sz w:val="22"/>
          <w:szCs w:val="22"/>
        </w:rPr>
        <w:t>per annum)</w:t>
      </w:r>
      <w:r w:rsidRPr="001E5AFE">
        <w:rPr>
          <w:rFonts w:ascii="Arial" w:eastAsia="Arial Unicode MS" w:hAnsi="Arial" w:cs="Arial"/>
          <w:sz w:val="22"/>
          <w:szCs w:val="22"/>
        </w:rPr>
        <w:t>.</w:t>
      </w:r>
    </w:p>
    <w:p w:rsidR="00B22933" w:rsidRPr="00B22933" w:rsidRDefault="00B22933" w:rsidP="00B22933">
      <w:pPr>
        <w:tabs>
          <w:tab w:val="left" w:pos="540"/>
          <w:tab w:val="left" w:pos="2700"/>
        </w:tabs>
        <w:spacing w:before="120" w:after="60" w:line="380" w:lineRule="exact"/>
        <w:ind w:left="547"/>
        <w:jc w:val="thaiDistribute"/>
        <w:rPr>
          <w:rFonts w:ascii="Arial" w:eastAsia="Arial Unicode MS" w:hAnsi="Arial" w:cs="Arial"/>
          <w:sz w:val="22"/>
          <w:szCs w:val="22"/>
        </w:rPr>
      </w:pPr>
      <w:r w:rsidRPr="00B22933">
        <w:rPr>
          <w:rFonts w:ascii="Arial" w:eastAsia="Arial Unicode MS" w:hAnsi="Arial" w:cs="Arial"/>
          <w:sz w:val="22"/>
          <w:szCs w:val="22"/>
        </w:rPr>
        <w:t xml:space="preserve">Set out below is the movement in the allowance for expected credit losses of loans to related parties and accrued interest receivables. </w:t>
      </w:r>
    </w:p>
    <w:tbl>
      <w:tblPr>
        <w:tblW w:w="9180" w:type="dxa"/>
        <w:tblInd w:w="450" w:type="dxa"/>
        <w:tblLayout w:type="fixed"/>
        <w:tblLook w:val="04A0" w:firstRow="1" w:lastRow="0" w:firstColumn="1" w:lastColumn="0" w:noHBand="0" w:noVBand="1"/>
      </w:tblPr>
      <w:tblGrid>
        <w:gridCol w:w="6930"/>
        <w:gridCol w:w="2250"/>
      </w:tblGrid>
      <w:tr w:rsidR="00B22933" w:rsidRPr="00B22933" w:rsidTr="00B22933">
        <w:trPr>
          <w:trHeight w:val="375"/>
          <w:tblHeader/>
        </w:trPr>
        <w:tc>
          <w:tcPr>
            <w:tcW w:w="6930" w:type="dxa"/>
            <w:vAlign w:val="bottom"/>
          </w:tcPr>
          <w:p w:rsidR="00B22933" w:rsidRPr="00B22933" w:rsidRDefault="00B22933" w:rsidP="00871086">
            <w:pPr>
              <w:spacing w:line="380" w:lineRule="exact"/>
              <w:jc w:val="center"/>
              <w:rPr>
                <w:rFonts w:ascii="Arial" w:hAnsi="Arial" w:cs="Arial"/>
                <w:sz w:val="20"/>
                <w:szCs w:val="20"/>
                <w:u w:val="single"/>
              </w:rPr>
            </w:pPr>
          </w:p>
        </w:tc>
        <w:tc>
          <w:tcPr>
            <w:tcW w:w="2250" w:type="dxa"/>
            <w:vAlign w:val="bottom"/>
          </w:tcPr>
          <w:p w:rsidR="00B22933" w:rsidRPr="00B22933" w:rsidRDefault="00B22933" w:rsidP="00871086">
            <w:pPr>
              <w:tabs>
                <w:tab w:val="decimal" w:pos="978"/>
              </w:tabs>
              <w:spacing w:line="380" w:lineRule="exact"/>
              <w:ind w:firstLine="70"/>
              <w:jc w:val="right"/>
              <w:rPr>
                <w:rFonts w:ascii="Arial" w:hAnsi="Arial" w:cs="Arial"/>
                <w:sz w:val="20"/>
                <w:szCs w:val="20"/>
                <w:cs/>
              </w:rPr>
            </w:pPr>
            <w:r w:rsidRPr="00B22933">
              <w:rPr>
                <w:rFonts w:ascii="Arial" w:hAnsi="Arial"/>
                <w:sz w:val="20"/>
                <w:szCs w:val="20"/>
              </w:rPr>
              <w:t>(</w:t>
            </w:r>
            <w:r w:rsidRPr="00B22933">
              <w:rPr>
                <w:rFonts w:ascii="Arial" w:hAnsi="Arial" w:cs="Arial"/>
                <w:sz w:val="20"/>
                <w:szCs w:val="20"/>
              </w:rPr>
              <w:t>Unit:</w:t>
            </w:r>
            <w:r w:rsidRPr="00B22933">
              <w:rPr>
                <w:rFonts w:ascii="Arial" w:hAnsi="Arial"/>
                <w:sz w:val="20"/>
                <w:szCs w:val="20"/>
                <w:cs/>
              </w:rPr>
              <w:t xml:space="preserve"> </w:t>
            </w:r>
            <w:r w:rsidRPr="00B22933">
              <w:rPr>
                <w:rFonts w:ascii="Arial" w:hAnsi="Arial" w:cs="Arial"/>
                <w:sz w:val="20"/>
                <w:szCs w:val="20"/>
              </w:rPr>
              <w:t>Thousand</w:t>
            </w:r>
            <w:r w:rsidRPr="00B22933">
              <w:rPr>
                <w:rFonts w:ascii="Arial" w:hAnsi="Arial"/>
                <w:sz w:val="20"/>
                <w:szCs w:val="20"/>
                <w:cs/>
              </w:rPr>
              <w:t xml:space="preserve"> </w:t>
            </w:r>
            <w:r w:rsidRPr="00B22933">
              <w:rPr>
                <w:rFonts w:ascii="Arial" w:hAnsi="Arial" w:cs="Arial"/>
                <w:sz w:val="20"/>
                <w:szCs w:val="20"/>
              </w:rPr>
              <w:t>Baht)</w:t>
            </w:r>
          </w:p>
        </w:tc>
      </w:tr>
      <w:tr w:rsidR="00B22933" w:rsidRPr="00B22933" w:rsidTr="00B22933">
        <w:trPr>
          <w:trHeight w:val="787"/>
          <w:tblHeader/>
        </w:trPr>
        <w:tc>
          <w:tcPr>
            <w:tcW w:w="6930" w:type="dxa"/>
          </w:tcPr>
          <w:p w:rsidR="00B22933" w:rsidRPr="00B22933" w:rsidRDefault="00B22933" w:rsidP="00871086">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250" w:type="dxa"/>
            <w:vAlign w:val="bottom"/>
          </w:tcPr>
          <w:p w:rsidR="00B22933" w:rsidRPr="00B22933" w:rsidRDefault="00B22933" w:rsidP="00871086">
            <w:pPr>
              <w:pBdr>
                <w:bottom w:val="single" w:sz="4" w:space="1" w:color="auto"/>
              </w:pBdr>
              <w:spacing w:line="320" w:lineRule="exact"/>
              <w:ind w:left="-29" w:right="-29"/>
              <w:jc w:val="center"/>
              <w:rPr>
                <w:rFonts w:ascii="Arial" w:hAnsi="Arial" w:cs="Arial"/>
                <w:spacing w:val="-5"/>
                <w:sz w:val="20"/>
                <w:szCs w:val="20"/>
              </w:rPr>
            </w:pPr>
            <w:r w:rsidRPr="00B22933">
              <w:rPr>
                <w:rFonts w:ascii="Arial" w:hAnsi="Arial" w:cs="Arial"/>
                <w:sz w:val="20"/>
                <w:szCs w:val="20"/>
              </w:rPr>
              <w:t>Separate                      financial statements</w:t>
            </w:r>
          </w:p>
        </w:tc>
      </w:tr>
      <w:tr w:rsidR="00B22933" w:rsidRPr="00B22933" w:rsidTr="00B22933">
        <w:trPr>
          <w:trHeight w:val="79"/>
        </w:trPr>
        <w:tc>
          <w:tcPr>
            <w:tcW w:w="6930" w:type="dxa"/>
          </w:tcPr>
          <w:p w:rsidR="00B22933" w:rsidRPr="00B22933" w:rsidRDefault="00B22933" w:rsidP="00871086">
            <w:pPr>
              <w:spacing w:line="380" w:lineRule="exact"/>
              <w:ind w:left="156" w:hanging="156"/>
              <w:textAlignment w:val="auto"/>
              <w:rPr>
                <w:rFonts w:ascii="Arial" w:hAnsi="Arial" w:cs="Arial"/>
                <w:sz w:val="20"/>
                <w:szCs w:val="20"/>
              </w:rPr>
            </w:pPr>
            <w:r w:rsidRPr="00B22933">
              <w:rPr>
                <w:rFonts w:ascii="Arial" w:hAnsi="Arial"/>
                <w:sz w:val="20"/>
                <w:szCs w:val="20"/>
              </w:rPr>
              <w:t>As at 1 January 2020</w:t>
            </w:r>
          </w:p>
        </w:tc>
        <w:tc>
          <w:tcPr>
            <w:tcW w:w="2250" w:type="dxa"/>
            <w:vAlign w:val="bottom"/>
          </w:tcPr>
          <w:p w:rsidR="00B22933" w:rsidRPr="00B22933" w:rsidRDefault="00B22933" w:rsidP="00871086">
            <w:pPr>
              <w:tabs>
                <w:tab w:val="decimal" w:pos="1511"/>
              </w:tabs>
              <w:spacing w:line="380" w:lineRule="exact"/>
              <w:ind w:left="-29" w:right="-29"/>
              <w:rPr>
                <w:rFonts w:ascii="Arial" w:hAnsi="Arial" w:cs="Arial"/>
                <w:sz w:val="20"/>
                <w:szCs w:val="20"/>
              </w:rPr>
            </w:pPr>
            <w:r w:rsidRPr="00B22933">
              <w:rPr>
                <w:rFonts w:ascii="Arial" w:hAnsi="Arial" w:cs="Arial"/>
                <w:sz w:val="20"/>
                <w:szCs w:val="20"/>
              </w:rPr>
              <w:t>-</w:t>
            </w:r>
          </w:p>
        </w:tc>
      </w:tr>
      <w:tr w:rsidR="00B22933" w:rsidRPr="00B22933" w:rsidTr="00B22933">
        <w:trPr>
          <w:trHeight w:val="79"/>
        </w:trPr>
        <w:tc>
          <w:tcPr>
            <w:tcW w:w="6930" w:type="dxa"/>
          </w:tcPr>
          <w:p w:rsidR="00B22933" w:rsidRPr="00B22933" w:rsidRDefault="00FE1598" w:rsidP="00871086">
            <w:pPr>
              <w:spacing w:line="380" w:lineRule="exact"/>
              <w:ind w:left="156" w:hanging="156"/>
              <w:textAlignment w:val="auto"/>
              <w:rPr>
                <w:rFonts w:ascii="Arial" w:hAnsi="Arial" w:cs="Arial"/>
                <w:sz w:val="20"/>
                <w:szCs w:val="20"/>
              </w:rPr>
            </w:pPr>
            <w:r>
              <w:rPr>
                <w:rFonts w:ascii="Arial" w:hAnsi="Arial"/>
                <w:sz w:val="20"/>
                <w:szCs w:val="20"/>
              </w:rPr>
              <w:t>Allowance</w:t>
            </w:r>
            <w:r w:rsidR="00B22933" w:rsidRPr="00B22933">
              <w:rPr>
                <w:rFonts w:ascii="Arial" w:hAnsi="Arial"/>
                <w:sz w:val="20"/>
                <w:szCs w:val="20"/>
              </w:rPr>
              <w:t xml:space="preserve"> for expected credit losses</w:t>
            </w:r>
            <w:r w:rsidR="00B22933" w:rsidRPr="00B22933">
              <w:rPr>
                <w:sz w:val="20"/>
                <w:szCs w:val="20"/>
              </w:rPr>
              <w:t xml:space="preserve"> </w:t>
            </w:r>
          </w:p>
        </w:tc>
        <w:tc>
          <w:tcPr>
            <w:tcW w:w="2250" w:type="dxa"/>
            <w:vAlign w:val="bottom"/>
          </w:tcPr>
          <w:p w:rsidR="00B22933" w:rsidRPr="00B22933" w:rsidRDefault="00B22933" w:rsidP="00B22933">
            <w:pPr>
              <w:pBdr>
                <w:bottom w:val="single" w:sz="4" w:space="1" w:color="auto"/>
              </w:pBdr>
              <w:tabs>
                <w:tab w:val="decimal" w:pos="1511"/>
              </w:tabs>
              <w:spacing w:line="380" w:lineRule="exact"/>
              <w:ind w:left="-29" w:right="-29"/>
              <w:rPr>
                <w:rFonts w:ascii="Arial" w:hAnsi="Arial" w:cs="Arial"/>
                <w:sz w:val="20"/>
                <w:szCs w:val="20"/>
              </w:rPr>
            </w:pPr>
            <w:r w:rsidRPr="00B22933">
              <w:rPr>
                <w:rFonts w:ascii="Arial" w:hAnsi="Arial" w:cs="Arial"/>
                <w:sz w:val="20"/>
                <w:szCs w:val="20"/>
              </w:rPr>
              <w:t>55,061</w:t>
            </w:r>
          </w:p>
        </w:tc>
      </w:tr>
      <w:tr w:rsidR="00B22933" w:rsidRPr="008C4A93" w:rsidTr="00B22933">
        <w:trPr>
          <w:trHeight w:val="79"/>
        </w:trPr>
        <w:tc>
          <w:tcPr>
            <w:tcW w:w="6930" w:type="dxa"/>
          </w:tcPr>
          <w:p w:rsidR="00B22933" w:rsidRPr="00B22933" w:rsidRDefault="00B22933" w:rsidP="00871086">
            <w:pPr>
              <w:spacing w:line="380" w:lineRule="exact"/>
              <w:ind w:left="156" w:hanging="156"/>
              <w:textAlignment w:val="auto"/>
              <w:rPr>
                <w:rFonts w:ascii="Arial" w:hAnsi="Arial" w:cs="Arial"/>
                <w:sz w:val="20"/>
                <w:szCs w:val="20"/>
              </w:rPr>
            </w:pPr>
            <w:r w:rsidRPr="00B22933">
              <w:rPr>
                <w:rFonts w:ascii="Arial" w:hAnsi="Arial"/>
                <w:sz w:val="20"/>
                <w:szCs w:val="20"/>
              </w:rPr>
              <w:t>As at 31 December 2020</w:t>
            </w:r>
          </w:p>
        </w:tc>
        <w:tc>
          <w:tcPr>
            <w:tcW w:w="2250" w:type="dxa"/>
            <w:vAlign w:val="bottom"/>
          </w:tcPr>
          <w:p w:rsidR="00B22933" w:rsidRPr="00B22933" w:rsidRDefault="00B22933" w:rsidP="00B22933">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55,061</w:t>
            </w:r>
          </w:p>
        </w:tc>
      </w:tr>
    </w:tbl>
    <w:p w:rsidR="00D572D5" w:rsidRPr="001E5AFE" w:rsidRDefault="009A34BD" w:rsidP="002A3084">
      <w:pPr>
        <w:tabs>
          <w:tab w:val="left" w:pos="540"/>
          <w:tab w:val="left" w:pos="2700"/>
        </w:tabs>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The allowance for expected credit losses of loans to related parties amounting to Baht 55 million was mainly due to</w:t>
      </w:r>
      <w:r w:rsidR="00D572D5">
        <w:rPr>
          <w:rFonts w:ascii="Arial" w:eastAsia="Arial Unicode MS" w:hAnsi="Arial" w:cs="Arial"/>
          <w:sz w:val="22"/>
          <w:szCs w:val="22"/>
        </w:rPr>
        <w:t xml:space="preserve"> the problem in a subsidiary’s operatio</w:t>
      </w:r>
      <w:r w:rsidR="00FE1598">
        <w:rPr>
          <w:rFonts w:ascii="Arial" w:eastAsia="Arial Unicode MS" w:hAnsi="Arial" w:cs="Arial"/>
          <w:sz w:val="22"/>
          <w:szCs w:val="22"/>
        </w:rPr>
        <w:t>n, as a result of decreasing in repayment ability. The allowance was presented as a part of administrative expenses in the statement of comprehensive income of the Company.</w:t>
      </w:r>
    </w:p>
    <w:p w:rsidR="00393115" w:rsidRDefault="00393115" w:rsidP="006905C6">
      <w:pPr>
        <w:pStyle w:val="BodyTextIndent2"/>
        <w:ind w:left="547" w:firstLine="0"/>
        <w:rPr>
          <w:rFonts w:ascii="Arial" w:hAnsi="Arial" w:cs="Arial"/>
          <w:sz w:val="22"/>
          <w:szCs w:val="22"/>
          <w:u w:val="single"/>
        </w:rPr>
      </w:pPr>
      <w:r>
        <w:rPr>
          <w:rFonts w:ascii="Arial" w:hAnsi="Arial" w:cs="Arial"/>
          <w:sz w:val="22"/>
          <w:szCs w:val="22"/>
          <w:u w:val="single"/>
        </w:rPr>
        <w:br w:type="page"/>
      </w:r>
    </w:p>
    <w:p w:rsidR="004F4390" w:rsidRPr="001E5AFE" w:rsidRDefault="00AA04BB" w:rsidP="006905C6">
      <w:pPr>
        <w:pStyle w:val="BodyTextIndent2"/>
        <w:ind w:left="547" w:firstLine="0"/>
        <w:rPr>
          <w:rFonts w:ascii="Arial" w:hAnsi="Arial" w:cs="Arial"/>
          <w:sz w:val="22"/>
          <w:szCs w:val="22"/>
        </w:rPr>
      </w:pPr>
      <w:r w:rsidRPr="001E5AFE">
        <w:rPr>
          <w:rFonts w:ascii="Arial" w:hAnsi="Arial" w:cs="Arial"/>
          <w:sz w:val="22"/>
          <w:szCs w:val="22"/>
          <w:u w:val="single"/>
        </w:rPr>
        <w:t>Short-term l</w:t>
      </w:r>
      <w:r w:rsidR="004F4390" w:rsidRPr="001E5AFE">
        <w:rPr>
          <w:rFonts w:ascii="Arial" w:hAnsi="Arial" w:cs="Arial"/>
          <w:sz w:val="22"/>
          <w:szCs w:val="22"/>
          <w:u w:val="single"/>
        </w:rPr>
        <w:t>oans from related parties</w:t>
      </w:r>
    </w:p>
    <w:p w:rsidR="004F4390" w:rsidRPr="001E5AFE" w:rsidRDefault="004F4390" w:rsidP="006905C6">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1E5AFE">
        <w:rPr>
          <w:rFonts w:ascii="Arial" w:hAnsi="Arial" w:cs="Arial"/>
          <w:sz w:val="22"/>
          <w:szCs w:val="22"/>
        </w:rPr>
        <w:tab/>
        <w:t xml:space="preserve">As at 31 December </w:t>
      </w:r>
      <w:r w:rsidR="00441588">
        <w:rPr>
          <w:rFonts w:ascii="Arial" w:hAnsi="Arial" w:cs="Arial"/>
          <w:sz w:val="22"/>
          <w:szCs w:val="22"/>
        </w:rPr>
        <w:t>2020</w:t>
      </w:r>
      <w:r w:rsidR="00CA5451" w:rsidRPr="001E5AFE">
        <w:rPr>
          <w:rFonts w:ascii="Arial" w:hAnsi="Arial" w:cs="Arial"/>
          <w:sz w:val="22"/>
          <w:szCs w:val="22"/>
        </w:rPr>
        <w:t xml:space="preserve"> and </w:t>
      </w:r>
      <w:r w:rsidR="007F0217">
        <w:rPr>
          <w:rFonts w:ascii="Arial" w:hAnsi="Arial" w:cs="Arial"/>
          <w:sz w:val="22"/>
          <w:szCs w:val="22"/>
        </w:rPr>
        <w:t>2019</w:t>
      </w:r>
      <w:r w:rsidRPr="001E5AFE">
        <w:rPr>
          <w:rFonts w:ascii="Arial" w:hAnsi="Arial" w:cs="Arial"/>
          <w:sz w:val="22"/>
          <w:szCs w:val="22"/>
        </w:rPr>
        <w:t xml:space="preserve">, the balances of </w:t>
      </w:r>
      <w:r w:rsidR="00AA04BB" w:rsidRPr="001E5AFE">
        <w:rPr>
          <w:rFonts w:ascii="Arial" w:hAnsi="Arial" w:cs="Arial"/>
          <w:sz w:val="22"/>
          <w:szCs w:val="22"/>
        </w:rPr>
        <w:t xml:space="preserve">short-term </w:t>
      </w:r>
      <w:r w:rsidRPr="001E5AFE">
        <w:rPr>
          <w:rFonts w:ascii="Arial" w:hAnsi="Arial" w:cs="Arial"/>
          <w:sz w:val="22"/>
          <w:szCs w:val="22"/>
        </w:rPr>
        <w:t xml:space="preserve">loans </w:t>
      </w:r>
      <w:r w:rsidR="006905C6" w:rsidRPr="001E5AFE">
        <w:rPr>
          <w:rFonts w:ascii="Arial" w:hAnsi="Arial" w:cs="Arial"/>
          <w:sz w:val="22"/>
          <w:szCs w:val="22"/>
        </w:rPr>
        <w:t>from</w:t>
      </w:r>
      <w:r w:rsidRPr="001E5AFE">
        <w:rPr>
          <w:rFonts w:ascii="Arial" w:hAnsi="Arial" w:cs="Arial"/>
          <w:sz w:val="22"/>
          <w:szCs w:val="22"/>
        </w:rPr>
        <w:t xml:space="preserve"> related parties and the movement</w:t>
      </w:r>
      <w:r w:rsidR="009A34BD">
        <w:rPr>
          <w:rFonts w:ascii="Arial" w:hAnsi="Arial" w:cs="Arial"/>
          <w:sz w:val="22"/>
          <w:szCs w:val="22"/>
        </w:rPr>
        <w:t xml:space="preserve"> in loans</w:t>
      </w:r>
      <w:r w:rsidRPr="001E5AFE">
        <w:rPr>
          <w:rFonts w:ascii="Arial" w:hAnsi="Arial" w:cs="Arial"/>
          <w:sz w:val="22"/>
          <w:szCs w:val="22"/>
        </w:rPr>
        <w:t xml:space="preserve"> are as follows:</w:t>
      </w:r>
    </w:p>
    <w:p w:rsidR="007A7C54" w:rsidRPr="001E5AFE" w:rsidRDefault="007A7C54" w:rsidP="00BE7324">
      <w:pPr>
        <w:spacing w:line="380" w:lineRule="exact"/>
        <w:jc w:val="right"/>
        <w:rPr>
          <w:rFonts w:ascii="Arial" w:hAnsi="Arial" w:cs="Arial"/>
          <w:sz w:val="18"/>
          <w:szCs w:val="18"/>
          <w:cs/>
        </w:rPr>
      </w:pPr>
      <w:r w:rsidRPr="001E5AFE">
        <w:rPr>
          <w:rFonts w:ascii="Arial" w:hAnsi="Arial" w:cs="Arial"/>
          <w:sz w:val="18"/>
          <w:szCs w:val="18"/>
          <w:cs/>
        </w:rPr>
        <w:t>(</w:t>
      </w:r>
      <w:proofErr w:type="spellStart"/>
      <w:r w:rsidRPr="001E5AFE">
        <w:rPr>
          <w:rFonts w:ascii="Arial" w:hAnsi="Arial" w:cs="Arial"/>
          <w:sz w:val="18"/>
          <w:szCs w:val="18"/>
          <w:cs/>
        </w:rPr>
        <w:t>Unit</w:t>
      </w:r>
      <w:proofErr w:type="spellEnd"/>
      <w:r w:rsidRPr="001E5AFE">
        <w:rPr>
          <w:rFonts w:ascii="Arial" w:hAnsi="Arial" w:cs="Arial"/>
          <w:sz w:val="18"/>
          <w:szCs w:val="18"/>
          <w:cs/>
        </w:rPr>
        <w:t xml:space="preserve">: </w:t>
      </w:r>
      <w:r w:rsidRPr="001E5AFE">
        <w:rPr>
          <w:rFonts w:ascii="Arial" w:hAnsi="Arial" w:cs="Arial"/>
          <w:sz w:val="18"/>
          <w:szCs w:val="22"/>
        </w:rPr>
        <w:t>Thousand</w:t>
      </w:r>
      <w:r w:rsidRPr="001E5AFE">
        <w:rPr>
          <w:rFonts w:ascii="Arial" w:hAnsi="Arial" w:cs="Arial"/>
          <w:sz w:val="18"/>
          <w:szCs w:val="18"/>
          <w:cs/>
        </w:rPr>
        <w:t xml:space="preserve"> </w:t>
      </w:r>
      <w:proofErr w:type="spellStart"/>
      <w:r w:rsidRPr="001E5AFE">
        <w:rPr>
          <w:rFonts w:ascii="Arial" w:hAnsi="Arial" w:cs="Arial"/>
          <w:sz w:val="18"/>
          <w:szCs w:val="18"/>
          <w:cs/>
        </w:rPr>
        <w:t>Baht</w:t>
      </w:r>
      <w:proofErr w:type="spellEnd"/>
      <w:r w:rsidRPr="001E5AFE">
        <w:rPr>
          <w:rFonts w:ascii="Arial" w:hAnsi="Arial" w:cs="Arial"/>
          <w:sz w:val="18"/>
          <w:szCs w:val="18"/>
          <w:cs/>
        </w:rPr>
        <w:t>)</w:t>
      </w:r>
    </w:p>
    <w:tbl>
      <w:tblPr>
        <w:tblW w:w="9067" w:type="dxa"/>
        <w:tblInd w:w="468" w:type="dxa"/>
        <w:tblLayout w:type="fixed"/>
        <w:tblLook w:val="0000" w:firstRow="0" w:lastRow="0" w:firstColumn="0" w:lastColumn="0" w:noHBand="0" w:noVBand="0"/>
      </w:tblPr>
      <w:tblGrid>
        <w:gridCol w:w="3852"/>
        <w:gridCol w:w="1350"/>
        <w:gridCol w:w="1260"/>
        <w:gridCol w:w="1276"/>
        <w:gridCol w:w="1329"/>
      </w:tblGrid>
      <w:tr w:rsidR="007A7C54" w:rsidRPr="001E5AFE" w:rsidTr="009A34BD">
        <w:trPr>
          <w:cantSplit/>
        </w:trPr>
        <w:tc>
          <w:tcPr>
            <w:tcW w:w="3852" w:type="dxa"/>
            <w:tcBorders>
              <w:top w:val="nil"/>
              <w:left w:val="nil"/>
              <w:bottom w:val="nil"/>
              <w:right w:val="nil"/>
            </w:tcBorders>
            <w:vAlign w:val="center"/>
          </w:tcPr>
          <w:p w:rsidR="007A7C54" w:rsidRPr="001E5AFE" w:rsidRDefault="007A7C54" w:rsidP="009A34BD">
            <w:pPr>
              <w:spacing w:line="380" w:lineRule="exact"/>
              <w:ind w:right="-108"/>
              <w:jc w:val="center"/>
              <w:rPr>
                <w:rFonts w:ascii="Arial" w:hAnsi="Arial" w:cs="Arial"/>
                <w:sz w:val="18"/>
                <w:szCs w:val="18"/>
                <w:cs/>
              </w:rPr>
            </w:pPr>
          </w:p>
        </w:tc>
        <w:tc>
          <w:tcPr>
            <w:tcW w:w="5215" w:type="dxa"/>
            <w:gridSpan w:val="4"/>
            <w:tcBorders>
              <w:top w:val="nil"/>
              <w:left w:val="nil"/>
              <w:bottom w:val="nil"/>
              <w:right w:val="nil"/>
            </w:tcBorders>
            <w:vAlign w:val="center"/>
          </w:tcPr>
          <w:p w:rsidR="007A7C54" w:rsidRPr="001E5AFE" w:rsidRDefault="007A7C54" w:rsidP="009A34BD">
            <w:pPr>
              <w:pStyle w:val="Footer"/>
              <w:pBdr>
                <w:bottom w:val="single" w:sz="4" w:space="1" w:color="auto"/>
              </w:pBdr>
              <w:tabs>
                <w:tab w:val="clear" w:pos="4153"/>
                <w:tab w:val="clear" w:pos="8306"/>
              </w:tabs>
              <w:spacing w:line="380" w:lineRule="exact"/>
              <w:ind w:left="-108" w:right="-131"/>
              <w:jc w:val="center"/>
              <w:rPr>
                <w:rFonts w:ascii="Arial" w:hAnsi="Arial" w:cs="Arial"/>
                <w:sz w:val="18"/>
                <w:szCs w:val="18"/>
                <w:cs/>
              </w:rPr>
            </w:pPr>
            <w:proofErr w:type="spellStart"/>
            <w:r w:rsidRPr="001E5AFE">
              <w:rPr>
                <w:rFonts w:ascii="Arial" w:hAnsi="Arial" w:cs="Arial"/>
                <w:sz w:val="18"/>
                <w:szCs w:val="18"/>
                <w:cs/>
              </w:rPr>
              <w:t>Separate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financial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statements</w:t>
            </w:r>
            <w:proofErr w:type="spellEnd"/>
          </w:p>
        </w:tc>
      </w:tr>
      <w:tr w:rsidR="007A7C54" w:rsidRPr="001E5AFE" w:rsidTr="009A34BD">
        <w:trPr>
          <w:cantSplit/>
        </w:trPr>
        <w:tc>
          <w:tcPr>
            <w:tcW w:w="3852" w:type="dxa"/>
            <w:tcBorders>
              <w:top w:val="nil"/>
              <w:left w:val="nil"/>
              <w:bottom w:val="nil"/>
              <w:right w:val="nil"/>
            </w:tcBorders>
            <w:vAlign w:val="center"/>
          </w:tcPr>
          <w:p w:rsidR="007A7C54" w:rsidRPr="001E5AFE" w:rsidRDefault="007A7C54" w:rsidP="009A34BD">
            <w:pPr>
              <w:spacing w:line="380" w:lineRule="exact"/>
              <w:ind w:right="-108"/>
              <w:jc w:val="center"/>
              <w:rPr>
                <w:rFonts w:ascii="Arial" w:hAnsi="Arial" w:cs="Arial"/>
                <w:sz w:val="18"/>
                <w:szCs w:val="18"/>
                <w:cs/>
              </w:rPr>
            </w:pPr>
          </w:p>
        </w:tc>
        <w:tc>
          <w:tcPr>
            <w:tcW w:w="1350" w:type="dxa"/>
            <w:tcBorders>
              <w:top w:val="nil"/>
              <w:left w:val="nil"/>
              <w:bottom w:val="nil"/>
              <w:right w:val="nil"/>
            </w:tcBorders>
            <w:vAlign w:val="center"/>
          </w:tcPr>
          <w:p w:rsidR="007A7C54" w:rsidRPr="001E5AFE" w:rsidRDefault="007A7C54" w:rsidP="009A34BD">
            <w:pPr>
              <w:spacing w:line="38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c>
          <w:tcPr>
            <w:tcW w:w="2536" w:type="dxa"/>
            <w:gridSpan w:val="2"/>
            <w:tcBorders>
              <w:top w:val="nil"/>
              <w:left w:val="nil"/>
              <w:bottom w:val="nil"/>
              <w:right w:val="nil"/>
            </w:tcBorders>
            <w:vAlign w:val="center"/>
          </w:tcPr>
          <w:p w:rsidR="007A7C54" w:rsidRPr="001E5AFE" w:rsidRDefault="007A7C54" w:rsidP="009A34BD">
            <w:pPr>
              <w:spacing w:line="380" w:lineRule="exact"/>
              <w:jc w:val="center"/>
              <w:rPr>
                <w:rFonts w:ascii="Arial" w:hAnsi="Arial" w:cs="Arial"/>
                <w:sz w:val="18"/>
                <w:szCs w:val="18"/>
                <w:cs/>
              </w:rPr>
            </w:pPr>
          </w:p>
        </w:tc>
        <w:tc>
          <w:tcPr>
            <w:tcW w:w="1329" w:type="dxa"/>
            <w:tcBorders>
              <w:top w:val="nil"/>
              <w:left w:val="nil"/>
              <w:bottom w:val="nil"/>
              <w:right w:val="nil"/>
            </w:tcBorders>
            <w:vAlign w:val="center"/>
          </w:tcPr>
          <w:p w:rsidR="007A7C54" w:rsidRPr="001E5AFE" w:rsidRDefault="007A7C54" w:rsidP="009A34BD">
            <w:pPr>
              <w:spacing w:line="38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r>
      <w:tr w:rsidR="007A7C54" w:rsidRPr="001E5AFE" w:rsidTr="009A34BD">
        <w:trPr>
          <w:cantSplit/>
        </w:trPr>
        <w:tc>
          <w:tcPr>
            <w:tcW w:w="3852" w:type="dxa"/>
            <w:tcBorders>
              <w:top w:val="nil"/>
              <w:left w:val="nil"/>
              <w:bottom w:val="nil"/>
              <w:right w:val="nil"/>
            </w:tcBorders>
            <w:vAlign w:val="center"/>
          </w:tcPr>
          <w:p w:rsidR="007A7C54" w:rsidRPr="001E5AFE" w:rsidRDefault="007A7C54" w:rsidP="009A34BD">
            <w:pPr>
              <w:spacing w:line="380" w:lineRule="exact"/>
              <w:ind w:right="-108"/>
              <w:jc w:val="center"/>
              <w:rPr>
                <w:rFonts w:ascii="Arial" w:hAnsi="Arial" w:cs="Arial"/>
                <w:sz w:val="18"/>
                <w:szCs w:val="18"/>
                <w:cs/>
              </w:rPr>
            </w:pPr>
          </w:p>
        </w:tc>
        <w:tc>
          <w:tcPr>
            <w:tcW w:w="1350" w:type="dxa"/>
            <w:tcBorders>
              <w:top w:val="nil"/>
              <w:left w:val="nil"/>
              <w:bottom w:val="nil"/>
              <w:right w:val="nil"/>
            </w:tcBorders>
            <w:vAlign w:val="center"/>
          </w:tcPr>
          <w:p w:rsidR="007A7C54" w:rsidRPr="001E5AFE" w:rsidRDefault="007A7C54" w:rsidP="009A34BD">
            <w:pPr>
              <w:spacing w:line="380" w:lineRule="exact"/>
              <w:jc w:val="center"/>
              <w:rPr>
                <w:rFonts w:ascii="Arial" w:hAnsi="Arial" w:cs="Arial"/>
                <w:sz w:val="18"/>
                <w:szCs w:val="18"/>
                <w:cs/>
              </w:rPr>
            </w:pPr>
            <w:r w:rsidRPr="001E5AFE">
              <w:rPr>
                <w:rFonts w:ascii="Arial" w:hAnsi="Arial" w:cs="Arial"/>
                <w:sz w:val="18"/>
                <w:szCs w:val="18"/>
                <w:cs/>
              </w:rPr>
              <w:t xml:space="preserve">31 </w:t>
            </w:r>
            <w:proofErr w:type="spellStart"/>
            <w:r w:rsidRPr="001E5AFE">
              <w:rPr>
                <w:rFonts w:ascii="Arial" w:hAnsi="Arial" w:cs="Arial"/>
                <w:sz w:val="18"/>
                <w:szCs w:val="18"/>
                <w:cs/>
              </w:rPr>
              <w:t>December</w:t>
            </w:r>
            <w:proofErr w:type="spellEnd"/>
          </w:p>
        </w:tc>
        <w:tc>
          <w:tcPr>
            <w:tcW w:w="2536" w:type="dxa"/>
            <w:gridSpan w:val="2"/>
            <w:tcBorders>
              <w:top w:val="nil"/>
              <w:left w:val="nil"/>
              <w:bottom w:val="nil"/>
              <w:right w:val="nil"/>
            </w:tcBorders>
            <w:vAlign w:val="center"/>
          </w:tcPr>
          <w:p w:rsidR="007A7C54" w:rsidRPr="001E5AFE" w:rsidRDefault="007A7C54" w:rsidP="009A34BD">
            <w:pPr>
              <w:pBdr>
                <w:bottom w:val="single" w:sz="4" w:space="1" w:color="auto"/>
              </w:pBdr>
              <w:spacing w:line="380" w:lineRule="exact"/>
              <w:jc w:val="center"/>
              <w:rPr>
                <w:rFonts w:ascii="Arial" w:hAnsi="Arial" w:cs="Arial"/>
                <w:sz w:val="18"/>
                <w:szCs w:val="18"/>
                <w:cs/>
              </w:rPr>
            </w:pPr>
            <w:proofErr w:type="spellStart"/>
            <w:r w:rsidRPr="001E5AFE">
              <w:rPr>
                <w:rFonts w:ascii="Arial" w:hAnsi="Arial" w:cs="Arial"/>
                <w:sz w:val="18"/>
                <w:szCs w:val="18"/>
                <w:cs/>
              </w:rPr>
              <w:t>During</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the</w:t>
            </w:r>
            <w:proofErr w:type="spellEnd"/>
            <w:r w:rsidRPr="001E5AFE">
              <w:rPr>
                <w:rFonts w:ascii="Arial" w:hAnsi="Arial" w:cs="Arial"/>
                <w:sz w:val="18"/>
                <w:szCs w:val="18"/>
                <w:cs/>
              </w:rPr>
              <w:t xml:space="preserve"> </w:t>
            </w:r>
            <w:r w:rsidRPr="001E5AFE">
              <w:rPr>
                <w:rFonts w:ascii="Arial" w:hAnsi="Arial" w:cs="Arial"/>
                <w:sz w:val="18"/>
                <w:szCs w:val="18"/>
              </w:rPr>
              <w:t>year</w:t>
            </w:r>
          </w:p>
        </w:tc>
        <w:tc>
          <w:tcPr>
            <w:tcW w:w="1329" w:type="dxa"/>
            <w:tcBorders>
              <w:top w:val="nil"/>
              <w:left w:val="nil"/>
              <w:bottom w:val="nil"/>
              <w:right w:val="nil"/>
            </w:tcBorders>
            <w:vAlign w:val="center"/>
          </w:tcPr>
          <w:p w:rsidR="007A7C54" w:rsidRPr="001E5AFE" w:rsidRDefault="007A7C54" w:rsidP="009A34BD">
            <w:pPr>
              <w:pStyle w:val="Footer"/>
              <w:tabs>
                <w:tab w:val="clear" w:pos="4153"/>
                <w:tab w:val="clear" w:pos="8306"/>
              </w:tabs>
              <w:spacing w:line="380" w:lineRule="exact"/>
              <w:ind w:left="-131" w:right="-133"/>
              <w:jc w:val="center"/>
              <w:rPr>
                <w:rFonts w:ascii="Arial" w:hAnsi="Arial" w:cs="Arial"/>
                <w:sz w:val="18"/>
                <w:szCs w:val="18"/>
              </w:rPr>
            </w:pPr>
            <w:r w:rsidRPr="001E5AFE">
              <w:rPr>
                <w:rFonts w:ascii="Arial" w:hAnsi="Arial" w:cs="Arial"/>
                <w:sz w:val="18"/>
                <w:szCs w:val="18"/>
              </w:rPr>
              <w:t>31 December</w:t>
            </w:r>
          </w:p>
        </w:tc>
      </w:tr>
      <w:tr w:rsidR="007A7C54" w:rsidRPr="001E5AFE" w:rsidTr="009A34BD">
        <w:tc>
          <w:tcPr>
            <w:tcW w:w="3852" w:type="dxa"/>
            <w:tcBorders>
              <w:top w:val="nil"/>
              <w:left w:val="nil"/>
              <w:bottom w:val="nil"/>
              <w:right w:val="nil"/>
            </w:tcBorders>
            <w:vAlign w:val="center"/>
          </w:tcPr>
          <w:p w:rsidR="007A7C54" w:rsidRPr="001E5AFE" w:rsidRDefault="007A7C54" w:rsidP="009A34BD">
            <w:pPr>
              <w:spacing w:line="380" w:lineRule="exact"/>
              <w:ind w:right="-108"/>
              <w:jc w:val="center"/>
              <w:rPr>
                <w:rFonts w:ascii="Arial" w:hAnsi="Arial" w:cs="Arial"/>
                <w:sz w:val="18"/>
                <w:szCs w:val="18"/>
              </w:rPr>
            </w:pPr>
          </w:p>
        </w:tc>
        <w:tc>
          <w:tcPr>
            <w:tcW w:w="1350" w:type="dxa"/>
            <w:tcBorders>
              <w:top w:val="nil"/>
              <w:left w:val="nil"/>
              <w:bottom w:val="nil"/>
              <w:right w:val="nil"/>
            </w:tcBorders>
            <w:vAlign w:val="center"/>
          </w:tcPr>
          <w:p w:rsidR="007A7C54" w:rsidRPr="001E5AFE" w:rsidRDefault="007F0217" w:rsidP="009A34BD">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bottom w:val="nil"/>
              <w:right w:val="nil"/>
            </w:tcBorders>
            <w:vAlign w:val="center"/>
          </w:tcPr>
          <w:p w:rsidR="007A7C54" w:rsidRPr="001E5AFE" w:rsidRDefault="007A7C54" w:rsidP="009A34B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Increase</w:t>
            </w:r>
          </w:p>
        </w:tc>
        <w:tc>
          <w:tcPr>
            <w:tcW w:w="1276" w:type="dxa"/>
            <w:tcBorders>
              <w:top w:val="nil"/>
              <w:left w:val="nil"/>
              <w:bottom w:val="nil"/>
              <w:right w:val="nil"/>
            </w:tcBorders>
            <w:vAlign w:val="center"/>
          </w:tcPr>
          <w:p w:rsidR="007A7C54" w:rsidRPr="001E5AFE" w:rsidRDefault="007A7C54" w:rsidP="009A34B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Decrease</w:t>
            </w:r>
          </w:p>
        </w:tc>
        <w:tc>
          <w:tcPr>
            <w:tcW w:w="1329" w:type="dxa"/>
            <w:tcBorders>
              <w:top w:val="nil"/>
              <w:left w:val="nil"/>
              <w:bottom w:val="nil"/>
              <w:right w:val="nil"/>
            </w:tcBorders>
            <w:vAlign w:val="center"/>
          </w:tcPr>
          <w:p w:rsidR="007A7C54" w:rsidRPr="001E5AFE" w:rsidRDefault="00441588" w:rsidP="009A34BD">
            <w:pPr>
              <w:pStyle w:val="Footer"/>
              <w:pBdr>
                <w:bottom w:val="single" w:sz="4" w:space="1" w:color="auto"/>
              </w:pBdr>
              <w:tabs>
                <w:tab w:val="clear" w:pos="4153"/>
                <w:tab w:val="clear" w:pos="8306"/>
              </w:tabs>
              <w:spacing w:line="380" w:lineRule="exact"/>
              <w:ind w:left="-34" w:right="-23"/>
              <w:jc w:val="center"/>
              <w:rPr>
                <w:rFonts w:ascii="Arial" w:hAnsi="Arial" w:cs="Arial"/>
                <w:sz w:val="18"/>
                <w:szCs w:val="18"/>
              </w:rPr>
            </w:pPr>
            <w:r>
              <w:rPr>
                <w:rFonts w:ascii="Arial" w:hAnsi="Arial" w:cs="Arial"/>
                <w:sz w:val="18"/>
                <w:szCs w:val="18"/>
              </w:rPr>
              <w:t>2020</w:t>
            </w:r>
          </w:p>
        </w:tc>
      </w:tr>
      <w:tr w:rsidR="007A7C54" w:rsidRPr="001E5AFE" w:rsidTr="009A34BD">
        <w:tc>
          <w:tcPr>
            <w:tcW w:w="3852" w:type="dxa"/>
            <w:tcBorders>
              <w:top w:val="nil"/>
              <w:left w:val="nil"/>
              <w:bottom w:val="nil"/>
              <w:right w:val="nil"/>
            </w:tcBorders>
            <w:vAlign w:val="center"/>
          </w:tcPr>
          <w:p w:rsidR="007A7C54" w:rsidRPr="001E5AFE" w:rsidRDefault="007A7C54" w:rsidP="009A34BD">
            <w:pPr>
              <w:tabs>
                <w:tab w:val="decimal" w:pos="792"/>
              </w:tabs>
              <w:spacing w:line="380" w:lineRule="exact"/>
              <w:rPr>
                <w:rFonts w:ascii="Arial" w:hAnsi="Arial" w:cs="Arial"/>
                <w:sz w:val="18"/>
                <w:szCs w:val="18"/>
              </w:rPr>
            </w:pPr>
            <w:r w:rsidRPr="001E5AFE">
              <w:rPr>
                <w:rFonts w:ascii="Arial" w:eastAsia="Arial Unicode MS" w:hAnsi="Arial" w:cs="Arial"/>
                <w:b/>
                <w:bCs/>
                <w:sz w:val="18"/>
                <w:szCs w:val="18"/>
                <w:u w:val="single"/>
              </w:rPr>
              <w:t>Short-term loans from related parties</w:t>
            </w:r>
          </w:p>
        </w:tc>
        <w:tc>
          <w:tcPr>
            <w:tcW w:w="1350" w:type="dxa"/>
            <w:tcBorders>
              <w:top w:val="nil"/>
              <w:left w:val="nil"/>
              <w:bottom w:val="nil"/>
              <w:right w:val="nil"/>
            </w:tcBorders>
            <w:vAlign w:val="center"/>
          </w:tcPr>
          <w:p w:rsidR="007A7C54" w:rsidRPr="001E5AFE" w:rsidRDefault="007A7C54" w:rsidP="009A34BD">
            <w:pPr>
              <w:tabs>
                <w:tab w:val="decimal" w:pos="972"/>
              </w:tabs>
              <w:spacing w:line="380" w:lineRule="exact"/>
              <w:rPr>
                <w:rFonts w:ascii="Arial" w:hAnsi="Arial" w:cs="Arial"/>
                <w:sz w:val="18"/>
                <w:szCs w:val="18"/>
                <w:cs/>
              </w:rPr>
            </w:pPr>
          </w:p>
        </w:tc>
        <w:tc>
          <w:tcPr>
            <w:tcW w:w="1260" w:type="dxa"/>
            <w:tcBorders>
              <w:top w:val="nil"/>
              <w:left w:val="nil"/>
              <w:bottom w:val="nil"/>
              <w:right w:val="nil"/>
            </w:tcBorders>
            <w:vAlign w:val="center"/>
          </w:tcPr>
          <w:p w:rsidR="007A7C54" w:rsidRPr="001E5AFE" w:rsidRDefault="007A7C54" w:rsidP="009A34BD">
            <w:pPr>
              <w:tabs>
                <w:tab w:val="decimal" w:pos="972"/>
              </w:tabs>
              <w:spacing w:line="380" w:lineRule="exact"/>
              <w:rPr>
                <w:rFonts w:ascii="Arial" w:hAnsi="Arial" w:cs="Arial"/>
                <w:sz w:val="18"/>
                <w:szCs w:val="18"/>
                <w:cs/>
              </w:rPr>
            </w:pPr>
          </w:p>
        </w:tc>
        <w:tc>
          <w:tcPr>
            <w:tcW w:w="1276" w:type="dxa"/>
            <w:tcBorders>
              <w:top w:val="nil"/>
              <w:left w:val="nil"/>
              <w:bottom w:val="nil"/>
              <w:right w:val="nil"/>
            </w:tcBorders>
            <w:vAlign w:val="center"/>
          </w:tcPr>
          <w:p w:rsidR="007A7C54" w:rsidRPr="001E5AFE" w:rsidRDefault="007A7C54" w:rsidP="009A34BD">
            <w:pPr>
              <w:tabs>
                <w:tab w:val="decimal" w:pos="987"/>
              </w:tabs>
              <w:spacing w:line="380" w:lineRule="exact"/>
              <w:rPr>
                <w:rFonts w:ascii="Arial" w:hAnsi="Arial" w:cs="Arial"/>
                <w:sz w:val="18"/>
                <w:szCs w:val="18"/>
                <w:cs/>
              </w:rPr>
            </w:pPr>
          </w:p>
        </w:tc>
        <w:tc>
          <w:tcPr>
            <w:tcW w:w="1329" w:type="dxa"/>
            <w:tcBorders>
              <w:top w:val="nil"/>
              <w:left w:val="nil"/>
              <w:bottom w:val="nil"/>
              <w:right w:val="nil"/>
            </w:tcBorders>
            <w:vAlign w:val="center"/>
          </w:tcPr>
          <w:p w:rsidR="007A7C54" w:rsidRPr="001E5AFE" w:rsidRDefault="007A7C54" w:rsidP="009A34BD">
            <w:pPr>
              <w:tabs>
                <w:tab w:val="decimal" w:pos="1221"/>
              </w:tabs>
              <w:spacing w:line="380" w:lineRule="exact"/>
              <w:rPr>
                <w:rFonts w:ascii="Arial" w:hAnsi="Arial" w:cs="Arial"/>
                <w:sz w:val="18"/>
                <w:szCs w:val="18"/>
                <w:cs/>
              </w:rPr>
            </w:pPr>
          </w:p>
        </w:tc>
      </w:tr>
      <w:tr w:rsidR="007A7C54" w:rsidRPr="007A7C54" w:rsidTr="009A34BD">
        <w:tc>
          <w:tcPr>
            <w:tcW w:w="3852" w:type="dxa"/>
            <w:tcBorders>
              <w:top w:val="nil"/>
              <w:left w:val="nil"/>
              <w:bottom w:val="nil"/>
              <w:right w:val="nil"/>
            </w:tcBorders>
            <w:vAlign w:val="center"/>
          </w:tcPr>
          <w:p w:rsidR="007A7C54" w:rsidRPr="007A7C54" w:rsidRDefault="007A7C54" w:rsidP="009A34BD">
            <w:pPr>
              <w:spacing w:line="380" w:lineRule="exact"/>
              <w:ind w:left="72" w:right="-45" w:hanging="86"/>
              <w:rPr>
                <w:rFonts w:ascii="Arial" w:eastAsia="MS Mincho" w:hAnsi="Arial" w:cs="Arial"/>
                <w:sz w:val="18"/>
                <w:szCs w:val="18"/>
                <w:cs/>
              </w:rPr>
            </w:pPr>
            <w:r w:rsidRPr="007A7C54">
              <w:rPr>
                <w:rFonts w:ascii="Arial" w:eastAsia="MS Mincho" w:hAnsi="Arial" w:cs="Arial"/>
                <w:sz w:val="18"/>
                <w:szCs w:val="18"/>
              </w:rPr>
              <w:t>Subsidiaries</w:t>
            </w:r>
          </w:p>
        </w:tc>
        <w:tc>
          <w:tcPr>
            <w:tcW w:w="1350" w:type="dxa"/>
            <w:tcBorders>
              <w:top w:val="nil"/>
              <w:left w:val="nil"/>
              <w:bottom w:val="nil"/>
              <w:right w:val="nil"/>
            </w:tcBorders>
            <w:vAlign w:val="center"/>
          </w:tcPr>
          <w:p w:rsidR="007A7C54" w:rsidRPr="007A7C54" w:rsidRDefault="007A7C54" w:rsidP="009A34BD">
            <w:pPr>
              <w:tabs>
                <w:tab w:val="decimal" w:pos="972"/>
              </w:tabs>
              <w:spacing w:line="380" w:lineRule="exact"/>
              <w:rPr>
                <w:rFonts w:ascii="Arial" w:hAnsi="Arial" w:cs="Arial"/>
                <w:sz w:val="18"/>
                <w:szCs w:val="18"/>
                <w:cs/>
              </w:rPr>
            </w:pPr>
          </w:p>
        </w:tc>
        <w:tc>
          <w:tcPr>
            <w:tcW w:w="1260" w:type="dxa"/>
            <w:tcBorders>
              <w:top w:val="nil"/>
              <w:left w:val="nil"/>
              <w:bottom w:val="nil"/>
              <w:right w:val="nil"/>
            </w:tcBorders>
            <w:vAlign w:val="center"/>
          </w:tcPr>
          <w:p w:rsidR="007A7C54" w:rsidRPr="007A7C54" w:rsidRDefault="007A7C54" w:rsidP="009A34BD">
            <w:pPr>
              <w:tabs>
                <w:tab w:val="decimal" w:pos="972"/>
              </w:tabs>
              <w:spacing w:line="380" w:lineRule="exact"/>
              <w:rPr>
                <w:rFonts w:ascii="Arial" w:hAnsi="Arial" w:cs="Arial"/>
                <w:sz w:val="18"/>
                <w:szCs w:val="18"/>
                <w:cs/>
              </w:rPr>
            </w:pPr>
          </w:p>
        </w:tc>
        <w:tc>
          <w:tcPr>
            <w:tcW w:w="1276" w:type="dxa"/>
            <w:tcBorders>
              <w:top w:val="nil"/>
              <w:left w:val="nil"/>
              <w:bottom w:val="nil"/>
              <w:right w:val="nil"/>
            </w:tcBorders>
            <w:vAlign w:val="center"/>
          </w:tcPr>
          <w:p w:rsidR="007A7C54" w:rsidRPr="007A7C54" w:rsidRDefault="007A7C54" w:rsidP="009A34BD">
            <w:pPr>
              <w:tabs>
                <w:tab w:val="decimal" w:pos="987"/>
              </w:tabs>
              <w:spacing w:line="380" w:lineRule="exact"/>
              <w:rPr>
                <w:rFonts w:ascii="Arial" w:hAnsi="Arial" w:cs="Arial"/>
                <w:sz w:val="18"/>
                <w:szCs w:val="18"/>
                <w:cs/>
              </w:rPr>
            </w:pPr>
          </w:p>
        </w:tc>
        <w:tc>
          <w:tcPr>
            <w:tcW w:w="1329" w:type="dxa"/>
            <w:tcBorders>
              <w:top w:val="nil"/>
              <w:left w:val="nil"/>
              <w:bottom w:val="nil"/>
              <w:right w:val="nil"/>
            </w:tcBorders>
            <w:vAlign w:val="center"/>
          </w:tcPr>
          <w:p w:rsidR="007A7C54" w:rsidRPr="007A7C54" w:rsidRDefault="007A7C54" w:rsidP="009A34BD">
            <w:pPr>
              <w:tabs>
                <w:tab w:val="decimal" w:pos="1221"/>
              </w:tabs>
              <w:spacing w:line="380" w:lineRule="exact"/>
              <w:rPr>
                <w:rFonts w:ascii="Arial" w:hAnsi="Arial" w:cs="Arial"/>
                <w:sz w:val="18"/>
                <w:szCs w:val="18"/>
                <w:cs/>
              </w:rPr>
            </w:pPr>
          </w:p>
        </w:tc>
      </w:tr>
      <w:tr w:rsidR="009A34BD" w:rsidRPr="007A7C54" w:rsidTr="009A34BD">
        <w:tc>
          <w:tcPr>
            <w:tcW w:w="3852" w:type="dxa"/>
            <w:tcBorders>
              <w:top w:val="nil"/>
              <w:left w:val="nil"/>
              <w:bottom w:val="nil"/>
              <w:right w:val="nil"/>
            </w:tcBorders>
            <w:vAlign w:val="center"/>
          </w:tcPr>
          <w:p w:rsidR="009A34BD" w:rsidRPr="007A7C54" w:rsidRDefault="009A34BD" w:rsidP="009A34BD">
            <w:pPr>
              <w:spacing w:line="38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3 Company Limited</w:t>
            </w:r>
          </w:p>
        </w:tc>
        <w:tc>
          <w:tcPr>
            <w:tcW w:w="1350"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3,685</w:t>
            </w:r>
          </w:p>
        </w:tc>
        <w:tc>
          <w:tcPr>
            <w:tcW w:w="1260"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rPr>
            </w:pPr>
            <w:r w:rsidRPr="009A34BD">
              <w:rPr>
                <w:rFonts w:ascii="Arial" w:hAnsi="Arial" w:cs="Arial"/>
                <w:sz w:val="18"/>
                <w:szCs w:val="18"/>
              </w:rPr>
              <w:t>-</w:t>
            </w:r>
          </w:p>
        </w:tc>
        <w:tc>
          <w:tcPr>
            <w:tcW w:w="1276"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cs/>
              </w:rPr>
            </w:pPr>
            <w:r w:rsidRPr="009A34BD">
              <w:rPr>
                <w:rFonts w:ascii="Arial" w:hAnsi="Arial" w:cs="Arial"/>
                <w:sz w:val="18"/>
                <w:szCs w:val="18"/>
              </w:rPr>
              <w:t>(171)</w:t>
            </w:r>
          </w:p>
        </w:tc>
        <w:tc>
          <w:tcPr>
            <w:tcW w:w="1329"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3,514</w:t>
            </w:r>
          </w:p>
        </w:tc>
      </w:tr>
      <w:tr w:rsidR="009A34BD" w:rsidRPr="007A7C54" w:rsidTr="009A34BD">
        <w:tc>
          <w:tcPr>
            <w:tcW w:w="3852" w:type="dxa"/>
            <w:tcBorders>
              <w:top w:val="nil"/>
              <w:left w:val="nil"/>
              <w:bottom w:val="nil"/>
              <w:right w:val="nil"/>
            </w:tcBorders>
            <w:vAlign w:val="center"/>
          </w:tcPr>
          <w:p w:rsidR="009A34BD" w:rsidRPr="007A7C54" w:rsidRDefault="009A34BD" w:rsidP="009A34BD">
            <w:pPr>
              <w:spacing w:line="38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4 Company Limited</w:t>
            </w:r>
          </w:p>
        </w:tc>
        <w:tc>
          <w:tcPr>
            <w:tcW w:w="1350" w:type="dxa"/>
            <w:tcBorders>
              <w:top w:val="nil"/>
              <w:left w:val="nil"/>
              <w:bottom w:val="nil"/>
              <w:right w:val="nil"/>
            </w:tcBorders>
            <w:vAlign w:val="center"/>
          </w:tcPr>
          <w:p w:rsidR="009A34BD" w:rsidRPr="009A34BD" w:rsidRDefault="009A34BD" w:rsidP="00393115">
            <w:pPr>
              <w:tabs>
                <w:tab w:val="decimal" w:pos="975"/>
              </w:tabs>
              <w:spacing w:line="380" w:lineRule="exact"/>
              <w:rPr>
                <w:rFonts w:ascii="Arial" w:hAnsi="Arial" w:cs="Arial"/>
                <w:sz w:val="18"/>
                <w:szCs w:val="18"/>
              </w:rPr>
            </w:pPr>
            <w:r w:rsidRPr="009A34BD">
              <w:rPr>
                <w:rFonts w:ascii="Arial" w:hAnsi="Arial" w:cs="Arial"/>
                <w:sz w:val="18"/>
                <w:szCs w:val="18"/>
              </w:rPr>
              <w:t>29</w:t>
            </w:r>
            <w:r w:rsidR="00393115">
              <w:rPr>
                <w:rFonts w:ascii="Arial" w:hAnsi="Arial" w:cs="Arial"/>
                <w:sz w:val="18"/>
                <w:szCs w:val="18"/>
              </w:rPr>
              <w:t>,</w:t>
            </w:r>
            <w:r w:rsidRPr="009A34BD">
              <w:rPr>
                <w:rFonts w:ascii="Arial" w:hAnsi="Arial" w:cs="Arial"/>
                <w:sz w:val="18"/>
                <w:szCs w:val="18"/>
              </w:rPr>
              <w:t>405</w:t>
            </w:r>
          </w:p>
        </w:tc>
        <w:tc>
          <w:tcPr>
            <w:tcW w:w="1260"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rPr>
            </w:pPr>
            <w:r w:rsidRPr="009A34BD">
              <w:rPr>
                <w:rFonts w:ascii="Arial" w:hAnsi="Arial" w:cs="Arial"/>
                <w:sz w:val="18"/>
                <w:szCs w:val="18"/>
              </w:rPr>
              <w:t>-</w:t>
            </w:r>
          </w:p>
        </w:tc>
        <w:tc>
          <w:tcPr>
            <w:tcW w:w="1276"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cs/>
              </w:rPr>
            </w:pPr>
            <w:r w:rsidRPr="009A34BD">
              <w:rPr>
                <w:rFonts w:ascii="Arial" w:hAnsi="Arial" w:cs="Arial"/>
                <w:sz w:val="18"/>
                <w:szCs w:val="18"/>
              </w:rPr>
              <w:t>(299)</w:t>
            </w:r>
          </w:p>
        </w:tc>
        <w:tc>
          <w:tcPr>
            <w:tcW w:w="1329"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29,106</w:t>
            </w:r>
          </w:p>
        </w:tc>
      </w:tr>
      <w:tr w:rsidR="009A34BD" w:rsidRPr="007A7C54" w:rsidTr="009A34BD">
        <w:tc>
          <w:tcPr>
            <w:tcW w:w="3852" w:type="dxa"/>
            <w:tcBorders>
              <w:top w:val="nil"/>
              <w:left w:val="nil"/>
              <w:bottom w:val="nil"/>
              <w:right w:val="nil"/>
            </w:tcBorders>
            <w:vAlign w:val="center"/>
          </w:tcPr>
          <w:p w:rsidR="009A34BD" w:rsidRPr="007A7C54" w:rsidRDefault="009A34BD" w:rsidP="009A34BD">
            <w:pPr>
              <w:spacing w:line="38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7 Company Limited</w:t>
            </w:r>
          </w:p>
        </w:tc>
        <w:tc>
          <w:tcPr>
            <w:tcW w:w="1350"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2,372</w:t>
            </w:r>
          </w:p>
        </w:tc>
        <w:tc>
          <w:tcPr>
            <w:tcW w:w="1260"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rPr>
            </w:pPr>
            <w:r w:rsidRPr="009A34BD">
              <w:rPr>
                <w:rFonts w:ascii="Arial" w:hAnsi="Arial" w:cs="Arial"/>
                <w:sz w:val="18"/>
                <w:szCs w:val="18"/>
              </w:rPr>
              <w:t>-</w:t>
            </w:r>
          </w:p>
        </w:tc>
        <w:tc>
          <w:tcPr>
            <w:tcW w:w="1276"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cs/>
              </w:rPr>
            </w:pPr>
            <w:r w:rsidRPr="009A34BD">
              <w:rPr>
                <w:rFonts w:ascii="Arial" w:hAnsi="Arial" w:cs="Arial"/>
                <w:sz w:val="18"/>
                <w:szCs w:val="18"/>
              </w:rPr>
              <w:t>(161)</w:t>
            </w:r>
          </w:p>
        </w:tc>
        <w:tc>
          <w:tcPr>
            <w:tcW w:w="1329"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2,211</w:t>
            </w:r>
          </w:p>
        </w:tc>
      </w:tr>
      <w:tr w:rsidR="009A34BD" w:rsidRPr="007A7C54" w:rsidTr="009A34BD">
        <w:tc>
          <w:tcPr>
            <w:tcW w:w="3852" w:type="dxa"/>
            <w:tcBorders>
              <w:top w:val="nil"/>
              <w:left w:val="nil"/>
              <w:bottom w:val="nil"/>
              <w:right w:val="nil"/>
            </w:tcBorders>
            <w:vAlign w:val="center"/>
          </w:tcPr>
          <w:p w:rsidR="009A34BD" w:rsidRPr="007A7C54" w:rsidRDefault="009A34BD" w:rsidP="009A34BD">
            <w:pPr>
              <w:spacing w:line="38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8 Company Limited</w:t>
            </w:r>
          </w:p>
        </w:tc>
        <w:tc>
          <w:tcPr>
            <w:tcW w:w="1350"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4,842</w:t>
            </w:r>
          </w:p>
        </w:tc>
        <w:tc>
          <w:tcPr>
            <w:tcW w:w="1260"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rPr>
            </w:pPr>
            <w:r w:rsidRPr="009A34BD">
              <w:rPr>
                <w:rFonts w:ascii="Arial" w:hAnsi="Arial" w:cs="Arial"/>
                <w:sz w:val="18"/>
                <w:szCs w:val="18"/>
              </w:rPr>
              <w:t>-</w:t>
            </w:r>
          </w:p>
        </w:tc>
        <w:tc>
          <w:tcPr>
            <w:tcW w:w="1276"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cs/>
              </w:rPr>
            </w:pPr>
            <w:r w:rsidRPr="009A34BD">
              <w:rPr>
                <w:rFonts w:ascii="Arial" w:hAnsi="Arial" w:cs="Arial"/>
                <w:sz w:val="18"/>
                <w:szCs w:val="18"/>
              </w:rPr>
              <w:t>(161)</w:t>
            </w:r>
          </w:p>
        </w:tc>
        <w:tc>
          <w:tcPr>
            <w:tcW w:w="1329"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4,681</w:t>
            </w:r>
          </w:p>
        </w:tc>
      </w:tr>
      <w:tr w:rsidR="009A34BD" w:rsidRPr="007A7C54" w:rsidTr="009A34BD">
        <w:tc>
          <w:tcPr>
            <w:tcW w:w="3852" w:type="dxa"/>
            <w:tcBorders>
              <w:top w:val="nil"/>
              <w:left w:val="nil"/>
              <w:bottom w:val="nil"/>
              <w:right w:val="nil"/>
            </w:tcBorders>
            <w:vAlign w:val="center"/>
          </w:tcPr>
          <w:p w:rsidR="009A34BD" w:rsidRPr="007A7C54" w:rsidRDefault="009A34BD" w:rsidP="009A34BD">
            <w:pPr>
              <w:spacing w:line="380" w:lineRule="exact"/>
              <w:ind w:left="342" w:right="-45" w:hanging="342"/>
              <w:rPr>
                <w:rFonts w:ascii="Arial" w:eastAsia="MS Mincho" w:hAnsi="Arial" w:cs="Arial"/>
                <w:sz w:val="18"/>
                <w:szCs w:val="18"/>
              </w:rPr>
            </w:pPr>
            <w:r w:rsidRPr="007A7C54">
              <w:rPr>
                <w:rFonts w:ascii="Arial" w:eastAsia="MS Mincho" w:hAnsi="Arial" w:cs="Arial"/>
                <w:sz w:val="18"/>
                <w:szCs w:val="18"/>
              </w:rPr>
              <w:t xml:space="preserve">  Win</w:t>
            </w:r>
            <w:r>
              <w:rPr>
                <w:rFonts w:ascii="Arial" w:eastAsia="MS Mincho" w:hAnsi="Arial" w:cs="Arial"/>
                <w:sz w:val="18"/>
                <w:szCs w:val="18"/>
              </w:rPr>
              <w:t>d</w:t>
            </w:r>
            <w:r w:rsidRPr="007A7C54">
              <w:rPr>
                <w:rFonts w:ascii="Arial" w:eastAsia="MS Mincho" w:hAnsi="Arial" w:cs="Arial"/>
                <w:sz w:val="18"/>
                <w:szCs w:val="18"/>
              </w:rPr>
              <w:t xml:space="preserve"> Go Green Company Limited</w:t>
            </w:r>
          </w:p>
        </w:tc>
        <w:tc>
          <w:tcPr>
            <w:tcW w:w="1350"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600</w:t>
            </w:r>
          </w:p>
        </w:tc>
        <w:tc>
          <w:tcPr>
            <w:tcW w:w="1260"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rPr>
            </w:pPr>
            <w:r w:rsidRPr="009A34BD">
              <w:rPr>
                <w:rFonts w:ascii="Arial" w:hAnsi="Arial" w:cs="Arial"/>
                <w:sz w:val="18"/>
                <w:szCs w:val="18"/>
              </w:rPr>
              <w:t>-</w:t>
            </w:r>
          </w:p>
        </w:tc>
        <w:tc>
          <w:tcPr>
            <w:tcW w:w="1276"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cs/>
              </w:rPr>
            </w:pPr>
            <w:r w:rsidRPr="009A34BD">
              <w:rPr>
                <w:rFonts w:ascii="Arial" w:hAnsi="Arial" w:cs="Arial"/>
                <w:sz w:val="18"/>
                <w:szCs w:val="18"/>
              </w:rPr>
              <w:t>-</w:t>
            </w:r>
          </w:p>
        </w:tc>
        <w:tc>
          <w:tcPr>
            <w:tcW w:w="1329"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600</w:t>
            </w:r>
          </w:p>
        </w:tc>
      </w:tr>
      <w:tr w:rsidR="009A34BD" w:rsidRPr="007A7C54" w:rsidTr="009A34BD">
        <w:tc>
          <w:tcPr>
            <w:tcW w:w="3852" w:type="dxa"/>
            <w:tcBorders>
              <w:top w:val="nil"/>
              <w:left w:val="nil"/>
              <w:bottom w:val="nil"/>
              <w:right w:val="nil"/>
            </w:tcBorders>
            <w:vAlign w:val="center"/>
          </w:tcPr>
          <w:p w:rsidR="009A34BD" w:rsidRPr="007A7C54" w:rsidRDefault="009A34BD" w:rsidP="009A34BD">
            <w:pPr>
              <w:spacing w:line="380" w:lineRule="exact"/>
              <w:ind w:left="72" w:right="-45" w:hanging="86"/>
              <w:rPr>
                <w:rFonts w:ascii="Arial" w:eastAsia="MS Mincho" w:hAnsi="Arial" w:cs="Arial"/>
                <w:sz w:val="18"/>
                <w:szCs w:val="18"/>
                <w:cs/>
              </w:rPr>
            </w:pPr>
            <w:r w:rsidRPr="007A7C54">
              <w:rPr>
                <w:rFonts w:ascii="Arial" w:eastAsia="MS Mincho" w:hAnsi="Arial" w:cs="Arial"/>
                <w:sz w:val="18"/>
                <w:szCs w:val="18"/>
              </w:rPr>
              <w:tab/>
              <w:t xml:space="preserve"> </w:t>
            </w:r>
            <w:proofErr w:type="spellStart"/>
            <w:r w:rsidRPr="007A7C54">
              <w:rPr>
                <w:rFonts w:ascii="Arial" w:eastAsia="MS Mincho" w:hAnsi="Arial" w:cs="Arial"/>
                <w:sz w:val="18"/>
                <w:szCs w:val="18"/>
              </w:rPr>
              <w:t>Aran</w:t>
            </w:r>
            <w:proofErr w:type="spellEnd"/>
            <w:r w:rsidRPr="007A7C54">
              <w:rPr>
                <w:rFonts w:ascii="Arial" w:eastAsia="MS Mincho" w:hAnsi="Arial" w:cs="Arial"/>
                <w:sz w:val="18"/>
                <w:szCs w:val="18"/>
              </w:rPr>
              <w:t xml:space="preserve"> Power Company Limited</w:t>
            </w:r>
          </w:p>
        </w:tc>
        <w:tc>
          <w:tcPr>
            <w:tcW w:w="1350"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67,631</w:t>
            </w:r>
          </w:p>
        </w:tc>
        <w:tc>
          <w:tcPr>
            <w:tcW w:w="1260"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rPr>
            </w:pPr>
            <w:r w:rsidRPr="009A34BD">
              <w:rPr>
                <w:rFonts w:ascii="Arial" w:hAnsi="Arial" w:cs="Arial"/>
                <w:sz w:val="18"/>
                <w:szCs w:val="18"/>
              </w:rPr>
              <w:t>-</w:t>
            </w:r>
          </w:p>
        </w:tc>
        <w:tc>
          <w:tcPr>
            <w:tcW w:w="1276"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cs/>
              </w:rPr>
            </w:pPr>
            <w:r w:rsidRPr="009A34BD">
              <w:rPr>
                <w:rFonts w:ascii="Arial" w:hAnsi="Arial" w:cs="Arial"/>
                <w:sz w:val="18"/>
                <w:szCs w:val="18"/>
              </w:rPr>
              <w:t>(48,757)</w:t>
            </w:r>
          </w:p>
        </w:tc>
        <w:tc>
          <w:tcPr>
            <w:tcW w:w="1329"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18,874</w:t>
            </w:r>
          </w:p>
        </w:tc>
      </w:tr>
      <w:tr w:rsidR="009A34BD" w:rsidRPr="007A7C54" w:rsidTr="009A34BD">
        <w:tc>
          <w:tcPr>
            <w:tcW w:w="3852" w:type="dxa"/>
            <w:tcBorders>
              <w:top w:val="nil"/>
              <w:left w:val="nil"/>
              <w:bottom w:val="nil"/>
              <w:right w:val="nil"/>
            </w:tcBorders>
            <w:vAlign w:val="center"/>
          </w:tcPr>
          <w:p w:rsidR="009A34BD" w:rsidRDefault="009A34BD" w:rsidP="009A34BD">
            <w:pPr>
              <w:spacing w:line="380" w:lineRule="exact"/>
              <w:ind w:left="72" w:right="-45" w:hanging="86"/>
              <w:rPr>
                <w:rFonts w:ascii="Arial" w:eastAsia="MS Mincho" w:hAnsi="Arial" w:cs="Arial"/>
                <w:sz w:val="18"/>
                <w:szCs w:val="18"/>
              </w:rPr>
            </w:pPr>
            <w:r>
              <w:rPr>
                <w:rFonts w:ascii="Arial" w:eastAsia="MS Mincho" w:hAnsi="Arial" w:cs="Arial"/>
                <w:sz w:val="18"/>
                <w:szCs w:val="18"/>
              </w:rPr>
              <w:tab/>
              <w:t xml:space="preserve"> PST (</w:t>
            </w:r>
            <w:proofErr w:type="spellStart"/>
            <w:r>
              <w:rPr>
                <w:rFonts w:ascii="Arial" w:eastAsia="MS Mincho" w:hAnsi="Arial" w:cs="Arial"/>
                <w:sz w:val="18"/>
                <w:szCs w:val="18"/>
              </w:rPr>
              <w:t>Ubonratchathani</w:t>
            </w:r>
            <w:proofErr w:type="spellEnd"/>
            <w:r>
              <w:rPr>
                <w:rFonts w:ascii="Arial" w:eastAsia="MS Mincho" w:hAnsi="Arial" w:cs="Arial"/>
                <w:sz w:val="18"/>
                <w:szCs w:val="18"/>
              </w:rPr>
              <w:t>) Company Limited</w:t>
            </w:r>
          </w:p>
        </w:tc>
        <w:tc>
          <w:tcPr>
            <w:tcW w:w="1350"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247</w:t>
            </w:r>
          </w:p>
        </w:tc>
        <w:tc>
          <w:tcPr>
            <w:tcW w:w="1260"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rPr>
            </w:pPr>
            <w:r w:rsidRPr="009A34BD">
              <w:rPr>
                <w:rFonts w:ascii="Arial" w:hAnsi="Arial" w:cs="Arial"/>
                <w:sz w:val="18"/>
                <w:szCs w:val="18"/>
              </w:rPr>
              <w:t>-</w:t>
            </w:r>
          </w:p>
        </w:tc>
        <w:tc>
          <w:tcPr>
            <w:tcW w:w="1276"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cs/>
              </w:rPr>
            </w:pPr>
            <w:r w:rsidRPr="009A34BD">
              <w:rPr>
                <w:rFonts w:ascii="Arial" w:hAnsi="Arial" w:cs="Arial"/>
                <w:sz w:val="18"/>
                <w:szCs w:val="18"/>
              </w:rPr>
              <w:t>(3)</w:t>
            </w:r>
          </w:p>
        </w:tc>
        <w:tc>
          <w:tcPr>
            <w:tcW w:w="1329"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244</w:t>
            </w:r>
          </w:p>
        </w:tc>
      </w:tr>
      <w:tr w:rsidR="009A34BD" w:rsidRPr="007A7C54" w:rsidTr="009A34BD">
        <w:tc>
          <w:tcPr>
            <w:tcW w:w="3852" w:type="dxa"/>
            <w:tcBorders>
              <w:top w:val="nil"/>
              <w:left w:val="nil"/>
              <w:bottom w:val="nil"/>
              <w:right w:val="nil"/>
            </w:tcBorders>
            <w:vAlign w:val="center"/>
          </w:tcPr>
          <w:p w:rsidR="009A34BD" w:rsidRDefault="009A34BD" w:rsidP="009A34BD">
            <w:pPr>
              <w:spacing w:line="380" w:lineRule="exact"/>
              <w:ind w:left="72" w:right="-45" w:hanging="86"/>
              <w:rPr>
                <w:rFonts w:ascii="Arial" w:eastAsia="MS Mincho" w:hAnsi="Arial" w:cs="Arial"/>
                <w:sz w:val="18"/>
                <w:szCs w:val="18"/>
              </w:rPr>
            </w:pPr>
            <w:r>
              <w:rPr>
                <w:rFonts w:ascii="Arial" w:eastAsia="MS Mincho" w:hAnsi="Arial" w:cs="Arial"/>
                <w:sz w:val="18"/>
                <w:szCs w:val="18"/>
              </w:rPr>
              <w:tab/>
              <w:t xml:space="preserve"> </w:t>
            </w:r>
            <w:proofErr w:type="spellStart"/>
            <w:r>
              <w:rPr>
                <w:rFonts w:ascii="Arial" w:eastAsia="MS Mincho" w:hAnsi="Arial" w:cs="Arial"/>
                <w:sz w:val="18"/>
                <w:szCs w:val="18"/>
              </w:rPr>
              <w:t>Kanha</w:t>
            </w:r>
            <w:proofErr w:type="spellEnd"/>
            <w:r>
              <w:rPr>
                <w:rFonts w:ascii="Arial" w:eastAsia="MS Mincho" w:hAnsi="Arial" w:cs="Arial"/>
                <w:sz w:val="18"/>
                <w:szCs w:val="18"/>
              </w:rPr>
              <w:t xml:space="preserve"> Solar Power Company Limited</w:t>
            </w:r>
          </w:p>
        </w:tc>
        <w:tc>
          <w:tcPr>
            <w:tcW w:w="1350"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17,000</w:t>
            </w:r>
          </w:p>
        </w:tc>
        <w:tc>
          <w:tcPr>
            <w:tcW w:w="1260"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rPr>
            </w:pPr>
            <w:r w:rsidRPr="009A34BD">
              <w:rPr>
                <w:rFonts w:ascii="Arial" w:hAnsi="Arial" w:cs="Arial"/>
                <w:sz w:val="18"/>
                <w:szCs w:val="18"/>
              </w:rPr>
              <w:t>-</w:t>
            </w:r>
          </w:p>
        </w:tc>
        <w:tc>
          <w:tcPr>
            <w:tcW w:w="1276" w:type="dxa"/>
            <w:tcBorders>
              <w:top w:val="nil"/>
              <w:left w:val="nil"/>
              <w:bottom w:val="nil"/>
              <w:right w:val="nil"/>
            </w:tcBorders>
            <w:vAlign w:val="center"/>
          </w:tcPr>
          <w:p w:rsidR="009A34BD" w:rsidRPr="009A34BD" w:rsidRDefault="009A34BD" w:rsidP="009A34BD">
            <w:pPr>
              <w:tabs>
                <w:tab w:val="decimal" w:pos="885"/>
              </w:tabs>
              <w:spacing w:line="380" w:lineRule="exact"/>
              <w:rPr>
                <w:rFonts w:ascii="Arial" w:hAnsi="Arial" w:cs="Arial"/>
                <w:sz w:val="18"/>
                <w:szCs w:val="18"/>
                <w:cs/>
              </w:rPr>
            </w:pPr>
            <w:r w:rsidRPr="009A34BD">
              <w:rPr>
                <w:rFonts w:ascii="Arial" w:hAnsi="Arial" w:cs="Arial"/>
                <w:sz w:val="18"/>
                <w:szCs w:val="18"/>
              </w:rPr>
              <w:t>-</w:t>
            </w:r>
          </w:p>
        </w:tc>
        <w:tc>
          <w:tcPr>
            <w:tcW w:w="1329" w:type="dxa"/>
            <w:tcBorders>
              <w:top w:val="nil"/>
              <w:left w:val="nil"/>
              <w:bottom w:val="nil"/>
              <w:right w:val="nil"/>
            </w:tcBorders>
            <w:vAlign w:val="center"/>
          </w:tcPr>
          <w:p w:rsidR="009A34BD" w:rsidRPr="009A34BD" w:rsidRDefault="009A34BD" w:rsidP="009A34BD">
            <w:pPr>
              <w:tabs>
                <w:tab w:val="decimal" w:pos="975"/>
              </w:tabs>
              <w:spacing w:line="380" w:lineRule="exact"/>
              <w:rPr>
                <w:rFonts w:ascii="Arial" w:hAnsi="Arial" w:cs="Arial"/>
                <w:sz w:val="18"/>
                <w:szCs w:val="18"/>
              </w:rPr>
            </w:pPr>
            <w:r w:rsidRPr="009A34BD">
              <w:rPr>
                <w:rFonts w:ascii="Arial" w:hAnsi="Arial" w:cs="Arial"/>
                <w:sz w:val="18"/>
                <w:szCs w:val="18"/>
              </w:rPr>
              <w:t>17,000</w:t>
            </w:r>
          </w:p>
        </w:tc>
      </w:tr>
      <w:tr w:rsidR="009A34BD" w:rsidRPr="007A7C54" w:rsidTr="009A34BD">
        <w:tc>
          <w:tcPr>
            <w:tcW w:w="3852" w:type="dxa"/>
            <w:tcBorders>
              <w:top w:val="nil"/>
              <w:left w:val="nil"/>
              <w:bottom w:val="nil"/>
              <w:right w:val="nil"/>
            </w:tcBorders>
            <w:vAlign w:val="center"/>
          </w:tcPr>
          <w:p w:rsidR="009A34BD" w:rsidRDefault="009A34BD" w:rsidP="009A34BD">
            <w:pPr>
              <w:spacing w:line="380" w:lineRule="exact"/>
              <w:ind w:left="72" w:right="-45" w:hanging="86"/>
              <w:rPr>
                <w:rFonts w:ascii="Arial" w:eastAsia="MS Mincho" w:hAnsi="Arial" w:cs="Arial"/>
                <w:sz w:val="18"/>
                <w:szCs w:val="18"/>
              </w:rPr>
            </w:pPr>
            <w:r>
              <w:rPr>
                <w:rFonts w:ascii="Arial" w:eastAsia="MS Mincho" w:hAnsi="Arial" w:cs="Arial"/>
                <w:sz w:val="18"/>
                <w:szCs w:val="18"/>
              </w:rPr>
              <w:tab/>
              <w:t xml:space="preserve"> </w:t>
            </w:r>
            <w:proofErr w:type="spellStart"/>
            <w:r>
              <w:rPr>
                <w:rFonts w:ascii="Arial" w:eastAsia="MS Mincho" w:hAnsi="Arial" w:cs="Arial"/>
                <w:sz w:val="18"/>
                <w:szCs w:val="18"/>
              </w:rPr>
              <w:t>Biggas</w:t>
            </w:r>
            <w:proofErr w:type="spellEnd"/>
            <w:r>
              <w:rPr>
                <w:rFonts w:ascii="Arial" w:eastAsia="MS Mincho" w:hAnsi="Arial" w:cs="Arial"/>
                <w:sz w:val="18"/>
                <w:szCs w:val="18"/>
              </w:rPr>
              <w:t xml:space="preserve"> Technology Company Limited</w:t>
            </w:r>
          </w:p>
        </w:tc>
        <w:tc>
          <w:tcPr>
            <w:tcW w:w="1350" w:type="dxa"/>
            <w:tcBorders>
              <w:top w:val="nil"/>
              <w:left w:val="nil"/>
              <w:bottom w:val="nil"/>
              <w:right w:val="nil"/>
            </w:tcBorders>
            <w:vAlign w:val="center"/>
          </w:tcPr>
          <w:p w:rsidR="009A34BD" w:rsidRPr="009A34BD" w:rsidRDefault="009A34BD" w:rsidP="009A34BD">
            <w:pPr>
              <w:pBdr>
                <w:bottom w:val="single" w:sz="4" w:space="1" w:color="auto"/>
              </w:pBdr>
              <w:tabs>
                <w:tab w:val="decimal" w:pos="975"/>
              </w:tabs>
              <w:spacing w:line="380" w:lineRule="exact"/>
              <w:rPr>
                <w:rFonts w:ascii="Arial" w:hAnsi="Arial" w:cs="Arial"/>
                <w:sz w:val="18"/>
                <w:szCs w:val="18"/>
              </w:rPr>
            </w:pPr>
            <w:r w:rsidRPr="009A34BD">
              <w:rPr>
                <w:rFonts w:ascii="Arial" w:hAnsi="Arial" w:cs="Arial"/>
                <w:sz w:val="18"/>
                <w:szCs w:val="18"/>
              </w:rPr>
              <w:t>-</w:t>
            </w:r>
          </w:p>
        </w:tc>
        <w:tc>
          <w:tcPr>
            <w:tcW w:w="1260" w:type="dxa"/>
            <w:tcBorders>
              <w:top w:val="nil"/>
              <w:left w:val="nil"/>
              <w:bottom w:val="nil"/>
              <w:right w:val="nil"/>
            </w:tcBorders>
            <w:vAlign w:val="center"/>
          </w:tcPr>
          <w:p w:rsidR="009A34BD" w:rsidRPr="009A34BD" w:rsidRDefault="009A34BD" w:rsidP="009A34BD">
            <w:pPr>
              <w:pBdr>
                <w:bottom w:val="single" w:sz="4" w:space="1" w:color="auto"/>
              </w:pBdr>
              <w:tabs>
                <w:tab w:val="decimal" w:pos="885"/>
              </w:tabs>
              <w:spacing w:line="380" w:lineRule="exact"/>
              <w:rPr>
                <w:rFonts w:ascii="Arial" w:hAnsi="Arial" w:cs="Arial"/>
                <w:sz w:val="18"/>
                <w:szCs w:val="18"/>
              </w:rPr>
            </w:pPr>
            <w:r w:rsidRPr="009A34BD">
              <w:rPr>
                <w:rFonts w:ascii="Arial" w:hAnsi="Arial" w:cs="Arial"/>
                <w:sz w:val="18"/>
                <w:szCs w:val="18"/>
              </w:rPr>
              <w:t>140,000</w:t>
            </w:r>
          </w:p>
        </w:tc>
        <w:tc>
          <w:tcPr>
            <w:tcW w:w="1276" w:type="dxa"/>
            <w:tcBorders>
              <w:top w:val="nil"/>
              <w:left w:val="nil"/>
              <w:bottom w:val="nil"/>
              <w:right w:val="nil"/>
            </w:tcBorders>
            <w:vAlign w:val="center"/>
          </w:tcPr>
          <w:p w:rsidR="009A34BD" w:rsidRPr="009A34BD" w:rsidRDefault="009A34BD" w:rsidP="009A34BD">
            <w:pPr>
              <w:pBdr>
                <w:bottom w:val="single" w:sz="4" w:space="1" w:color="auto"/>
              </w:pBdr>
              <w:tabs>
                <w:tab w:val="decimal" w:pos="885"/>
              </w:tabs>
              <w:spacing w:line="380" w:lineRule="exact"/>
              <w:rPr>
                <w:rFonts w:ascii="Arial" w:hAnsi="Arial" w:cs="Arial"/>
                <w:sz w:val="18"/>
                <w:szCs w:val="18"/>
              </w:rPr>
            </w:pPr>
            <w:r w:rsidRPr="009A34BD">
              <w:rPr>
                <w:rFonts w:ascii="Arial" w:hAnsi="Arial" w:cs="Arial"/>
                <w:sz w:val="18"/>
                <w:szCs w:val="18"/>
              </w:rPr>
              <w:t>-</w:t>
            </w:r>
          </w:p>
        </w:tc>
        <w:tc>
          <w:tcPr>
            <w:tcW w:w="1329" w:type="dxa"/>
            <w:tcBorders>
              <w:top w:val="nil"/>
              <w:left w:val="nil"/>
              <w:bottom w:val="nil"/>
              <w:right w:val="nil"/>
            </w:tcBorders>
            <w:vAlign w:val="center"/>
          </w:tcPr>
          <w:p w:rsidR="009A34BD" w:rsidRPr="009A34BD" w:rsidRDefault="009A34BD" w:rsidP="009A34BD">
            <w:pPr>
              <w:pBdr>
                <w:bottom w:val="single" w:sz="4" w:space="1" w:color="auto"/>
              </w:pBdr>
              <w:tabs>
                <w:tab w:val="decimal" w:pos="975"/>
              </w:tabs>
              <w:spacing w:line="380" w:lineRule="exact"/>
              <w:rPr>
                <w:rFonts w:ascii="Arial" w:hAnsi="Arial" w:cs="Arial"/>
                <w:sz w:val="18"/>
                <w:szCs w:val="18"/>
              </w:rPr>
            </w:pPr>
            <w:r w:rsidRPr="009A34BD">
              <w:rPr>
                <w:rFonts w:ascii="Arial" w:hAnsi="Arial" w:cs="Arial"/>
                <w:sz w:val="18"/>
                <w:szCs w:val="18"/>
              </w:rPr>
              <w:t>140,000</w:t>
            </w:r>
          </w:p>
        </w:tc>
      </w:tr>
      <w:tr w:rsidR="009A34BD" w:rsidRPr="007A7C54" w:rsidTr="009A34BD">
        <w:tc>
          <w:tcPr>
            <w:tcW w:w="3852" w:type="dxa"/>
            <w:tcBorders>
              <w:top w:val="nil"/>
              <w:left w:val="nil"/>
              <w:bottom w:val="nil"/>
              <w:right w:val="nil"/>
            </w:tcBorders>
            <w:vAlign w:val="center"/>
          </w:tcPr>
          <w:p w:rsidR="009A34BD" w:rsidRPr="007A7C54" w:rsidRDefault="009A34BD" w:rsidP="009A34BD">
            <w:pPr>
              <w:spacing w:line="380" w:lineRule="exact"/>
              <w:ind w:left="72" w:right="-45" w:hanging="86"/>
              <w:rPr>
                <w:rFonts w:ascii="Arial" w:eastAsia="MS Mincho" w:hAnsi="Arial" w:cs="Arial"/>
                <w:sz w:val="18"/>
                <w:szCs w:val="18"/>
                <w:cs/>
              </w:rPr>
            </w:pPr>
            <w:r>
              <w:rPr>
                <w:rFonts w:ascii="Arial" w:eastAsia="MS Mincho" w:hAnsi="Arial" w:cs="Arial"/>
                <w:sz w:val="18"/>
                <w:szCs w:val="18"/>
              </w:rPr>
              <w:t>Total short-term loans from related parties</w:t>
            </w:r>
          </w:p>
        </w:tc>
        <w:tc>
          <w:tcPr>
            <w:tcW w:w="1350" w:type="dxa"/>
            <w:tcBorders>
              <w:top w:val="nil"/>
              <w:left w:val="nil"/>
              <w:bottom w:val="nil"/>
              <w:right w:val="nil"/>
            </w:tcBorders>
            <w:vAlign w:val="center"/>
          </w:tcPr>
          <w:p w:rsidR="009A34BD" w:rsidRPr="009A34BD" w:rsidRDefault="009A34BD" w:rsidP="009A34BD">
            <w:pPr>
              <w:pBdr>
                <w:bottom w:val="double" w:sz="4" w:space="1" w:color="auto"/>
              </w:pBdr>
              <w:tabs>
                <w:tab w:val="decimal" w:pos="975"/>
              </w:tabs>
              <w:spacing w:line="380" w:lineRule="exact"/>
              <w:rPr>
                <w:rFonts w:ascii="Arial" w:hAnsi="Arial" w:cs="Arial"/>
                <w:sz w:val="18"/>
                <w:szCs w:val="18"/>
              </w:rPr>
            </w:pPr>
            <w:r w:rsidRPr="009A34BD">
              <w:rPr>
                <w:rFonts w:ascii="Arial" w:hAnsi="Arial" w:cs="Arial"/>
                <w:sz w:val="18"/>
                <w:szCs w:val="18"/>
              </w:rPr>
              <w:t>125,782</w:t>
            </w:r>
          </w:p>
        </w:tc>
        <w:tc>
          <w:tcPr>
            <w:tcW w:w="1260" w:type="dxa"/>
            <w:tcBorders>
              <w:top w:val="nil"/>
              <w:left w:val="nil"/>
              <w:bottom w:val="nil"/>
              <w:right w:val="nil"/>
            </w:tcBorders>
            <w:vAlign w:val="center"/>
          </w:tcPr>
          <w:p w:rsidR="009A34BD" w:rsidRPr="009A34BD" w:rsidRDefault="009A34BD" w:rsidP="009A34BD">
            <w:pPr>
              <w:pBdr>
                <w:bottom w:val="double" w:sz="4" w:space="1" w:color="auto"/>
              </w:pBdr>
              <w:tabs>
                <w:tab w:val="decimal" w:pos="885"/>
              </w:tabs>
              <w:spacing w:line="380" w:lineRule="exact"/>
              <w:rPr>
                <w:rFonts w:ascii="Arial" w:hAnsi="Arial" w:cs="Arial"/>
                <w:sz w:val="18"/>
                <w:szCs w:val="18"/>
              </w:rPr>
            </w:pPr>
            <w:r w:rsidRPr="009A34BD">
              <w:rPr>
                <w:rFonts w:ascii="Arial" w:hAnsi="Arial" w:cs="Arial"/>
                <w:sz w:val="18"/>
                <w:szCs w:val="18"/>
              </w:rPr>
              <w:t>140,000</w:t>
            </w:r>
          </w:p>
        </w:tc>
        <w:tc>
          <w:tcPr>
            <w:tcW w:w="1276" w:type="dxa"/>
            <w:tcBorders>
              <w:top w:val="nil"/>
              <w:left w:val="nil"/>
              <w:bottom w:val="nil"/>
              <w:right w:val="nil"/>
            </w:tcBorders>
            <w:vAlign w:val="center"/>
          </w:tcPr>
          <w:p w:rsidR="009A34BD" w:rsidRPr="009A34BD" w:rsidRDefault="009A34BD" w:rsidP="009A34BD">
            <w:pPr>
              <w:pBdr>
                <w:bottom w:val="double" w:sz="4" w:space="1" w:color="auto"/>
              </w:pBdr>
              <w:tabs>
                <w:tab w:val="decimal" w:pos="885"/>
              </w:tabs>
              <w:spacing w:line="380" w:lineRule="exact"/>
              <w:rPr>
                <w:rFonts w:ascii="Arial" w:hAnsi="Arial" w:cs="Arial"/>
                <w:sz w:val="18"/>
                <w:szCs w:val="18"/>
                <w:cs/>
              </w:rPr>
            </w:pPr>
            <w:r w:rsidRPr="009A34BD">
              <w:rPr>
                <w:rFonts w:ascii="Arial" w:hAnsi="Arial" w:cs="Arial"/>
                <w:sz w:val="18"/>
                <w:szCs w:val="18"/>
              </w:rPr>
              <w:t>(49,552)</w:t>
            </w:r>
          </w:p>
        </w:tc>
        <w:tc>
          <w:tcPr>
            <w:tcW w:w="1329" w:type="dxa"/>
            <w:tcBorders>
              <w:top w:val="nil"/>
              <w:left w:val="nil"/>
              <w:bottom w:val="nil"/>
              <w:right w:val="nil"/>
            </w:tcBorders>
            <w:vAlign w:val="center"/>
          </w:tcPr>
          <w:p w:rsidR="009A34BD" w:rsidRPr="009A34BD" w:rsidRDefault="009A34BD" w:rsidP="009A34BD">
            <w:pPr>
              <w:pBdr>
                <w:bottom w:val="double" w:sz="4" w:space="1" w:color="auto"/>
              </w:pBdr>
              <w:tabs>
                <w:tab w:val="decimal" w:pos="975"/>
              </w:tabs>
              <w:spacing w:line="380" w:lineRule="exact"/>
              <w:rPr>
                <w:rFonts w:ascii="Arial" w:hAnsi="Arial" w:cs="Arial"/>
                <w:sz w:val="18"/>
                <w:szCs w:val="18"/>
              </w:rPr>
            </w:pPr>
            <w:r w:rsidRPr="009A34BD">
              <w:rPr>
                <w:rFonts w:ascii="Arial" w:hAnsi="Arial" w:cs="Arial"/>
                <w:sz w:val="18"/>
                <w:szCs w:val="18"/>
              </w:rPr>
              <w:t>216,230</w:t>
            </w:r>
          </w:p>
        </w:tc>
      </w:tr>
    </w:tbl>
    <w:p w:rsidR="00E04708" w:rsidRPr="001E5AFE" w:rsidRDefault="00E04708" w:rsidP="00E04708">
      <w:pPr>
        <w:pStyle w:val="BodyTextIndent2"/>
        <w:spacing w:before="240"/>
        <w:ind w:left="547" w:firstLine="0"/>
        <w:rPr>
          <w:rFonts w:ascii="Arial" w:eastAsia="Arial Unicode MS" w:hAnsi="Arial" w:cs="Arial"/>
          <w:sz w:val="22"/>
          <w:szCs w:val="22"/>
        </w:rPr>
      </w:pPr>
      <w:r w:rsidRPr="001E5AFE">
        <w:rPr>
          <w:rFonts w:ascii="Arial" w:eastAsia="Arial Unicode MS" w:hAnsi="Arial" w:cs="Arial"/>
          <w:sz w:val="22"/>
          <w:szCs w:val="22"/>
        </w:rPr>
        <w:t xml:space="preserve">Short-term </w:t>
      </w:r>
      <w:r w:rsidRPr="001E5AFE">
        <w:rPr>
          <w:rFonts w:ascii="Arial" w:hAnsi="Arial" w:cs="Arial"/>
          <w:sz w:val="22"/>
          <w:szCs w:val="22"/>
        </w:rPr>
        <w:t>loans</w:t>
      </w:r>
      <w:r w:rsidRPr="001E5AFE">
        <w:rPr>
          <w:rFonts w:ascii="Arial" w:eastAsia="Arial Unicode MS" w:hAnsi="Arial" w:cs="Arial"/>
          <w:sz w:val="22"/>
          <w:szCs w:val="22"/>
        </w:rPr>
        <w:t xml:space="preserve"> from related parties are </w:t>
      </w:r>
      <w:r w:rsidR="009A34BD">
        <w:rPr>
          <w:rFonts w:ascii="Arial" w:eastAsia="Arial Unicode MS" w:hAnsi="Arial" w:cs="Arial"/>
          <w:sz w:val="22"/>
          <w:szCs w:val="22"/>
        </w:rPr>
        <w:t>unsecured</w:t>
      </w:r>
      <w:r w:rsidRPr="001E5AFE">
        <w:rPr>
          <w:rFonts w:ascii="Arial" w:eastAsia="Arial Unicode MS" w:hAnsi="Arial" w:cs="Arial"/>
          <w:sz w:val="22"/>
          <w:szCs w:val="22"/>
        </w:rPr>
        <w:t xml:space="preserve"> and due at call. Interest is charged at rate</w:t>
      </w:r>
      <w:r w:rsidR="008428FE" w:rsidRPr="001E5AFE">
        <w:rPr>
          <w:rFonts w:ascii="Arial" w:eastAsia="Arial Unicode MS" w:hAnsi="Arial" w:cs="Arial"/>
          <w:sz w:val="22"/>
          <w:szCs w:val="22"/>
        </w:rPr>
        <w:t>s</w:t>
      </w:r>
      <w:r w:rsidRPr="001E5AFE">
        <w:rPr>
          <w:rFonts w:ascii="Arial" w:eastAsia="Arial Unicode MS" w:hAnsi="Arial" w:cs="Arial"/>
          <w:sz w:val="22"/>
          <w:szCs w:val="22"/>
        </w:rPr>
        <w:t xml:space="preserve"> </w:t>
      </w:r>
      <w:r w:rsidR="00BE7324">
        <w:rPr>
          <w:rFonts w:ascii="Arial" w:eastAsia="Arial Unicode MS" w:hAnsi="Arial" w:cs="Arial"/>
          <w:sz w:val="22"/>
          <w:szCs w:val="22"/>
        </w:rPr>
        <w:t>of</w:t>
      </w:r>
      <w:r w:rsidRPr="001E5AFE">
        <w:rPr>
          <w:rFonts w:ascii="Arial" w:eastAsia="Arial Unicode MS" w:hAnsi="Arial" w:cs="Arial"/>
          <w:sz w:val="22"/>
          <w:szCs w:val="22"/>
        </w:rPr>
        <w:t xml:space="preserve"> </w:t>
      </w:r>
      <w:r w:rsidR="00D8633D">
        <w:rPr>
          <w:rFonts w:ascii="Arial" w:eastAsia="Arial Unicode MS" w:hAnsi="Arial" w:cs="Arial"/>
          <w:sz w:val="22"/>
          <w:szCs w:val="22"/>
        </w:rPr>
        <w:t>0.9</w:t>
      </w:r>
      <w:r w:rsidR="00D572D5">
        <w:rPr>
          <w:rFonts w:ascii="Arial" w:eastAsia="Arial Unicode MS" w:hAnsi="Arial" w:cs="Arial"/>
          <w:sz w:val="22"/>
          <w:szCs w:val="22"/>
        </w:rPr>
        <w:t>%</w:t>
      </w:r>
      <w:r w:rsidR="00D8633D">
        <w:rPr>
          <w:rFonts w:ascii="Arial" w:eastAsia="Arial Unicode MS" w:hAnsi="Arial" w:cs="Arial"/>
          <w:sz w:val="22"/>
          <w:szCs w:val="22"/>
        </w:rPr>
        <w:t xml:space="preserve"> - 5.0</w:t>
      </w:r>
      <w:r w:rsidR="00D572D5">
        <w:rPr>
          <w:rFonts w:ascii="Arial" w:eastAsia="Arial Unicode MS" w:hAnsi="Arial" w:cs="Arial"/>
          <w:sz w:val="22"/>
          <w:szCs w:val="22"/>
        </w:rPr>
        <w:t xml:space="preserve">% </w:t>
      </w:r>
      <w:r w:rsidRPr="001E5AFE">
        <w:rPr>
          <w:rFonts w:ascii="Arial" w:eastAsia="Arial Unicode MS" w:hAnsi="Arial" w:cs="Arial"/>
          <w:sz w:val="22"/>
          <w:szCs w:val="22"/>
        </w:rPr>
        <w:t>per annum (</w:t>
      </w:r>
      <w:r w:rsidR="007F0217">
        <w:rPr>
          <w:rFonts w:ascii="Arial" w:eastAsia="Arial Unicode MS" w:hAnsi="Arial" w:cs="Arial"/>
          <w:sz w:val="22"/>
          <w:szCs w:val="22"/>
        </w:rPr>
        <w:t>2019</w:t>
      </w:r>
      <w:r w:rsidRPr="001E5AFE">
        <w:rPr>
          <w:rFonts w:ascii="Arial" w:eastAsia="Arial Unicode MS" w:hAnsi="Arial" w:cs="Arial"/>
          <w:sz w:val="22"/>
          <w:szCs w:val="22"/>
        </w:rPr>
        <w:t xml:space="preserve">: </w:t>
      </w:r>
      <w:r w:rsidR="00D8633D">
        <w:rPr>
          <w:rFonts w:ascii="Arial" w:eastAsia="Arial Unicode MS" w:hAnsi="Arial" w:cs="Arial"/>
          <w:sz w:val="22"/>
          <w:szCs w:val="22"/>
        </w:rPr>
        <w:t>0.9</w:t>
      </w:r>
      <w:r w:rsidR="00D572D5">
        <w:rPr>
          <w:rFonts w:ascii="Arial" w:eastAsia="Arial Unicode MS" w:hAnsi="Arial" w:cs="Arial"/>
          <w:sz w:val="22"/>
          <w:szCs w:val="22"/>
        </w:rPr>
        <w:t>%</w:t>
      </w:r>
      <w:r w:rsidR="00D8633D">
        <w:rPr>
          <w:rFonts w:ascii="Arial" w:eastAsia="Arial Unicode MS" w:hAnsi="Arial" w:cs="Arial"/>
          <w:sz w:val="22"/>
          <w:szCs w:val="22"/>
        </w:rPr>
        <w:t xml:space="preserve"> - 5.0</w:t>
      </w:r>
      <w:r w:rsidR="00D572D5">
        <w:rPr>
          <w:rFonts w:ascii="Arial" w:eastAsia="Arial Unicode MS" w:hAnsi="Arial" w:cs="Arial"/>
          <w:sz w:val="22"/>
          <w:szCs w:val="22"/>
        </w:rPr>
        <w:t xml:space="preserve">% </w:t>
      </w:r>
      <w:r w:rsidRPr="001E5AFE">
        <w:rPr>
          <w:rFonts w:ascii="Arial" w:eastAsia="Arial Unicode MS" w:hAnsi="Arial" w:cs="Arial"/>
          <w:sz w:val="22"/>
          <w:szCs w:val="22"/>
        </w:rPr>
        <w:t>per annum).</w:t>
      </w:r>
    </w:p>
    <w:p w:rsidR="00382BD3" w:rsidRPr="001E5AFE" w:rsidRDefault="003443B9" w:rsidP="00EE38B8">
      <w:pPr>
        <w:tabs>
          <w:tab w:val="left" w:pos="540"/>
          <w:tab w:val="left" w:pos="2700"/>
        </w:tabs>
        <w:spacing w:before="120" w:after="120" w:line="380" w:lineRule="exact"/>
        <w:ind w:left="547" w:hanging="547"/>
        <w:jc w:val="thaiDistribute"/>
        <w:rPr>
          <w:rFonts w:ascii="Arial" w:eastAsia="Arial Unicode MS" w:hAnsi="Arial" w:cs="Arial"/>
          <w:sz w:val="22"/>
          <w:szCs w:val="22"/>
          <w:u w:val="single"/>
        </w:rPr>
      </w:pPr>
      <w:r w:rsidRPr="003443B9">
        <w:rPr>
          <w:rFonts w:ascii="Arial" w:eastAsia="Arial Unicode MS" w:hAnsi="Arial" w:cs="Arial"/>
          <w:sz w:val="22"/>
          <w:szCs w:val="22"/>
        </w:rPr>
        <w:tab/>
      </w:r>
      <w:r w:rsidR="00382BD3" w:rsidRPr="001E5AFE">
        <w:rPr>
          <w:rFonts w:ascii="Arial" w:eastAsia="Arial Unicode MS" w:hAnsi="Arial" w:cs="Arial"/>
          <w:sz w:val="22"/>
          <w:szCs w:val="22"/>
          <w:u w:val="single"/>
        </w:rPr>
        <w:t>Directors and management’s benefits</w:t>
      </w:r>
    </w:p>
    <w:p w:rsidR="00382BD3" w:rsidRPr="007F0217" w:rsidRDefault="00382BD3" w:rsidP="008373F4">
      <w:pPr>
        <w:pStyle w:val="BodyTextIndent2"/>
        <w:ind w:left="547" w:firstLine="0"/>
        <w:rPr>
          <w:rFonts w:ascii="Arial" w:eastAsia="Arial Unicode MS" w:hAnsi="Arial" w:cstheme="minorBidi"/>
          <w:sz w:val="22"/>
          <w:szCs w:val="22"/>
          <w:cs/>
        </w:rPr>
      </w:pPr>
      <w:r w:rsidRPr="001E5AFE">
        <w:rPr>
          <w:rFonts w:ascii="Arial" w:eastAsia="Arial Unicode MS" w:hAnsi="Arial" w:cs="Arial"/>
          <w:sz w:val="22"/>
          <w:szCs w:val="22"/>
        </w:rPr>
        <w:t xml:space="preserve">During the </w:t>
      </w:r>
      <w:r w:rsidR="00CA5451" w:rsidRPr="001E5AFE">
        <w:rPr>
          <w:rFonts w:ascii="Arial" w:eastAsia="Arial Unicode MS" w:hAnsi="Arial" w:cs="Arial"/>
          <w:sz w:val="22"/>
          <w:szCs w:val="22"/>
        </w:rPr>
        <w:t>year</w:t>
      </w:r>
      <w:r w:rsidR="00FE1598">
        <w:rPr>
          <w:rFonts w:ascii="Arial" w:eastAsia="Arial Unicode MS" w:hAnsi="Arial" w:cs="Arial"/>
          <w:sz w:val="22"/>
          <w:szCs w:val="22"/>
        </w:rPr>
        <w:t>s</w:t>
      </w:r>
      <w:r w:rsidR="00D572D5">
        <w:rPr>
          <w:rFonts w:ascii="Arial" w:eastAsia="Arial Unicode MS" w:hAnsi="Arial" w:cs="Arial"/>
          <w:sz w:val="22"/>
          <w:szCs w:val="22"/>
        </w:rPr>
        <w:t xml:space="preserve"> ended 31 December 2020 and 2019,</w:t>
      </w:r>
      <w:r w:rsidRPr="001E5AFE">
        <w:rPr>
          <w:rFonts w:ascii="Arial" w:eastAsia="Arial Unicode MS" w:hAnsi="Arial" w:cs="Arial"/>
          <w:sz w:val="22"/>
          <w:szCs w:val="22"/>
        </w:rPr>
        <w:t xml:space="preserve"> the </w:t>
      </w:r>
      <w:r w:rsidR="00D572D5">
        <w:rPr>
          <w:rFonts w:ascii="Arial" w:eastAsia="Arial Unicode MS" w:hAnsi="Arial" w:cs="Arial"/>
          <w:sz w:val="22"/>
          <w:szCs w:val="22"/>
        </w:rPr>
        <w:t>Group</w:t>
      </w:r>
      <w:r w:rsidRPr="001E5AFE">
        <w:rPr>
          <w:rFonts w:ascii="Arial" w:eastAsia="Arial Unicode MS" w:hAnsi="Arial" w:cs="Arial"/>
          <w:sz w:val="22"/>
          <w:szCs w:val="22"/>
        </w:rPr>
        <w:t xml:space="preserve"> had employee benefit expenses to </w:t>
      </w:r>
      <w:r w:rsidR="00AA04BB" w:rsidRPr="001E5AFE">
        <w:rPr>
          <w:rFonts w:ascii="Arial" w:eastAsia="Arial Unicode MS" w:hAnsi="Arial" w:cs="Arial"/>
          <w:sz w:val="22"/>
          <w:szCs w:val="22"/>
        </w:rPr>
        <w:t>its</w:t>
      </w:r>
      <w:r w:rsidRPr="001E5AFE">
        <w:rPr>
          <w:rFonts w:ascii="Arial" w:eastAsia="Arial Unicode MS" w:hAnsi="Arial" w:cs="Arial"/>
          <w:sz w:val="22"/>
          <w:szCs w:val="22"/>
        </w:rPr>
        <w:t xml:space="preserve"> directors and management as below.</w:t>
      </w:r>
    </w:p>
    <w:p w:rsidR="00382BD3" w:rsidRPr="00CB6E8A" w:rsidRDefault="001050EC" w:rsidP="008373F4">
      <w:pPr>
        <w:tabs>
          <w:tab w:val="left" w:pos="900"/>
          <w:tab w:val="left" w:pos="1440"/>
          <w:tab w:val="right" w:pos="5490"/>
          <w:tab w:val="right" w:pos="7740"/>
          <w:tab w:val="right" w:pos="9180"/>
        </w:tabs>
        <w:spacing w:before="120" w:after="120" w:line="380" w:lineRule="exact"/>
        <w:ind w:left="562"/>
        <w:jc w:val="right"/>
        <w:rPr>
          <w:rFonts w:ascii="Arial" w:hAnsi="Arial" w:cs="Arial"/>
          <w:sz w:val="18"/>
          <w:szCs w:val="18"/>
        </w:rPr>
      </w:pPr>
      <w:r w:rsidRPr="00CB6E8A">
        <w:rPr>
          <w:rFonts w:ascii="Arial" w:hAnsi="Arial" w:cs="Arial"/>
          <w:sz w:val="18"/>
          <w:szCs w:val="18"/>
        </w:rPr>
        <w:t xml:space="preserve"> </w:t>
      </w:r>
      <w:r w:rsidR="00382BD3" w:rsidRPr="00CB6E8A">
        <w:rPr>
          <w:rFonts w:ascii="Arial" w:hAnsi="Arial" w:cs="Arial"/>
          <w:sz w:val="18"/>
          <w:szCs w:val="18"/>
        </w:rPr>
        <w:t xml:space="preserve">(Unit: </w:t>
      </w:r>
      <w:r w:rsidR="004671FD" w:rsidRPr="00CB6E8A">
        <w:rPr>
          <w:rFonts w:ascii="Arial" w:hAnsi="Arial" w:cs="Arial"/>
          <w:sz w:val="18"/>
          <w:szCs w:val="18"/>
        </w:rPr>
        <w:t>Million</w:t>
      </w:r>
      <w:r w:rsidR="00382BD3" w:rsidRPr="00CB6E8A">
        <w:rPr>
          <w:rFonts w:ascii="Arial" w:hAnsi="Arial" w:cs="Arial"/>
          <w:sz w:val="18"/>
          <w:szCs w:val="18"/>
        </w:rPr>
        <w:t xml:space="preserve"> Baht)</w:t>
      </w:r>
      <w:r w:rsidR="00382BD3" w:rsidRPr="00CB6E8A">
        <w:rPr>
          <w:rFonts w:ascii="Arial" w:hAnsi="Arial" w:cs="Arial"/>
          <w:sz w:val="18"/>
          <w:szCs w:val="18"/>
          <w:cs/>
        </w:rPr>
        <w:t xml:space="preserve"> </w:t>
      </w:r>
    </w:p>
    <w:tbl>
      <w:tblPr>
        <w:tblW w:w="9038" w:type="dxa"/>
        <w:tblInd w:w="468" w:type="dxa"/>
        <w:tblLook w:val="04A0" w:firstRow="1" w:lastRow="0" w:firstColumn="1" w:lastColumn="0" w:noHBand="0" w:noVBand="1"/>
      </w:tblPr>
      <w:tblGrid>
        <w:gridCol w:w="4032"/>
        <w:gridCol w:w="1249"/>
        <w:gridCol w:w="1259"/>
        <w:gridCol w:w="1249"/>
        <w:gridCol w:w="1249"/>
      </w:tblGrid>
      <w:tr w:rsidR="00CB6E8A" w:rsidRPr="00CB6E8A" w:rsidTr="0061409D">
        <w:tc>
          <w:tcPr>
            <w:tcW w:w="4032" w:type="dxa"/>
          </w:tcPr>
          <w:p w:rsidR="00CB6E8A" w:rsidRPr="0061409D" w:rsidRDefault="00CB6E8A" w:rsidP="00CB6E8A">
            <w:pPr>
              <w:tabs>
                <w:tab w:val="left" w:pos="600"/>
                <w:tab w:val="left" w:pos="900"/>
                <w:tab w:val="right" w:pos="7280"/>
                <w:tab w:val="right" w:pos="8540"/>
              </w:tabs>
              <w:spacing w:line="380" w:lineRule="exact"/>
              <w:ind w:left="-18" w:right="-2"/>
              <w:jc w:val="center"/>
              <w:rPr>
                <w:rFonts w:ascii="Arial" w:hAnsi="Arial" w:cstheme="minorBidi"/>
                <w:sz w:val="18"/>
                <w:szCs w:val="18"/>
                <w:u w:val="single"/>
                <w:cs/>
              </w:rPr>
            </w:pPr>
          </w:p>
        </w:tc>
        <w:tc>
          <w:tcPr>
            <w:tcW w:w="2508" w:type="dxa"/>
            <w:gridSpan w:val="2"/>
          </w:tcPr>
          <w:p w:rsidR="00CB6E8A" w:rsidRPr="00CB6E8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18"/>
                <w:szCs w:val="18"/>
              </w:rPr>
            </w:pPr>
            <w:r w:rsidRPr="00CB6E8A">
              <w:rPr>
                <w:rFonts w:ascii="Arial" w:hAnsi="Arial" w:cs="Arial"/>
                <w:sz w:val="18"/>
                <w:szCs w:val="18"/>
              </w:rPr>
              <w:t>Consolidated                   financial statements</w:t>
            </w:r>
          </w:p>
        </w:tc>
        <w:tc>
          <w:tcPr>
            <w:tcW w:w="2498" w:type="dxa"/>
            <w:gridSpan w:val="2"/>
          </w:tcPr>
          <w:p w:rsidR="00CB6E8A" w:rsidRPr="00CB6E8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18"/>
                <w:szCs w:val="18"/>
              </w:rPr>
            </w:pPr>
            <w:r w:rsidRPr="00CB6E8A">
              <w:rPr>
                <w:rFonts w:ascii="Arial" w:hAnsi="Arial" w:cs="Arial"/>
                <w:sz w:val="18"/>
                <w:szCs w:val="18"/>
              </w:rPr>
              <w:t>Separate                   financial statements</w:t>
            </w:r>
          </w:p>
        </w:tc>
      </w:tr>
      <w:tr w:rsidR="00CB6E8A" w:rsidRPr="00CB6E8A" w:rsidTr="0061409D">
        <w:tc>
          <w:tcPr>
            <w:tcW w:w="4032" w:type="dxa"/>
          </w:tcPr>
          <w:p w:rsidR="00CB6E8A" w:rsidRPr="00CB6E8A" w:rsidRDefault="00CB6E8A" w:rsidP="00CB6E8A">
            <w:pPr>
              <w:tabs>
                <w:tab w:val="left" w:pos="600"/>
                <w:tab w:val="left" w:pos="900"/>
                <w:tab w:val="right" w:pos="7280"/>
                <w:tab w:val="right" w:pos="8540"/>
              </w:tabs>
              <w:spacing w:line="380" w:lineRule="exact"/>
              <w:ind w:left="-18" w:right="-2"/>
              <w:jc w:val="center"/>
              <w:rPr>
                <w:rFonts w:ascii="Arial" w:hAnsi="Arial" w:cs="Arial"/>
                <w:sz w:val="18"/>
                <w:szCs w:val="18"/>
                <w:u w:val="single"/>
              </w:rPr>
            </w:pPr>
          </w:p>
        </w:tc>
        <w:tc>
          <w:tcPr>
            <w:tcW w:w="1249" w:type="dxa"/>
          </w:tcPr>
          <w:p w:rsidR="00CB6E8A" w:rsidRPr="00CB6E8A" w:rsidRDefault="007F0217"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2020</w:t>
            </w:r>
          </w:p>
        </w:tc>
        <w:tc>
          <w:tcPr>
            <w:tcW w:w="1259" w:type="dxa"/>
          </w:tcPr>
          <w:p w:rsidR="00CB6E8A" w:rsidRPr="00CB6E8A" w:rsidRDefault="007F0217"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2019</w:t>
            </w:r>
          </w:p>
        </w:tc>
        <w:tc>
          <w:tcPr>
            <w:tcW w:w="1249" w:type="dxa"/>
          </w:tcPr>
          <w:p w:rsidR="00CB6E8A" w:rsidRPr="00CB6E8A" w:rsidRDefault="007F0217"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2020</w:t>
            </w:r>
          </w:p>
        </w:tc>
        <w:tc>
          <w:tcPr>
            <w:tcW w:w="1249" w:type="dxa"/>
          </w:tcPr>
          <w:p w:rsidR="00CB6E8A" w:rsidRPr="00CB6E8A" w:rsidRDefault="007F0217"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2019</w:t>
            </w:r>
          </w:p>
        </w:tc>
      </w:tr>
      <w:tr w:rsidR="0061409D" w:rsidRPr="00CB6E8A" w:rsidTr="0061409D">
        <w:tc>
          <w:tcPr>
            <w:tcW w:w="4032" w:type="dxa"/>
          </w:tcPr>
          <w:p w:rsidR="0061409D" w:rsidRPr="00CB6E8A" w:rsidRDefault="0061409D" w:rsidP="0061409D">
            <w:pPr>
              <w:spacing w:line="380" w:lineRule="exact"/>
              <w:ind w:left="72" w:right="-2"/>
              <w:rPr>
                <w:rFonts w:ascii="Arial" w:hAnsi="Arial" w:cs="Arial"/>
                <w:sz w:val="18"/>
                <w:szCs w:val="18"/>
              </w:rPr>
            </w:pPr>
            <w:r w:rsidRPr="00CB6E8A">
              <w:rPr>
                <w:rFonts w:ascii="Arial" w:hAnsi="Arial" w:cs="Arial"/>
                <w:sz w:val="18"/>
                <w:szCs w:val="18"/>
              </w:rPr>
              <w:t>Short-term employee benefits</w:t>
            </w:r>
          </w:p>
        </w:tc>
        <w:tc>
          <w:tcPr>
            <w:tcW w:w="1249" w:type="dxa"/>
          </w:tcPr>
          <w:p w:rsidR="0061409D" w:rsidRPr="00C62AA4" w:rsidRDefault="004C5D57" w:rsidP="0061409D">
            <w:pPr>
              <w:tabs>
                <w:tab w:val="decimal" w:pos="882"/>
              </w:tabs>
              <w:spacing w:line="380" w:lineRule="exact"/>
              <w:ind w:left="-18" w:right="-2"/>
              <w:rPr>
                <w:rFonts w:ascii="Arial" w:hAnsi="Arial" w:cs="Arial"/>
                <w:sz w:val="18"/>
                <w:szCs w:val="18"/>
              </w:rPr>
            </w:pPr>
            <w:r>
              <w:rPr>
                <w:rFonts w:ascii="Arial" w:hAnsi="Arial" w:cs="Arial"/>
                <w:sz w:val="18"/>
                <w:szCs w:val="18"/>
              </w:rPr>
              <w:t>32.7</w:t>
            </w:r>
          </w:p>
        </w:tc>
        <w:tc>
          <w:tcPr>
            <w:tcW w:w="1259" w:type="dxa"/>
          </w:tcPr>
          <w:p w:rsidR="0061409D" w:rsidRPr="00C62AA4" w:rsidRDefault="0061409D" w:rsidP="0061409D">
            <w:pPr>
              <w:tabs>
                <w:tab w:val="decimal" w:pos="882"/>
              </w:tabs>
              <w:spacing w:line="380" w:lineRule="exact"/>
              <w:ind w:left="-18" w:right="-2"/>
              <w:rPr>
                <w:rFonts w:ascii="Arial" w:hAnsi="Arial" w:cs="Arial"/>
                <w:sz w:val="18"/>
                <w:szCs w:val="18"/>
              </w:rPr>
            </w:pPr>
            <w:r>
              <w:rPr>
                <w:rFonts w:ascii="Arial" w:hAnsi="Arial" w:cs="Arial"/>
                <w:sz w:val="18"/>
                <w:szCs w:val="18"/>
              </w:rPr>
              <w:t>37.4</w:t>
            </w:r>
          </w:p>
        </w:tc>
        <w:tc>
          <w:tcPr>
            <w:tcW w:w="1249" w:type="dxa"/>
          </w:tcPr>
          <w:p w:rsidR="0061409D" w:rsidRPr="00C62AA4" w:rsidRDefault="004C5D57" w:rsidP="0061409D">
            <w:pPr>
              <w:tabs>
                <w:tab w:val="decimal" w:pos="882"/>
              </w:tabs>
              <w:spacing w:line="380" w:lineRule="exact"/>
              <w:ind w:left="-18" w:right="-2"/>
              <w:rPr>
                <w:rFonts w:ascii="Arial" w:hAnsi="Arial" w:cs="Arial"/>
                <w:sz w:val="18"/>
                <w:szCs w:val="18"/>
              </w:rPr>
            </w:pPr>
            <w:r>
              <w:rPr>
                <w:rFonts w:ascii="Arial" w:hAnsi="Arial" w:cs="Arial"/>
                <w:sz w:val="18"/>
                <w:szCs w:val="18"/>
              </w:rPr>
              <w:t>20.2</w:t>
            </w:r>
          </w:p>
        </w:tc>
        <w:tc>
          <w:tcPr>
            <w:tcW w:w="1249" w:type="dxa"/>
          </w:tcPr>
          <w:p w:rsidR="0061409D" w:rsidRPr="00C62AA4" w:rsidRDefault="0061409D" w:rsidP="0061409D">
            <w:pPr>
              <w:tabs>
                <w:tab w:val="decimal" w:pos="882"/>
              </w:tabs>
              <w:spacing w:line="380" w:lineRule="exact"/>
              <w:ind w:left="-18" w:right="-2"/>
              <w:rPr>
                <w:rFonts w:ascii="Arial" w:hAnsi="Arial" w:cs="Arial"/>
                <w:sz w:val="18"/>
                <w:szCs w:val="18"/>
              </w:rPr>
            </w:pPr>
            <w:r>
              <w:rPr>
                <w:rFonts w:ascii="Arial" w:hAnsi="Arial" w:cs="Arial"/>
                <w:sz w:val="18"/>
                <w:szCs w:val="18"/>
              </w:rPr>
              <w:t>23.0</w:t>
            </w:r>
          </w:p>
        </w:tc>
      </w:tr>
      <w:tr w:rsidR="0061409D" w:rsidRPr="00CB6E8A" w:rsidTr="0061409D">
        <w:tc>
          <w:tcPr>
            <w:tcW w:w="4032" w:type="dxa"/>
          </w:tcPr>
          <w:p w:rsidR="0061409D" w:rsidRPr="00CB6E8A" w:rsidRDefault="0061409D" w:rsidP="0061409D">
            <w:pPr>
              <w:spacing w:line="380" w:lineRule="exact"/>
              <w:ind w:left="72" w:right="-2"/>
              <w:rPr>
                <w:rFonts w:ascii="Arial" w:hAnsi="Arial" w:cs="Arial"/>
                <w:sz w:val="18"/>
                <w:szCs w:val="18"/>
              </w:rPr>
            </w:pPr>
            <w:r w:rsidRPr="00CB6E8A">
              <w:rPr>
                <w:rFonts w:ascii="Arial" w:hAnsi="Arial" w:cs="Arial"/>
                <w:sz w:val="18"/>
                <w:szCs w:val="18"/>
              </w:rPr>
              <w:t>Post-employment benefits</w:t>
            </w:r>
          </w:p>
        </w:tc>
        <w:tc>
          <w:tcPr>
            <w:tcW w:w="1249" w:type="dxa"/>
          </w:tcPr>
          <w:p w:rsidR="0061409D" w:rsidRPr="00C62AA4" w:rsidRDefault="00A35B33" w:rsidP="00A35B33">
            <w:pPr>
              <w:pBdr>
                <w:bottom w:val="sing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1.1</w:t>
            </w:r>
          </w:p>
        </w:tc>
        <w:tc>
          <w:tcPr>
            <w:tcW w:w="1259" w:type="dxa"/>
          </w:tcPr>
          <w:p w:rsidR="0061409D" w:rsidRPr="00C62AA4" w:rsidRDefault="0061409D" w:rsidP="00A35B33">
            <w:pPr>
              <w:pBdr>
                <w:bottom w:val="sing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1.1</w:t>
            </w:r>
          </w:p>
        </w:tc>
        <w:tc>
          <w:tcPr>
            <w:tcW w:w="1249" w:type="dxa"/>
          </w:tcPr>
          <w:p w:rsidR="0061409D" w:rsidRPr="00C62AA4" w:rsidRDefault="00A35B33" w:rsidP="00A35B33">
            <w:pPr>
              <w:pBdr>
                <w:bottom w:val="sing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0.</w:t>
            </w:r>
            <w:r w:rsidR="004C5D57">
              <w:rPr>
                <w:rFonts w:ascii="Arial" w:hAnsi="Arial" w:cs="Arial"/>
                <w:sz w:val="18"/>
                <w:szCs w:val="18"/>
              </w:rPr>
              <w:t>8</w:t>
            </w:r>
          </w:p>
        </w:tc>
        <w:tc>
          <w:tcPr>
            <w:tcW w:w="1249" w:type="dxa"/>
          </w:tcPr>
          <w:p w:rsidR="0061409D" w:rsidRPr="00C62AA4" w:rsidRDefault="0061409D" w:rsidP="00A35B33">
            <w:pPr>
              <w:pBdr>
                <w:bottom w:val="sing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0.8</w:t>
            </w:r>
          </w:p>
        </w:tc>
      </w:tr>
      <w:tr w:rsidR="0061409D" w:rsidRPr="00CB6E8A" w:rsidTr="0061409D">
        <w:tc>
          <w:tcPr>
            <w:tcW w:w="4032" w:type="dxa"/>
          </w:tcPr>
          <w:p w:rsidR="0061409D" w:rsidRPr="00CB6E8A" w:rsidRDefault="0061409D" w:rsidP="0061409D">
            <w:pPr>
              <w:spacing w:line="380" w:lineRule="exact"/>
              <w:ind w:left="72" w:right="-2"/>
              <w:rPr>
                <w:rFonts w:ascii="Arial" w:hAnsi="Arial" w:cs="Arial"/>
                <w:sz w:val="18"/>
                <w:szCs w:val="18"/>
              </w:rPr>
            </w:pPr>
            <w:r w:rsidRPr="00CB6E8A">
              <w:rPr>
                <w:rFonts w:ascii="Arial" w:hAnsi="Arial" w:cs="Arial"/>
                <w:sz w:val="18"/>
                <w:szCs w:val="18"/>
              </w:rPr>
              <w:t>Total</w:t>
            </w:r>
          </w:p>
        </w:tc>
        <w:tc>
          <w:tcPr>
            <w:tcW w:w="1249" w:type="dxa"/>
          </w:tcPr>
          <w:p w:rsidR="0061409D" w:rsidRPr="00C62AA4" w:rsidRDefault="004C5D57" w:rsidP="0061409D">
            <w:pPr>
              <w:pBdr>
                <w:bottom w:val="doub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33.8</w:t>
            </w:r>
          </w:p>
        </w:tc>
        <w:tc>
          <w:tcPr>
            <w:tcW w:w="1259" w:type="dxa"/>
          </w:tcPr>
          <w:p w:rsidR="0061409D" w:rsidRPr="00C62AA4" w:rsidRDefault="0061409D" w:rsidP="0061409D">
            <w:pPr>
              <w:pBdr>
                <w:bottom w:val="doub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38.5</w:t>
            </w:r>
          </w:p>
        </w:tc>
        <w:tc>
          <w:tcPr>
            <w:tcW w:w="1249" w:type="dxa"/>
          </w:tcPr>
          <w:p w:rsidR="0061409D" w:rsidRPr="00C62AA4" w:rsidRDefault="004C5D57" w:rsidP="0061409D">
            <w:pPr>
              <w:pBdr>
                <w:bottom w:val="doub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21.0</w:t>
            </w:r>
          </w:p>
        </w:tc>
        <w:tc>
          <w:tcPr>
            <w:tcW w:w="1249" w:type="dxa"/>
          </w:tcPr>
          <w:p w:rsidR="0061409D" w:rsidRPr="00C62AA4" w:rsidRDefault="0061409D" w:rsidP="0061409D">
            <w:pPr>
              <w:pBdr>
                <w:bottom w:val="doub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23.8</w:t>
            </w:r>
          </w:p>
        </w:tc>
      </w:tr>
    </w:tbl>
    <w:p w:rsidR="00A35B33" w:rsidRDefault="00A35B33" w:rsidP="008373F4">
      <w:pPr>
        <w:spacing w:before="240" w:after="120" w:line="380" w:lineRule="exact"/>
        <w:ind w:left="533" w:right="58"/>
        <w:jc w:val="both"/>
        <w:rPr>
          <w:rFonts w:ascii="Arial" w:eastAsia="Arial Unicode MS" w:hAnsi="Arial" w:cs="Arial"/>
          <w:sz w:val="22"/>
          <w:szCs w:val="22"/>
          <w:u w:val="single"/>
        </w:rPr>
      </w:pPr>
      <w:r>
        <w:rPr>
          <w:rFonts w:ascii="Arial" w:eastAsia="Arial Unicode MS" w:hAnsi="Arial" w:cs="Arial"/>
          <w:sz w:val="22"/>
          <w:szCs w:val="22"/>
          <w:u w:val="single"/>
        </w:rPr>
        <w:br w:type="page"/>
      </w:r>
    </w:p>
    <w:p w:rsidR="00382BD3" w:rsidRPr="001E5AFE" w:rsidRDefault="00382BD3" w:rsidP="008373F4">
      <w:pPr>
        <w:spacing w:before="240" w:after="120" w:line="380" w:lineRule="exact"/>
        <w:ind w:left="533" w:right="58"/>
        <w:jc w:val="both"/>
        <w:rPr>
          <w:rFonts w:ascii="Arial" w:eastAsia="Arial Unicode MS" w:hAnsi="Arial" w:cs="Arial"/>
          <w:sz w:val="22"/>
          <w:szCs w:val="22"/>
          <w:u w:val="single"/>
        </w:rPr>
      </w:pPr>
      <w:r w:rsidRPr="001E5AFE">
        <w:rPr>
          <w:rFonts w:ascii="Arial" w:eastAsia="Arial Unicode MS" w:hAnsi="Arial" w:cs="Arial"/>
          <w:sz w:val="22"/>
          <w:szCs w:val="22"/>
          <w:u w:val="single"/>
        </w:rPr>
        <w:t>Guarantee obligations with related parties</w:t>
      </w:r>
    </w:p>
    <w:p w:rsidR="00382BD3" w:rsidRPr="001E5AFE" w:rsidRDefault="00382BD3" w:rsidP="008373F4">
      <w:pPr>
        <w:pStyle w:val="BodyTextIndent2"/>
        <w:ind w:left="547" w:firstLine="0"/>
        <w:rPr>
          <w:rFonts w:ascii="Arial" w:eastAsia="Arial Unicode MS" w:hAnsi="Arial" w:cs="Arial"/>
          <w:sz w:val="22"/>
          <w:szCs w:val="22"/>
        </w:rPr>
      </w:pPr>
      <w:r w:rsidRPr="001E5AFE">
        <w:rPr>
          <w:rFonts w:ascii="Arial" w:eastAsia="Arial Unicode MS" w:hAnsi="Arial" w:cs="Arial"/>
          <w:sz w:val="22"/>
          <w:szCs w:val="22"/>
        </w:rPr>
        <w:t xml:space="preserve">The </w:t>
      </w:r>
      <w:r w:rsidR="00050C05" w:rsidRPr="001E5AFE">
        <w:rPr>
          <w:rFonts w:ascii="Arial" w:eastAsia="Arial Unicode MS" w:hAnsi="Arial" w:cs="Arial"/>
          <w:sz w:val="22"/>
          <w:szCs w:val="22"/>
        </w:rPr>
        <w:t>Company</w:t>
      </w:r>
      <w:r w:rsidRPr="001E5AFE">
        <w:rPr>
          <w:rFonts w:ascii="Arial" w:eastAsia="Arial Unicode MS" w:hAnsi="Arial" w:cs="Arial"/>
          <w:sz w:val="22"/>
          <w:szCs w:val="22"/>
        </w:rPr>
        <w:t xml:space="preserve"> has outstanding guarantee obligations </w:t>
      </w:r>
      <w:r w:rsidR="008428FE" w:rsidRPr="001E5AFE">
        <w:rPr>
          <w:rFonts w:ascii="Arial" w:eastAsia="Arial Unicode MS" w:hAnsi="Arial" w:cs="Arial"/>
          <w:sz w:val="22"/>
          <w:szCs w:val="22"/>
        </w:rPr>
        <w:t>to</w:t>
      </w:r>
      <w:r w:rsidRPr="001E5AFE">
        <w:rPr>
          <w:rFonts w:ascii="Arial" w:eastAsia="Arial Unicode MS" w:hAnsi="Arial" w:cs="Arial"/>
          <w:sz w:val="22"/>
          <w:szCs w:val="22"/>
        </w:rPr>
        <w:t xml:space="preserve"> its related parti</w:t>
      </w:r>
      <w:r w:rsidR="00A5472F" w:rsidRPr="001E5AFE">
        <w:rPr>
          <w:rFonts w:ascii="Arial" w:eastAsia="Arial Unicode MS" w:hAnsi="Arial" w:cs="Arial"/>
          <w:sz w:val="22"/>
          <w:szCs w:val="22"/>
        </w:rPr>
        <w:t xml:space="preserve">es, as described in Note </w:t>
      </w:r>
      <w:r w:rsidR="007B3C18">
        <w:rPr>
          <w:rFonts w:ascii="Arial" w:eastAsia="Arial Unicode MS" w:hAnsi="Arial" w:cs="Arial"/>
          <w:sz w:val="22"/>
          <w:szCs w:val="22"/>
        </w:rPr>
        <w:t>40</w:t>
      </w:r>
      <w:r w:rsidR="00274637" w:rsidRPr="001E5AFE">
        <w:rPr>
          <w:rFonts w:ascii="Arial" w:eastAsia="Arial Unicode MS" w:hAnsi="Arial" w:cs="Arial"/>
          <w:sz w:val="22"/>
          <w:szCs w:val="22"/>
        </w:rPr>
        <w:t>.5</w:t>
      </w:r>
      <w:r w:rsidRPr="001E5AFE">
        <w:rPr>
          <w:rFonts w:ascii="Arial" w:eastAsia="Arial Unicode MS" w:hAnsi="Arial" w:cs="Arial"/>
          <w:sz w:val="22"/>
          <w:szCs w:val="22"/>
        </w:rPr>
        <w:t>.</w:t>
      </w:r>
    </w:p>
    <w:p w:rsidR="00CA5451" w:rsidRPr="001E5AFE" w:rsidRDefault="00D8633D" w:rsidP="008373F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CA5451" w:rsidRPr="001E5AFE">
        <w:rPr>
          <w:rFonts w:ascii="Arial" w:hAnsi="Arial" w:cs="Arial"/>
          <w:b/>
          <w:bCs/>
          <w:sz w:val="22"/>
          <w:szCs w:val="22"/>
        </w:rPr>
        <w:t>.</w:t>
      </w:r>
      <w:r w:rsidR="00CA5451" w:rsidRPr="001E5AFE">
        <w:rPr>
          <w:rFonts w:ascii="Arial" w:hAnsi="Arial" w:cs="Arial"/>
          <w:b/>
          <w:bCs/>
          <w:sz w:val="22"/>
          <w:szCs w:val="22"/>
        </w:rPr>
        <w:tab/>
        <w:t>Cash and cash equivalents</w:t>
      </w:r>
    </w:p>
    <w:p w:rsidR="00CA5451" w:rsidRPr="001E5AFE" w:rsidRDefault="00CA5451" w:rsidP="008373F4">
      <w:pPr>
        <w:tabs>
          <w:tab w:val="left" w:pos="900"/>
          <w:tab w:val="left" w:pos="1440"/>
          <w:tab w:val="right" w:pos="5490"/>
          <w:tab w:val="right" w:pos="7740"/>
          <w:tab w:val="right" w:pos="9180"/>
        </w:tabs>
        <w:spacing w:before="120" w:after="120" w:line="380" w:lineRule="exact"/>
        <w:ind w:left="605" w:hanging="605"/>
        <w:jc w:val="right"/>
        <w:rPr>
          <w:rFonts w:ascii="Arial" w:hAnsi="Arial" w:cs="Arial"/>
          <w:b/>
          <w:bCs/>
          <w:sz w:val="22"/>
          <w:szCs w:val="22"/>
        </w:rPr>
      </w:pPr>
      <w:r w:rsidRPr="001E5AFE">
        <w:rPr>
          <w:rFonts w:ascii="Arial" w:hAnsi="Arial" w:cs="Arial"/>
          <w:sz w:val="22"/>
          <w:szCs w:val="22"/>
        </w:rPr>
        <w:t>(Unit: Thousand Baht)</w:t>
      </w:r>
    </w:p>
    <w:tbl>
      <w:tblPr>
        <w:tblStyle w:val="TableGrid"/>
        <w:tblW w:w="89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0"/>
        <w:gridCol w:w="1485"/>
        <w:gridCol w:w="1485"/>
        <w:gridCol w:w="1485"/>
        <w:gridCol w:w="1485"/>
      </w:tblGrid>
      <w:tr w:rsidR="00CA5451" w:rsidRPr="001E5AFE" w:rsidTr="004C5D57">
        <w:tc>
          <w:tcPr>
            <w:tcW w:w="3000" w:type="dxa"/>
            <w:vAlign w:val="bottom"/>
          </w:tcPr>
          <w:p w:rsidR="00CA5451" w:rsidRPr="001E5AFE" w:rsidRDefault="00CA5451" w:rsidP="006C7284">
            <w:pPr>
              <w:tabs>
                <w:tab w:val="left" w:pos="600"/>
                <w:tab w:val="left" w:pos="900"/>
                <w:tab w:val="right" w:pos="7280"/>
                <w:tab w:val="right" w:pos="8540"/>
              </w:tabs>
              <w:spacing w:line="380" w:lineRule="exact"/>
              <w:ind w:right="-45"/>
              <w:jc w:val="center"/>
              <w:rPr>
                <w:rFonts w:ascii="Arial" w:hAnsi="Arial" w:cs="Arial"/>
                <w:sz w:val="22"/>
                <w:szCs w:val="22"/>
              </w:rPr>
            </w:pPr>
          </w:p>
        </w:tc>
        <w:tc>
          <w:tcPr>
            <w:tcW w:w="2970" w:type="dxa"/>
            <w:gridSpan w:val="2"/>
            <w:vAlign w:val="bottom"/>
          </w:tcPr>
          <w:p w:rsidR="00CA5451" w:rsidRPr="001E5AFE"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AFE">
              <w:rPr>
                <w:rFonts w:ascii="Arial" w:hAnsi="Arial" w:cs="Arial"/>
                <w:sz w:val="22"/>
                <w:szCs w:val="22"/>
              </w:rPr>
              <w:t xml:space="preserve">Consolidated </w:t>
            </w:r>
            <w:r w:rsidR="00194FF7" w:rsidRPr="001E5AFE">
              <w:rPr>
                <w:rFonts w:ascii="Arial" w:hAnsi="Arial" w:cs="Arial"/>
                <w:sz w:val="22"/>
                <w:szCs w:val="22"/>
              </w:rPr>
              <w:t xml:space="preserve">                                 </w:t>
            </w:r>
            <w:r w:rsidRPr="001E5AFE">
              <w:rPr>
                <w:rFonts w:ascii="Arial" w:hAnsi="Arial" w:cs="Arial"/>
                <w:sz w:val="22"/>
                <w:szCs w:val="22"/>
              </w:rPr>
              <w:t>financial statements</w:t>
            </w:r>
          </w:p>
        </w:tc>
        <w:tc>
          <w:tcPr>
            <w:tcW w:w="2970" w:type="dxa"/>
            <w:gridSpan w:val="2"/>
            <w:vAlign w:val="bottom"/>
          </w:tcPr>
          <w:p w:rsidR="00CA5451" w:rsidRPr="001E5AFE"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AFE">
              <w:rPr>
                <w:rFonts w:ascii="Arial" w:hAnsi="Arial" w:cs="Arial"/>
                <w:sz w:val="22"/>
                <w:szCs w:val="22"/>
              </w:rPr>
              <w:t xml:space="preserve">Separate </w:t>
            </w:r>
            <w:r w:rsidR="00194FF7" w:rsidRPr="001E5AFE">
              <w:rPr>
                <w:rFonts w:ascii="Arial" w:hAnsi="Arial" w:cs="Arial"/>
                <w:sz w:val="22"/>
                <w:szCs w:val="22"/>
              </w:rPr>
              <w:t xml:space="preserve">                       </w:t>
            </w:r>
            <w:r w:rsidRPr="001E5AFE">
              <w:rPr>
                <w:rFonts w:ascii="Arial" w:hAnsi="Arial" w:cs="Arial"/>
                <w:sz w:val="22"/>
                <w:szCs w:val="22"/>
              </w:rPr>
              <w:t>financial statements</w:t>
            </w:r>
          </w:p>
        </w:tc>
      </w:tr>
      <w:tr w:rsidR="00AC2498" w:rsidRPr="001E5AFE" w:rsidTr="004C5D57">
        <w:tc>
          <w:tcPr>
            <w:tcW w:w="3000" w:type="dxa"/>
          </w:tcPr>
          <w:p w:rsidR="00AC2498" w:rsidRPr="001E5AFE" w:rsidRDefault="00AC2498" w:rsidP="006C72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rsidR="00AC2498" w:rsidRPr="001E5AFE" w:rsidRDefault="007F0217"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485" w:type="dxa"/>
            <w:vAlign w:val="bottom"/>
          </w:tcPr>
          <w:p w:rsidR="00AC2498" w:rsidRPr="001E5AFE" w:rsidRDefault="007F0217"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485" w:type="dxa"/>
            <w:vAlign w:val="bottom"/>
          </w:tcPr>
          <w:p w:rsidR="00AC2498" w:rsidRPr="001E5AFE" w:rsidRDefault="007F0217"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485" w:type="dxa"/>
            <w:vAlign w:val="bottom"/>
          </w:tcPr>
          <w:p w:rsidR="00AC2498" w:rsidRPr="001E5AFE" w:rsidRDefault="007F0217"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61409D" w:rsidRPr="001E5AFE" w:rsidTr="004C5D57">
        <w:tc>
          <w:tcPr>
            <w:tcW w:w="3000" w:type="dxa"/>
          </w:tcPr>
          <w:p w:rsidR="0061409D" w:rsidRPr="001E5AFE" w:rsidRDefault="0061409D" w:rsidP="0061409D">
            <w:pPr>
              <w:tabs>
                <w:tab w:val="left" w:pos="600"/>
                <w:tab w:val="left" w:pos="900"/>
                <w:tab w:val="right" w:pos="7280"/>
                <w:tab w:val="right" w:pos="8540"/>
              </w:tabs>
              <w:spacing w:line="380" w:lineRule="exact"/>
              <w:ind w:left="-60" w:right="-45"/>
              <w:jc w:val="thaiDistribute"/>
              <w:rPr>
                <w:rFonts w:ascii="Arial" w:hAnsi="Arial" w:cs="Arial"/>
                <w:sz w:val="22"/>
                <w:szCs w:val="22"/>
                <w:cs/>
              </w:rPr>
            </w:pPr>
            <w:r w:rsidRPr="001E5AFE">
              <w:rPr>
                <w:rFonts w:ascii="Arial" w:hAnsi="Arial" w:cs="Arial"/>
                <w:sz w:val="22"/>
                <w:szCs w:val="22"/>
              </w:rPr>
              <w:t>Cash</w:t>
            </w:r>
          </w:p>
        </w:tc>
        <w:tc>
          <w:tcPr>
            <w:tcW w:w="1485" w:type="dxa"/>
          </w:tcPr>
          <w:p w:rsidR="0061409D" w:rsidRPr="00C62AA4" w:rsidRDefault="007B3C18" w:rsidP="0061409D">
            <w:pPr>
              <w:tabs>
                <w:tab w:val="decimal" w:pos="1242"/>
              </w:tabs>
              <w:spacing w:line="380" w:lineRule="exact"/>
              <w:ind w:left="-18" w:right="-45"/>
              <w:rPr>
                <w:rFonts w:ascii="Arial" w:hAnsi="Arial" w:cs="Arial"/>
                <w:sz w:val="22"/>
                <w:szCs w:val="22"/>
              </w:rPr>
            </w:pPr>
            <w:r>
              <w:rPr>
                <w:rFonts w:ascii="Arial" w:hAnsi="Arial" w:cs="Arial"/>
                <w:sz w:val="22"/>
                <w:szCs w:val="22"/>
              </w:rPr>
              <w:t>2,516</w:t>
            </w:r>
          </w:p>
        </w:tc>
        <w:tc>
          <w:tcPr>
            <w:tcW w:w="1485" w:type="dxa"/>
          </w:tcPr>
          <w:p w:rsidR="0061409D" w:rsidRPr="00C62AA4" w:rsidRDefault="0061409D" w:rsidP="0061409D">
            <w:pPr>
              <w:tabs>
                <w:tab w:val="decimal" w:pos="1242"/>
              </w:tabs>
              <w:spacing w:line="380" w:lineRule="exact"/>
              <w:ind w:left="-18" w:right="-45"/>
              <w:rPr>
                <w:rFonts w:ascii="Arial" w:hAnsi="Arial" w:cs="Arial"/>
                <w:sz w:val="22"/>
                <w:szCs w:val="22"/>
              </w:rPr>
            </w:pPr>
            <w:r>
              <w:rPr>
                <w:rFonts w:ascii="Arial" w:hAnsi="Arial" w:cs="Arial"/>
                <w:sz w:val="22"/>
                <w:szCs w:val="22"/>
              </w:rPr>
              <w:t>2,320</w:t>
            </w:r>
          </w:p>
        </w:tc>
        <w:tc>
          <w:tcPr>
            <w:tcW w:w="1485" w:type="dxa"/>
          </w:tcPr>
          <w:p w:rsidR="0061409D" w:rsidRPr="00C62AA4" w:rsidRDefault="00862747" w:rsidP="0061409D">
            <w:pPr>
              <w:tabs>
                <w:tab w:val="decimal" w:pos="1242"/>
              </w:tabs>
              <w:spacing w:line="380" w:lineRule="exact"/>
              <w:ind w:left="-18" w:right="-45"/>
              <w:rPr>
                <w:rFonts w:ascii="Arial" w:hAnsi="Arial" w:cs="Arial"/>
                <w:sz w:val="22"/>
                <w:szCs w:val="22"/>
              </w:rPr>
            </w:pPr>
            <w:r>
              <w:rPr>
                <w:rFonts w:ascii="Arial" w:hAnsi="Arial" w:cs="Arial"/>
                <w:sz w:val="22"/>
                <w:szCs w:val="22"/>
              </w:rPr>
              <w:t>160</w:t>
            </w:r>
          </w:p>
        </w:tc>
        <w:tc>
          <w:tcPr>
            <w:tcW w:w="1485" w:type="dxa"/>
          </w:tcPr>
          <w:p w:rsidR="0061409D" w:rsidRPr="00C62AA4" w:rsidRDefault="0061409D" w:rsidP="0061409D">
            <w:pPr>
              <w:tabs>
                <w:tab w:val="decimal" w:pos="1242"/>
              </w:tabs>
              <w:spacing w:line="380" w:lineRule="exact"/>
              <w:ind w:left="-18" w:right="-45"/>
              <w:rPr>
                <w:rFonts w:ascii="Arial" w:hAnsi="Arial" w:cs="Arial"/>
                <w:sz w:val="22"/>
                <w:szCs w:val="22"/>
              </w:rPr>
            </w:pPr>
            <w:r>
              <w:rPr>
                <w:rFonts w:ascii="Arial" w:hAnsi="Arial" w:cs="Arial"/>
                <w:sz w:val="22"/>
                <w:szCs w:val="22"/>
              </w:rPr>
              <w:t>120</w:t>
            </w:r>
          </w:p>
        </w:tc>
      </w:tr>
      <w:tr w:rsidR="0061409D" w:rsidRPr="001E5AFE" w:rsidTr="004C5D57">
        <w:tc>
          <w:tcPr>
            <w:tcW w:w="3000" w:type="dxa"/>
          </w:tcPr>
          <w:p w:rsidR="0061409D" w:rsidRPr="001E5AFE" w:rsidRDefault="0061409D" w:rsidP="0061409D">
            <w:pPr>
              <w:tabs>
                <w:tab w:val="left" w:pos="600"/>
                <w:tab w:val="left" w:pos="900"/>
                <w:tab w:val="right" w:pos="7280"/>
                <w:tab w:val="right" w:pos="8540"/>
              </w:tabs>
              <w:spacing w:line="380" w:lineRule="exact"/>
              <w:ind w:left="-60" w:right="-45"/>
              <w:jc w:val="thaiDistribute"/>
              <w:rPr>
                <w:rFonts w:ascii="Arial" w:hAnsi="Arial" w:cs="Arial"/>
                <w:sz w:val="22"/>
                <w:szCs w:val="22"/>
                <w:cs/>
              </w:rPr>
            </w:pPr>
            <w:r w:rsidRPr="001E5AFE">
              <w:rPr>
                <w:rFonts w:ascii="Arial" w:hAnsi="Arial" w:cs="Arial"/>
                <w:sz w:val="22"/>
                <w:szCs w:val="22"/>
              </w:rPr>
              <w:t>Bank deposits</w:t>
            </w:r>
          </w:p>
        </w:tc>
        <w:tc>
          <w:tcPr>
            <w:tcW w:w="1485" w:type="dxa"/>
          </w:tcPr>
          <w:p w:rsidR="0061409D" w:rsidRPr="00C62AA4" w:rsidRDefault="007B3C18" w:rsidP="0061409D">
            <w:pPr>
              <w:pBdr>
                <w:bottom w:val="sing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146,049</w:t>
            </w:r>
          </w:p>
        </w:tc>
        <w:tc>
          <w:tcPr>
            <w:tcW w:w="1485" w:type="dxa"/>
          </w:tcPr>
          <w:p w:rsidR="0061409D" w:rsidRPr="00C62AA4" w:rsidRDefault="0061409D" w:rsidP="0061409D">
            <w:pPr>
              <w:pBdr>
                <w:bottom w:val="sing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143,238</w:t>
            </w:r>
          </w:p>
        </w:tc>
        <w:tc>
          <w:tcPr>
            <w:tcW w:w="1485" w:type="dxa"/>
          </w:tcPr>
          <w:p w:rsidR="0061409D" w:rsidRPr="00C62AA4" w:rsidRDefault="00862747" w:rsidP="0061409D">
            <w:pPr>
              <w:pBdr>
                <w:bottom w:val="sing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11,987</w:t>
            </w:r>
          </w:p>
        </w:tc>
        <w:tc>
          <w:tcPr>
            <w:tcW w:w="1485" w:type="dxa"/>
          </w:tcPr>
          <w:p w:rsidR="0061409D" w:rsidRPr="00C62AA4" w:rsidRDefault="0061409D" w:rsidP="0061409D">
            <w:pPr>
              <w:pBdr>
                <w:bottom w:val="sing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32,569</w:t>
            </w:r>
          </w:p>
        </w:tc>
      </w:tr>
      <w:tr w:rsidR="0061409D" w:rsidRPr="001E5AFE" w:rsidTr="004C5D57">
        <w:tc>
          <w:tcPr>
            <w:tcW w:w="3000" w:type="dxa"/>
          </w:tcPr>
          <w:p w:rsidR="0061409D" w:rsidRPr="001E5AFE" w:rsidRDefault="0061409D" w:rsidP="0061409D">
            <w:pPr>
              <w:tabs>
                <w:tab w:val="left" w:pos="600"/>
                <w:tab w:val="left" w:pos="900"/>
                <w:tab w:val="right" w:pos="7280"/>
                <w:tab w:val="right" w:pos="8540"/>
              </w:tabs>
              <w:spacing w:line="380" w:lineRule="exact"/>
              <w:ind w:left="-60" w:right="-45"/>
              <w:jc w:val="thaiDistribute"/>
              <w:rPr>
                <w:rFonts w:ascii="Arial" w:hAnsi="Arial" w:cs="Arial"/>
                <w:sz w:val="22"/>
                <w:szCs w:val="22"/>
                <w:cs/>
              </w:rPr>
            </w:pPr>
            <w:r w:rsidRPr="001E5AFE">
              <w:rPr>
                <w:rFonts w:ascii="Arial" w:hAnsi="Arial" w:cs="Arial"/>
                <w:sz w:val="22"/>
                <w:szCs w:val="22"/>
              </w:rPr>
              <w:t>Total</w:t>
            </w:r>
          </w:p>
        </w:tc>
        <w:tc>
          <w:tcPr>
            <w:tcW w:w="1485" w:type="dxa"/>
          </w:tcPr>
          <w:p w:rsidR="0061409D" w:rsidRPr="00C62AA4" w:rsidRDefault="007B3C18" w:rsidP="0061409D">
            <w:pPr>
              <w:pBdr>
                <w:bottom w:val="doub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148,565</w:t>
            </w:r>
          </w:p>
        </w:tc>
        <w:tc>
          <w:tcPr>
            <w:tcW w:w="1485" w:type="dxa"/>
          </w:tcPr>
          <w:p w:rsidR="0061409D" w:rsidRPr="00C62AA4" w:rsidRDefault="0061409D" w:rsidP="0061409D">
            <w:pPr>
              <w:pBdr>
                <w:bottom w:val="doub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145,558</w:t>
            </w:r>
          </w:p>
        </w:tc>
        <w:tc>
          <w:tcPr>
            <w:tcW w:w="1485" w:type="dxa"/>
          </w:tcPr>
          <w:p w:rsidR="0061409D" w:rsidRPr="00C62AA4" w:rsidRDefault="00862747" w:rsidP="0061409D">
            <w:pPr>
              <w:pBdr>
                <w:bottom w:val="doub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12,147</w:t>
            </w:r>
          </w:p>
        </w:tc>
        <w:tc>
          <w:tcPr>
            <w:tcW w:w="1485" w:type="dxa"/>
          </w:tcPr>
          <w:p w:rsidR="0061409D" w:rsidRPr="00C62AA4" w:rsidRDefault="0061409D" w:rsidP="0061409D">
            <w:pPr>
              <w:pBdr>
                <w:bottom w:val="doub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32,689</w:t>
            </w:r>
          </w:p>
        </w:tc>
      </w:tr>
    </w:tbl>
    <w:p w:rsidR="00CA5451" w:rsidRPr="001E5AFE" w:rsidRDefault="00CA5451" w:rsidP="00CA5451">
      <w:pPr>
        <w:pStyle w:val="BodyTextIndent2"/>
        <w:spacing w:before="240"/>
        <w:ind w:left="547" w:firstLine="0"/>
        <w:rPr>
          <w:rFonts w:ascii="Arial" w:hAnsi="Arial" w:cs="Arial"/>
          <w:sz w:val="22"/>
          <w:szCs w:val="22"/>
        </w:rPr>
      </w:pPr>
      <w:r w:rsidRPr="001E5AFE">
        <w:rPr>
          <w:rFonts w:ascii="Arial" w:hAnsi="Arial" w:cs="Arial"/>
          <w:sz w:val="22"/>
          <w:szCs w:val="22"/>
        </w:rPr>
        <w:t xml:space="preserve">As at 31 </w:t>
      </w:r>
      <w:r w:rsidRPr="001E5AFE">
        <w:rPr>
          <w:rFonts w:ascii="Arial" w:eastAsia="Arial Unicode MS" w:hAnsi="Arial" w:cs="Arial"/>
          <w:sz w:val="22"/>
          <w:szCs w:val="22"/>
        </w:rPr>
        <w:t>December</w:t>
      </w:r>
      <w:r w:rsidRPr="001E5AFE">
        <w:rPr>
          <w:rFonts w:ascii="Arial" w:hAnsi="Arial" w:cs="Arial"/>
          <w:sz w:val="22"/>
          <w:szCs w:val="22"/>
        </w:rPr>
        <w:t xml:space="preserve"> </w:t>
      </w:r>
      <w:r w:rsidR="007F0217">
        <w:rPr>
          <w:rFonts w:ascii="Arial" w:hAnsi="Arial" w:cs="Arial"/>
          <w:sz w:val="22"/>
          <w:szCs w:val="22"/>
        </w:rPr>
        <w:t>2020</w:t>
      </w:r>
      <w:r w:rsidRPr="001E5AFE">
        <w:rPr>
          <w:rFonts w:ascii="Arial" w:hAnsi="Arial" w:cs="Arial"/>
          <w:sz w:val="22"/>
          <w:szCs w:val="22"/>
        </w:rPr>
        <w:t xml:space="preserve">, bank deposits in saving accounts carried interests between </w:t>
      </w:r>
      <w:r w:rsidR="00862747">
        <w:rPr>
          <w:rFonts w:ascii="Arial" w:hAnsi="Arial" w:cs="Arial"/>
          <w:sz w:val="22"/>
          <w:szCs w:val="22"/>
        </w:rPr>
        <w:t xml:space="preserve">   0.125</w:t>
      </w:r>
      <w:r w:rsidR="00D572D5">
        <w:rPr>
          <w:rFonts w:ascii="Arial" w:hAnsi="Arial" w:cs="Arial"/>
          <w:sz w:val="22"/>
          <w:szCs w:val="22"/>
        </w:rPr>
        <w:t>%</w:t>
      </w:r>
      <w:r w:rsidR="00862747">
        <w:rPr>
          <w:rFonts w:ascii="Arial" w:hAnsi="Arial" w:cs="Arial"/>
          <w:sz w:val="22"/>
          <w:szCs w:val="22"/>
        </w:rPr>
        <w:t xml:space="preserve"> - 0.250</w:t>
      </w:r>
      <w:r w:rsidR="00D572D5">
        <w:rPr>
          <w:rFonts w:ascii="Arial" w:hAnsi="Arial" w:cs="Arial"/>
          <w:sz w:val="22"/>
          <w:szCs w:val="22"/>
        </w:rPr>
        <w:t>%</w:t>
      </w:r>
      <w:r w:rsidR="00862747">
        <w:rPr>
          <w:rFonts w:ascii="Arial" w:hAnsi="Arial" w:cs="Arial"/>
          <w:sz w:val="22"/>
          <w:szCs w:val="22"/>
        </w:rPr>
        <w:t xml:space="preserve"> </w:t>
      </w:r>
      <w:r w:rsidRPr="001E5AFE">
        <w:rPr>
          <w:rFonts w:ascii="Arial" w:hAnsi="Arial" w:cs="Arial"/>
          <w:sz w:val="22"/>
          <w:szCs w:val="22"/>
        </w:rPr>
        <w:t>per annum (</w:t>
      </w:r>
      <w:r w:rsidR="007F0217">
        <w:rPr>
          <w:rFonts w:ascii="Arial" w:hAnsi="Arial" w:cs="Arial"/>
          <w:sz w:val="22"/>
          <w:szCs w:val="22"/>
        </w:rPr>
        <w:t>2019</w:t>
      </w:r>
      <w:r w:rsidRPr="001E5AFE">
        <w:rPr>
          <w:rFonts w:ascii="Arial" w:hAnsi="Arial" w:cs="Arial"/>
          <w:sz w:val="22"/>
          <w:szCs w:val="22"/>
        </w:rPr>
        <w:t xml:space="preserve">: between </w:t>
      </w:r>
      <w:r w:rsidR="004C5D57">
        <w:rPr>
          <w:rFonts w:ascii="Arial" w:hAnsi="Arial" w:cs="Arial"/>
          <w:sz w:val="22"/>
          <w:szCs w:val="22"/>
        </w:rPr>
        <w:t>0.125</w:t>
      </w:r>
      <w:r w:rsidR="00D572D5">
        <w:rPr>
          <w:rFonts w:ascii="Arial" w:hAnsi="Arial" w:cs="Arial"/>
          <w:sz w:val="22"/>
          <w:szCs w:val="22"/>
        </w:rPr>
        <w:t>%</w:t>
      </w:r>
      <w:r w:rsidR="004C5D57">
        <w:rPr>
          <w:rFonts w:ascii="Arial" w:hAnsi="Arial" w:cs="Arial"/>
          <w:sz w:val="22"/>
          <w:szCs w:val="22"/>
        </w:rPr>
        <w:t xml:space="preserve"> - 0.375</w:t>
      </w:r>
      <w:r w:rsidR="00D572D5">
        <w:rPr>
          <w:rFonts w:ascii="Arial" w:hAnsi="Arial" w:cs="Arial"/>
          <w:sz w:val="22"/>
          <w:szCs w:val="22"/>
        </w:rPr>
        <w:t>%</w:t>
      </w:r>
      <w:r w:rsidR="007B3C18">
        <w:rPr>
          <w:rFonts w:ascii="Arial" w:hAnsi="Arial" w:cs="Arial"/>
          <w:sz w:val="22"/>
          <w:szCs w:val="22"/>
        </w:rPr>
        <w:t xml:space="preserve"> </w:t>
      </w:r>
      <w:r w:rsidRPr="001E5AFE">
        <w:rPr>
          <w:rFonts w:ascii="Arial" w:hAnsi="Arial" w:cs="Arial"/>
          <w:sz w:val="22"/>
          <w:szCs w:val="22"/>
        </w:rPr>
        <w:t>per annum).</w:t>
      </w:r>
    </w:p>
    <w:p w:rsidR="00862747" w:rsidRPr="00794DA6" w:rsidRDefault="00862747" w:rsidP="00862747">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9</w:t>
      </w:r>
      <w:r w:rsidRPr="00794DA6">
        <w:rPr>
          <w:rFonts w:ascii="Arial" w:hAnsi="Arial"/>
          <w:b/>
          <w:bCs/>
          <w:sz w:val="22"/>
          <w:szCs w:val="22"/>
        </w:rPr>
        <w:t>.</w:t>
      </w:r>
      <w:r w:rsidRPr="00794DA6">
        <w:rPr>
          <w:rFonts w:ascii="Arial" w:hAnsi="Arial"/>
          <w:b/>
          <w:bCs/>
          <w:sz w:val="22"/>
          <w:szCs w:val="22"/>
        </w:rPr>
        <w:tab/>
      </w:r>
      <w:r>
        <w:rPr>
          <w:rFonts w:ascii="Arial" w:hAnsi="Arial"/>
          <w:b/>
          <w:bCs/>
          <w:sz w:val="22"/>
          <w:szCs w:val="22"/>
        </w:rPr>
        <w:t>Other c</w:t>
      </w:r>
      <w:r w:rsidRPr="00794DA6">
        <w:rPr>
          <w:rFonts w:ascii="Arial" w:hAnsi="Arial"/>
          <w:b/>
          <w:bCs/>
          <w:sz w:val="22"/>
          <w:szCs w:val="22"/>
        </w:rPr>
        <w:t xml:space="preserve">urrent </w:t>
      </w:r>
      <w:r>
        <w:rPr>
          <w:rFonts w:ascii="Arial" w:hAnsi="Arial" w:cs="Arial"/>
          <w:b/>
          <w:bCs/>
          <w:sz w:val="22"/>
          <w:szCs w:val="22"/>
        </w:rPr>
        <w:t>financial asse</w:t>
      </w:r>
      <w:r w:rsidRPr="00794DA6">
        <w:rPr>
          <w:rFonts w:ascii="Arial" w:hAnsi="Arial" w:cs="Arial"/>
          <w:b/>
          <w:bCs/>
          <w:sz w:val="22"/>
          <w:szCs w:val="22"/>
        </w:rPr>
        <w:t>ts</w:t>
      </w:r>
      <w:r w:rsidRPr="00794DA6">
        <w:rPr>
          <w:rFonts w:ascii="Arial" w:hAnsi="Arial"/>
          <w:b/>
          <w:bCs/>
          <w:sz w:val="22"/>
          <w:szCs w:val="22"/>
        </w:rPr>
        <w:t xml:space="preserve"> </w:t>
      </w:r>
      <w:r>
        <w:rPr>
          <w:rFonts w:ascii="Arial" w:hAnsi="Arial"/>
          <w:b/>
          <w:bCs/>
          <w:sz w:val="22"/>
          <w:szCs w:val="22"/>
        </w:rPr>
        <w:t>/ Current investments</w:t>
      </w:r>
    </w:p>
    <w:p w:rsidR="00862747" w:rsidRPr="00862747" w:rsidRDefault="00862747" w:rsidP="00862747">
      <w:pPr>
        <w:tabs>
          <w:tab w:val="left" w:pos="1440"/>
        </w:tabs>
        <w:spacing w:before="120" w:after="120"/>
        <w:ind w:left="605" w:hanging="605"/>
        <w:jc w:val="right"/>
        <w:rPr>
          <w:rFonts w:ascii="Arial" w:hAnsi="Arial" w:cs="Arial"/>
          <w:sz w:val="20"/>
          <w:szCs w:val="20"/>
          <w:cs/>
        </w:rPr>
      </w:pPr>
      <w:r w:rsidRPr="00862747">
        <w:rPr>
          <w:rFonts w:ascii="Arial" w:hAnsi="Arial" w:cs="Arial"/>
          <w:sz w:val="20"/>
          <w:szCs w:val="20"/>
          <w:cs/>
        </w:rPr>
        <w:t>(</w:t>
      </w:r>
      <w:r w:rsidRPr="00862747">
        <w:rPr>
          <w:rFonts w:ascii="Arial" w:hAnsi="Arial"/>
          <w:sz w:val="20"/>
          <w:szCs w:val="20"/>
        </w:rPr>
        <w:t>Unit: Thousand Baht</w:t>
      </w:r>
      <w:r w:rsidRPr="00862747">
        <w:rPr>
          <w:rFonts w:ascii="Arial" w:hAnsi="Arial" w:cs="Arial"/>
          <w:sz w:val="20"/>
          <w:szCs w:val="20"/>
          <w:cs/>
        </w:rPr>
        <w:t>)</w:t>
      </w:r>
    </w:p>
    <w:tbl>
      <w:tblPr>
        <w:tblW w:w="9270" w:type="dxa"/>
        <w:tblInd w:w="360" w:type="dxa"/>
        <w:tblLayout w:type="fixed"/>
        <w:tblLook w:val="04A0" w:firstRow="1" w:lastRow="0" w:firstColumn="1" w:lastColumn="0" w:noHBand="0" w:noVBand="1"/>
      </w:tblPr>
      <w:tblGrid>
        <w:gridCol w:w="6390"/>
        <w:gridCol w:w="1440"/>
        <w:gridCol w:w="1440"/>
      </w:tblGrid>
      <w:tr w:rsidR="00862747" w:rsidRPr="00862747" w:rsidTr="00862747">
        <w:tc>
          <w:tcPr>
            <w:tcW w:w="6390" w:type="dxa"/>
            <w:shd w:val="clear" w:color="auto" w:fill="auto"/>
          </w:tcPr>
          <w:p w:rsidR="00862747" w:rsidRPr="00862747" w:rsidRDefault="00862747" w:rsidP="00871086">
            <w:pPr>
              <w:tabs>
                <w:tab w:val="left" w:pos="1440"/>
              </w:tabs>
              <w:spacing w:line="380" w:lineRule="exact"/>
              <w:rPr>
                <w:rFonts w:ascii="Arial" w:hAnsi="Arial" w:cs="Arial"/>
                <w:sz w:val="20"/>
                <w:szCs w:val="20"/>
                <w:cs/>
              </w:rPr>
            </w:pPr>
          </w:p>
        </w:tc>
        <w:tc>
          <w:tcPr>
            <w:tcW w:w="2880" w:type="dxa"/>
            <w:gridSpan w:val="2"/>
            <w:shd w:val="clear" w:color="auto" w:fill="auto"/>
            <w:vAlign w:val="bottom"/>
          </w:tcPr>
          <w:p w:rsidR="00862747" w:rsidRPr="00862747" w:rsidRDefault="00862747" w:rsidP="00871086">
            <w:pPr>
              <w:pBdr>
                <w:bottom w:val="single" w:sz="4" w:space="1" w:color="auto"/>
              </w:pBdr>
              <w:tabs>
                <w:tab w:val="left" w:pos="1440"/>
              </w:tabs>
              <w:spacing w:line="380" w:lineRule="exact"/>
              <w:jc w:val="center"/>
              <w:rPr>
                <w:rFonts w:ascii="Arial" w:hAnsi="Arial"/>
                <w:sz w:val="20"/>
                <w:szCs w:val="20"/>
                <w:cs/>
              </w:rPr>
            </w:pPr>
            <w:r w:rsidRPr="00862747">
              <w:rPr>
                <w:rFonts w:ascii="Arial" w:hAnsi="Arial"/>
                <w:sz w:val="20"/>
                <w:szCs w:val="20"/>
              </w:rPr>
              <w:t>Consolidated                       financial statements</w:t>
            </w:r>
          </w:p>
        </w:tc>
      </w:tr>
      <w:tr w:rsidR="00862747" w:rsidRPr="00862747" w:rsidTr="00862747">
        <w:tc>
          <w:tcPr>
            <w:tcW w:w="6390" w:type="dxa"/>
            <w:shd w:val="clear" w:color="auto" w:fill="auto"/>
          </w:tcPr>
          <w:p w:rsidR="00862747" w:rsidRPr="00862747" w:rsidRDefault="00862747" w:rsidP="00871086">
            <w:pPr>
              <w:tabs>
                <w:tab w:val="left" w:pos="1440"/>
              </w:tabs>
              <w:spacing w:line="380" w:lineRule="exact"/>
              <w:rPr>
                <w:rFonts w:ascii="Arial" w:hAnsi="Arial" w:cs="Arial"/>
                <w:sz w:val="20"/>
                <w:szCs w:val="20"/>
                <w:cs/>
              </w:rPr>
            </w:pPr>
          </w:p>
        </w:tc>
        <w:tc>
          <w:tcPr>
            <w:tcW w:w="1440" w:type="dxa"/>
            <w:shd w:val="clear" w:color="auto" w:fill="auto"/>
            <w:vAlign w:val="bottom"/>
          </w:tcPr>
          <w:p w:rsidR="00862747" w:rsidRPr="00862747" w:rsidRDefault="00862747" w:rsidP="00871086">
            <w:pPr>
              <w:pBdr>
                <w:bottom w:val="single" w:sz="4" w:space="1" w:color="auto"/>
              </w:pBdr>
              <w:tabs>
                <w:tab w:val="left" w:pos="1440"/>
              </w:tabs>
              <w:spacing w:line="380" w:lineRule="exact"/>
              <w:jc w:val="center"/>
              <w:rPr>
                <w:rFonts w:ascii="Arial" w:hAnsi="Arial"/>
                <w:sz w:val="20"/>
                <w:szCs w:val="20"/>
                <w:cs/>
              </w:rPr>
            </w:pPr>
            <w:r w:rsidRPr="00862747">
              <w:rPr>
                <w:rFonts w:ascii="Arial" w:hAnsi="Arial"/>
                <w:sz w:val="20"/>
                <w:szCs w:val="20"/>
              </w:rPr>
              <w:t>2020</w:t>
            </w:r>
          </w:p>
        </w:tc>
        <w:tc>
          <w:tcPr>
            <w:tcW w:w="1440" w:type="dxa"/>
            <w:shd w:val="clear" w:color="auto" w:fill="auto"/>
            <w:vAlign w:val="bottom"/>
          </w:tcPr>
          <w:p w:rsidR="00862747" w:rsidRPr="00862747" w:rsidRDefault="00862747" w:rsidP="00871086">
            <w:pPr>
              <w:pBdr>
                <w:bottom w:val="single" w:sz="4" w:space="1" w:color="auto"/>
              </w:pBdr>
              <w:tabs>
                <w:tab w:val="left" w:pos="1440"/>
              </w:tabs>
              <w:spacing w:line="380" w:lineRule="exact"/>
              <w:jc w:val="center"/>
              <w:rPr>
                <w:rFonts w:ascii="Arial" w:hAnsi="Arial"/>
                <w:sz w:val="20"/>
                <w:szCs w:val="20"/>
                <w:cs/>
              </w:rPr>
            </w:pPr>
            <w:r w:rsidRPr="00862747">
              <w:rPr>
                <w:rFonts w:ascii="Arial" w:hAnsi="Arial"/>
                <w:sz w:val="20"/>
                <w:szCs w:val="20"/>
              </w:rPr>
              <w:t>2019</w:t>
            </w:r>
          </w:p>
        </w:tc>
      </w:tr>
      <w:tr w:rsidR="00862747" w:rsidRPr="00862747" w:rsidTr="00862747">
        <w:tc>
          <w:tcPr>
            <w:tcW w:w="6390" w:type="dxa"/>
            <w:shd w:val="clear" w:color="auto" w:fill="auto"/>
          </w:tcPr>
          <w:p w:rsidR="00862747" w:rsidRPr="00862747" w:rsidRDefault="00862747" w:rsidP="00871086">
            <w:pPr>
              <w:spacing w:line="380" w:lineRule="exact"/>
              <w:ind w:left="72"/>
              <w:rPr>
                <w:rFonts w:ascii="Arial" w:hAnsi="Arial"/>
                <w:b/>
                <w:bCs/>
                <w:sz w:val="20"/>
                <w:szCs w:val="20"/>
                <w:cs/>
              </w:rPr>
            </w:pPr>
            <w:r w:rsidRPr="00862747">
              <w:rPr>
                <w:rFonts w:ascii="Arial" w:hAnsi="Arial"/>
                <w:b/>
                <w:bCs/>
                <w:sz w:val="20"/>
                <w:szCs w:val="20"/>
              </w:rPr>
              <w:t xml:space="preserve">Financial assets measured at </w:t>
            </w:r>
            <w:proofErr w:type="spellStart"/>
            <w:r w:rsidRPr="00862747">
              <w:rPr>
                <w:rFonts w:ascii="Arial" w:hAnsi="Arial"/>
                <w:b/>
                <w:bCs/>
                <w:sz w:val="20"/>
                <w:szCs w:val="20"/>
              </w:rPr>
              <w:t>amortised</w:t>
            </w:r>
            <w:proofErr w:type="spellEnd"/>
            <w:r w:rsidRPr="00862747">
              <w:rPr>
                <w:rFonts w:ascii="Arial" w:hAnsi="Arial"/>
                <w:b/>
                <w:bCs/>
                <w:sz w:val="20"/>
                <w:szCs w:val="20"/>
              </w:rPr>
              <w:t xml:space="preserve"> cost                       </w:t>
            </w:r>
          </w:p>
        </w:tc>
        <w:tc>
          <w:tcPr>
            <w:tcW w:w="1440" w:type="dxa"/>
            <w:shd w:val="clear" w:color="auto" w:fill="auto"/>
          </w:tcPr>
          <w:p w:rsidR="00862747" w:rsidRPr="00862747" w:rsidRDefault="00862747" w:rsidP="00871086">
            <w:pPr>
              <w:tabs>
                <w:tab w:val="decimal" w:pos="1245"/>
              </w:tabs>
              <w:spacing w:line="380" w:lineRule="exact"/>
              <w:ind w:right="-20"/>
              <w:rPr>
                <w:rFonts w:ascii="Arial" w:hAnsi="Arial" w:cs="Arial"/>
                <w:sz w:val="20"/>
                <w:szCs w:val="20"/>
              </w:rPr>
            </w:pPr>
          </w:p>
        </w:tc>
        <w:tc>
          <w:tcPr>
            <w:tcW w:w="1440" w:type="dxa"/>
            <w:shd w:val="clear" w:color="auto" w:fill="auto"/>
          </w:tcPr>
          <w:p w:rsidR="00862747" w:rsidRPr="00862747" w:rsidRDefault="00862747" w:rsidP="00871086">
            <w:pPr>
              <w:tabs>
                <w:tab w:val="decimal" w:pos="1245"/>
              </w:tabs>
              <w:spacing w:line="380" w:lineRule="exact"/>
              <w:ind w:right="-20"/>
              <w:rPr>
                <w:rFonts w:ascii="Arial" w:hAnsi="Arial" w:cs="Arial"/>
                <w:sz w:val="20"/>
                <w:szCs w:val="20"/>
              </w:rPr>
            </w:pPr>
          </w:p>
        </w:tc>
      </w:tr>
      <w:tr w:rsidR="00862747" w:rsidRPr="00862747" w:rsidTr="00862747">
        <w:tc>
          <w:tcPr>
            <w:tcW w:w="6390" w:type="dxa"/>
            <w:shd w:val="clear" w:color="auto" w:fill="auto"/>
          </w:tcPr>
          <w:p w:rsidR="00862747" w:rsidRPr="00862747" w:rsidRDefault="00862747" w:rsidP="00871086">
            <w:pPr>
              <w:spacing w:line="380" w:lineRule="exact"/>
              <w:ind w:left="255" w:hanging="183"/>
              <w:rPr>
                <w:rFonts w:ascii="Arial" w:hAnsi="Arial"/>
                <w:sz w:val="20"/>
                <w:szCs w:val="20"/>
                <w:cs/>
              </w:rPr>
            </w:pPr>
            <w:r w:rsidRPr="00862747">
              <w:rPr>
                <w:rFonts w:ascii="Arial" w:hAnsi="Arial"/>
                <w:sz w:val="20"/>
                <w:szCs w:val="20"/>
              </w:rPr>
              <w:tab/>
              <w:t xml:space="preserve">Fixed deposits                       </w:t>
            </w:r>
          </w:p>
        </w:tc>
        <w:tc>
          <w:tcPr>
            <w:tcW w:w="1440" w:type="dxa"/>
            <w:shd w:val="clear" w:color="auto" w:fill="auto"/>
          </w:tcPr>
          <w:p w:rsidR="00862747" w:rsidRPr="00862747" w:rsidRDefault="00862747" w:rsidP="00871086">
            <w:pPr>
              <w:pBdr>
                <w:bottom w:val="sing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11</w:t>
            </w:r>
          </w:p>
        </w:tc>
        <w:tc>
          <w:tcPr>
            <w:tcW w:w="1440" w:type="dxa"/>
            <w:shd w:val="clear" w:color="auto" w:fill="auto"/>
          </w:tcPr>
          <w:p w:rsidR="00862747" w:rsidRPr="00862747" w:rsidRDefault="00862747" w:rsidP="00871086">
            <w:pPr>
              <w:pBdr>
                <w:bottom w:val="sing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11</w:t>
            </w:r>
          </w:p>
        </w:tc>
      </w:tr>
      <w:tr w:rsidR="00862747" w:rsidRPr="00862747" w:rsidTr="00862747">
        <w:tc>
          <w:tcPr>
            <w:tcW w:w="6390" w:type="dxa"/>
            <w:shd w:val="clear" w:color="auto" w:fill="auto"/>
          </w:tcPr>
          <w:p w:rsidR="00862747" w:rsidRPr="00862747" w:rsidRDefault="00862747" w:rsidP="00871086">
            <w:pPr>
              <w:spacing w:line="380" w:lineRule="exact"/>
              <w:ind w:left="72"/>
              <w:rPr>
                <w:rFonts w:ascii="Arial" w:hAnsi="Arial"/>
                <w:sz w:val="20"/>
                <w:szCs w:val="20"/>
                <w:cs/>
              </w:rPr>
            </w:pPr>
            <w:r w:rsidRPr="00862747">
              <w:rPr>
                <w:rFonts w:ascii="Arial" w:hAnsi="Arial"/>
                <w:sz w:val="20"/>
                <w:szCs w:val="20"/>
              </w:rPr>
              <w:t xml:space="preserve">  Total financial assets measured at </w:t>
            </w:r>
            <w:proofErr w:type="spellStart"/>
            <w:r w:rsidRPr="00862747">
              <w:rPr>
                <w:rFonts w:ascii="Arial" w:hAnsi="Arial"/>
                <w:sz w:val="20"/>
                <w:szCs w:val="20"/>
              </w:rPr>
              <w:t>amortised</w:t>
            </w:r>
            <w:proofErr w:type="spellEnd"/>
            <w:r w:rsidRPr="00862747">
              <w:rPr>
                <w:rFonts w:ascii="Arial" w:hAnsi="Arial"/>
                <w:sz w:val="20"/>
                <w:szCs w:val="20"/>
              </w:rPr>
              <w:t xml:space="preserve"> cost                       </w:t>
            </w:r>
          </w:p>
        </w:tc>
        <w:tc>
          <w:tcPr>
            <w:tcW w:w="1440" w:type="dxa"/>
            <w:shd w:val="clear" w:color="auto" w:fill="auto"/>
          </w:tcPr>
          <w:p w:rsidR="00862747" w:rsidRPr="00862747" w:rsidRDefault="00862747" w:rsidP="00871086">
            <w:pPr>
              <w:pBdr>
                <w:bottom w:val="sing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11</w:t>
            </w:r>
          </w:p>
        </w:tc>
        <w:tc>
          <w:tcPr>
            <w:tcW w:w="1440" w:type="dxa"/>
            <w:shd w:val="clear" w:color="auto" w:fill="auto"/>
          </w:tcPr>
          <w:p w:rsidR="00862747" w:rsidRPr="00862747" w:rsidRDefault="00862747" w:rsidP="00871086">
            <w:pPr>
              <w:pBdr>
                <w:bottom w:val="sing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11</w:t>
            </w:r>
          </w:p>
        </w:tc>
      </w:tr>
      <w:tr w:rsidR="00862747" w:rsidRPr="00862747" w:rsidTr="00862747">
        <w:tc>
          <w:tcPr>
            <w:tcW w:w="6390" w:type="dxa"/>
            <w:shd w:val="clear" w:color="auto" w:fill="auto"/>
          </w:tcPr>
          <w:p w:rsidR="00862747" w:rsidRPr="00862747" w:rsidRDefault="00862747" w:rsidP="00871086">
            <w:pPr>
              <w:spacing w:line="380" w:lineRule="exact"/>
              <w:ind w:left="255" w:hanging="183"/>
              <w:rPr>
                <w:rFonts w:ascii="Arial" w:hAnsi="Arial"/>
                <w:b/>
                <w:bCs/>
                <w:sz w:val="20"/>
                <w:szCs w:val="20"/>
                <w:cs/>
              </w:rPr>
            </w:pPr>
            <w:r w:rsidRPr="00862747">
              <w:rPr>
                <w:rFonts w:ascii="Arial" w:hAnsi="Arial"/>
                <w:b/>
                <w:bCs/>
                <w:sz w:val="20"/>
                <w:szCs w:val="20"/>
              </w:rPr>
              <w:t>Financial assets measured at fair value through profit or loss</w:t>
            </w:r>
          </w:p>
        </w:tc>
        <w:tc>
          <w:tcPr>
            <w:tcW w:w="1440" w:type="dxa"/>
            <w:shd w:val="clear" w:color="auto" w:fill="auto"/>
          </w:tcPr>
          <w:p w:rsidR="00862747" w:rsidRPr="00862747" w:rsidRDefault="00862747" w:rsidP="00871086">
            <w:pPr>
              <w:tabs>
                <w:tab w:val="decimal" w:pos="1245"/>
              </w:tabs>
              <w:spacing w:line="380" w:lineRule="exact"/>
              <w:ind w:right="-20"/>
              <w:rPr>
                <w:rFonts w:ascii="Arial" w:hAnsi="Arial" w:cs="Arial"/>
                <w:sz w:val="20"/>
                <w:szCs w:val="20"/>
              </w:rPr>
            </w:pPr>
          </w:p>
        </w:tc>
        <w:tc>
          <w:tcPr>
            <w:tcW w:w="1440" w:type="dxa"/>
            <w:shd w:val="clear" w:color="auto" w:fill="auto"/>
          </w:tcPr>
          <w:p w:rsidR="00862747" w:rsidRPr="00862747" w:rsidRDefault="00862747" w:rsidP="00871086">
            <w:pPr>
              <w:tabs>
                <w:tab w:val="decimal" w:pos="1245"/>
              </w:tabs>
              <w:spacing w:line="380" w:lineRule="exact"/>
              <w:ind w:right="-20"/>
              <w:rPr>
                <w:rFonts w:ascii="Arial" w:hAnsi="Arial" w:cs="Arial"/>
                <w:sz w:val="20"/>
                <w:szCs w:val="20"/>
              </w:rPr>
            </w:pPr>
          </w:p>
        </w:tc>
      </w:tr>
      <w:tr w:rsidR="00862747" w:rsidRPr="00862747" w:rsidTr="00862747">
        <w:tc>
          <w:tcPr>
            <w:tcW w:w="6390" w:type="dxa"/>
            <w:shd w:val="clear" w:color="auto" w:fill="auto"/>
          </w:tcPr>
          <w:p w:rsidR="00862747" w:rsidRPr="00862747" w:rsidRDefault="00862747" w:rsidP="00871086">
            <w:pPr>
              <w:spacing w:line="380" w:lineRule="exact"/>
              <w:ind w:left="255" w:hanging="183"/>
              <w:rPr>
                <w:rFonts w:ascii="Arial" w:hAnsi="Arial"/>
                <w:sz w:val="20"/>
                <w:szCs w:val="20"/>
              </w:rPr>
            </w:pPr>
            <w:r w:rsidRPr="00862747">
              <w:rPr>
                <w:rFonts w:ascii="Arial" w:hAnsi="Arial"/>
                <w:sz w:val="20"/>
                <w:szCs w:val="20"/>
              </w:rPr>
              <w:tab/>
              <w:t>Investment in trading securities - mutual fund</w:t>
            </w:r>
          </w:p>
        </w:tc>
        <w:tc>
          <w:tcPr>
            <w:tcW w:w="1440" w:type="dxa"/>
            <w:shd w:val="clear" w:color="auto" w:fill="auto"/>
          </w:tcPr>
          <w:p w:rsidR="00862747" w:rsidRPr="00862747" w:rsidRDefault="00862747" w:rsidP="00871086">
            <w:pPr>
              <w:tabs>
                <w:tab w:val="decimal" w:pos="1245"/>
              </w:tabs>
              <w:spacing w:line="380" w:lineRule="exact"/>
              <w:ind w:right="-20"/>
              <w:rPr>
                <w:rFonts w:ascii="Arial" w:hAnsi="Arial" w:cs="Arial"/>
                <w:sz w:val="20"/>
                <w:szCs w:val="20"/>
              </w:rPr>
            </w:pPr>
            <w:r w:rsidRPr="00862747">
              <w:rPr>
                <w:rFonts w:ascii="Arial" w:hAnsi="Arial" w:cs="Arial"/>
                <w:sz w:val="20"/>
                <w:szCs w:val="20"/>
              </w:rPr>
              <w:t>321</w:t>
            </w:r>
          </w:p>
        </w:tc>
        <w:tc>
          <w:tcPr>
            <w:tcW w:w="1440" w:type="dxa"/>
            <w:shd w:val="clear" w:color="auto" w:fill="auto"/>
          </w:tcPr>
          <w:p w:rsidR="00862747" w:rsidRPr="00862747" w:rsidRDefault="00862747" w:rsidP="00871086">
            <w:pPr>
              <w:tabs>
                <w:tab w:val="decimal" w:pos="1245"/>
              </w:tabs>
              <w:spacing w:line="380" w:lineRule="exact"/>
              <w:ind w:right="-20"/>
              <w:rPr>
                <w:rFonts w:ascii="Arial" w:hAnsi="Arial" w:cs="Arial"/>
                <w:sz w:val="20"/>
                <w:szCs w:val="20"/>
              </w:rPr>
            </w:pPr>
            <w:r w:rsidRPr="00862747">
              <w:rPr>
                <w:rFonts w:ascii="Arial" w:hAnsi="Arial" w:cs="Arial"/>
                <w:sz w:val="20"/>
                <w:szCs w:val="20"/>
              </w:rPr>
              <w:t>321</w:t>
            </w:r>
          </w:p>
        </w:tc>
      </w:tr>
      <w:tr w:rsidR="00862747" w:rsidRPr="00862747" w:rsidTr="00862747">
        <w:tc>
          <w:tcPr>
            <w:tcW w:w="6390" w:type="dxa"/>
            <w:shd w:val="clear" w:color="auto" w:fill="auto"/>
          </w:tcPr>
          <w:p w:rsidR="00862747" w:rsidRPr="00862747" w:rsidRDefault="00862747" w:rsidP="00871086">
            <w:pPr>
              <w:spacing w:line="380" w:lineRule="exact"/>
              <w:ind w:left="255" w:hanging="183"/>
              <w:rPr>
                <w:rFonts w:ascii="Arial" w:hAnsi="Arial"/>
                <w:sz w:val="20"/>
                <w:szCs w:val="20"/>
                <w:cs/>
              </w:rPr>
            </w:pPr>
            <w:r w:rsidRPr="00862747">
              <w:rPr>
                <w:rFonts w:ascii="Arial" w:hAnsi="Arial"/>
                <w:sz w:val="20"/>
                <w:szCs w:val="20"/>
              </w:rPr>
              <w:tab/>
              <w:t xml:space="preserve">Add: </w:t>
            </w:r>
            <w:proofErr w:type="spellStart"/>
            <w:r w:rsidRPr="00862747">
              <w:rPr>
                <w:rFonts w:ascii="Arial" w:hAnsi="Arial"/>
                <w:sz w:val="20"/>
                <w:szCs w:val="20"/>
              </w:rPr>
              <w:t>Unrealised</w:t>
            </w:r>
            <w:proofErr w:type="spellEnd"/>
            <w:r w:rsidRPr="00862747">
              <w:rPr>
                <w:rFonts w:ascii="Arial" w:hAnsi="Arial"/>
                <w:sz w:val="20"/>
                <w:szCs w:val="20"/>
              </w:rPr>
              <w:t xml:space="preserve"> gain on revaluation of investment at fair value</w:t>
            </w:r>
          </w:p>
        </w:tc>
        <w:tc>
          <w:tcPr>
            <w:tcW w:w="1440" w:type="dxa"/>
            <w:shd w:val="clear" w:color="auto" w:fill="auto"/>
          </w:tcPr>
          <w:p w:rsidR="00862747" w:rsidRPr="00862747" w:rsidRDefault="00862747" w:rsidP="00871086">
            <w:pPr>
              <w:pBdr>
                <w:bottom w:val="sing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5</w:t>
            </w:r>
          </w:p>
        </w:tc>
        <w:tc>
          <w:tcPr>
            <w:tcW w:w="1440" w:type="dxa"/>
            <w:shd w:val="clear" w:color="auto" w:fill="auto"/>
          </w:tcPr>
          <w:p w:rsidR="00862747" w:rsidRPr="00862747" w:rsidRDefault="00862747" w:rsidP="00871086">
            <w:pPr>
              <w:pBdr>
                <w:bottom w:val="sing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4</w:t>
            </w:r>
          </w:p>
        </w:tc>
      </w:tr>
      <w:tr w:rsidR="00862747" w:rsidRPr="00862747" w:rsidTr="00862747">
        <w:tc>
          <w:tcPr>
            <w:tcW w:w="6390" w:type="dxa"/>
            <w:shd w:val="clear" w:color="auto" w:fill="auto"/>
          </w:tcPr>
          <w:p w:rsidR="00862747" w:rsidRPr="00862747" w:rsidRDefault="00862747" w:rsidP="00862747">
            <w:pPr>
              <w:spacing w:line="380" w:lineRule="exact"/>
              <w:ind w:left="255" w:hanging="183"/>
              <w:rPr>
                <w:rFonts w:ascii="Arial" w:hAnsi="Arial"/>
                <w:sz w:val="20"/>
                <w:szCs w:val="20"/>
                <w:cs/>
              </w:rPr>
            </w:pPr>
            <w:r w:rsidRPr="00862747">
              <w:rPr>
                <w:rFonts w:ascii="Arial" w:hAnsi="Arial"/>
                <w:sz w:val="20"/>
                <w:szCs w:val="20"/>
              </w:rPr>
              <w:t xml:space="preserve">  Total financial assets measured at fair value through</w:t>
            </w:r>
            <w:r>
              <w:rPr>
                <w:rFonts w:ascii="Arial" w:hAnsi="Arial"/>
                <w:sz w:val="20"/>
                <w:szCs w:val="20"/>
              </w:rPr>
              <w:t xml:space="preserve"> </w:t>
            </w:r>
            <w:r w:rsidRPr="00862747">
              <w:rPr>
                <w:rFonts w:ascii="Arial" w:hAnsi="Arial"/>
                <w:sz w:val="20"/>
                <w:szCs w:val="20"/>
              </w:rPr>
              <w:t>profit or loss</w:t>
            </w:r>
          </w:p>
        </w:tc>
        <w:tc>
          <w:tcPr>
            <w:tcW w:w="1440" w:type="dxa"/>
            <w:shd w:val="clear" w:color="auto" w:fill="auto"/>
          </w:tcPr>
          <w:p w:rsidR="00862747" w:rsidRPr="00862747" w:rsidRDefault="00862747" w:rsidP="00871086">
            <w:pPr>
              <w:pBdr>
                <w:bottom w:val="sing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326</w:t>
            </w:r>
          </w:p>
        </w:tc>
        <w:tc>
          <w:tcPr>
            <w:tcW w:w="1440" w:type="dxa"/>
            <w:shd w:val="clear" w:color="auto" w:fill="auto"/>
          </w:tcPr>
          <w:p w:rsidR="00862747" w:rsidRPr="00862747" w:rsidRDefault="00862747" w:rsidP="00871086">
            <w:pPr>
              <w:pBdr>
                <w:bottom w:val="sing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325</w:t>
            </w:r>
          </w:p>
        </w:tc>
      </w:tr>
      <w:tr w:rsidR="00862747" w:rsidRPr="00862747" w:rsidTr="00862747">
        <w:tc>
          <w:tcPr>
            <w:tcW w:w="6390" w:type="dxa"/>
            <w:shd w:val="clear" w:color="auto" w:fill="auto"/>
          </w:tcPr>
          <w:p w:rsidR="00862747" w:rsidRPr="00862747" w:rsidRDefault="00862747" w:rsidP="00871086">
            <w:pPr>
              <w:spacing w:line="380" w:lineRule="exact"/>
              <w:ind w:left="255" w:hanging="183"/>
              <w:rPr>
                <w:rFonts w:ascii="Arial" w:hAnsi="Arial"/>
                <w:b/>
                <w:bCs/>
                <w:sz w:val="20"/>
                <w:szCs w:val="20"/>
                <w:cs/>
              </w:rPr>
            </w:pPr>
            <w:r w:rsidRPr="00862747">
              <w:rPr>
                <w:rFonts w:ascii="Arial" w:hAnsi="Arial"/>
                <w:b/>
                <w:bCs/>
                <w:sz w:val="20"/>
                <w:szCs w:val="20"/>
              </w:rPr>
              <w:t>Total other current financial assets / current investments</w:t>
            </w:r>
          </w:p>
        </w:tc>
        <w:tc>
          <w:tcPr>
            <w:tcW w:w="1440" w:type="dxa"/>
            <w:shd w:val="clear" w:color="auto" w:fill="auto"/>
          </w:tcPr>
          <w:p w:rsidR="00862747" w:rsidRPr="00862747" w:rsidRDefault="00862747" w:rsidP="00871086">
            <w:pPr>
              <w:pBdr>
                <w:bottom w:val="doub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337</w:t>
            </w:r>
          </w:p>
        </w:tc>
        <w:tc>
          <w:tcPr>
            <w:tcW w:w="1440" w:type="dxa"/>
            <w:shd w:val="clear" w:color="auto" w:fill="auto"/>
          </w:tcPr>
          <w:p w:rsidR="00862747" w:rsidRPr="00862747" w:rsidRDefault="00862747" w:rsidP="00871086">
            <w:pPr>
              <w:pBdr>
                <w:bottom w:val="double" w:sz="4" w:space="1" w:color="auto"/>
              </w:pBdr>
              <w:tabs>
                <w:tab w:val="decimal" w:pos="1245"/>
              </w:tabs>
              <w:spacing w:line="380" w:lineRule="exact"/>
              <w:ind w:right="-20"/>
              <w:rPr>
                <w:rFonts w:ascii="Arial" w:hAnsi="Arial" w:cs="Arial"/>
                <w:sz w:val="20"/>
                <w:szCs w:val="20"/>
              </w:rPr>
            </w:pPr>
            <w:r w:rsidRPr="00862747">
              <w:rPr>
                <w:rFonts w:ascii="Arial" w:hAnsi="Arial" w:cs="Arial"/>
                <w:sz w:val="20"/>
                <w:szCs w:val="20"/>
              </w:rPr>
              <w:t>336</w:t>
            </w:r>
          </w:p>
        </w:tc>
      </w:tr>
    </w:tbl>
    <w:p w:rsidR="003D1A06" w:rsidRDefault="003D1A06" w:rsidP="003F3870">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br w:type="page"/>
      </w:r>
    </w:p>
    <w:p w:rsidR="00D465B9" w:rsidRPr="001E5AFE" w:rsidRDefault="00862747" w:rsidP="003F3870">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D465B9" w:rsidRPr="001E5AFE">
        <w:rPr>
          <w:rFonts w:ascii="Arial" w:hAnsi="Arial" w:cs="Arial"/>
          <w:b/>
          <w:bCs/>
          <w:sz w:val="22"/>
          <w:szCs w:val="22"/>
        </w:rPr>
        <w:t>.</w:t>
      </w:r>
      <w:r w:rsidR="00D465B9" w:rsidRPr="001E5AFE">
        <w:rPr>
          <w:rFonts w:ascii="Arial" w:hAnsi="Arial" w:cs="Arial"/>
          <w:b/>
          <w:bCs/>
          <w:sz w:val="22"/>
          <w:szCs w:val="22"/>
        </w:rPr>
        <w:tab/>
        <w:t>Trade and other receivables</w:t>
      </w:r>
    </w:p>
    <w:p w:rsidR="002059F0" w:rsidRPr="001E5AFE" w:rsidRDefault="002059F0" w:rsidP="003C5E5A">
      <w:pPr>
        <w:tabs>
          <w:tab w:val="left" w:pos="900"/>
          <w:tab w:val="left" w:pos="1440"/>
          <w:tab w:val="right" w:pos="5490"/>
          <w:tab w:val="right" w:pos="7740"/>
          <w:tab w:val="right" w:pos="9180"/>
        </w:tabs>
        <w:spacing w:line="380" w:lineRule="exact"/>
        <w:ind w:left="547" w:hanging="547"/>
        <w:jc w:val="right"/>
        <w:rPr>
          <w:rFonts w:ascii="Arial" w:hAnsi="Arial" w:cs="Arial"/>
          <w:b/>
          <w:bCs/>
          <w:sz w:val="22"/>
          <w:szCs w:val="22"/>
        </w:rPr>
      </w:pPr>
      <w:r w:rsidRPr="001E5AFE">
        <w:rPr>
          <w:rFonts w:ascii="Arial" w:hAnsi="Arial" w:cs="Arial"/>
          <w:sz w:val="18"/>
          <w:szCs w:val="18"/>
        </w:rPr>
        <w:t>(Unit: Thousand Baht)</w:t>
      </w:r>
    </w:p>
    <w:tbl>
      <w:tblPr>
        <w:tblW w:w="8955" w:type="dxa"/>
        <w:tblInd w:w="588" w:type="dxa"/>
        <w:tblLayout w:type="fixed"/>
        <w:tblLook w:val="0000" w:firstRow="0" w:lastRow="0" w:firstColumn="0" w:lastColumn="0" w:noHBand="0" w:noVBand="0"/>
      </w:tblPr>
      <w:tblGrid>
        <w:gridCol w:w="3822"/>
        <w:gridCol w:w="1266"/>
        <w:gridCol w:w="1349"/>
        <w:gridCol w:w="1259"/>
        <w:gridCol w:w="1259"/>
      </w:tblGrid>
      <w:tr w:rsidR="00D465B9" w:rsidRPr="001E5AFE" w:rsidTr="0061409D">
        <w:trPr>
          <w:trHeight w:val="528"/>
          <w:tblHeader/>
        </w:trPr>
        <w:tc>
          <w:tcPr>
            <w:tcW w:w="3822" w:type="dxa"/>
          </w:tcPr>
          <w:p w:rsidR="00D465B9" w:rsidRPr="001E5AFE" w:rsidRDefault="00D465B9" w:rsidP="00AE627B">
            <w:pPr>
              <w:spacing w:line="380" w:lineRule="exact"/>
              <w:ind w:right="-18"/>
              <w:jc w:val="thaiDistribute"/>
              <w:rPr>
                <w:rFonts w:ascii="Arial" w:hAnsi="Arial" w:cs="Arial"/>
                <w:sz w:val="19"/>
                <w:szCs w:val="19"/>
              </w:rPr>
            </w:pPr>
          </w:p>
        </w:tc>
        <w:tc>
          <w:tcPr>
            <w:tcW w:w="2615" w:type="dxa"/>
            <w:gridSpan w:val="2"/>
            <w:vAlign w:val="bottom"/>
          </w:tcPr>
          <w:p w:rsidR="00B60F44" w:rsidRPr="001E5AFE" w:rsidRDefault="00D465B9" w:rsidP="00AE62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E5AFE">
              <w:rPr>
                <w:rFonts w:ascii="Arial" w:hAnsi="Arial" w:cs="Arial"/>
                <w:sz w:val="19"/>
                <w:szCs w:val="19"/>
              </w:rPr>
              <w:t xml:space="preserve">Consolidated </w:t>
            </w:r>
          </w:p>
          <w:p w:rsidR="00D465B9" w:rsidRPr="001E5AFE" w:rsidRDefault="00D465B9" w:rsidP="00AE62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E5AFE">
              <w:rPr>
                <w:rFonts w:ascii="Arial" w:hAnsi="Arial" w:cs="Arial"/>
                <w:sz w:val="19"/>
                <w:szCs w:val="19"/>
              </w:rPr>
              <w:t>financial statements</w:t>
            </w:r>
          </w:p>
        </w:tc>
        <w:tc>
          <w:tcPr>
            <w:tcW w:w="2518" w:type="dxa"/>
            <w:gridSpan w:val="2"/>
            <w:vAlign w:val="bottom"/>
          </w:tcPr>
          <w:p w:rsidR="00B60F44" w:rsidRPr="001E5AFE" w:rsidRDefault="00D465B9" w:rsidP="00AE62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E5AFE">
              <w:rPr>
                <w:rFonts w:ascii="Arial" w:hAnsi="Arial" w:cs="Arial"/>
                <w:sz w:val="19"/>
                <w:szCs w:val="19"/>
              </w:rPr>
              <w:t xml:space="preserve">Separate </w:t>
            </w:r>
          </w:p>
          <w:p w:rsidR="00D465B9" w:rsidRPr="001E5AFE" w:rsidRDefault="00B60F44" w:rsidP="00AE62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E5AFE">
              <w:rPr>
                <w:rFonts w:ascii="Arial" w:hAnsi="Arial" w:cs="Arial"/>
                <w:sz w:val="19"/>
                <w:szCs w:val="19"/>
              </w:rPr>
              <w:t>financial s</w:t>
            </w:r>
            <w:r w:rsidR="00D465B9" w:rsidRPr="001E5AFE">
              <w:rPr>
                <w:rFonts w:ascii="Arial" w:hAnsi="Arial" w:cs="Arial"/>
                <w:sz w:val="19"/>
                <w:szCs w:val="19"/>
              </w:rPr>
              <w:t>tatements</w:t>
            </w:r>
          </w:p>
        </w:tc>
      </w:tr>
      <w:tr w:rsidR="00AC2498" w:rsidRPr="001E5AFE" w:rsidTr="0061409D">
        <w:trPr>
          <w:trHeight w:val="273"/>
          <w:tblHeader/>
        </w:trPr>
        <w:tc>
          <w:tcPr>
            <w:tcW w:w="3822" w:type="dxa"/>
          </w:tcPr>
          <w:p w:rsidR="00AC2498" w:rsidRPr="001E5AFE" w:rsidRDefault="00AC2498" w:rsidP="00AE627B">
            <w:pPr>
              <w:spacing w:line="380" w:lineRule="exact"/>
              <w:ind w:right="-18"/>
              <w:jc w:val="thaiDistribute"/>
              <w:rPr>
                <w:rFonts w:ascii="Arial" w:hAnsi="Arial" w:cs="Arial"/>
                <w:b/>
                <w:bCs/>
                <w:sz w:val="19"/>
                <w:szCs w:val="19"/>
                <w:u w:val="single"/>
              </w:rPr>
            </w:pPr>
          </w:p>
        </w:tc>
        <w:tc>
          <w:tcPr>
            <w:tcW w:w="1266" w:type="dxa"/>
            <w:vAlign w:val="bottom"/>
          </w:tcPr>
          <w:p w:rsidR="00AC2498" w:rsidRPr="001E5AFE" w:rsidRDefault="007F0217" w:rsidP="00AE627B">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19"/>
                <w:szCs w:val="19"/>
              </w:rPr>
            </w:pPr>
            <w:r>
              <w:rPr>
                <w:rFonts w:ascii="Arial" w:hAnsi="Arial" w:cs="Arial"/>
                <w:sz w:val="19"/>
                <w:szCs w:val="19"/>
              </w:rPr>
              <w:t>2020</w:t>
            </w:r>
          </w:p>
        </w:tc>
        <w:tc>
          <w:tcPr>
            <w:tcW w:w="1349" w:type="dxa"/>
            <w:vAlign w:val="bottom"/>
          </w:tcPr>
          <w:p w:rsidR="00AC2498" w:rsidRPr="001E5AFE" w:rsidRDefault="007F0217" w:rsidP="00AE627B">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c>
          <w:tcPr>
            <w:tcW w:w="1259" w:type="dxa"/>
            <w:vAlign w:val="bottom"/>
          </w:tcPr>
          <w:p w:rsidR="00AC2498" w:rsidRPr="001E5AFE" w:rsidRDefault="007F0217" w:rsidP="00AE627B">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19"/>
                <w:szCs w:val="19"/>
              </w:rPr>
            </w:pPr>
            <w:r>
              <w:rPr>
                <w:rFonts w:ascii="Arial" w:hAnsi="Arial" w:cs="Arial"/>
                <w:sz w:val="19"/>
                <w:szCs w:val="19"/>
              </w:rPr>
              <w:t>2020</w:t>
            </w:r>
          </w:p>
        </w:tc>
        <w:tc>
          <w:tcPr>
            <w:tcW w:w="1259" w:type="dxa"/>
            <w:vAlign w:val="bottom"/>
          </w:tcPr>
          <w:p w:rsidR="00AC2498" w:rsidRPr="001E5AFE" w:rsidRDefault="007F0217" w:rsidP="00AE627B">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r>
      <w:tr w:rsidR="007B3C18" w:rsidRPr="001E5AFE" w:rsidTr="00F05498">
        <w:trPr>
          <w:trHeight w:val="256"/>
        </w:trPr>
        <w:tc>
          <w:tcPr>
            <w:tcW w:w="5088" w:type="dxa"/>
            <w:gridSpan w:val="2"/>
          </w:tcPr>
          <w:p w:rsidR="007B3C18" w:rsidRPr="001E5AFE" w:rsidRDefault="007B3C18" w:rsidP="00AE627B">
            <w:pPr>
              <w:tabs>
                <w:tab w:val="decimal" w:pos="1002"/>
              </w:tabs>
              <w:spacing w:line="380" w:lineRule="exact"/>
              <w:ind w:right="-18"/>
              <w:rPr>
                <w:rFonts w:ascii="Arial" w:hAnsi="Arial" w:cs="Arial"/>
                <w:sz w:val="19"/>
                <w:szCs w:val="19"/>
                <w:cs/>
              </w:rPr>
            </w:pPr>
            <w:r w:rsidRPr="001E5AFE">
              <w:rPr>
                <w:rFonts w:ascii="Arial" w:hAnsi="Arial" w:cs="Arial"/>
                <w:sz w:val="19"/>
                <w:szCs w:val="19"/>
                <w:u w:val="single"/>
              </w:rPr>
              <w:t xml:space="preserve">Trade </w:t>
            </w:r>
            <w:r w:rsidRPr="001E5AFE">
              <w:rPr>
                <w:rFonts w:ascii="Arial" w:hAnsi="Arial" w:cs="Arial"/>
                <w:sz w:val="19"/>
                <w:u w:val="single"/>
              </w:rPr>
              <w:t xml:space="preserve">accounts </w:t>
            </w:r>
            <w:r w:rsidRPr="001E5AFE">
              <w:rPr>
                <w:rFonts w:ascii="Arial" w:hAnsi="Arial" w:cs="Arial"/>
                <w:sz w:val="19"/>
                <w:szCs w:val="19"/>
                <w:u w:val="single"/>
              </w:rPr>
              <w:t xml:space="preserve">receivable </w:t>
            </w:r>
            <w:r>
              <w:rPr>
                <w:rFonts w:ascii="Arial" w:hAnsi="Arial" w:cs="Arial"/>
                <w:sz w:val="19"/>
                <w:szCs w:val="19"/>
                <w:u w:val="single"/>
              </w:rPr>
              <w:t>-</w:t>
            </w:r>
            <w:r w:rsidRPr="001E5AFE">
              <w:rPr>
                <w:rFonts w:ascii="Arial" w:hAnsi="Arial" w:cs="Arial"/>
                <w:sz w:val="19"/>
                <w:szCs w:val="19"/>
                <w:u w:val="single"/>
              </w:rPr>
              <w:t xml:space="preserve"> related</w:t>
            </w:r>
            <w:r>
              <w:rPr>
                <w:rFonts w:ascii="Arial" w:hAnsi="Arial" w:cs="Arial"/>
                <w:sz w:val="19"/>
                <w:szCs w:val="19"/>
                <w:u w:val="single"/>
              </w:rPr>
              <w:t xml:space="preserve"> </w:t>
            </w:r>
            <w:r w:rsidRPr="001E5AFE">
              <w:rPr>
                <w:rFonts w:ascii="Arial" w:hAnsi="Arial" w:cs="Arial"/>
                <w:sz w:val="19"/>
                <w:szCs w:val="19"/>
                <w:u w:val="single"/>
              </w:rPr>
              <w:t>parties</w:t>
            </w:r>
          </w:p>
        </w:tc>
        <w:tc>
          <w:tcPr>
            <w:tcW w:w="1349" w:type="dxa"/>
          </w:tcPr>
          <w:p w:rsidR="007B3C18" w:rsidRPr="001E5AFE" w:rsidRDefault="007B3C18" w:rsidP="00AE627B">
            <w:pPr>
              <w:tabs>
                <w:tab w:val="decimal" w:pos="1002"/>
              </w:tabs>
              <w:spacing w:line="380" w:lineRule="exact"/>
              <w:ind w:right="-18"/>
              <w:rPr>
                <w:rFonts w:ascii="Arial" w:hAnsi="Arial" w:cs="Arial"/>
                <w:sz w:val="19"/>
                <w:szCs w:val="19"/>
                <w:cs/>
              </w:rPr>
            </w:pPr>
          </w:p>
        </w:tc>
        <w:tc>
          <w:tcPr>
            <w:tcW w:w="1259" w:type="dxa"/>
          </w:tcPr>
          <w:p w:rsidR="007B3C18" w:rsidRPr="001E5AFE" w:rsidRDefault="007B3C18" w:rsidP="00AE627B">
            <w:pPr>
              <w:tabs>
                <w:tab w:val="decimal" w:pos="1002"/>
              </w:tabs>
              <w:spacing w:line="380" w:lineRule="exact"/>
              <w:ind w:right="-18"/>
              <w:rPr>
                <w:rFonts w:ascii="Arial" w:hAnsi="Arial" w:cs="Arial"/>
                <w:sz w:val="19"/>
                <w:szCs w:val="19"/>
                <w:cs/>
              </w:rPr>
            </w:pPr>
          </w:p>
        </w:tc>
        <w:tc>
          <w:tcPr>
            <w:tcW w:w="1259" w:type="dxa"/>
          </w:tcPr>
          <w:p w:rsidR="007B3C18" w:rsidRPr="001E5AFE" w:rsidRDefault="007B3C18" w:rsidP="00AE627B">
            <w:pPr>
              <w:tabs>
                <w:tab w:val="decimal" w:pos="1002"/>
              </w:tabs>
              <w:spacing w:line="380" w:lineRule="exact"/>
              <w:ind w:right="-18"/>
              <w:rPr>
                <w:rFonts w:ascii="Arial" w:hAnsi="Arial" w:cs="Arial"/>
                <w:sz w:val="19"/>
                <w:szCs w:val="19"/>
                <w:cs/>
              </w:rPr>
            </w:pPr>
          </w:p>
        </w:tc>
      </w:tr>
      <w:tr w:rsidR="00AC2498" w:rsidRPr="001E5AFE" w:rsidTr="0061409D">
        <w:trPr>
          <w:trHeight w:val="247"/>
        </w:trPr>
        <w:tc>
          <w:tcPr>
            <w:tcW w:w="3822" w:type="dxa"/>
          </w:tcPr>
          <w:p w:rsidR="00AC2498" w:rsidRPr="001E5AFE" w:rsidRDefault="00AC2498" w:rsidP="00AE627B">
            <w:pPr>
              <w:spacing w:line="38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266" w:type="dxa"/>
          </w:tcPr>
          <w:p w:rsidR="00AC2498" w:rsidRPr="001E5AFE" w:rsidRDefault="00AC2498" w:rsidP="00AE627B">
            <w:pPr>
              <w:tabs>
                <w:tab w:val="decimal" w:pos="1002"/>
              </w:tabs>
              <w:spacing w:line="380" w:lineRule="exact"/>
              <w:ind w:right="-18"/>
              <w:rPr>
                <w:rFonts w:ascii="Arial" w:hAnsi="Arial" w:cs="Arial"/>
                <w:sz w:val="19"/>
                <w:szCs w:val="19"/>
              </w:rPr>
            </w:pPr>
          </w:p>
        </w:tc>
        <w:tc>
          <w:tcPr>
            <w:tcW w:w="1349" w:type="dxa"/>
          </w:tcPr>
          <w:p w:rsidR="00AC2498" w:rsidRPr="001E5AFE" w:rsidRDefault="00AC2498" w:rsidP="00AE627B">
            <w:pPr>
              <w:tabs>
                <w:tab w:val="decimal" w:pos="1002"/>
              </w:tabs>
              <w:spacing w:line="380" w:lineRule="exact"/>
              <w:ind w:right="-18"/>
              <w:rPr>
                <w:rFonts w:ascii="Arial" w:hAnsi="Arial" w:cs="Arial"/>
                <w:sz w:val="19"/>
                <w:szCs w:val="19"/>
              </w:rPr>
            </w:pPr>
          </w:p>
        </w:tc>
        <w:tc>
          <w:tcPr>
            <w:tcW w:w="1259" w:type="dxa"/>
          </w:tcPr>
          <w:p w:rsidR="00AC2498" w:rsidRPr="001E5AFE" w:rsidRDefault="00AC2498" w:rsidP="00AE627B">
            <w:pPr>
              <w:tabs>
                <w:tab w:val="decimal" w:pos="1002"/>
              </w:tabs>
              <w:spacing w:line="380" w:lineRule="exact"/>
              <w:ind w:right="-18"/>
              <w:rPr>
                <w:rFonts w:ascii="Arial" w:hAnsi="Arial" w:cs="Arial"/>
                <w:sz w:val="19"/>
                <w:szCs w:val="19"/>
              </w:rPr>
            </w:pPr>
          </w:p>
        </w:tc>
        <w:tc>
          <w:tcPr>
            <w:tcW w:w="1259" w:type="dxa"/>
          </w:tcPr>
          <w:p w:rsidR="00AC2498" w:rsidRPr="001E5AFE" w:rsidRDefault="00AC2498" w:rsidP="00AE627B">
            <w:pPr>
              <w:tabs>
                <w:tab w:val="decimal" w:pos="1002"/>
              </w:tabs>
              <w:spacing w:line="380" w:lineRule="exact"/>
              <w:ind w:right="-18"/>
              <w:rPr>
                <w:rFonts w:ascii="Arial" w:hAnsi="Arial" w:cs="Arial"/>
                <w:sz w:val="19"/>
                <w:szCs w:val="19"/>
              </w:rPr>
            </w:pPr>
          </w:p>
        </w:tc>
      </w:tr>
      <w:tr w:rsidR="007B3C18" w:rsidRPr="001E5AFE" w:rsidTr="0061409D">
        <w:trPr>
          <w:trHeight w:val="256"/>
        </w:trPr>
        <w:tc>
          <w:tcPr>
            <w:tcW w:w="3822" w:type="dxa"/>
          </w:tcPr>
          <w:p w:rsidR="007B3C18" w:rsidRPr="001E5AFE" w:rsidRDefault="007B3C18" w:rsidP="007B3C18">
            <w:pPr>
              <w:tabs>
                <w:tab w:val="left" w:pos="162"/>
              </w:tabs>
              <w:spacing w:line="380" w:lineRule="exact"/>
              <w:ind w:right="-45"/>
              <w:jc w:val="thaiDistribute"/>
              <w:rPr>
                <w:rFonts w:ascii="Arial" w:hAnsi="Arial" w:cs="Arial"/>
                <w:sz w:val="19"/>
                <w:szCs w:val="19"/>
              </w:rPr>
            </w:pPr>
            <w:r w:rsidRPr="001E5AFE">
              <w:rPr>
                <w:rFonts w:ascii="Arial" w:hAnsi="Arial" w:cs="Arial"/>
                <w:sz w:val="19"/>
                <w:szCs w:val="19"/>
              </w:rPr>
              <w:tab/>
              <w:t>Not yet due</w:t>
            </w:r>
          </w:p>
        </w:tc>
        <w:tc>
          <w:tcPr>
            <w:tcW w:w="1266"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1,466</w:t>
            </w: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938</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209</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2,978</w:t>
            </w:r>
          </w:p>
        </w:tc>
      </w:tr>
      <w:tr w:rsidR="007B3C18" w:rsidRPr="001E5AFE" w:rsidTr="0061409D">
        <w:trPr>
          <w:trHeight w:val="256"/>
        </w:trPr>
        <w:tc>
          <w:tcPr>
            <w:tcW w:w="3822" w:type="dxa"/>
          </w:tcPr>
          <w:p w:rsidR="007B3C18" w:rsidRPr="001E5AFE" w:rsidRDefault="007B3C18" w:rsidP="007B3C18">
            <w:pPr>
              <w:tabs>
                <w:tab w:val="left" w:pos="162"/>
              </w:tabs>
              <w:spacing w:line="380" w:lineRule="exact"/>
              <w:ind w:right="-45"/>
              <w:jc w:val="thaiDistribute"/>
              <w:rPr>
                <w:rFonts w:ascii="Arial" w:hAnsi="Arial" w:cs="Arial"/>
                <w:sz w:val="19"/>
                <w:szCs w:val="19"/>
              </w:rPr>
            </w:pPr>
            <w:r w:rsidRPr="001E5AFE">
              <w:rPr>
                <w:rFonts w:ascii="Arial" w:hAnsi="Arial" w:cs="Arial"/>
                <w:sz w:val="19"/>
                <w:szCs w:val="19"/>
              </w:rPr>
              <w:tab/>
              <w:t>Past due</w:t>
            </w:r>
          </w:p>
        </w:tc>
        <w:tc>
          <w:tcPr>
            <w:tcW w:w="1266" w:type="dxa"/>
            <w:vAlign w:val="bottom"/>
          </w:tcPr>
          <w:p w:rsidR="007B3C18" w:rsidRPr="007C4B5E" w:rsidRDefault="007B3C18" w:rsidP="007B3C18">
            <w:pPr>
              <w:tabs>
                <w:tab w:val="decimal" w:pos="972"/>
              </w:tabs>
              <w:spacing w:line="380" w:lineRule="exact"/>
              <w:ind w:right="-18"/>
              <w:rPr>
                <w:rFonts w:ascii="Arial" w:hAnsi="Arial" w:cs="Arial"/>
                <w:sz w:val="19"/>
                <w:szCs w:val="19"/>
              </w:rPr>
            </w:pP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cs/>
              </w:rPr>
            </w:pP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cs/>
              </w:rPr>
            </w:pPr>
          </w:p>
        </w:tc>
      </w:tr>
      <w:tr w:rsidR="007B3C18" w:rsidRPr="001E5AFE" w:rsidTr="0061409D">
        <w:trPr>
          <w:trHeight w:val="256"/>
        </w:trPr>
        <w:tc>
          <w:tcPr>
            <w:tcW w:w="3822" w:type="dxa"/>
          </w:tcPr>
          <w:p w:rsidR="007B3C18" w:rsidRPr="001E5AFE" w:rsidRDefault="007B3C18" w:rsidP="007B3C18">
            <w:pPr>
              <w:tabs>
                <w:tab w:val="left" w:pos="492"/>
              </w:tabs>
              <w:spacing w:line="38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266" w:type="dxa"/>
            <w:vAlign w:val="bottom"/>
          </w:tcPr>
          <w:p w:rsidR="007B3C18" w:rsidRPr="007C4B5E" w:rsidRDefault="007B3C18" w:rsidP="007B3C18">
            <w:pPr>
              <w:tabs>
                <w:tab w:val="decimal" w:pos="972"/>
              </w:tabs>
              <w:spacing w:line="380" w:lineRule="exact"/>
              <w:ind w:right="-18"/>
              <w:rPr>
                <w:rFonts w:ascii="Arial" w:hAnsi="Arial" w:cs="Arial"/>
                <w:sz w:val="19"/>
                <w:szCs w:val="19"/>
                <w:cs/>
              </w:rPr>
            </w:pPr>
            <w:r w:rsidRPr="007C4B5E">
              <w:rPr>
                <w:rFonts w:ascii="Arial" w:hAnsi="Arial" w:cs="Arial"/>
                <w:sz w:val="19"/>
                <w:szCs w:val="19"/>
              </w:rPr>
              <w:t>-</w:t>
            </w: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cs/>
              </w:rPr>
            </w:pPr>
            <w:r w:rsidRPr="007C4B5E">
              <w:rPr>
                <w:rFonts w:ascii="Arial" w:hAnsi="Arial" w:cs="Arial"/>
                <w:sz w:val="19"/>
                <w:szCs w:val="19"/>
              </w:rPr>
              <w:t>-</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291,058</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885</w:t>
            </w:r>
          </w:p>
        </w:tc>
      </w:tr>
      <w:tr w:rsidR="007B3C18" w:rsidRPr="001E5AFE" w:rsidTr="0061409D">
        <w:trPr>
          <w:trHeight w:val="247"/>
        </w:trPr>
        <w:tc>
          <w:tcPr>
            <w:tcW w:w="3822" w:type="dxa"/>
          </w:tcPr>
          <w:p w:rsidR="007B3C18" w:rsidRPr="001E5AFE" w:rsidRDefault="007B3C18" w:rsidP="007B3C18">
            <w:pPr>
              <w:tabs>
                <w:tab w:val="left" w:pos="492"/>
              </w:tabs>
              <w:spacing w:line="380" w:lineRule="exact"/>
              <w:ind w:right="-45"/>
              <w:jc w:val="thaiDistribute"/>
              <w:rPr>
                <w:rFonts w:ascii="Arial" w:hAnsi="Arial" w:cs="Arial"/>
                <w:sz w:val="19"/>
                <w:szCs w:val="19"/>
              </w:rPr>
            </w:pPr>
            <w:r w:rsidRPr="001E5AFE">
              <w:rPr>
                <w:rFonts w:ascii="Arial" w:hAnsi="Arial" w:cs="Arial"/>
                <w:sz w:val="19"/>
                <w:szCs w:val="19"/>
              </w:rPr>
              <w:tab/>
              <w:t>3 - 6 months</w:t>
            </w:r>
          </w:p>
        </w:tc>
        <w:tc>
          <w:tcPr>
            <w:tcW w:w="1266"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w:t>
            </w: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677</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1,020</w:t>
            </w:r>
          </w:p>
        </w:tc>
      </w:tr>
      <w:tr w:rsidR="007B3C18" w:rsidRPr="001E5AFE" w:rsidTr="0061409D">
        <w:trPr>
          <w:trHeight w:val="247"/>
        </w:trPr>
        <w:tc>
          <w:tcPr>
            <w:tcW w:w="3822" w:type="dxa"/>
          </w:tcPr>
          <w:p w:rsidR="007B3C18" w:rsidRPr="001E5AFE" w:rsidRDefault="007B3C18" w:rsidP="007B3C18">
            <w:pPr>
              <w:tabs>
                <w:tab w:val="left" w:pos="492"/>
              </w:tabs>
              <w:spacing w:line="380" w:lineRule="exact"/>
              <w:ind w:right="-45"/>
              <w:jc w:val="thaiDistribute"/>
              <w:rPr>
                <w:rFonts w:ascii="Arial" w:hAnsi="Arial" w:cs="Arial"/>
                <w:sz w:val="19"/>
                <w:szCs w:val="19"/>
              </w:rPr>
            </w:pPr>
            <w:r w:rsidRPr="001E5AFE">
              <w:rPr>
                <w:rFonts w:ascii="Arial" w:hAnsi="Arial" w:cs="Arial"/>
                <w:sz w:val="19"/>
                <w:szCs w:val="19"/>
              </w:rPr>
              <w:tab/>
              <w:t>6 - 12 months</w:t>
            </w:r>
          </w:p>
        </w:tc>
        <w:tc>
          <w:tcPr>
            <w:tcW w:w="1266"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w:t>
            </w: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748</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3,816</w:t>
            </w:r>
          </w:p>
        </w:tc>
      </w:tr>
      <w:tr w:rsidR="007B3C18" w:rsidRPr="001E5AFE" w:rsidTr="0061409D">
        <w:trPr>
          <w:trHeight w:val="281"/>
        </w:trPr>
        <w:tc>
          <w:tcPr>
            <w:tcW w:w="3822" w:type="dxa"/>
          </w:tcPr>
          <w:p w:rsidR="007B3C18" w:rsidRPr="001E5AFE" w:rsidRDefault="007B3C18" w:rsidP="007B3C18">
            <w:pPr>
              <w:tabs>
                <w:tab w:val="left" w:pos="492"/>
              </w:tabs>
              <w:spacing w:line="380" w:lineRule="exact"/>
              <w:ind w:right="-45"/>
              <w:jc w:val="thaiDistribute"/>
              <w:rPr>
                <w:rFonts w:ascii="Arial" w:hAnsi="Arial" w:cs="Arial"/>
                <w:sz w:val="19"/>
                <w:szCs w:val="19"/>
              </w:rPr>
            </w:pPr>
            <w:r w:rsidRPr="001E5AFE">
              <w:rPr>
                <w:rFonts w:ascii="Arial" w:hAnsi="Arial" w:cs="Arial"/>
                <w:sz w:val="19"/>
                <w:szCs w:val="19"/>
              </w:rPr>
              <w:tab/>
              <w:t>Over 12 months</w:t>
            </w:r>
          </w:p>
        </w:tc>
        <w:tc>
          <w:tcPr>
            <w:tcW w:w="1266"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w:t>
            </w:r>
          </w:p>
        </w:tc>
        <w:tc>
          <w:tcPr>
            <w:tcW w:w="134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5,720</w:t>
            </w:r>
          </w:p>
        </w:tc>
        <w:tc>
          <w:tcPr>
            <w:tcW w:w="125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w:t>
            </w:r>
          </w:p>
        </w:tc>
      </w:tr>
      <w:tr w:rsidR="007B3C18" w:rsidRPr="001E5AFE" w:rsidTr="0061409D">
        <w:trPr>
          <w:trHeight w:val="511"/>
        </w:trPr>
        <w:tc>
          <w:tcPr>
            <w:tcW w:w="3822" w:type="dxa"/>
          </w:tcPr>
          <w:p w:rsidR="007B3C18" w:rsidRPr="001E5AFE" w:rsidRDefault="007B3C18" w:rsidP="007B3C18">
            <w:pPr>
              <w:tabs>
                <w:tab w:val="left" w:pos="162"/>
              </w:tabs>
              <w:spacing w:line="380" w:lineRule="exact"/>
              <w:ind w:right="-17"/>
              <w:rPr>
                <w:rFonts w:ascii="Arial" w:hAnsi="Arial" w:cs="Arial"/>
                <w:sz w:val="19"/>
                <w:szCs w:val="19"/>
                <w:cs/>
              </w:rPr>
            </w:pPr>
            <w:r w:rsidRPr="001E5AFE">
              <w:rPr>
                <w:rFonts w:ascii="Arial" w:hAnsi="Arial" w:cs="Arial"/>
                <w:sz w:val="19"/>
                <w:szCs w:val="19"/>
              </w:rPr>
              <w:t xml:space="preserve">Total trade accounts receivable - </w:t>
            </w:r>
            <w:r w:rsidRPr="001E5AFE">
              <w:rPr>
                <w:rFonts w:ascii="Arial" w:hAnsi="Arial" w:cs="Arial"/>
                <w:sz w:val="19"/>
                <w:szCs w:val="19"/>
              </w:rPr>
              <w:tab/>
              <w:t>related parties</w:t>
            </w:r>
          </w:p>
        </w:tc>
        <w:tc>
          <w:tcPr>
            <w:tcW w:w="1266"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1,466</w:t>
            </w:r>
          </w:p>
        </w:tc>
        <w:tc>
          <w:tcPr>
            <w:tcW w:w="134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938</w:t>
            </w:r>
          </w:p>
        </w:tc>
        <w:tc>
          <w:tcPr>
            <w:tcW w:w="125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298,412</w:t>
            </w:r>
          </w:p>
        </w:tc>
        <w:tc>
          <w:tcPr>
            <w:tcW w:w="125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8,699</w:t>
            </w:r>
          </w:p>
        </w:tc>
      </w:tr>
      <w:tr w:rsidR="007B3C18" w:rsidRPr="001E5AFE" w:rsidTr="0054182E">
        <w:trPr>
          <w:trHeight w:val="270"/>
        </w:trPr>
        <w:tc>
          <w:tcPr>
            <w:tcW w:w="6437" w:type="dxa"/>
            <w:gridSpan w:val="3"/>
          </w:tcPr>
          <w:p w:rsidR="007B3C18" w:rsidRPr="001E5AFE" w:rsidRDefault="007B3C18" w:rsidP="007B3C18">
            <w:pPr>
              <w:tabs>
                <w:tab w:val="decimal" w:pos="1002"/>
              </w:tabs>
              <w:spacing w:line="380" w:lineRule="exact"/>
              <w:ind w:right="-17"/>
              <w:rPr>
                <w:rFonts w:ascii="Arial" w:hAnsi="Arial" w:cs="Arial"/>
                <w:sz w:val="19"/>
                <w:szCs w:val="19"/>
              </w:rPr>
            </w:pPr>
            <w:r>
              <w:rPr>
                <w:rFonts w:ascii="Arial" w:hAnsi="Arial" w:cs="Arial"/>
                <w:sz w:val="19"/>
                <w:szCs w:val="19"/>
                <w:u w:val="single"/>
              </w:rPr>
              <w:t>Trade accounts receivable - non-</w:t>
            </w:r>
            <w:r w:rsidRPr="001E5AFE">
              <w:rPr>
                <w:rFonts w:ascii="Arial" w:hAnsi="Arial" w:cs="Arial"/>
                <w:sz w:val="19"/>
                <w:szCs w:val="19"/>
                <w:u w:val="single"/>
              </w:rPr>
              <w:t>related parties</w:t>
            </w:r>
          </w:p>
        </w:tc>
        <w:tc>
          <w:tcPr>
            <w:tcW w:w="1259" w:type="dxa"/>
            <w:vAlign w:val="bottom"/>
          </w:tcPr>
          <w:p w:rsidR="007B3C18" w:rsidRPr="004037E2" w:rsidRDefault="007B3C18" w:rsidP="007B3C18">
            <w:pPr>
              <w:tabs>
                <w:tab w:val="decimal" w:pos="972"/>
              </w:tabs>
              <w:spacing w:line="380" w:lineRule="exact"/>
              <w:ind w:right="-18"/>
              <w:rPr>
                <w:rFonts w:ascii="Angsana New" w:hAnsi="Angsana New"/>
                <w:sz w:val="28"/>
                <w:szCs w:val="28"/>
                <w:cs/>
              </w:rPr>
            </w:pPr>
          </w:p>
        </w:tc>
        <w:tc>
          <w:tcPr>
            <w:tcW w:w="1259" w:type="dxa"/>
            <w:vAlign w:val="bottom"/>
          </w:tcPr>
          <w:p w:rsidR="007B3C18" w:rsidRPr="004037E2" w:rsidRDefault="007B3C18" w:rsidP="007B3C18">
            <w:pPr>
              <w:tabs>
                <w:tab w:val="decimal" w:pos="972"/>
              </w:tabs>
              <w:spacing w:line="380" w:lineRule="exact"/>
              <w:ind w:right="-18"/>
              <w:rPr>
                <w:rFonts w:ascii="Angsana New" w:hAnsi="Angsana New"/>
                <w:sz w:val="28"/>
                <w:szCs w:val="28"/>
                <w:cs/>
              </w:rPr>
            </w:pPr>
          </w:p>
        </w:tc>
      </w:tr>
      <w:tr w:rsidR="007B3C18" w:rsidRPr="001E5AFE" w:rsidTr="0054182E">
        <w:trPr>
          <w:trHeight w:val="288"/>
        </w:trPr>
        <w:tc>
          <w:tcPr>
            <w:tcW w:w="3822" w:type="dxa"/>
          </w:tcPr>
          <w:p w:rsidR="007B3C18" w:rsidRPr="001E5AFE" w:rsidRDefault="007B3C18" w:rsidP="007B3C18">
            <w:pPr>
              <w:spacing w:line="38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266" w:type="dxa"/>
            <w:vAlign w:val="bottom"/>
          </w:tcPr>
          <w:p w:rsidR="007B3C18" w:rsidRPr="004037E2" w:rsidRDefault="007B3C18" w:rsidP="007B3C18">
            <w:pPr>
              <w:tabs>
                <w:tab w:val="decimal" w:pos="972"/>
              </w:tabs>
              <w:spacing w:line="380" w:lineRule="exact"/>
              <w:ind w:right="-18"/>
              <w:rPr>
                <w:rFonts w:ascii="Angsana New" w:hAnsi="Angsana New"/>
                <w:sz w:val="28"/>
                <w:szCs w:val="28"/>
                <w:cs/>
              </w:rPr>
            </w:pPr>
          </w:p>
        </w:tc>
        <w:tc>
          <w:tcPr>
            <w:tcW w:w="1349" w:type="dxa"/>
            <w:vAlign w:val="bottom"/>
          </w:tcPr>
          <w:p w:rsidR="007B3C18" w:rsidRPr="004037E2" w:rsidRDefault="007B3C18" w:rsidP="007B3C18">
            <w:pPr>
              <w:tabs>
                <w:tab w:val="decimal" w:pos="972"/>
              </w:tabs>
              <w:spacing w:line="380" w:lineRule="exact"/>
              <w:ind w:right="-18"/>
              <w:rPr>
                <w:rFonts w:ascii="Angsana New" w:hAnsi="Angsana New"/>
                <w:sz w:val="28"/>
                <w:szCs w:val="28"/>
                <w:cs/>
              </w:rPr>
            </w:pPr>
          </w:p>
        </w:tc>
        <w:tc>
          <w:tcPr>
            <w:tcW w:w="1259" w:type="dxa"/>
            <w:vAlign w:val="bottom"/>
          </w:tcPr>
          <w:p w:rsidR="007B3C18" w:rsidRPr="004037E2" w:rsidRDefault="007B3C18" w:rsidP="007B3C18">
            <w:pPr>
              <w:tabs>
                <w:tab w:val="decimal" w:pos="972"/>
              </w:tabs>
              <w:spacing w:line="380" w:lineRule="exact"/>
              <w:ind w:right="-18"/>
              <w:rPr>
                <w:rFonts w:ascii="Angsana New" w:hAnsi="Angsana New"/>
                <w:sz w:val="28"/>
                <w:szCs w:val="28"/>
                <w:cs/>
              </w:rPr>
            </w:pPr>
          </w:p>
        </w:tc>
        <w:tc>
          <w:tcPr>
            <w:tcW w:w="1259" w:type="dxa"/>
            <w:vAlign w:val="bottom"/>
          </w:tcPr>
          <w:p w:rsidR="007B3C18" w:rsidRPr="001E5AFE" w:rsidRDefault="007B3C18" w:rsidP="007B3C18">
            <w:pPr>
              <w:tabs>
                <w:tab w:val="decimal" w:pos="972"/>
              </w:tabs>
              <w:spacing w:line="380" w:lineRule="exact"/>
              <w:ind w:right="-18"/>
              <w:rPr>
                <w:rFonts w:ascii="Arial" w:hAnsi="Arial" w:cs="Arial"/>
                <w:sz w:val="19"/>
                <w:szCs w:val="19"/>
              </w:rPr>
            </w:pPr>
          </w:p>
        </w:tc>
      </w:tr>
      <w:tr w:rsidR="007B3C18" w:rsidRPr="001E5AFE" w:rsidTr="0054182E">
        <w:trPr>
          <w:trHeight w:val="256"/>
        </w:trPr>
        <w:tc>
          <w:tcPr>
            <w:tcW w:w="3822" w:type="dxa"/>
          </w:tcPr>
          <w:p w:rsidR="007B3C18" w:rsidRPr="001E5AFE" w:rsidRDefault="007B3C18" w:rsidP="007B3C18">
            <w:pPr>
              <w:tabs>
                <w:tab w:val="left" w:pos="162"/>
              </w:tabs>
              <w:spacing w:line="380" w:lineRule="exact"/>
              <w:ind w:right="-45"/>
              <w:jc w:val="thaiDistribute"/>
              <w:rPr>
                <w:rFonts w:ascii="Arial" w:hAnsi="Arial" w:cs="Arial"/>
                <w:sz w:val="19"/>
                <w:szCs w:val="19"/>
              </w:rPr>
            </w:pPr>
            <w:r w:rsidRPr="001E5AFE">
              <w:rPr>
                <w:rFonts w:ascii="Arial" w:hAnsi="Arial" w:cs="Arial"/>
                <w:sz w:val="19"/>
                <w:szCs w:val="19"/>
              </w:rPr>
              <w:tab/>
              <w:t>Not yet due</w:t>
            </w:r>
          </w:p>
        </w:tc>
        <w:tc>
          <w:tcPr>
            <w:tcW w:w="1266" w:type="dxa"/>
            <w:vAlign w:val="bottom"/>
          </w:tcPr>
          <w:p w:rsidR="007B3C18" w:rsidRPr="007C4B5E" w:rsidRDefault="00B74778" w:rsidP="007B3C18">
            <w:pPr>
              <w:tabs>
                <w:tab w:val="decimal" w:pos="972"/>
              </w:tabs>
              <w:spacing w:line="380" w:lineRule="exact"/>
              <w:ind w:right="-18"/>
              <w:rPr>
                <w:rFonts w:ascii="Arial" w:hAnsi="Arial" w:cs="Arial"/>
                <w:sz w:val="19"/>
                <w:szCs w:val="19"/>
              </w:rPr>
            </w:pPr>
            <w:r>
              <w:rPr>
                <w:rFonts w:ascii="Arial" w:hAnsi="Arial" w:cs="Arial"/>
                <w:sz w:val="19"/>
                <w:szCs w:val="19"/>
              </w:rPr>
              <w:t>507,695</w:t>
            </w: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164,568</w:t>
            </w:r>
          </w:p>
        </w:tc>
        <w:tc>
          <w:tcPr>
            <w:tcW w:w="1259" w:type="dxa"/>
            <w:vAlign w:val="bottom"/>
          </w:tcPr>
          <w:p w:rsidR="007B3C18" w:rsidRPr="007C4B5E" w:rsidRDefault="00B74778" w:rsidP="007B3C18">
            <w:pPr>
              <w:tabs>
                <w:tab w:val="decimal" w:pos="972"/>
              </w:tabs>
              <w:spacing w:line="380" w:lineRule="exact"/>
              <w:ind w:right="-18"/>
              <w:rPr>
                <w:rFonts w:ascii="Arial" w:hAnsi="Arial" w:cs="Arial"/>
                <w:sz w:val="19"/>
                <w:szCs w:val="19"/>
              </w:rPr>
            </w:pPr>
            <w:r>
              <w:rPr>
                <w:rFonts w:ascii="Arial" w:hAnsi="Arial" w:cs="Arial"/>
                <w:sz w:val="19"/>
                <w:szCs w:val="19"/>
              </w:rPr>
              <w:t>68,165</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58,838</w:t>
            </w:r>
          </w:p>
        </w:tc>
      </w:tr>
      <w:tr w:rsidR="007B3C18" w:rsidRPr="001E5AFE" w:rsidTr="0054182E">
        <w:trPr>
          <w:trHeight w:val="256"/>
        </w:trPr>
        <w:tc>
          <w:tcPr>
            <w:tcW w:w="3822" w:type="dxa"/>
          </w:tcPr>
          <w:p w:rsidR="007B3C18" w:rsidRPr="001E5AFE" w:rsidRDefault="007B3C18" w:rsidP="007B3C18">
            <w:pPr>
              <w:tabs>
                <w:tab w:val="left" w:pos="162"/>
              </w:tabs>
              <w:spacing w:line="380" w:lineRule="exact"/>
              <w:ind w:right="-45"/>
              <w:jc w:val="thaiDistribute"/>
              <w:rPr>
                <w:rFonts w:ascii="Arial" w:hAnsi="Arial" w:cs="Arial"/>
                <w:sz w:val="19"/>
                <w:szCs w:val="19"/>
              </w:rPr>
            </w:pPr>
            <w:r w:rsidRPr="001E5AFE">
              <w:rPr>
                <w:rFonts w:ascii="Arial" w:hAnsi="Arial" w:cs="Arial"/>
                <w:sz w:val="19"/>
                <w:szCs w:val="19"/>
              </w:rPr>
              <w:tab/>
              <w:t>Past due</w:t>
            </w:r>
          </w:p>
        </w:tc>
        <w:tc>
          <w:tcPr>
            <w:tcW w:w="1266" w:type="dxa"/>
            <w:vAlign w:val="bottom"/>
          </w:tcPr>
          <w:p w:rsidR="007B3C18" w:rsidRPr="007C4B5E" w:rsidRDefault="007B3C18" w:rsidP="007B3C18">
            <w:pPr>
              <w:tabs>
                <w:tab w:val="decimal" w:pos="972"/>
              </w:tabs>
              <w:spacing w:line="380" w:lineRule="exact"/>
              <w:ind w:right="-18"/>
              <w:rPr>
                <w:rFonts w:ascii="Arial" w:hAnsi="Arial" w:cs="Arial"/>
                <w:sz w:val="19"/>
                <w:szCs w:val="19"/>
              </w:rPr>
            </w:pP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p>
        </w:tc>
      </w:tr>
      <w:tr w:rsidR="007B3C18" w:rsidRPr="001E5AFE" w:rsidTr="0054182E">
        <w:trPr>
          <w:trHeight w:val="247"/>
        </w:trPr>
        <w:tc>
          <w:tcPr>
            <w:tcW w:w="3822" w:type="dxa"/>
          </w:tcPr>
          <w:p w:rsidR="007B3C18" w:rsidRPr="001E5AFE" w:rsidRDefault="007B3C18" w:rsidP="007B3C18">
            <w:pPr>
              <w:tabs>
                <w:tab w:val="left" w:pos="492"/>
              </w:tabs>
              <w:spacing w:line="38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266" w:type="dxa"/>
            <w:vAlign w:val="bottom"/>
          </w:tcPr>
          <w:p w:rsidR="007B3C18" w:rsidRPr="007C4B5E" w:rsidRDefault="00B74778" w:rsidP="007B3C18">
            <w:pPr>
              <w:tabs>
                <w:tab w:val="decimal" w:pos="972"/>
              </w:tabs>
              <w:spacing w:line="380" w:lineRule="exact"/>
              <w:ind w:right="-18"/>
              <w:rPr>
                <w:rFonts w:ascii="Arial" w:hAnsi="Arial" w:cs="Arial"/>
                <w:sz w:val="19"/>
                <w:szCs w:val="19"/>
              </w:rPr>
            </w:pPr>
            <w:r>
              <w:rPr>
                <w:rFonts w:ascii="Arial" w:hAnsi="Arial" w:cs="Arial"/>
                <w:sz w:val="19"/>
                <w:szCs w:val="19"/>
              </w:rPr>
              <w:t>81101</w:t>
            </w: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69,329</w:t>
            </w:r>
          </w:p>
        </w:tc>
        <w:tc>
          <w:tcPr>
            <w:tcW w:w="1259" w:type="dxa"/>
            <w:vAlign w:val="bottom"/>
          </w:tcPr>
          <w:p w:rsidR="007B3C18" w:rsidRPr="007C4B5E" w:rsidRDefault="00B74778" w:rsidP="007B3C18">
            <w:pPr>
              <w:tabs>
                <w:tab w:val="decimal" w:pos="972"/>
              </w:tabs>
              <w:spacing w:line="380" w:lineRule="exact"/>
              <w:ind w:right="-18"/>
              <w:rPr>
                <w:rFonts w:ascii="Arial" w:hAnsi="Arial" w:cs="Arial"/>
                <w:sz w:val="19"/>
                <w:szCs w:val="19"/>
              </w:rPr>
            </w:pPr>
            <w:r>
              <w:rPr>
                <w:rFonts w:ascii="Arial" w:hAnsi="Arial" w:cs="Arial"/>
                <w:sz w:val="19"/>
                <w:szCs w:val="19"/>
              </w:rPr>
              <w:t>2,118</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33</w:t>
            </w:r>
            <w:r w:rsidRPr="007C4B5E">
              <w:rPr>
                <w:rFonts w:ascii="Arial" w:hAnsi="Arial" w:cs="Arial"/>
                <w:sz w:val="19"/>
                <w:szCs w:val="19"/>
              </w:rPr>
              <w:t>,705</w:t>
            </w:r>
          </w:p>
        </w:tc>
      </w:tr>
      <w:tr w:rsidR="007B3C18" w:rsidRPr="001E5AFE" w:rsidTr="0054182E">
        <w:trPr>
          <w:trHeight w:val="256"/>
        </w:trPr>
        <w:tc>
          <w:tcPr>
            <w:tcW w:w="3822" w:type="dxa"/>
          </w:tcPr>
          <w:p w:rsidR="007B3C18" w:rsidRPr="001E5AFE" w:rsidRDefault="007B3C18" w:rsidP="007B3C18">
            <w:pPr>
              <w:tabs>
                <w:tab w:val="left" w:pos="492"/>
              </w:tabs>
              <w:spacing w:line="380" w:lineRule="exact"/>
              <w:ind w:right="-45"/>
              <w:jc w:val="thaiDistribute"/>
              <w:rPr>
                <w:rFonts w:ascii="Arial" w:hAnsi="Arial" w:cs="Arial"/>
                <w:sz w:val="19"/>
                <w:szCs w:val="19"/>
              </w:rPr>
            </w:pPr>
            <w:r w:rsidRPr="001E5AFE">
              <w:rPr>
                <w:rFonts w:ascii="Arial" w:hAnsi="Arial" w:cs="Arial"/>
                <w:sz w:val="19"/>
                <w:szCs w:val="19"/>
              </w:rPr>
              <w:tab/>
              <w:t>3 - 6 months</w:t>
            </w:r>
          </w:p>
        </w:tc>
        <w:tc>
          <w:tcPr>
            <w:tcW w:w="1266" w:type="dxa"/>
            <w:vAlign w:val="bottom"/>
          </w:tcPr>
          <w:p w:rsidR="007B3C18" w:rsidRPr="007C4B5E" w:rsidRDefault="00B74778" w:rsidP="007B3C18">
            <w:pPr>
              <w:tabs>
                <w:tab w:val="decimal" w:pos="972"/>
              </w:tabs>
              <w:spacing w:line="380" w:lineRule="exact"/>
              <w:ind w:right="-18"/>
              <w:rPr>
                <w:rFonts w:ascii="Arial" w:hAnsi="Arial" w:cs="Arial"/>
                <w:sz w:val="19"/>
                <w:szCs w:val="19"/>
              </w:rPr>
            </w:pPr>
            <w:r>
              <w:rPr>
                <w:rFonts w:ascii="Arial" w:hAnsi="Arial" w:cs="Arial"/>
                <w:sz w:val="19"/>
                <w:szCs w:val="19"/>
              </w:rPr>
              <w:t>1,017</w:t>
            </w: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2,165</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919</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w:t>
            </w:r>
          </w:p>
        </w:tc>
      </w:tr>
      <w:tr w:rsidR="007B3C18" w:rsidRPr="001E5AFE" w:rsidTr="0054182E">
        <w:trPr>
          <w:trHeight w:val="256"/>
        </w:trPr>
        <w:tc>
          <w:tcPr>
            <w:tcW w:w="3822" w:type="dxa"/>
          </w:tcPr>
          <w:p w:rsidR="007B3C18" w:rsidRPr="001E5AFE" w:rsidRDefault="007B3C18" w:rsidP="007B3C18">
            <w:pPr>
              <w:tabs>
                <w:tab w:val="left" w:pos="492"/>
              </w:tabs>
              <w:spacing w:line="380" w:lineRule="exact"/>
              <w:ind w:right="-45"/>
              <w:jc w:val="thaiDistribute"/>
              <w:rPr>
                <w:rFonts w:ascii="Arial" w:hAnsi="Arial" w:cs="Arial"/>
                <w:sz w:val="19"/>
                <w:szCs w:val="19"/>
              </w:rPr>
            </w:pPr>
            <w:r w:rsidRPr="001E5AFE">
              <w:rPr>
                <w:rFonts w:ascii="Arial" w:hAnsi="Arial" w:cs="Arial"/>
                <w:sz w:val="19"/>
                <w:szCs w:val="19"/>
              </w:rPr>
              <w:tab/>
              <w:t>6 - 12 months</w:t>
            </w:r>
          </w:p>
        </w:tc>
        <w:tc>
          <w:tcPr>
            <w:tcW w:w="1266"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8,878</w:t>
            </w: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70,117</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124</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67,969</w:t>
            </w:r>
          </w:p>
        </w:tc>
      </w:tr>
      <w:tr w:rsidR="007B3C18" w:rsidRPr="001E5AFE" w:rsidTr="0054182E">
        <w:trPr>
          <w:trHeight w:val="273"/>
        </w:trPr>
        <w:tc>
          <w:tcPr>
            <w:tcW w:w="3822" w:type="dxa"/>
          </w:tcPr>
          <w:p w:rsidR="007B3C18" w:rsidRPr="001E5AFE" w:rsidRDefault="007B3C18" w:rsidP="007B3C18">
            <w:pPr>
              <w:tabs>
                <w:tab w:val="left" w:pos="492"/>
              </w:tabs>
              <w:spacing w:line="380" w:lineRule="exact"/>
              <w:ind w:right="-17"/>
              <w:rPr>
                <w:rFonts w:ascii="Arial" w:hAnsi="Arial" w:cs="Arial"/>
                <w:sz w:val="19"/>
                <w:szCs w:val="19"/>
              </w:rPr>
            </w:pPr>
            <w:r w:rsidRPr="001E5AFE">
              <w:rPr>
                <w:rFonts w:ascii="Arial" w:hAnsi="Arial" w:cs="Arial"/>
                <w:sz w:val="19"/>
                <w:szCs w:val="19"/>
              </w:rPr>
              <w:tab/>
              <w:t>Over 12</w:t>
            </w:r>
            <w:r w:rsidRPr="001E5AFE">
              <w:rPr>
                <w:rFonts w:ascii="Arial" w:hAnsi="Arial" w:cs="Arial"/>
                <w:sz w:val="19"/>
                <w:szCs w:val="19"/>
                <w:cs/>
              </w:rPr>
              <w:t xml:space="preserve"> </w:t>
            </w:r>
            <w:r w:rsidRPr="001E5AFE">
              <w:rPr>
                <w:rFonts w:ascii="Arial" w:hAnsi="Arial" w:cs="Arial"/>
                <w:sz w:val="19"/>
                <w:szCs w:val="19"/>
              </w:rPr>
              <w:t>months</w:t>
            </w:r>
          </w:p>
        </w:tc>
        <w:tc>
          <w:tcPr>
            <w:tcW w:w="1266" w:type="dxa"/>
            <w:vAlign w:val="bottom"/>
          </w:tcPr>
          <w:p w:rsidR="007B3C18" w:rsidRPr="007C4B5E" w:rsidRDefault="007B3C18" w:rsidP="007B3C18">
            <w:pPr>
              <w:pBdr>
                <w:bottom w:val="single" w:sz="6" w:space="1" w:color="auto"/>
              </w:pBdr>
              <w:tabs>
                <w:tab w:val="decimal" w:pos="972"/>
              </w:tabs>
              <w:spacing w:line="380" w:lineRule="exact"/>
              <w:ind w:right="-18"/>
              <w:rPr>
                <w:rFonts w:ascii="Arial" w:hAnsi="Arial" w:cs="Arial"/>
                <w:sz w:val="19"/>
                <w:szCs w:val="19"/>
              </w:rPr>
            </w:pPr>
            <w:r>
              <w:rPr>
                <w:rFonts w:ascii="Arial" w:hAnsi="Arial" w:cs="Arial"/>
                <w:sz w:val="19"/>
                <w:szCs w:val="19"/>
              </w:rPr>
              <w:t>108,250</w:t>
            </w:r>
          </w:p>
        </w:tc>
        <w:tc>
          <w:tcPr>
            <w:tcW w:w="1349" w:type="dxa"/>
            <w:vAlign w:val="bottom"/>
          </w:tcPr>
          <w:p w:rsidR="007B3C18" w:rsidRPr="007C4B5E" w:rsidRDefault="007B3C18" w:rsidP="007B3C18">
            <w:pPr>
              <w:pBdr>
                <w:bottom w:val="single" w:sz="6"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163,326</w:t>
            </w:r>
          </w:p>
        </w:tc>
        <w:tc>
          <w:tcPr>
            <w:tcW w:w="1259" w:type="dxa"/>
            <w:vAlign w:val="bottom"/>
          </w:tcPr>
          <w:p w:rsidR="007B3C18" w:rsidRPr="007C4B5E" w:rsidRDefault="007B3C18" w:rsidP="007B3C18">
            <w:pPr>
              <w:pBdr>
                <w:bottom w:val="single" w:sz="6" w:space="1" w:color="auto"/>
              </w:pBdr>
              <w:tabs>
                <w:tab w:val="decimal" w:pos="972"/>
              </w:tabs>
              <w:spacing w:line="380" w:lineRule="exact"/>
              <w:ind w:right="-18"/>
              <w:rPr>
                <w:rFonts w:ascii="Arial" w:hAnsi="Arial" w:cs="Arial"/>
                <w:sz w:val="19"/>
                <w:szCs w:val="19"/>
              </w:rPr>
            </w:pPr>
            <w:r>
              <w:rPr>
                <w:rFonts w:ascii="Arial" w:hAnsi="Arial" w:cs="Arial"/>
                <w:sz w:val="19"/>
                <w:szCs w:val="19"/>
              </w:rPr>
              <w:t>101,028</w:t>
            </w:r>
          </w:p>
        </w:tc>
        <w:tc>
          <w:tcPr>
            <w:tcW w:w="1259" w:type="dxa"/>
            <w:vAlign w:val="bottom"/>
          </w:tcPr>
          <w:p w:rsidR="007B3C18" w:rsidRPr="007C4B5E" w:rsidRDefault="007B3C18" w:rsidP="007B3C18">
            <w:pPr>
              <w:pBdr>
                <w:bottom w:val="single" w:sz="6"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155,450</w:t>
            </w:r>
          </w:p>
        </w:tc>
      </w:tr>
      <w:tr w:rsidR="007B3C18" w:rsidRPr="001E5AFE" w:rsidTr="0054182E">
        <w:trPr>
          <w:trHeight w:val="256"/>
        </w:trPr>
        <w:tc>
          <w:tcPr>
            <w:tcW w:w="3822" w:type="dxa"/>
          </w:tcPr>
          <w:p w:rsidR="007B3C18" w:rsidRPr="001E5AFE" w:rsidRDefault="007B3C18" w:rsidP="007B3C18">
            <w:pPr>
              <w:tabs>
                <w:tab w:val="left" w:pos="162"/>
              </w:tabs>
              <w:spacing w:line="380" w:lineRule="exact"/>
              <w:ind w:right="-17"/>
              <w:rPr>
                <w:rFonts w:ascii="Arial" w:hAnsi="Arial" w:cs="Arial"/>
                <w:sz w:val="19"/>
                <w:szCs w:val="19"/>
                <w:cs/>
              </w:rPr>
            </w:pPr>
            <w:r w:rsidRPr="001E5AFE">
              <w:rPr>
                <w:rFonts w:ascii="Arial" w:hAnsi="Arial" w:cs="Arial"/>
                <w:sz w:val="19"/>
                <w:szCs w:val="19"/>
              </w:rPr>
              <w:t>Total</w:t>
            </w:r>
          </w:p>
        </w:tc>
        <w:tc>
          <w:tcPr>
            <w:tcW w:w="1266"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706,94</w:t>
            </w:r>
            <w:r w:rsidR="00044CDD">
              <w:rPr>
                <w:rFonts w:ascii="Arial" w:hAnsi="Arial" w:cs="Arial"/>
                <w:sz w:val="19"/>
                <w:szCs w:val="19"/>
              </w:rPr>
              <w:t>1</w:t>
            </w:r>
          </w:p>
        </w:tc>
        <w:tc>
          <w:tcPr>
            <w:tcW w:w="134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sidRPr="007C4B5E">
              <w:rPr>
                <w:rFonts w:ascii="Arial" w:hAnsi="Arial" w:cs="Arial"/>
                <w:sz w:val="19"/>
                <w:szCs w:val="19"/>
              </w:rPr>
              <w:t>469,505</w:t>
            </w:r>
          </w:p>
        </w:tc>
        <w:tc>
          <w:tcPr>
            <w:tcW w:w="1259" w:type="dxa"/>
            <w:vAlign w:val="bottom"/>
          </w:tcPr>
          <w:p w:rsidR="007B3C18" w:rsidRPr="007C4B5E" w:rsidRDefault="00044CDD" w:rsidP="007B3C18">
            <w:pPr>
              <w:tabs>
                <w:tab w:val="decimal" w:pos="972"/>
              </w:tabs>
              <w:spacing w:line="380" w:lineRule="exact"/>
              <w:ind w:right="-18"/>
              <w:rPr>
                <w:rFonts w:ascii="Arial" w:hAnsi="Arial" w:cs="Arial"/>
                <w:sz w:val="19"/>
                <w:szCs w:val="19"/>
              </w:rPr>
            </w:pPr>
            <w:r>
              <w:rPr>
                <w:rFonts w:ascii="Arial" w:hAnsi="Arial" w:cs="Arial"/>
                <w:sz w:val="19"/>
                <w:szCs w:val="19"/>
              </w:rPr>
              <w:t>172,354</w:t>
            </w:r>
          </w:p>
        </w:tc>
        <w:tc>
          <w:tcPr>
            <w:tcW w:w="1259" w:type="dxa"/>
            <w:vAlign w:val="bottom"/>
          </w:tcPr>
          <w:p w:rsidR="007B3C18" w:rsidRPr="007C4B5E" w:rsidRDefault="007B3C18" w:rsidP="007B3C18">
            <w:pPr>
              <w:tabs>
                <w:tab w:val="decimal" w:pos="972"/>
              </w:tabs>
              <w:spacing w:line="380" w:lineRule="exact"/>
              <w:ind w:right="-18"/>
              <w:rPr>
                <w:rFonts w:ascii="Arial" w:hAnsi="Arial" w:cs="Arial"/>
                <w:sz w:val="19"/>
                <w:szCs w:val="19"/>
              </w:rPr>
            </w:pPr>
            <w:r>
              <w:rPr>
                <w:rFonts w:ascii="Arial" w:hAnsi="Arial" w:cs="Arial"/>
                <w:sz w:val="19"/>
                <w:szCs w:val="19"/>
              </w:rPr>
              <w:t>315</w:t>
            </w:r>
            <w:r w:rsidRPr="007C4B5E">
              <w:rPr>
                <w:rFonts w:ascii="Arial" w:hAnsi="Arial" w:cs="Arial"/>
                <w:sz w:val="19"/>
                <w:szCs w:val="19"/>
              </w:rPr>
              <w:t>,962</w:t>
            </w:r>
          </w:p>
        </w:tc>
      </w:tr>
      <w:tr w:rsidR="007B3C18" w:rsidRPr="001E5AFE" w:rsidTr="0054182E">
        <w:trPr>
          <w:trHeight w:val="281"/>
        </w:trPr>
        <w:tc>
          <w:tcPr>
            <w:tcW w:w="3822" w:type="dxa"/>
          </w:tcPr>
          <w:p w:rsidR="007B3C18" w:rsidRPr="001E5AFE" w:rsidRDefault="007B3C18" w:rsidP="007B3C18">
            <w:pPr>
              <w:tabs>
                <w:tab w:val="left" w:pos="492"/>
              </w:tabs>
              <w:spacing w:line="380" w:lineRule="exact"/>
              <w:ind w:left="657" w:right="-45" w:hanging="657"/>
              <w:rPr>
                <w:rFonts w:ascii="Arial" w:hAnsi="Arial" w:cs="Arial"/>
                <w:sz w:val="19"/>
                <w:szCs w:val="19"/>
              </w:rPr>
            </w:pPr>
            <w:r w:rsidRPr="001E5AFE">
              <w:rPr>
                <w:rFonts w:ascii="Arial" w:hAnsi="Arial" w:cs="Arial"/>
                <w:sz w:val="19"/>
                <w:szCs w:val="19"/>
              </w:rPr>
              <w:t xml:space="preserve">Less: </w:t>
            </w:r>
            <w:r w:rsidRPr="00AE627B">
              <w:rPr>
                <w:rFonts w:ascii="Arial" w:hAnsi="Arial" w:cs="Arial"/>
                <w:sz w:val="19"/>
                <w:szCs w:val="19"/>
              </w:rPr>
              <w:t>Allowance for expected credit losses (2019: Allowance for doubtful accounts)</w:t>
            </w:r>
          </w:p>
        </w:tc>
        <w:tc>
          <w:tcPr>
            <w:tcW w:w="1266" w:type="dxa"/>
            <w:vAlign w:val="bottom"/>
          </w:tcPr>
          <w:p w:rsidR="007B3C18" w:rsidRPr="007C4B5E" w:rsidRDefault="007B3C18" w:rsidP="007B3C18">
            <w:pPr>
              <w:pBdr>
                <w:bottom w:val="single" w:sz="6" w:space="1" w:color="auto"/>
              </w:pBdr>
              <w:tabs>
                <w:tab w:val="decimal" w:pos="972"/>
              </w:tabs>
              <w:spacing w:line="380" w:lineRule="exact"/>
              <w:ind w:right="-18"/>
              <w:rPr>
                <w:rFonts w:ascii="Arial" w:hAnsi="Arial" w:cs="Arial"/>
                <w:sz w:val="19"/>
                <w:szCs w:val="19"/>
              </w:rPr>
            </w:pPr>
            <w:r>
              <w:rPr>
                <w:rFonts w:ascii="Arial" w:hAnsi="Arial" w:cs="Arial"/>
                <w:sz w:val="19"/>
                <w:szCs w:val="19"/>
              </w:rPr>
              <w:t>(17,017)</w:t>
            </w:r>
          </w:p>
        </w:tc>
        <w:tc>
          <w:tcPr>
            <w:tcW w:w="1349" w:type="dxa"/>
            <w:vAlign w:val="bottom"/>
          </w:tcPr>
          <w:p w:rsidR="007B3C18" w:rsidRPr="007C4B5E" w:rsidRDefault="007B3C18" w:rsidP="007B3C18">
            <w:pPr>
              <w:pBdr>
                <w:bottom w:val="single" w:sz="6"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(11,028)</w:t>
            </w:r>
          </w:p>
        </w:tc>
        <w:tc>
          <w:tcPr>
            <w:tcW w:w="1259" w:type="dxa"/>
            <w:vAlign w:val="bottom"/>
          </w:tcPr>
          <w:p w:rsidR="007B3C18" w:rsidRPr="007C4B5E" w:rsidRDefault="007B3C18" w:rsidP="007B3C18">
            <w:pPr>
              <w:pBdr>
                <w:bottom w:val="single" w:sz="6" w:space="1" w:color="auto"/>
              </w:pBdr>
              <w:tabs>
                <w:tab w:val="decimal" w:pos="972"/>
              </w:tabs>
              <w:spacing w:line="380" w:lineRule="exact"/>
              <w:ind w:right="-18"/>
              <w:rPr>
                <w:rFonts w:ascii="Arial" w:hAnsi="Arial" w:cs="Arial"/>
                <w:sz w:val="19"/>
                <w:szCs w:val="19"/>
                <w:cs/>
              </w:rPr>
            </w:pPr>
            <w:r>
              <w:rPr>
                <w:rFonts w:ascii="Arial" w:hAnsi="Arial" w:cs="Arial"/>
                <w:sz w:val="19"/>
                <w:szCs w:val="19"/>
              </w:rPr>
              <w:t>(523)</w:t>
            </w:r>
          </w:p>
        </w:tc>
        <w:tc>
          <w:tcPr>
            <w:tcW w:w="1259" w:type="dxa"/>
            <w:vAlign w:val="bottom"/>
          </w:tcPr>
          <w:p w:rsidR="007B3C18" w:rsidRPr="007C4B5E" w:rsidRDefault="007B3C18" w:rsidP="007B3C18">
            <w:pPr>
              <w:pBdr>
                <w:bottom w:val="single" w:sz="6" w:space="1" w:color="auto"/>
              </w:pBdr>
              <w:tabs>
                <w:tab w:val="decimal" w:pos="972"/>
              </w:tabs>
              <w:spacing w:line="380" w:lineRule="exact"/>
              <w:ind w:right="-18"/>
              <w:rPr>
                <w:rFonts w:ascii="Arial" w:hAnsi="Arial" w:cs="Arial"/>
                <w:sz w:val="19"/>
                <w:szCs w:val="19"/>
                <w:cs/>
              </w:rPr>
            </w:pPr>
            <w:r w:rsidRPr="007C4B5E">
              <w:rPr>
                <w:rFonts w:ascii="Arial" w:hAnsi="Arial" w:cs="Arial"/>
                <w:sz w:val="19"/>
                <w:szCs w:val="19"/>
              </w:rPr>
              <w:t>(2,576)</w:t>
            </w:r>
          </w:p>
        </w:tc>
      </w:tr>
      <w:tr w:rsidR="007B3C18" w:rsidRPr="001E5AFE" w:rsidTr="0054182E">
        <w:trPr>
          <w:trHeight w:val="503"/>
        </w:trPr>
        <w:tc>
          <w:tcPr>
            <w:tcW w:w="3822" w:type="dxa"/>
          </w:tcPr>
          <w:p w:rsidR="007B3C18" w:rsidRPr="001E5AFE" w:rsidRDefault="007B3C18" w:rsidP="007B3C18">
            <w:pPr>
              <w:tabs>
                <w:tab w:val="left" w:pos="162"/>
              </w:tabs>
              <w:spacing w:line="380" w:lineRule="exact"/>
              <w:ind w:right="-17"/>
              <w:rPr>
                <w:rFonts w:ascii="Arial" w:hAnsi="Arial" w:cs="Arial"/>
                <w:sz w:val="19"/>
                <w:szCs w:val="19"/>
              </w:rPr>
            </w:pPr>
            <w:r w:rsidRPr="001E5AFE">
              <w:rPr>
                <w:rFonts w:ascii="Arial" w:hAnsi="Arial" w:cs="Arial"/>
                <w:sz w:val="19"/>
                <w:szCs w:val="19"/>
              </w:rPr>
              <w:t xml:space="preserve">Total trade accounts receivable - </w:t>
            </w:r>
            <w:r w:rsidRPr="001E5AFE">
              <w:rPr>
                <w:rFonts w:ascii="Arial" w:hAnsi="Arial" w:cs="Arial"/>
                <w:sz w:val="19"/>
                <w:szCs w:val="19"/>
              </w:rPr>
              <w:tab/>
            </w:r>
            <w:r>
              <w:rPr>
                <w:rFonts w:ascii="Arial" w:hAnsi="Arial" w:cs="Arial"/>
                <w:sz w:val="19"/>
                <w:szCs w:val="19"/>
              </w:rPr>
              <w:t>non-</w:t>
            </w:r>
            <w:r w:rsidRPr="001E5AFE">
              <w:rPr>
                <w:rFonts w:ascii="Arial" w:hAnsi="Arial" w:cs="Arial"/>
                <w:sz w:val="19"/>
                <w:szCs w:val="19"/>
              </w:rPr>
              <w:t>related parties - net</w:t>
            </w:r>
          </w:p>
        </w:tc>
        <w:tc>
          <w:tcPr>
            <w:tcW w:w="1266"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cs/>
              </w:rPr>
            </w:pPr>
            <w:r>
              <w:rPr>
                <w:rFonts w:ascii="Arial" w:hAnsi="Arial" w:cs="Arial"/>
                <w:sz w:val="19"/>
                <w:szCs w:val="19"/>
              </w:rPr>
              <w:t>689,</w:t>
            </w:r>
            <w:r w:rsidR="00044CDD">
              <w:rPr>
                <w:rFonts w:ascii="Arial" w:hAnsi="Arial" w:cs="Arial"/>
                <w:sz w:val="19"/>
                <w:szCs w:val="19"/>
              </w:rPr>
              <w:t>924</w:t>
            </w:r>
          </w:p>
        </w:tc>
        <w:tc>
          <w:tcPr>
            <w:tcW w:w="134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cs/>
              </w:rPr>
            </w:pPr>
            <w:r w:rsidRPr="007C4B5E">
              <w:rPr>
                <w:rFonts w:ascii="Arial" w:hAnsi="Arial" w:cs="Arial"/>
                <w:sz w:val="19"/>
                <w:szCs w:val="19"/>
              </w:rPr>
              <w:t>458,477</w:t>
            </w:r>
          </w:p>
        </w:tc>
        <w:tc>
          <w:tcPr>
            <w:tcW w:w="1259" w:type="dxa"/>
            <w:vAlign w:val="bottom"/>
          </w:tcPr>
          <w:p w:rsidR="007B3C18" w:rsidRPr="007C4B5E" w:rsidRDefault="00044CDD" w:rsidP="007B3C18">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171,831</w:t>
            </w:r>
          </w:p>
        </w:tc>
        <w:tc>
          <w:tcPr>
            <w:tcW w:w="125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313,386</w:t>
            </w:r>
          </w:p>
        </w:tc>
      </w:tr>
      <w:tr w:rsidR="007B3C18" w:rsidRPr="001E5AFE" w:rsidTr="0054182E">
        <w:trPr>
          <w:trHeight w:val="281"/>
        </w:trPr>
        <w:tc>
          <w:tcPr>
            <w:tcW w:w="3822" w:type="dxa"/>
          </w:tcPr>
          <w:p w:rsidR="007B3C18" w:rsidRPr="001E5AFE" w:rsidRDefault="007B3C18" w:rsidP="007B3C18">
            <w:pPr>
              <w:tabs>
                <w:tab w:val="left" w:pos="162"/>
              </w:tabs>
              <w:spacing w:line="380" w:lineRule="exact"/>
              <w:ind w:right="-17"/>
              <w:rPr>
                <w:rFonts w:ascii="Arial" w:hAnsi="Arial" w:cs="Arial"/>
                <w:sz w:val="19"/>
                <w:szCs w:val="19"/>
              </w:rPr>
            </w:pPr>
            <w:r w:rsidRPr="001E5AFE">
              <w:rPr>
                <w:rFonts w:ascii="Arial" w:hAnsi="Arial" w:cs="Arial"/>
                <w:sz w:val="19"/>
                <w:szCs w:val="19"/>
              </w:rPr>
              <w:t>Total trade accounts receivable - net</w:t>
            </w:r>
          </w:p>
        </w:tc>
        <w:tc>
          <w:tcPr>
            <w:tcW w:w="1266"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691,39</w:t>
            </w:r>
            <w:r w:rsidR="00044CDD">
              <w:rPr>
                <w:rFonts w:ascii="Arial" w:hAnsi="Arial" w:cs="Arial"/>
                <w:sz w:val="19"/>
                <w:szCs w:val="19"/>
              </w:rPr>
              <w:t>0</w:t>
            </w:r>
          </w:p>
        </w:tc>
        <w:tc>
          <w:tcPr>
            <w:tcW w:w="134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459,415</w:t>
            </w:r>
          </w:p>
        </w:tc>
        <w:tc>
          <w:tcPr>
            <w:tcW w:w="125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470,24</w:t>
            </w:r>
            <w:r w:rsidR="00044CDD">
              <w:rPr>
                <w:rFonts w:ascii="Arial" w:hAnsi="Arial" w:cs="Arial"/>
                <w:sz w:val="19"/>
                <w:szCs w:val="19"/>
              </w:rPr>
              <w:t>3</w:t>
            </w:r>
          </w:p>
        </w:tc>
        <w:tc>
          <w:tcPr>
            <w:tcW w:w="1259" w:type="dxa"/>
            <w:vAlign w:val="bottom"/>
          </w:tcPr>
          <w:p w:rsidR="007B3C18" w:rsidRPr="007C4B5E" w:rsidRDefault="007B3C18" w:rsidP="007B3C18">
            <w:pPr>
              <w:pBdr>
                <w:bottom w:val="sing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322,085</w:t>
            </w:r>
          </w:p>
        </w:tc>
      </w:tr>
    </w:tbl>
    <w:p w:rsidR="00AE627B" w:rsidRDefault="00AE627B">
      <w:r>
        <w:br w:type="page"/>
      </w:r>
    </w:p>
    <w:p w:rsidR="00AE627B" w:rsidRPr="001E5AFE" w:rsidRDefault="00AE627B" w:rsidP="00AE627B">
      <w:pPr>
        <w:tabs>
          <w:tab w:val="left" w:pos="900"/>
          <w:tab w:val="left" w:pos="1440"/>
          <w:tab w:val="right" w:pos="5490"/>
          <w:tab w:val="right" w:pos="7740"/>
          <w:tab w:val="right" w:pos="9180"/>
        </w:tabs>
        <w:spacing w:line="380" w:lineRule="exact"/>
        <w:ind w:left="547" w:hanging="547"/>
        <w:jc w:val="right"/>
        <w:rPr>
          <w:rFonts w:ascii="Arial" w:hAnsi="Arial" w:cs="Arial"/>
          <w:b/>
          <w:bCs/>
          <w:sz w:val="22"/>
          <w:szCs w:val="22"/>
        </w:rPr>
      </w:pPr>
      <w:r w:rsidRPr="001E5AFE">
        <w:rPr>
          <w:rFonts w:ascii="Arial" w:hAnsi="Arial" w:cs="Arial"/>
          <w:sz w:val="18"/>
          <w:szCs w:val="18"/>
        </w:rPr>
        <w:t>(Unit: Thousand Baht)</w:t>
      </w:r>
    </w:p>
    <w:tbl>
      <w:tblPr>
        <w:tblW w:w="8955" w:type="dxa"/>
        <w:tblInd w:w="588" w:type="dxa"/>
        <w:tblLayout w:type="fixed"/>
        <w:tblLook w:val="0000" w:firstRow="0" w:lastRow="0" w:firstColumn="0" w:lastColumn="0" w:noHBand="0" w:noVBand="0"/>
      </w:tblPr>
      <w:tblGrid>
        <w:gridCol w:w="3822"/>
        <w:gridCol w:w="1266"/>
        <w:gridCol w:w="1349"/>
        <w:gridCol w:w="1259"/>
        <w:gridCol w:w="1259"/>
      </w:tblGrid>
      <w:tr w:rsidR="00AE627B" w:rsidRPr="001E5AFE" w:rsidTr="00871086">
        <w:trPr>
          <w:trHeight w:val="528"/>
          <w:tblHeader/>
        </w:trPr>
        <w:tc>
          <w:tcPr>
            <w:tcW w:w="3822" w:type="dxa"/>
          </w:tcPr>
          <w:p w:rsidR="00AE627B" w:rsidRPr="001E5AFE" w:rsidRDefault="00AE627B" w:rsidP="00871086">
            <w:pPr>
              <w:spacing w:line="380" w:lineRule="exact"/>
              <w:ind w:right="-18"/>
              <w:jc w:val="thaiDistribute"/>
              <w:rPr>
                <w:rFonts w:ascii="Arial" w:hAnsi="Arial" w:cs="Arial"/>
                <w:sz w:val="19"/>
                <w:szCs w:val="19"/>
              </w:rPr>
            </w:pPr>
          </w:p>
        </w:tc>
        <w:tc>
          <w:tcPr>
            <w:tcW w:w="2615" w:type="dxa"/>
            <w:gridSpan w:val="2"/>
            <w:vAlign w:val="bottom"/>
          </w:tcPr>
          <w:p w:rsidR="00AE627B" w:rsidRPr="001E5AFE" w:rsidRDefault="00AE627B" w:rsidP="008710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E5AFE">
              <w:rPr>
                <w:rFonts w:ascii="Arial" w:hAnsi="Arial" w:cs="Arial"/>
                <w:sz w:val="19"/>
                <w:szCs w:val="19"/>
              </w:rPr>
              <w:t xml:space="preserve">Consolidated </w:t>
            </w:r>
          </w:p>
          <w:p w:rsidR="00AE627B" w:rsidRPr="001E5AFE" w:rsidRDefault="00AE627B" w:rsidP="008710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E5AFE">
              <w:rPr>
                <w:rFonts w:ascii="Arial" w:hAnsi="Arial" w:cs="Arial"/>
                <w:sz w:val="19"/>
                <w:szCs w:val="19"/>
              </w:rPr>
              <w:t>financial statements</w:t>
            </w:r>
          </w:p>
        </w:tc>
        <w:tc>
          <w:tcPr>
            <w:tcW w:w="2518" w:type="dxa"/>
            <w:gridSpan w:val="2"/>
            <w:vAlign w:val="bottom"/>
          </w:tcPr>
          <w:p w:rsidR="00AE627B" w:rsidRPr="001E5AFE" w:rsidRDefault="00AE627B" w:rsidP="008710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E5AFE">
              <w:rPr>
                <w:rFonts w:ascii="Arial" w:hAnsi="Arial" w:cs="Arial"/>
                <w:sz w:val="19"/>
                <w:szCs w:val="19"/>
              </w:rPr>
              <w:t xml:space="preserve">Separate </w:t>
            </w:r>
          </w:p>
          <w:p w:rsidR="00AE627B" w:rsidRPr="001E5AFE" w:rsidRDefault="00AE627B" w:rsidP="008710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1E5AFE">
              <w:rPr>
                <w:rFonts w:ascii="Arial" w:hAnsi="Arial" w:cs="Arial"/>
                <w:sz w:val="19"/>
                <w:szCs w:val="19"/>
              </w:rPr>
              <w:t>financial statements</w:t>
            </w:r>
          </w:p>
        </w:tc>
      </w:tr>
      <w:tr w:rsidR="00AE627B" w:rsidRPr="001E5AFE" w:rsidTr="00871086">
        <w:trPr>
          <w:trHeight w:val="273"/>
          <w:tblHeader/>
        </w:trPr>
        <w:tc>
          <w:tcPr>
            <w:tcW w:w="3822" w:type="dxa"/>
          </w:tcPr>
          <w:p w:rsidR="00AE627B" w:rsidRPr="001E5AFE" w:rsidRDefault="00AE627B" w:rsidP="00871086">
            <w:pPr>
              <w:spacing w:line="380" w:lineRule="exact"/>
              <w:ind w:right="-18"/>
              <w:jc w:val="thaiDistribute"/>
              <w:rPr>
                <w:rFonts w:ascii="Arial" w:hAnsi="Arial" w:cs="Arial"/>
                <w:b/>
                <w:bCs/>
                <w:sz w:val="19"/>
                <w:szCs w:val="19"/>
                <w:u w:val="single"/>
              </w:rPr>
            </w:pPr>
          </w:p>
        </w:tc>
        <w:tc>
          <w:tcPr>
            <w:tcW w:w="1266" w:type="dxa"/>
            <w:vAlign w:val="bottom"/>
          </w:tcPr>
          <w:p w:rsidR="00AE627B" w:rsidRPr="001E5AFE" w:rsidRDefault="00AE627B" w:rsidP="00871086">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19"/>
                <w:szCs w:val="19"/>
              </w:rPr>
            </w:pPr>
            <w:r>
              <w:rPr>
                <w:rFonts w:ascii="Arial" w:hAnsi="Arial" w:cs="Arial"/>
                <w:sz w:val="19"/>
                <w:szCs w:val="19"/>
              </w:rPr>
              <w:t>2020</w:t>
            </w:r>
          </w:p>
        </w:tc>
        <w:tc>
          <w:tcPr>
            <w:tcW w:w="1349" w:type="dxa"/>
            <w:vAlign w:val="bottom"/>
          </w:tcPr>
          <w:p w:rsidR="00AE627B" w:rsidRPr="001E5AFE" w:rsidRDefault="00AE627B" w:rsidP="00871086">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c>
          <w:tcPr>
            <w:tcW w:w="1259" w:type="dxa"/>
            <w:vAlign w:val="bottom"/>
          </w:tcPr>
          <w:p w:rsidR="00AE627B" w:rsidRPr="001E5AFE" w:rsidRDefault="00AE627B" w:rsidP="00871086">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19"/>
                <w:szCs w:val="19"/>
              </w:rPr>
            </w:pPr>
            <w:r>
              <w:rPr>
                <w:rFonts w:ascii="Arial" w:hAnsi="Arial" w:cs="Arial"/>
                <w:sz w:val="19"/>
                <w:szCs w:val="19"/>
              </w:rPr>
              <w:t>2020</w:t>
            </w:r>
          </w:p>
        </w:tc>
        <w:tc>
          <w:tcPr>
            <w:tcW w:w="1259" w:type="dxa"/>
            <w:vAlign w:val="bottom"/>
          </w:tcPr>
          <w:p w:rsidR="00AE627B" w:rsidRPr="001E5AFE" w:rsidRDefault="00AE627B" w:rsidP="00871086">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r>
      <w:tr w:rsidR="0061409D" w:rsidRPr="001E5AFE" w:rsidTr="0061409D">
        <w:trPr>
          <w:trHeight w:val="247"/>
        </w:trPr>
        <w:tc>
          <w:tcPr>
            <w:tcW w:w="5088" w:type="dxa"/>
            <w:gridSpan w:val="2"/>
          </w:tcPr>
          <w:p w:rsidR="0061409D" w:rsidRPr="001E5AFE" w:rsidRDefault="0061409D" w:rsidP="00AE627B">
            <w:pPr>
              <w:tabs>
                <w:tab w:val="decimal" w:pos="1002"/>
              </w:tabs>
              <w:spacing w:line="380" w:lineRule="exact"/>
              <w:ind w:right="-17"/>
              <w:rPr>
                <w:rFonts w:ascii="Arial" w:hAnsi="Arial" w:cs="Arial"/>
                <w:sz w:val="19"/>
                <w:szCs w:val="19"/>
              </w:rPr>
            </w:pPr>
            <w:r w:rsidRPr="001E5AFE">
              <w:rPr>
                <w:rFonts w:ascii="Arial" w:hAnsi="Arial" w:cs="Arial"/>
                <w:sz w:val="19"/>
                <w:szCs w:val="19"/>
                <w:u w:val="single"/>
              </w:rPr>
              <w:t xml:space="preserve">Other receivables </w:t>
            </w:r>
          </w:p>
        </w:tc>
        <w:tc>
          <w:tcPr>
            <w:tcW w:w="1349" w:type="dxa"/>
            <w:vAlign w:val="bottom"/>
          </w:tcPr>
          <w:p w:rsidR="0061409D" w:rsidRPr="004037E2" w:rsidRDefault="0061409D" w:rsidP="00AE627B">
            <w:pPr>
              <w:tabs>
                <w:tab w:val="decimal" w:pos="972"/>
              </w:tabs>
              <w:spacing w:line="380" w:lineRule="exact"/>
              <w:ind w:right="-18"/>
              <w:rPr>
                <w:rFonts w:ascii="Angsana New" w:hAnsi="Angsana New"/>
                <w:sz w:val="28"/>
                <w:szCs w:val="28"/>
                <w:cs/>
              </w:rPr>
            </w:pPr>
          </w:p>
        </w:tc>
        <w:tc>
          <w:tcPr>
            <w:tcW w:w="1259" w:type="dxa"/>
            <w:vAlign w:val="bottom"/>
          </w:tcPr>
          <w:p w:rsidR="0061409D" w:rsidRPr="004037E2" w:rsidRDefault="0061409D" w:rsidP="00AE627B">
            <w:pPr>
              <w:tabs>
                <w:tab w:val="decimal" w:pos="972"/>
              </w:tabs>
              <w:spacing w:line="380" w:lineRule="exact"/>
              <w:ind w:right="-18"/>
              <w:rPr>
                <w:rFonts w:ascii="Angsana New" w:hAnsi="Angsana New"/>
                <w:sz w:val="28"/>
                <w:szCs w:val="28"/>
                <w:cs/>
              </w:rPr>
            </w:pPr>
          </w:p>
        </w:tc>
        <w:tc>
          <w:tcPr>
            <w:tcW w:w="1259" w:type="dxa"/>
            <w:vAlign w:val="bottom"/>
          </w:tcPr>
          <w:p w:rsidR="0061409D" w:rsidRPr="004037E2" w:rsidRDefault="0061409D" w:rsidP="00AE627B">
            <w:pPr>
              <w:tabs>
                <w:tab w:val="decimal" w:pos="972"/>
              </w:tabs>
              <w:spacing w:line="380" w:lineRule="exact"/>
              <w:ind w:right="-18"/>
              <w:rPr>
                <w:rFonts w:ascii="Angsana New" w:hAnsi="Angsana New"/>
                <w:sz w:val="28"/>
                <w:szCs w:val="28"/>
                <w:cs/>
              </w:rPr>
            </w:pPr>
          </w:p>
        </w:tc>
      </w:tr>
      <w:tr w:rsidR="00AE627B" w:rsidRPr="001E5AFE" w:rsidTr="0061409D">
        <w:trPr>
          <w:trHeight w:val="256"/>
        </w:trPr>
        <w:tc>
          <w:tcPr>
            <w:tcW w:w="3822" w:type="dxa"/>
          </w:tcPr>
          <w:p w:rsidR="00AE627B" w:rsidRPr="001E5AFE" w:rsidRDefault="00AE627B" w:rsidP="00AE627B">
            <w:pPr>
              <w:spacing w:line="38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receivables - related parties</w:t>
            </w:r>
          </w:p>
        </w:tc>
        <w:tc>
          <w:tcPr>
            <w:tcW w:w="1266" w:type="dxa"/>
            <w:vAlign w:val="bottom"/>
          </w:tcPr>
          <w:p w:rsidR="00AE627B" w:rsidRPr="007C4B5E" w:rsidRDefault="00307047" w:rsidP="00AE627B">
            <w:pPr>
              <w:tabs>
                <w:tab w:val="decimal" w:pos="972"/>
              </w:tabs>
              <w:spacing w:line="380" w:lineRule="exact"/>
              <w:ind w:right="-18"/>
              <w:rPr>
                <w:rFonts w:ascii="Arial" w:hAnsi="Arial" w:cs="Arial"/>
                <w:sz w:val="19"/>
                <w:szCs w:val="19"/>
              </w:rPr>
            </w:pPr>
            <w:r>
              <w:rPr>
                <w:rFonts w:ascii="Arial" w:hAnsi="Arial" w:cs="Arial"/>
                <w:sz w:val="19"/>
                <w:szCs w:val="19"/>
              </w:rPr>
              <w:t>-</w:t>
            </w:r>
          </w:p>
        </w:tc>
        <w:tc>
          <w:tcPr>
            <w:tcW w:w="134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AE627B" w:rsidRPr="00AE627B" w:rsidRDefault="00307047" w:rsidP="00AE627B">
            <w:pPr>
              <w:tabs>
                <w:tab w:val="decimal" w:pos="972"/>
              </w:tabs>
              <w:spacing w:line="320" w:lineRule="exact"/>
              <w:ind w:right="-18"/>
              <w:rPr>
                <w:rFonts w:ascii="Arial" w:hAnsi="Arial" w:cs="Arial"/>
                <w:sz w:val="19"/>
                <w:szCs w:val="19"/>
              </w:rPr>
            </w:pPr>
            <w:r>
              <w:rPr>
                <w:rFonts w:ascii="Arial" w:hAnsi="Arial" w:cs="Arial"/>
                <w:sz w:val="19"/>
                <w:szCs w:val="19"/>
              </w:rPr>
              <w:t>70,002</w:t>
            </w:r>
          </w:p>
        </w:tc>
        <w:tc>
          <w:tcPr>
            <w:tcW w:w="125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6,723</w:t>
            </w:r>
          </w:p>
        </w:tc>
      </w:tr>
      <w:tr w:rsidR="00AE627B" w:rsidRPr="001E5AFE" w:rsidTr="0061409D">
        <w:trPr>
          <w:trHeight w:val="256"/>
        </w:trPr>
        <w:tc>
          <w:tcPr>
            <w:tcW w:w="3822" w:type="dxa"/>
          </w:tcPr>
          <w:p w:rsidR="00AE627B" w:rsidRPr="001E5AFE" w:rsidRDefault="00AE627B" w:rsidP="00AE627B">
            <w:pPr>
              <w:spacing w:line="38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Other receivables - non-</w:t>
            </w:r>
            <w:r w:rsidRPr="001E5AFE">
              <w:rPr>
                <w:rFonts w:ascii="Arial" w:eastAsia="Arial Unicode MS" w:hAnsi="Arial" w:cs="Arial"/>
                <w:sz w:val="19"/>
                <w:szCs w:val="19"/>
              </w:rPr>
              <w:t>related parties</w:t>
            </w:r>
          </w:p>
        </w:tc>
        <w:tc>
          <w:tcPr>
            <w:tcW w:w="1266" w:type="dxa"/>
            <w:vAlign w:val="bottom"/>
          </w:tcPr>
          <w:p w:rsidR="00AE627B" w:rsidRPr="007C4B5E" w:rsidRDefault="00307047" w:rsidP="00AE627B">
            <w:pPr>
              <w:tabs>
                <w:tab w:val="decimal" w:pos="972"/>
              </w:tabs>
              <w:spacing w:line="380" w:lineRule="exact"/>
              <w:ind w:right="-18"/>
              <w:rPr>
                <w:rFonts w:ascii="Arial" w:hAnsi="Arial" w:cs="Arial"/>
                <w:sz w:val="19"/>
                <w:szCs w:val="19"/>
              </w:rPr>
            </w:pPr>
            <w:r>
              <w:rPr>
                <w:rFonts w:ascii="Arial" w:hAnsi="Arial" w:cs="Arial"/>
                <w:sz w:val="19"/>
                <w:szCs w:val="19"/>
              </w:rPr>
              <w:t>2,795</w:t>
            </w:r>
          </w:p>
        </w:tc>
        <w:tc>
          <w:tcPr>
            <w:tcW w:w="134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2,318</w:t>
            </w:r>
          </w:p>
        </w:tc>
        <w:tc>
          <w:tcPr>
            <w:tcW w:w="1259" w:type="dxa"/>
            <w:vAlign w:val="bottom"/>
          </w:tcPr>
          <w:p w:rsidR="00AE627B" w:rsidRPr="00AE627B" w:rsidRDefault="00307047" w:rsidP="00AE627B">
            <w:pPr>
              <w:tabs>
                <w:tab w:val="decimal" w:pos="972"/>
              </w:tabs>
              <w:spacing w:line="320" w:lineRule="exact"/>
              <w:ind w:right="-18"/>
              <w:rPr>
                <w:rFonts w:ascii="Arial" w:hAnsi="Arial" w:cs="Arial"/>
                <w:sz w:val="19"/>
                <w:szCs w:val="19"/>
              </w:rPr>
            </w:pPr>
            <w:r>
              <w:rPr>
                <w:rFonts w:ascii="Arial" w:hAnsi="Arial" w:cs="Arial"/>
                <w:sz w:val="19"/>
                <w:szCs w:val="19"/>
              </w:rPr>
              <w:t>106</w:t>
            </w:r>
          </w:p>
        </w:tc>
        <w:tc>
          <w:tcPr>
            <w:tcW w:w="125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262</w:t>
            </w:r>
          </w:p>
        </w:tc>
      </w:tr>
      <w:tr w:rsidR="00AE627B" w:rsidRPr="001E5AFE" w:rsidTr="0061409D">
        <w:trPr>
          <w:trHeight w:val="256"/>
        </w:trPr>
        <w:tc>
          <w:tcPr>
            <w:tcW w:w="3822" w:type="dxa"/>
          </w:tcPr>
          <w:p w:rsidR="00AE627B" w:rsidRPr="001E5AFE" w:rsidRDefault="00AE627B" w:rsidP="00AE627B">
            <w:pPr>
              <w:spacing w:line="38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advances</w:t>
            </w:r>
          </w:p>
        </w:tc>
        <w:tc>
          <w:tcPr>
            <w:tcW w:w="1266" w:type="dxa"/>
            <w:vAlign w:val="bottom"/>
          </w:tcPr>
          <w:p w:rsidR="00AE627B" w:rsidRPr="007C4B5E" w:rsidRDefault="00307047" w:rsidP="00AE627B">
            <w:pPr>
              <w:tabs>
                <w:tab w:val="decimal" w:pos="972"/>
              </w:tabs>
              <w:spacing w:line="380" w:lineRule="exact"/>
              <w:ind w:right="-18"/>
              <w:rPr>
                <w:rFonts w:ascii="Arial" w:hAnsi="Arial" w:cs="Arial"/>
                <w:sz w:val="19"/>
                <w:szCs w:val="19"/>
              </w:rPr>
            </w:pPr>
            <w:r>
              <w:rPr>
                <w:rFonts w:ascii="Arial" w:hAnsi="Arial" w:cs="Arial"/>
                <w:sz w:val="19"/>
                <w:szCs w:val="19"/>
              </w:rPr>
              <w:t>3,198</w:t>
            </w:r>
          </w:p>
        </w:tc>
        <w:tc>
          <w:tcPr>
            <w:tcW w:w="134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956</w:t>
            </w:r>
          </w:p>
        </w:tc>
        <w:tc>
          <w:tcPr>
            <w:tcW w:w="1259" w:type="dxa"/>
            <w:vAlign w:val="bottom"/>
          </w:tcPr>
          <w:p w:rsidR="00AE627B" w:rsidRPr="00AE627B" w:rsidRDefault="00AE627B" w:rsidP="00AE627B">
            <w:pPr>
              <w:tabs>
                <w:tab w:val="decimal" w:pos="972"/>
              </w:tabs>
              <w:spacing w:line="320" w:lineRule="exact"/>
              <w:ind w:right="-18"/>
              <w:rPr>
                <w:rFonts w:ascii="Arial" w:hAnsi="Arial" w:cs="Arial"/>
                <w:sz w:val="19"/>
                <w:szCs w:val="19"/>
              </w:rPr>
            </w:pPr>
            <w:r w:rsidRPr="00AE627B">
              <w:rPr>
                <w:rFonts w:ascii="Arial" w:hAnsi="Arial" w:cs="Arial"/>
                <w:sz w:val="19"/>
                <w:szCs w:val="19"/>
              </w:rPr>
              <w:t>98</w:t>
            </w:r>
          </w:p>
        </w:tc>
        <w:tc>
          <w:tcPr>
            <w:tcW w:w="125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141</w:t>
            </w:r>
          </w:p>
        </w:tc>
      </w:tr>
      <w:tr w:rsidR="00AE627B" w:rsidRPr="001E5AFE" w:rsidTr="0061409D">
        <w:trPr>
          <w:trHeight w:val="256"/>
        </w:trPr>
        <w:tc>
          <w:tcPr>
            <w:tcW w:w="3822" w:type="dxa"/>
          </w:tcPr>
          <w:p w:rsidR="00AE627B" w:rsidRPr="001E5AFE" w:rsidRDefault="00AE627B" w:rsidP="00AE627B">
            <w:pPr>
              <w:spacing w:line="38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Interest receivables - related parties</w:t>
            </w:r>
          </w:p>
        </w:tc>
        <w:tc>
          <w:tcPr>
            <w:tcW w:w="1266" w:type="dxa"/>
            <w:vAlign w:val="bottom"/>
          </w:tcPr>
          <w:p w:rsidR="00AE627B" w:rsidRPr="007C4B5E" w:rsidRDefault="00307047" w:rsidP="00AE627B">
            <w:pPr>
              <w:tabs>
                <w:tab w:val="decimal" w:pos="972"/>
              </w:tabs>
              <w:spacing w:line="380" w:lineRule="exact"/>
              <w:ind w:right="-18"/>
              <w:rPr>
                <w:rFonts w:ascii="Arial" w:hAnsi="Arial" w:cs="Arial"/>
                <w:sz w:val="19"/>
                <w:szCs w:val="19"/>
              </w:rPr>
            </w:pPr>
            <w:r>
              <w:rPr>
                <w:rFonts w:ascii="Arial" w:hAnsi="Arial" w:cs="Arial"/>
                <w:sz w:val="19"/>
                <w:szCs w:val="19"/>
              </w:rPr>
              <w:t>14</w:t>
            </w:r>
          </w:p>
        </w:tc>
        <w:tc>
          <w:tcPr>
            <w:tcW w:w="134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AE627B" w:rsidRPr="00AE627B" w:rsidRDefault="00AE627B" w:rsidP="00AE627B">
            <w:pPr>
              <w:tabs>
                <w:tab w:val="decimal" w:pos="972"/>
              </w:tabs>
              <w:spacing w:line="320" w:lineRule="exact"/>
              <w:ind w:right="-18"/>
              <w:rPr>
                <w:rFonts w:ascii="Arial" w:hAnsi="Arial" w:cs="Arial"/>
                <w:sz w:val="19"/>
                <w:szCs w:val="19"/>
              </w:rPr>
            </w:pPr>
            <w:r w:rsidRPr="00AE627B">
              <w:rPr>
                <w:rFonts w:ascii="Arial" w:hAnsi="Arial" w:cs="Arial"/>
                <w:sz w:val="19"/>
                <w:szCs w:val="19"/>
              </w:rPr>
              <w:t>117,343</w:t>
            </w:r>
          </w:p>
        </w:tc>
        <w:tc>
          <w:tcPr>
            <w:tcW w:w="125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107,800</w:t>
            </w:r>
          </w:p>
        </w:tc>
      </w:tr>
      <w:tr w:rsidR="00AE627B" w:rsidRPr="001E5AFE" w:rsidTr="0061409D">
        <w:trPr>
          <w:trHeight w:val="256"/>
        </w:trPr>
        <w:tc>
          <w:tcPr>
            <w:tcW w:w="3822" w:type="dxa"/>
          </w:tcPr>
          <w:p w:rsidR="00AE627B" w:rsidRPr="001E5AFE" w:rsidRDefault="00AE627B" w:rsidP="00AE627B">
            <w:pPr>
              <w:spacing w:line="380" w:lineRule="exact"/>
              <w:ind w:left="162" w:right="-379" w:hanging="162"/>
              <w:rPr>
                <w:rFonts w:ascii="Arial" w:eastAsia="Arial Unicode MS" w:hAnsi="Arial" w:cs="Arial"/>
                <w:sz w:val="19"/>
                <w:szCs w:val="19"/>
                <w:cs/>
              </w:rPr>
            </w:pPr>
            <w:r w:rsidRPr="001E5AFE">
              <w:rPr>
                <w:rFonts w:ascii="Arial" w:eastAsia="Arial Unicode MS" w:hAnsi="Arial" w:cs="Arial"/>
                <w:sz w:val="19"/>
                <w:szCs w:val="19"/>
              </w:rPr>
              <w:t xml:space="preserve">Interest </w:t>
            </w:r>
            <w:r>
              <w:rPr>
                <w:rFonts w:ascii="Arial" w:eastAsia="Arial Unicode MS" w:hAnsi="Arial" w:cs="Arial"/>
                <w:sz w:val="19"/>
                <w:szCs w:val="19"/>
              </w:rPr>
              <w:t>receivables - non-</w:t>
            </w:r>
            <w:r w:rsidRPr="001E5AFE">
              <w:rPr>
                <w:rFonts w:ascii="Arial" w:eastAsia="Arial Unicode MS" w:hAnsi="Arial" w:cs="Arial"/>
                <w:sz w:val="19"/>
                <w:szCs w:val="19"/>
              </w:rPr>
              <w:t>related parties</w:t>
            </w:r>
          </w:p>
        </w:tc>
        <w:tc>
          <w:tcPr>
            <w:tcW w:w="1266" w:type="dxa"/>
            <w:vAlign w:val="bottom"/>
          </w:tcPr>
          <w:p w:rsidR="00AE627B" w:rsidRPr="007C4B5E" w:rsidRDefault="00307047" w:rsidP="00AE627B">
            <w:pPr>
              <w:tabs>
                <w:tab w:val="decimal" w:pos="972"/>
              </w:tabs>
              <w:spacing w:line="380" w:lineRule="exact"/>
              <w:ind w:right="-18"/>
              <w:rPr>
                <w:rFonts w:ascii="Arial" w:hAnsi="Arial" w:cs="Arial"/>
                <w:sz w:val="19"/>
                <w:szCs w:val="19"/>
              </w:rPr>
            </w:pPr>
            <w:r>
              <w:rPr>
                <w:rFonts w:ascii="Arial" w:hAnsi="Arial" w:cs="Arial"/>
                <w:sz w:val="19"/>
                <w:szCs w:val="19"/>
              </w:rPr>
              <w:t>806</w:t>
            </w:r>
          </w:p>
        </w:tc>
        <w:tc>
          <w:tcPr>
            <w:tcW w:w="134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190</w:t>
            </w:r>
          </w:p>
        </w:tc>
        <w:tc>
          <w:tcPr>
            <w:tcW w:w="1259" w:type="dxa"/>
            <w:vAlign w:val="bottom"/>
          </w:tcPr>
          <w:p w:rsidR="00AE627B" w:rsidRPr="00AE627B" w:rsidRDefault="00AE627B" w:rsidP="00AE627B">
            <w:pPr>
              <w:tabs>
                <w:tab w:val="decimal" w:pos="972"/>
              </w:tabs>
              <w:spacing w:line="320" w:lineRule="exact"/>
              <w:ind w:right="-18"/>
              <w:rPr>
                <w:rFonts w:ascii="Arial" w:hAnsi="Arial" w:cs="Arial"/>
                <w:sz w:val="19"/>
                <w:szCs w:val="19"/>
              </w:rPr>
            </w:pPr>
            <w:r w:rsidRPr="00AE627B">
              <w:rPr>
                <w:rFonts w:ascii="Arial" w:hAnsi="Arial" w:cs="Arial"/>
                <w:sz w:val="19"/>
                <w:szCs w:val="19"/>
              </w:rPr>
              <w:t>165</w:t>
            </w:r>
          </w:p>
        </w:tc>
        <w:tc>
          <w:tcPr>
            <w:tcW w:w="125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115</w:t>
            </w:r>
          </w:p>
        </w:tc>
      </w:tr>
      <w:tr w:rsidR="00AE627B" w:rsidRPr="001E5AFE" w:rsidTr="0061409D">
        <w:trPr>
          <w:trHeight w:val="273"/>
        </w:trPr>
        <w:tc>
          <w:tcPr>
            <w:tcW w:w="3822" w:type="dxa"/>
          </w:tcPr>
          <w:p w:rsidR="00AE627B" w:rsidRPr="001E5AFE" w:rsidRDefault="00AE627B" w:rsidP="00AE627B">
            <w:pPr>
              <w:spacing w:line="38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Accrued income - non-related parties</w:t>
            </w:r>
          </w:p>
        </w:tc>
        <w:tc>
          <w:tcPr>
            <w:tcW w:w="1266" w:type="dxa"/>
            <w:vAlign w:val="bottom"/>
          </w:tcPr>
          <w:p w:rsidR="00AE627B" w:rsidRPr="007C4B5E" w:rsidRDefault="00307047" w:rsidP="00AE627B">
            <w:pPr>
              <w:pBdr>
                <w:bottom w:val="single" w:sz="6" w:space="1" w:color="auto"/>
              </w:pBdr>
              <w:tabs>
                <w:tab w:val="decimal" w:pos="972"/>
              </w:tabs>
              <w:spacing w:line="380" w:lineRule="exact"/>
              <w:ind w:right="-18"/>
              <w:rPr>
                <w:rFonts w:ascii="Arial" w:hAnsi="Arial" w:cs="Arial"/>
                <w:sz w:val="19"/>
                <w:szCs w:val="19"/>
              </w:rPr>
            </w:pPr>
            <w:r>
              <w:rPr>
                <w:rFonts w:ascii="Arial" w:hAnsi="Arial" w:cs="Arial"/>
                <w:sz w:val="19"/>
                <w:szCs w:val="19"/>
              </w:rPr>
              <w:t>58,52</w:t>
            </w:r>
            <w:r w:rsidR="00A53210">
              <w:rPr>
                <w:rFonts w:ascii="Arial" w:hAnsi="Arial" w:cs="Arial"/>
                <w:sz w:val="19"/>
                <w:szCs w:val="19"/>
              </w:rPr>
              <w:t>3</w:t>
            </w:r>
          </w:p>
        </w:tc>
        <w:tc>
          <w:tcPr>
            <w:tcW w:w="1349" w:type="dxa"/>
            <w:vAlign w:val="bottom"/>
          </w:tcPr>
          <w:p w:rsidR="00AE627B" w:rsidRPr="007C4B5E" w:rsidRDefault="00AE627B" w:rsidP="00AE627B">
            <w:pPr>
              <w:pBdr>
                <w:bottom w:val="single" w:sz="6"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54,082</w:t>
            </w:r>
          </w:p>
        </w:tc>
        <w:tc>
          <w:tcPr>
            <w:tcW w:w="1259" w:type="dxa"/>
            <w:vAlign w:val="bottom"/>
          </w:tcPr>
          <w:p w:rsidR="00AE627B" w:rsidRPr="00AE627B" w:rsidRDefault="00AE627B" w:rsidP="00AE627B">
            <w:pPr>
              <w:pBdr>
                <w:bottom w:val="single" w:sz="6" w:space="1" w:color="auto"/>
              </w:pBdr>
              <w:tabs>
                <w:tab w:val="decimal" w:pos="972"/>
              </w:tabs>
              <w:spacing w:line="320" w:lineRule="exact"/>
              <w:ind w:right="-18"/>
              <w:rPr>
                <w:rFonts w:ascii="Arial" w:hAnsi="Arial" w:cs="Arial"/>
                <w:sz w:val="19"/>
                <w:szCs w:val="19"/>
              </w:rPr>
            </w:pPr>
            <w:r w:rsidRPr="00AE627B">
              <w:rPr>
                <w:rFonts w:ascii="Arial" w:hAnsi="Arial" w:cs="Arial"/>
                <w:sz w:val="19"/>
                <w:szCs w:val="19"/>
              </w:rPr>
              <w:t>8,884</w:t>
            </w:r>
          </w:p>
        </w:tc>
        <w:tc>
          <w:tcPr>
            <w:tcW w:w="1259" w:type="dxa"/>
            <w:vAlign w:val="bottom"/>
          </w:tcPr>
          <w:p w:rsidR="00AE627B" w:rsidRPr="007C4B5E" w:rsidRDefault="00AE627B" w:rsidP="00AE627B">
            <w:pPr>
              <w:pBdr>
                <w:bottom w:val="single" w:sz="6"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8,823</w:t>
            </w:r>
          </w:p>
        </w:tc>
      </w:tr>
      <w:tr w:rsidR="00AE627B" w:rsidRPr="001E5AFE" w:rsidTr="0061409D">
        <w:trPr>
          <w:trHeight w:val="273"/>
        </w:trPr>
        <w:tc>
          <w:tcPr>
            <w:tcW w:w="3822" w:type="dxa"/>
          </w:tcPr>
          <w:p w:rsidR="00AE627B" w:rsidRDefault="00AE627B" w:rsidP="00AE627B">
            <w:pPr>
              <w:spacing w:line="380" w:lineRule="exact"/>
              <w:ind w:left="162" w:right="-108" w:hanging="162"/>
              <w:jc w:val="both"/>
              <w:rPr>
                <w:rFonts w:ascii="Arial" w:eastAsia="Arial Unicode MS" w:hAnsi="Arial" w:cs="Arial"/>
                <w:sz w:val="19"/>
                <w:szCs w:val="19"/>
              </w:rPr>
            </w:pPr>
            <w:r>
              <w:rPr>
                <w:rFonts w:ascii="Arial" w:eastAsia="Arial Unicode MS" w:hAnsi="Arial" w:cs="Arial"/>
                <w:sz w:val="19"/>
                <w:szCs w:val="19"/>
              </w:rPr>
              <w:t xml:space="preserve">Total </w:t>
            </w:r>
          </w:p>
        </w:tc>
        <w:tc>
          <w:tcPr>
            <w:tcW w:w="1266" w:type="dxa"/>
            <w:vAlign w:val="bottom"/>
          </w:tcPr>
          <w:p w:rsidR="00AE627B" w:rsidRPr="007C4B5E" w:rsidRDefault="00307047" w:rsidP="00AE627B">
            <w:pPr>
              <w:tabs>
                <w:tab w:val="decimal" w:pos="972"/>
              </w:tabs>
              <w:spacing w:line="380" w:lineRule="exact"/>
              <w:ind w:right="-18"/>
              <w:rPr>
                <w:rFonts w:ascii="Arial" w:hAnsi="Arial" w:cs="Arial"/>
                <w:sz w:val="19"/>
                <w:szCs w:val="19"/>
              </w:rPr>
            </w:pPr>
            <w:r>
              <w:rPr>
                <w:rFonts w:ascii="Arial" w:hAnsi="Arial" w:cs="Arial"/>
                <w:sz w:val="19"/>
                <w:szCs w:val="19"/>
              </w:rPr>
              <w:t>65,33</w:t>
            </w:r>
            <w:r w:rsidR="00A53210">
              <w:rPr>
                <w:rFonts w:ascii="Arial" w:hAnsi="Arial" w:cs="Arial"/>
                <w:sz w:val="19"/>
                <w:szCs w:val="19"/>
              </w:rPr>
              <w:t>6</w:t>
            </w:r>
          </w:p>
        </w:tc>
        <w:tc>
          <w:tcPr>
            <w:tcW w:w="134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57,546</w:t>
            </w:r>
          </w:p>
        </w:tc>
        <w:tc>
          <w:tcPr>
            <w:tcW w:w="1259" w:type="dxa"/>
            <w:vAlign w:val="bottom"/>
          </w:tcPr>
          <w:p w:rsidR="00AE627B" w:rsidRPr="00AE627B" w:rsidRDefault="00AE627B" w:rsidP="00AE627B">
            <w:pPr>
              <w:tabs>
                <w:tab w:val="decimal" w:pos="972"/>
              </w:tabs>
              <w:spacing w:line="320" w:lineRule="exact"/>
              <w:ind w:right="-18"/>
              <w:rPr>
                <w:rFonts w:ascii="Arial" w:hAnsi="Arial" w:cs="Arial"/>
                <w:sz w:val="19"/>
                <w:szCs w:val="19"/>
              </w:rPr>
            </w:pPr>
            <w:r w:rsidRPr="00AE627B">
              <w:rPr>
                <w:rFonts w:ascii="Arial" w:hAnsi="Arial" w:cs="Arial"/>
                <w:sz w:val="19"/>
                <w:szCs w:val="19"/>
              </w:rPr>
              <w:t>196,5</w:t>
            </w:r>
            <w:r w:rsidR="00307047">
              <w:rPr>
                <w:rFonts w:ascii="Arial" w:hAnsi="Arial" w:cs="Arial"/>
                <w:sz w:val="19"/>
                <w:szCs w:val="19"/>
              </w:rPr>
              <w:t>98</w:t>
            </w:r>
          </w:p>
        </w:tc>
        <w:tc>
          <w:tcPr>
            <w:tcW w:w="1259" w:type="dxa"/>
            <w:vAlign w:val="bottom"/>
          </w:tcPr>
          <w:p w:rsidR="00AE627B" w:rsidRPr="007C4B5E" w:rsidRDefault="00AE627B" w:rsidP="00AE627B">
            <w:pPr>
              <w:tabs>
                <w:tab w:val="decimal" w:pos="972"/>
              </w:tabs>
              <w:spacing w:line="380" w:lineRule="exact"/>
              <w:ind w:right="-18"/>
              <w:rPr>
                <w:rFonts w:ascii="Arial" w:hAnsi="Arial" w:cs="Arial"/>
                <w:sz w:val="19"/>
                <w:szCs w:val="19"/>
              </w:rPr>
            </w:pPr>
            <w:r w:rsidRPr="007C4B5E">
              <w:rPr>
                <w:rFonts w:ascii="Arial" w:hAnsi="Arial" w:cs="Arial"/>
                <w:sz w:val="19"/>
                <w:szCs w:val="19"/>
              </w:rPr>
              <w:t>123,864</w:t>
            </w:r>
          </w:p>
        </w:tc>
      </w:tr>
      <w:tr w:rsidR="005238C9" w:rsidRPr="001E5AFE" w:rsidTr="0061409D">
        <w:trPr>
          <w:trHeight w:val="273"/>
        </w:trPr>
        <w:tc>
          <w:tcPr>
            <w:tcW w:w="3822" w:type="dxa"/>
          </w:tcPr>
          <w:p w:rsidR="005238C9" w:rsidRPr="001E5AFE" w:rsidRDefault="005238C9" w:rsidP="005238C9">
            <w:pPr>
              <w:tabs>
                <w:tab w:val="left" w:pos="492"/>
              </w:tabs>
              <w:spacing w:line="380" w:lineRule="exact"/>
              <w:ind w:left="657" w:right="-45" w:hanging="657"/>
              <w:rPr>
                <w:rFonts w:ascii="Arial" w:hAnsi="Arial" w:cs="Arial"/>
                <w:sz w:val="19"/>
                <w:szCs w:val="19"/>
              </w:rPr>
            </w:pPr>
            <w:r w:rsidRPr="001E5AFE">
              <w:rPr>
                <w:rFonts w:ascii="Arial" w:hAnsi="Arial" w:cs="Arial"/>
                <w:sz w:val="19"/>
                <w:szCs w:val="19"/>
              </w:rPr>
              <w:t xml:space="preserve">Less: </w:t>
            </w:r>
            <w:r w:rsidRPr="00AE627B">
              <w:rPr>
                <w:rFonts w:ascii="Arial" w:hAnsi="Arial" w:cs="Arial"/>
                <w:sz w:val="19"/>
                <w:szCs w:val="19"/>
              </w:rPr>
              <w:t>Allowance for expected credit losses (2019: Allowance for doubtful accounts)</w:t>
            </w:r>
          </w:p>
        </w:tc>
        <w:tc>
          <w:tcPr>
            <w:tcW w:w="1266" w:type="dxa"/>
            <w:vAlign w:val="bottom"/>
          </w:tcPr>
          <w:p w:rsidR="005238C9" w:rsidRPr="007C4B5E" w:rsidRDefault="00307047" w:rsidP="005238C9">
            <w:pPr>
              <w:pBdr>
                <w:bottom w:val="single" w:sz="6" w:space="1" w:color="auto"/>
              </w:pBdr>
              <w:tabs>
                <w:tab w:val="decimal" w:pos="972"/>
              </w:tabs>
              <w:spacing w:line="380" w:lineRule="exact"/>
              <w:ind w:right="-18"/>
              <w:rPr>
                <w:rFonts w:ascii="Arial" w:hAnsi="Arial" w:cs="Arial"/>
                <w:sz w:val="19"/>
                <w:szCs w:val="19"/>
              </w:rPr>
            </w:pPr>
            <w:r>
              <w:rPr>
                <w:rFonts w:ascii="Arial" w:hAnsi="Arial" w:cs="Arial"/>
                <w:sz w:val="19"/>
                <w:szCs w:val="19"/>
              </w:rPr>
              <w:t>(959)</w:t>
            </w:r>
          </w:p>
        </w:tc>
        <w:tc>
          <w:tcPr>
            <w:tcW w:w="1349" w:type="dxa"/>
            <w:vAlign w:val="bottom"/>
          </w:tcPr>
          <w:p w:rsidR="005238C9" w:rsidRPr="007C4B5E" w:rsidRDefault="005238C9" w:rsidP="005238C9">
            <w:pPr>
              <w:pBdr>
                <w:bottom w:val="single" w:sz="6"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(959)</w:t>
            </w:r>
          </w:p>
        </w:tc>
        <w:tc>
          <w:tcPr>
            <w:tcW w:w="1259" w:type="dxa"/>
            <w:vAlign w:val="bottom"/>
          </w:tcPr>
          <w:p w:rsidR="005238C9" w:rsidRPr="005238C9" w:rsidRDefault="005238C9" w:rsidP="005238C9">
            <w:pPr>
              <w:pBdr>
                <w:bottom w:val="single" w:sz="6" w:space="1" w:color="auto"/>
              </w:pBdr>
              <w:tabs>
                <w:tab w:val="decimal" w:pos="972"/>
              </w:tabs>
              <w:spacing w:line="320" w:lineRule="exact"/>
              <w:ind w:right="-18"/>
              <w:rPr>
                <w:rFonts w:ascii="Arial" w:hAnsi="Arial" w:cs="Arial"/>
                <w:sz w:val="19"/>
                <w:szCs w:val="19"/>
              </w:rPr>
            </w:pPr>
            <w:r w:rsidRPr="005238C9">
              <w:rPr>
                <w:rFonts w:ascii="Arial" w:hAnsi="Arial" w:cs="Arial"/>
                <w:sz w:val="19"/>
                <w:szCs w:val="19"/>
              </w:rPr>
              <w:t>(5,60</w:t>
            </w:r>
            <w:r w:rsidR="00307047">
              <w:rPr>
                <w:rFonts w:ascii="Arial" w:hAnsi="Arial" w:cs="Arial"/>
                <w:sz w:val="19"/>
                <w:szCs w:val="19"/>
              </w:rPr>
              <w:t>5</w:t>
            </w:r>
            <w:r w:rsidRPr="005238C9">
              <w:rPr>
                <w:rFonts w:ascii="Arial" w:hAnsi="Arial" w:cs="Arial"/>
                <w:sz w:val="19"/>
                <w:szCs w:val="19"/>
              </w:rPr>
              <w:t>)</w:t>
            </w:r>
          </w:p>
        </w:tc>
        <w:tc>
          <w:tcPr>
            <w:tcW w:w="1259" w:type="dxa"/>
            <w:vAlign w:val="bottom"/>
          </w:tcPr>
          <w:p w:rsidR="005238C9" w:rsidRPr="007C4B5E" w:rsidRDefault="005238C9" w:rsidP="005238C9">
            <w:pPr>
              <w:pBdr>
                <w:bottom w:val="single" w:sz="6"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w:t>
            </w:r>
          </w:p>
        </w:tc>
      </w:tr>
      <w:tr w:rsidR="005238C9" w:rsidRPr="001E5AFE" w:rsidTr="0061409D">
        <w:trPr>
          <w:trHeight w:val="273"/>
        </w:trPr>
        <w:tc>
          <w:tcPr>
            <w:tcW w:w="3822" w:type="dxa"/>
          </w:tcPr>
          <w:p w:rsidR="005238C9" w:rsidRPr="001E5AFE" w:rsidRDefault="005238C9" w:rsidP="005238C9">
            <w:pPr>
              <w:spacing w:line="380" w:lineRule="exact"/>
              <w:ind w:right="-17"/>
              <w:rPr>
                <w:rFonts w:ascii="Arial" w:hAnsi="Arial" w:cs="Arial"/>
                <w:sz w:val="19"/>
                <w:szCs w:val="19"/>
              </w:rPr>
            </w:pPr>
            <w:r w:rsidRPr="001E5AFE">
              <w:rPr>
                <w:rFonts w:ascii="Arial" w:hAnsi="Arial" w:cs="Arial"/>
                <w:sz w:val="19"/>
                <w:szCs w:val="19"/>
              </w:rPr>
              <w:t>Total other receivables</w:t>
            </w:r>
            <w:r w:rsidR="00FE1598">
              <w:rPr>
                <w:rFonts w:ascii="Arial" w:hAnsi="Arial" w:cs="Arial"/>
                <w:sz w:val="19"/>
                <w:szCs w:val="19"/>
              </w:rPr>
              <w:t xml:space="preserve"> - net</w:t>
            </w:r>
          </w:p>
        </w:tc>
        <w:tc>
          <w:tcPr>
            <w:tcW w:w="1266" w:type="dxa"/>
            <w:vAlign w:val="bottom"/>
          </w:tcPr>
          <w:p w:rsidR="005238C9" w:rsidRPr="007C4B5E" w:rsidRDefault="00307047" w:rsidP="005238C9">
            <w:pPr>
              <w:pBdr>
                <w:bottom w:val="single" w:sz="4" w:space="1" w:color="auto"/>
              </w:pBdr>
              <w:tabs>
                <w:tab w:val="decimal" w:pos="972"/>
              </w:tabs>
              <w:spacing w:line="380" w:lineRule="exact"/>
              <w:ind w:right="-18"/>
              <w:rPr>
                <w:rFonts w:ascii="Arial" w:hAnsi="Arial" w:cs="Arial"/>
                <w:sz w:val="19"/>
                <w:szCs w:val="19"/>
              </w:rPr>
            </w:pPr>
            <w:r>
              <w:rPr>
                <w:rFonts w:ascii="Arial" w:hAnsi="Arial" w:cs="Arial"/>
                <w:sz w:val="19"/>
                <w:szCs w:val="19"/>
              </w:rPr>
              <w:t>64,37</w:t>
            </w:r>
            <w:r w:rsidR="00A53210">
              <w:rPr>
                <w:rFonts w:ascii="Arial" w:hAnsi="Arial" w:cs="Arial"/>
                <w:sz w:val="19"/>
                <w:szCs w:val="19"/>
              </w:rPr>
              <w:t>7</w:t>
            </w:r>
          </w:p>
        </w:tc>
        <w:tc>
          <w:tcPr>
            <w:tcW w:w="1349" w:type="dxa"/>
            <w:vAlign w:val="bottom"/>
          </w:tcPr>
          <w:p w:rsidR="005238C9" w:rsidRPr="007C4B5E" w:rsidRDefault="005238C9" w:rsidP="005238C9">
            <w:pPr>
              <w:pBdr>
                <w:bottom w:val="sing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56,587</w:t>
            </w:r>
          </w:p>
        </w:tc>
        <w:tc>
          <w:tcPr>
            <w:tcW w:w="1259" w:type="dxa"/>
            <w:vAlign w:val="bottom"/>
          </w:tcPr>
          <w:p w:rsidR="005238C9" w:rsidRPr="005238C9" w:rsidRDefault="005238C9" w:rsidP="005238C9">
            <w:pPr>
              <w:pBdr>
                <w:bottom w:val="single" w:sz="4" w:space="1" w:color="auto"/>
              </w:pBdr>
              <w:tabs>
                <w:tab w:val="decimal" w:pos="972"/>
              </w:tabs>
              <w:spacing w:line="320" w:lineRule="exact"/>
              <w:ind w:right="-18"/>
              <w:rPr>
                <w:rFonts w:ascii="Arial" w:hAnsi="Arial" w:cs="Arial"/>
                <w:sz w:val="19"/>
                <w:szCs w:val="19"/>
              </w:rPr>
            </w:pPr>
            <w:r w:rsidRPr="005238C9">
              <w:rPr>
                <w:rFonts w:ascii="Arial" w:hAnsi="Arial" w:cs="Arial"/>
                <w:sz w:val="19"/>
                <w:szCs w:val="19"/>
              </w:rPr>
              <w:t>190,9</w:t>
            </w:r>
            <w:r w:rsidR="00307047">
              <w:rPr>
                <w:rFonts w:ascii="Arial" w:hAnsi="Arial" w:cs="Arial"/>
                <w:sz w:val="19"/>
                <w:szCs w:val="19"/>
              </w:rPr>
              <w:t>93</w:t>
            </w:r>
          </w:p>
        </w:tc>
        <w:tc>
          <w:tcPr>
            <w:tcW w:w="1259" w:type="dxa"/>
            <w:vAlign w:val="bottom"/>
          </w:tcPr>
          <w:p w:rsidR="005238C9" w:rsidRPr="007C4B5E" w:rsidRDefault="005238C9" w:rsidP="005238C9">
            <w:pPr>
              <w:pBdr>
                <w:bottom w:val="sing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123,864</w:t>
            </w:r>
          </w:p>
        </w:tc>
      </w:tr>
      <w:tr w:rsidR="005238C9" w:rsidRPr="001E5AFE" w:rsidTr="0061409D">
        <w:trPr>
          <w:trHeight w:val="289"/>
        </w:trPr>
        <w:tc>
          <w:tcPr>
            <w:tcW w:w="3822" w:type="dxa"/>
          </w:tcPr>
          <w:p w:rsidR="005238C9" w:rsidRPr="001E5AFE" w:rsidRDefault="005238C9" w:rsidP="005238C9">
            <w:pPr>
              <w:spacing w:line="380" w:lineRule="exact"/>
              <w:ind w:right="-108"/>
              <w:rPr>
                <w:rFonts w:ascii="Arial" w:hAnsi="Arial" w:cs="Arial"/>
                <w:sz w:val="19"/>
                <w:szCs w:val="19"/>
                <w:cs/>
              </w:rPr>
            </w:pPr>
            <w:r w:rsidRPr="001E5AFE">
              <w:rPr>
                <w:rFonts w:ascii="Arial" w:hAnsi="Arial" w:cs="Arial"/>
                <w:sz w:val="19"/>
                <w:szCs w:val="19"/>
              </w:rPr>
              <w:t>Total trade and other receivables - net</w:t>
            </w:r>
          </w:p>
        </w:tc>
        <w:tc>
          <w:tcPr>
            <w:tcW w:w="1266" w:type="dxa"/>
            <w:vAlign w:val="bottom"/>
          </w:tcPr>
          <w:p w:rsidR="005238C9" w:rsidRPr="007C4B5E" w:rsidRDefault="00307047" w:rsidP="005238C9">
            <w:pPr>
              <w:pBdr>
                <w:bottom w:val="double" w:sz="4" w:space="1" w:color="auto"/>
              </w:pBdr>
              <w:tabs>
                <w:tab w:val="decimal" w:pos="972"/>
              </w:tabs>
              <w:spacing w:line="380" w:lineRule="exact"/>
              <w:ind w:right="-18"/>
              <w:rPr>
                <w:rFonts w:ascii="Arial" w:hAnsi="Arial" w:cs="Arial"/>
                <w:sz w:val="19"/>
                <w:szCs w:val="19"/>
              </w:rPr>
            </w:pPr>
            <w:r>
              <w:rPr>
                <w:rFonts w:ascii="Arial" w:hAnsi="Arial" w:cs="Arial"/>
                <w:sz w:val="19"/>
                <w:szCs w:val="19"/>
              </w:rPr>
              <w:t>755,7</w:t>
            </w:r>
            <w:r w:rsidR="00A53210">
              <w:rPr>
                <w:rFonts w:ascii="Arial" w:hAnsi="Arial" w:cs="Arial"/>
                <w:sz w:val="19"/>
                <w:szCs w:val="19"/>
              </w:rPr>
              <w:t>67</w:t>
            </w:r>
          </w:p>
        </w:tc>
        <w:tc>
          <w:tcPr>
            <w:tcW w:w="1349" w:type="dxa"/>
            <w:vAlign w:val="bottom"/>
          </w:tcPr>
          <w:p w:rsidR="005238C9" w:rsidRPr="007C4B5E" w:rsidRDefault="005238C9" w:rsidP="005238C9">
            <w:pPr>
              <w:pBdr>
                <w:bottom w:val="doub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516,002</w:t>
            </w:r>
          </w:p>
        </w:tc>
        <w:tc>
          <w:tcPr>
            <w:tcW w:w="1259" w:type="dxa"/>
            <w:vAlign w:val="bottom"/>
          </w:tcPr>
          <w:p w:rsidR="005238C9" w:rsidRPr="005238C9" w:rsidRDefault="00A53210" w:rsidP="005238C9">
            <w:pPr>
              <w:pBdr>
                <w:bottom w:val="double" w:sz="4" w:space="1" w:color="auto"/>
              </w:pBdr>
              <w:tabs>
                <w:tab w:val="decimal" w:pos="972"/>
              </w:tabs>
              <w:spacing w:line="320" w:lineRule="exact"/>
              <w:ind w:right="-18"/>
              <w:rPr>
                <w:rFonts w:ascii="Arial" w:hAnsi="Arial" w:cs="Arial"/>
                <w:sz w:val="19"/>
                <w:szCs w:val="19"/>
              </w:rPr>
            </w:pPr>
            <w:r>
              <w:rPr>
                <w:rFonts w:ascii="Arial" w:hAnsi="Arial" w:cs="Arial"/>
                <w:sz w:val="19"/>
                <w:szCs w:val="19"/>
              </w:rPr>
              <w:t>661,236</w:t>
            </w:r>
          </w:p>
        </w:tc>
        <w:tc>
          <w:tcPr>
            <w:tcW w:w="1259" w:type="dxa"/>
            <w:vAlign w:val="bottom"/>
          </w:tcPr>
          <w:p w:rsidR="005238C9" w:rsidRPr="007C4B5E" w:rsidRDefault="005238C9" w:rsidP="005238C9">
            <w:pPr>
              <w:pBdr>
                <w:bottom w:val="double" w:sz="4" w:space="1" w:color="auto"/>
              </w:pBdr>
              <w:tabs>
                <w:tab w:val="decimal" w:pos="972"/>
              </w:tabs>
              <w:spacing w:line="380" w:lineRule="exact"/>
              <w:ind w:right="-18"/>
              <w:rPr>
                <w:rFonts w:ascii="Arial" w:hAnsi="Arial" w:cs="Arial"/>
                <w:sz w:val="19"/>
                <w:szCs w:val="19"/>
              </w:rPr>
            </w:pPr>
            <w:r w:rsidRPr="007C4B5E">
              <w:rPr>
                <w:rFonts w:ascii="Arial" w:hAnsi="Arial" w:cs="Arial"/>
                <w:sz w:val="19"/>
                <w:szCs w:val="19"/>
              </w:rPr>
              <w:t>445,949</w:t>
            </w:r>
          </w:p>
        </w:tc>
      </w:tr>
    </w:tbl>
    <w:p w:rsidR="005238C9" w:rsidRPr="0053049C" w:rsidRDefault="005238C9" w:rsidP="005238C9">
      <w:pPr>
        <w:keepNext/>
        <w:tabs>
          <w:tab w:val="left" w:pos="900"/>
          <w:tab w:val="left" w:pos="2160"/>
        </w:tabs>
        <w:spacing w:before="120" w:after="120" w:line="380" w:lineRule="exact"/>
        <w:ind w:left="540"/>
        <w:jc w:val="thaiDistribute"/>
        <w:rPr>
          <w:rFonts w:ascii="Arial" w:hAnsi="Arial"/>
          <w:sz w:val="22"/>
          <w:szCs w:val="22"/>
        </w:rPr>
      </w:pPr>
      <w:r w:rsidRPr="005238C9">
        <w:rPr>
          <w:rFonts w:ascii="Arial" w:hAnsi="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5238C9" w:rsidRPr="0053049C" w:rsidTr="00871086">
        <w:trPr>
          <w:trHeight w:val="74"/>
          <w:tblHeader/>
        </w:trPr>
        <w:tc>
          <w:tcPr>
            <w:tcW w:w="5310" w:type="dxa"/>
            <w:vAlign w:val="bottom"/>
          </w:tcPr>
          <w:p w:rsidR="005238C9" w:rsidRPr="0053049C" w:rsidRDefault="005238C9" w:rsidP="00871086">
            <w:pPr>
              <w:spacing w:line="380" w:lineRule="exact"/>
              <w:jc w:val="center"/>
              <w:rPr>
                <w:rFonts w:ascii="Arial" w:hAnsi="Arial" w:cs="Arial"/>
                <w:sz w:val="20"/>
                <w:szCs w:val="20"/>
                <w:u w:val="single"/>
              </w:rPr>
            </w:pPr>
          </w:p>
        </w:tc>
        <w:tc>
          <w:tcPr>
            <w:tcW w:w="3870" w:type="dxa"/>
            <w:gridSpan w:val="2"/>
            <w:vAlign w:val="bottom"/>
          </w:tcPr>
          <w:p w:rsidR="005238C9" w:rsidRPr="0053049C" w:rsidRDefault="005238C9" w:rsidP="00871086">
            <w:pPr>
              <w:tabs>
                <w:tab w:val="decimal" w:pos="978"/>
              </w:tabs>
              <w:spacing w:line="380" w:lineRule="exact"/>
              <w:ind w:right="-17" w:firstLine="70"/>
              <w:jc w:val="right"/>
              <w:rPr>
                <w:rFonts w:ascii="Arial" w:hAnsi="Arial" w:cs="Arial"/>
                <w:sz w:val="20"/>
                <w:szCs w:val="20"/>
                <w:cs/>
              </w:rPr>
            </w:pPr>
            <w:r w:rsidRPr="0053049C">
              <w:rPr>
                <w:rFonts w:ascii="Arial" w:hAnsi="Arial" w:cs="Arial"/>
                <w:sz w:val="20"/>
                <w:szCs w:val="20"/>
                <w:cs/>
              </w:rPr>
              <w:t>(</w:t>
            </w:r>
            <w:proofErr w:type="spellStart"/>
            <w:r w:rsidRPr="0053049C">
              <w:rPr>
                <w:rFonts w:ascii="Arial" w:hAnsi="Arial" w:cs="Arial"/>
                <w:sz w:val="20"/>
                <w:szCs w:val="20"/>
                <w:cs/>
              </w:rPr>
              <w:t>Unit</w:t>
            </w:r>
            <w:proofErr w:type="spellEnd"/>
            <w:r w:rsidRPr="0053049C">
              <w:rPr>
                <w:rFonts w:ascii="Arial" w:hAnsi="Arial" w:cs="Arial"/>
                <w:sz w:val="20"/>
                <w:szCs w:val="20"/>
                <w:cs/>
              </w:rPr>
              <w:t xml:space="preserve">: </w:t>
            </w:r>
            <w:proofErr w:type="spellStart"/>
            <w:r w:rsidRPr="0053049C">
              <w:rPr>
                <w:rFonts w:ascii="Arial" w:hAnsi="Arial" w:cs="Arial"/>
                <w:sz w:val="20"/>
                <w:szCs w:val="20"/>
                <w:cs/>
              </w:rPr>
              <w:t>Thousand</w:t>
            </w:r>
            <w:proofErr w:type="spellEnd"/>
            <w:r w:rsidRPr="0053049C">
              <w:rPr>
                <w:rFonts w:ascii="Arial" w:hAnsi="Arial" w:cs="Arial"/>
                <w:sz w:val="20"/>
                <w:szCs w:val="20"/>
                <w:cs/>
              </w:rPr>
              <w:t xml:space="preserve"> </w:t>
            </w:r>
            <w:proofErr w:type="spellStart"/>
            <w:r w:rsidRPr="0053049C">
              <w:rPr>
                <w:rFonts w:ascii="Arial" w:hAnsi="Arial" w:cs="Arial"/>
                <w:sz w:val="20"/>
                <w:szCs w:val="20"/>
                <w:cs/>
              </w:rPr>
              <w:t>Baht</w:t>
            </w:r>
            <w:proofErr w:type="spellEnd"/>
            <w:r w:rsidRPr="0053049C">
              <w:rPr>
                <w:rFonts w:ascii="Arial" w:hAnsi="Arial" w:cs="Arial"/>
                <w:sz w:val="20"/>
                <w:szCs w:val="20"/>
                <w:cs/>
              </w:rPr>
              <w:t>)</w:t>
            </w:r>
          </w:p>
        </w:tc>
      </w:tr>
      <w:tr w:rsidR="005238C9" w:rsidRPr="0053049C" w:rsidTr="00871086">
        <w:trPr>
          <w:trHeight w:val="787"/>
          <w:tblHeader/>
        </w:trPr>
        <w:tc>
          <w:tcPr>
            <w:tcW w:w="5310" w:type="dxa"/>
          </w:tcPr>
          <w:p w:rsidR="005238C9" w:rsidRPr="0053049C" w:rsidRDefault="005238C9" w:rsidP="0087108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rsidR="005238C9" w:rsidRPr="0053049C" w:rsidRDefault="005238C9" w:rsidP="00871086">
            <w:pPr>
              <w:pBdr>
                <w:bottom w:val="single" w:sz="4" w:space="1" w:color="auto"/>
              </w:pBdr>
              <w:spacing w:line="380" w:lineRule="exact"/>
              <w:ind w:left="-29" w:right="-29"/>
              <w:jc w:val="center"/>
              <w:rPr>
                <w:rFonts w:ascii="Arial" w:hAnsi="Arial" w:cs="Arial"/>
                <w:spacing w:val="-5"/>
                <w:sz w:val="20"/>
                <w:szCs w:val="20"/>
              </w:rPr>
            </w:pPr>
            <w:r w:rsidRPr="0053049C">
              <w:rPr>
                <w:rFonts w:ascii="Arial" w:hAnsi="Arial" w:cs="Arial"/>
                <w:sz w:val="20"/>
                <w:szCs w:val="20"/>
              </w:rPr>
              <w:t>Consolidated                          financial statements</w:t>
            </w:r>
          </w:p>
        </w:tc>
        <w:tc>
          <w:tcPr>
            <w:tcW w:w="1935" w:type="dxa"/>
            <w:vAlign w:val="bottom"/>
          </w:tcPr>
          <w:p w:rsidR="005238C9" w:rsidRPr="0053049C" w:rsidRDefault="005238C9" w:rsidP="00871086">
            <w:pPr>
              <w:pBdr>
                <w:bottom w:val="single" w:sz="4" w:space="1" w:color="auto"/>
              </w:pBdr>
              <w:spacing w:line="380" w:lineRule="exact"/>
              <w:ind w:left="-29" w:right="-29"/>
              <w:jc w:val="center"/>
              <w:rPr>
                <w:rFonts w:ascii="Arial" w:hAnsi="Arial" w:cs="Arial"/>
                <w:spacing w:val="-5"/>
                <w:sz w:val="20"/>
                <w:szCs w:val="20"/>
              </w:rPr>
            </w:pPr>
            <w:r w:rsidRPr="0053049C">
              <w:rPr>
                <w:rFonts w:ascii="Arial" w:hAnsi="Arial" w:cs="Arial"/>
                <w:sz w:val="20"/>
                <w:szCs w:val="20"/>
              </w:rPr>
              <w:t>Separate                      financial statements</w:t>
            </w:r>
          </w:p>
        </w:tc>
      </w:tr>
      <w:tr w:rsidR="005238C9" w:rsidRPr="0053049C" w:rsidTr="00871086">
        <w:trPr>
          <w:trHeight w:val="79"/>
        </w:trPr>
        <w:tc>
          <w:tcPr>
            <w:tcW w:w="5310" w:type="dxa"/>
          </w:tcPr>
          <w:p w:rsidR="005238C9" w:rsidRPr="0053049C" w:rsidRDefault="005238C9" w:rsidP="005238C9">
            <w:pPr>
              <w:spacing w:line="380" w:lineRule="exact"/>
              <w:ind w:left="156" w:hanging="156"/>
              <w:textAlignment w:val="auto"/>
              <w:rPr>
                <w:rFonts w:ascii="Arial" w:hAnsi="Arial" w:cs="Arial"/>
                <w:sz w:val="20"/>
                <w:szCs w:val="20"/>
              </w:rPr>
            </w:pPr>
            <w:r w:rsidRPr="0053049C">
              <w:rPr>
                <w:rFonts w:ascii="Arial" w:hAnsi="Arial"/>
                <w:sz w:val="20"/>
                <w:szCs w:val="20"/>
              </w:rPr>
              <w:t>As at 1 January</w:t>
            </w:r>
            <w:r>
              <w:rPr>
                <w:rFonts w:ascii="Arial" w:hAnsi="Arial"/>
                <w:sz w:val="20"/>
                <w:szCs w:val="20"/>
              </w:rPr>
              <w:t xml:space="preserve"> 2020</w:t>
            </w:r>
          </w:p>
        </w:tc>
        <w:tc>
          <w:tcPr>
            <w:tcW w:w="1935" w:type="dxa"/>
            <w:vAlign w:val="bottom"/>
          </w:tcPr>
          <w:p w:rsidR="005238C9" w:rsidRPr="0053049C" w:rsidRDefault="00307047" w:rsidP="005238C9">
            <w:pPr>
              <w:tabs>
                <w:tab w:val="decimal" w:pos="1511"/>
              </w:tabs>
              <w:spacing w:line="380" w:lineRule="exact"/>
              <w:ind w:left="-29" w:right="-29"/>
              <w:rPr>
                <w:rFonts w:ascii="Arial" w:hAnsi="Arial" w:cs="Arial"/>
                <w:sz w:val="20"/>
                <w:szCs w:val="20"/>
              </w:rPr>
            </w:pPr>
            <w:r>
              <w:rPr>
                <w:rFonts w:ascii="Arial" w:hAnsi="Arial" w:cs="Arial"/>
                <w:sz w:val="20"/>
                <w:szCs w:val="20"/>
              </w:rPr>
              <w:t>11,987</w:t>
            </w:r>
          </w:p>
        </w:tc>
        <w:tc>
          <w:tcPr>
            <w:tcW w:w="1935" w:type="dxa"/>
            <w:vAlign w:val="bottom"/>
          </w:tcPr>
          <w:p w:rsidR="005238C9" w:rsidRPr="005238C9" w:rsidRDefault="005238C9" w:rsidP="005238C9">
            <w:pPr>
              <w:tabs>
                <w:tab w:val="decimal" w:pos="1425"/>
              </w:tabs>
              <w:rPr>
                <w:rFonts w:ascii="Arial" w:hAnsi="Arial" w:cs="Arial"/>
                <w:sz w:val="20"/>
                <w:szCs w:val="20"/>
              </w:rPr>
            </w:pPr>
            <w:r w:rsidRPr="005238C9">
              <w:rPr>
                <w:rFonts w:ascii="Arial" w:hAnsi="Arial" w:cs="Arial"/>
                <w:sz w:val="20"/>
                <w:szCs w:val="20"/>
              </w:rPr>
              <w:t>2,576</w:t>
            </w:r>
          </w:p>
        </w:tc>
      </w:tr>
      <w:tr w:rsidR="005238C9" w:rsidRPr="0053049C" w:rsidTr="00871086">
        <w:trPr>
          <w:trHeight w:val="79"/>
        </w:trPr>
        <w:tc>
          <w:tcPr>
            <w:tcW w:w="5310" w:type="dxa"/>
          </w:tcPr>
          <w:p w:rsidR="005238C9" w:rsidRPr="0053049C" w:rsidRDefault="00FE1598" w:rsidP="005238C9">
            <w:pPr>
              <w:spacing w:line="380" w:lineRule="exact"/>
              <w:ind w:left="156" w:hanging="156"/>
              <w:textAlignment w:val="auto"/>
              <w:rPr>
                <w:rFonts w:ascii="Arial" w:hAnsi="Arial" w:cs="Arial"/>
                <w:sz w:val="20"/>
                <w:szCs w:val="20"/>
              </w:rPr>
            </w:pPr>
            <w:r>
              <w:rPr>
                <w:rFonts w:ascii="Arial" w:hAnsi="Arial"/>
                <w:sz w:val="20"/>
                <w:szCs w:val="20"/>
              </w:rPr>
              <w:t>Allowance</w:t>
            </w:r>
            <w:r w:rsidR="005238C9" w:rsidRPr="005238C9">
              <w:rPr>
                <w:rFonts w:ascii="Arial" w:hAnsi="Arial"/>
                <w:sz w:val="20"/>
                <w:szCs w:val="20"/>
              </w:rPr>
              <w:t xml:space="preserve"> for expected credit losses </w:t>
            </w:r>
          </w:p>
        </w:tc>
        <w:tc>
          <w:tcPr>
            <w:tcW w:w="1935" w:type="dxa"/>
            <w:vAlign w:val="bottom"/>
          </w:tcPr>
          <w:p w:rsidR="005238C9" w:rsidRPr="0053049C" w:rsidRDefault="00307047" w:rsidP="005238C9">
            <w:pPr>
              <w:tabs>
                <w:tab w:val="decimal" w:pos="1511"/>
              </w:tabs>
              <w:spacing w:line="380" w:lineRule="exact"/>
              <w:ind w:left="-29" w:right="-29"/>
              <w:rPr>
                <w:rFonts w:ascii="Arial" w:hAnsi="Arial" w:cs="Arial"/>
                <w:sz w:val="20"/>
                <w:szCs w:val="20"/>
              </w:rPr>
            </w:pPr>
            <w:r>
              <w:rPr>
                <w:rFonts w:ascii="Arial" w:hAnsi="Arial" w:cs="Arial"/>
                <w:sz w:val="20"/>
                <w:szCs w:val="20"/>
              </w:rPr>
              <w:t>10,240</w:t>
            </w:r>
          </w:p>
        </w:tc>
        <w:tc>
          <w:tcPr>
            <w:tcW w:w="1935" w:type="dxa"/>
            <w:vAlign w:val="bottom"/>
          </w:tcPr>
          <w:p w:rsidR="005238C9" w:rsidRPr="005238C9" w:rsidRDefault="005238C9" w:rsidP="005238C9">
            <w:pPr>
              <w:tabs>
                <w:tab w:val="decimal" w:pos="1425"/>
              </w:tabs>
              <w:rPr>
                <w:rFonts w:ascii="Arial" w:hAnsi="Arial" w:cs="Arial"/>
                <w:sz w:val="20"/>
                <w:szCs w:val="20"/>
              </w:rPr>
            </w:pPr>
            <w:r w:rsidRPr="005238C9">
              <w:rPr>
                <w:rFonts w:ascii="Arial" w:hAnsi="Arial" w:cs="Arial"/>
                <w:sz w:val="20"/>
                <w:szCs w:val="20"/>
              </w:rPr>
              <w:t>5,60</w:t>
            </w:r>
            <w:r w:rsidR="00307047">
              <w:rPr>
                <w:rFonts w:ascii="Arial" w:hAnsi="Arial" w:cs="Arial"/>
                <w:sz w:val="20"/>
                <w:szCs w:val="20"/>
              </w:rPr>
              <w:t>5</w:t>
            </w:r>
          </w:p>
        </w:tc>
      </w:tr>
      <w:tr w:rsidR="005238C9" w:rsidRPr="0053049C" w:rsidTr="00871086">
        <w:trPr>
          <w:trHeight w:val="79"/>
        </w:trPr>
        <w:tc>
          <w:tcPr>
            <w:tcW w:w="5310" w:type="dxa"/>
          </w:tcPr>
          <w:p w:rsidR="005238C9" w:rsidRPr="0053049C" w:rsidRDefault="005238C9" w:rsidP="005238C9">
            <w:pPr>
              <w:spacing w:line="380" w:lineRule="exact"/>
              <w:ind w:left="520" w:right="-109" w:hanging="520"/>
              <w:rPr>
                <w:rFonts w:ascii="Arial" w:hAnsi="Arial" w:cs="Arial"/>
                <w:sz w:val="20"/>
                <w:szCs w:val="20"/>
                <w:cs/>
              </w:rPr>
            </w:pPr>
            <w:r w:rsidRPr="0053049C">
              <w:rPr>
                <w:rFonts w:ascii="Arial" w:hAnsi="Arial"/>
                <w:sz w:val="20"/>
                <w:szCs w:val="20"/>
              </w:rPr>
              <w:t>Amount recovered</w:t>
            </w:r>
          </w:p>
        </w:tc>
        <w:tc>
          <w:tcPr>
            <w:tcW w:w="1935" w:type="dxa"/>
            <w:shd w:val="clear" w:color="auto" w:fill="auto"/>
            <w:vAlign w:val="bottom"/>
          </w:tcPr>
          <w:p w:rsidR="005238C9" w:rsidRPr="0053049C" w:rsidRDefault="00307047" w:rsidP="005238C9">
            <w:pPr>
              <w:pBdr>
                <w:bottom w:val="sing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(4,251)</w:t>
            </w:r>
          </w:p>
        </w:tc>
        <w:tc>
          <w:tcPr>
            <w:tcW w:w="1935" w:type="dxa"/>
            <w:vAlign w:val="bottom"/>
          </w:tcPr>
          <w:p w:rsidR="005238C9" w:rsidRPr="005238C9" w:rsidRDefault="005238C9" w:rsidP="005238C9">
            <w:pPr>
              <w:pBdr>
                <w:bottom w:val="single" w:sz="4" w:space="1" w:color="auto"/>
              </w:pBdr>
              <w:tabs>
                <w:tab w:val="decimal" w:pos="1425"/>
              </w:tabs>
              <w:rPr>
                <w:rFonts w:ascii="Arial" w:hAnsi="Arial" w:cs="Arial"/>
                <w:sz w:val="20"/>
                <w:szCs w:val="20"/>
              </w:rPr>
            </w:pPr>
            <w:r w:rsidRPr="005238C9">
              <w:rPr>
                <w:rFonts w:ascii="Arial" w:hAnsi="Arial" w:cs="Arial"/>
                <w:sz w:val="20"/>
                <w:szCs w:val="20"/>
              </w:rPr>
              <w:t>(2,053)</w:t>
            </w:r>
          </w:p>
        </w:tc>
      </w:tr>
      <w:tr w:rsidR="005238C9" w:rsidRPr="00A86523" w:rsidTr="00871086">
        <w:trPr>
          <w:trHeight w:val="219"/>
        </w:trPr>
        <w:tc>
          <w:tcPr>
            <w:tcW w:w="5310" w:type="dxa"/>
            <w:hideMark/>
          </w:tcPr>
          <w:p w:rsidR="005238C9" w:rsidRPr="0053049C" w:rsidRDefault="005238C9" w:rsidP="005238C9">
            <w:pPr>
              <w:spacing w:line="380" w:lineRule="exact"/>
              <w:ind w:left="520" w:hanging="520"/>
              <w:rPr>
                <w:rFonts w:ascii="Arial" w:hAnsi="Arial" w:cs="Arial"/>
                <w:sz w:val="20"/>
                <w:szCs w:val="20"/>
              </w:rPr>
            </w:pPr>
            <w:r w:rsidRPr="0053049C">
              <w:rPr>
                <w:rFonts w:ascii="Arial" w:hAnsi="Arial"/>
                <w:sz w:val="20"/>
                <w:szCs w:val="20"/>
              </w:rPr>
              <w:t>As at 31 December</w:t>
            </w:r>
            <w:r>
              <w:rPr>
                <w:rFonts w:ascii="Arial" w:hAnsi="Arial"/>
                <w:sz w:val="20"/>
                <w:szCs w:val="20"/>
              </w:rPr>
              <w:t xml:space="preserve"> 2020</w:t>
            </w:r>
          </w:p>
        </w:tc>
        <w:tc>
          <w:tcPr>
            <w:tcW w:w="1935" w:type="dxa"/>
            <w:shd w:val="clear" w:color="auto" w:fill="auto"/>
            <w:vAlign w:val="bottom"/>
          </w:tcPr>
          <w:p w:rsidR="005238C9" w:rsidRPr="0053049C" w:rsidRDefault="00307047" w:rsidP="005238C9">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17,976</w:t>
            </w:r>
          </w:p>
        </w:tc>
        <w:tc>
          <w:tcPr>
            <w:tcW w:w="1935" w:type="dxa"/>
            <w:vAlign w:val="bottom"/>
          </w:tcPr>
          <w:p w:rsidR="005238C9" w:rsidRPr="005238C9" w:rsidRDefault="005238C9" w:rsidP="005238C9">
            <w:pPr>
              <w:pBdr>
                <w:bottom w:val="double" w:sz="4" w:space="1" w:color="auto"/>
              </w:pBdr>
              <w:tabs>
                <w:tab w:val="decimal" w:pos="1425"/>
              </w:tabs>
              <w:rPr>
                <w:rFonts w:ascii="Arial" w:hAnsi="Arial" w:cs="Arial"/>
                <w:sz w:val="20"/>
                <w:szCs w:val="20"/>
              </w:rPr>
            </w:pPr>
            <w:r w:rsidRPr="005238C9">
              <w:rPr>
                <w:rFonts w:ascii="Arial" w:hAnsi="Arial" w:cs="Arial"/>
                <w:sz w:val="20"/>
                <w:szCs w:val="20"/>
              </w:rPr>
              <w:t>6,12</w:t>
            </w:r>
            <w:r w:rsidR="00307047">
              <w:rPr>
                <w:rFonts w:ascii="Arial" w:hAnsi="Arial" w:cs="Arial"/>
                <w:sz w:val="20"/>
                <w:szCs w:val="20"/>
              </w:rPr>
              <w:t>8</w:t>
            </w:r>
          </w:p>
        </w:tc>
      </w:tr>
    </w:tbl>
    <w:p w:rsidR="003D1A06" w:rsidRDefault="003D1A06" w:rsidP="005238C9">
      <w:pPr>
        <w:tabs>
          <w:tab w:val="left" w:pos="540"/>
        </w:tabs>
        <w:spacing w:before="240" w:after="120"/>
        <w:rPr>
          <w:rFonts w:ascii="Arial" w:hAnsi="Arial" w:cs="Arial"/>
          <w:b/>
          <w:bCs/>
          <w:color w:val="000000"/>
          <w:sz w:val="22"/>
          <w:szCs w:val="22"/>
        </w:rPr>
      </w:pPr>
      <w:r>
        <w:rPr>
          <w:rFonts w:ascii="Arial" w:hAnsi="Arial" w:cs="Arial"/>
          <w:b/>
          <w:bCs/>
          <w:color w:val="000000"/>
          <w:sz w:val="22"/>
          <w:szCs w:val="22"/>
        </w:rPr>
        <w:br w:type="page"/>
      </w:r>
    </w:p>
    <w:p w:rsidR="007C4B5E" w:rsidRPr="007C4B5E" w:rsidRDefault="005238C9" w:rsidP="005238C9">
      <w:pPr>
        <w:tabs>
          <w:tab w:val="left" w:pos="540"/>
        </w:tabs>
        <w:spacing w:before="240" w:after="120"/>
        <w:rPr>
          <w:rFonts w:ascii="Arial" w:hAnsi="Arial" w:cs="Arial"/>
          <w:b/>
          <w:bCs/>
          <w:color w:val="000000"/>
          <w:sz w:val="22"/>
          <w:szCs w:val="22"/>
        </w:rPr>
      </w:pPr>
      <w:r>
        <w:rPr>
          <w:rFonts w:ascii="Arial" w:hAnsi="Arial" w:cs="Arial"/>
          <w:b/>
          <w:bCs/>
          <w:color w:val="000000"/>
          <w:sz w:val="22"/>
          <w:szCs w:val="22"/>
        </w:rPr>
        <w:t>11</w:t>
      </w:r>
      <w:r w:rsidR="007C4B5E" w:rsidRPr="007C4B5E">
        <w:rPr>
          <w:rFonts w:ascii="Arial" w:hAnsi="Arial" w:cs="Arial"/>
          <w:b/>
          <w:bCs/>
          <w:color w:val="000000"/>
          <w:sz w:val="22"/>
          <w:szCs w:val="22"/>
        </w:rPr>
        <w:t xml:space="preserve">. </w:t>
      </w:r>
      <w:r w:rsidR="007C4B5E">
        <w:rPr>
          <w:rFonts w:ascii="Arial" w:hAnsi="Arial" w:cs="Arial"/>
          <w:b/>
          <w:bCs/>
          <w:color w:val="000000"/>
          <w:sz w:val="22"/>
          <w:szCs w:val="22"/>
        </w:rPr>
        <w:tab/>
      </w:r>
      <w:r w:rsidR="007C4B5E" w:rsidRPr="007C4B5E">
        <w:rPr>
          <w:rFonts w:ascii="Arial" w:hAnsi="Arial" w:cs="Arial"/>
          <w:b/>
          <w:bCs/>
          <w:color w:val="000000"/>
          <w:sz w:val="22"/>
          <w:szCs w:val="22"/>
        </w:rPr>
        <w:t>Contract assets/Contract liabilities</w:t>
      </w:r>
    </w:p>
    <w:p w:rsidR="007C4B5E" w:rsidRDefault="005238C9" w:rsidP="007C4B5E">
      <w:pPr>
        <w:spacing w:before="120" w:after="120" w:line="380" w:lineRule="exact"/>
        <w:ind w:left="540" w:hanging="540"/>
        <w:rPr>
          <w:rFonts w:ascii="Arial" w:hAnsi="Arial" w:cs="Arial"/>
          <w:b/>
          <w:bCs/>
          <w:sz w:val="22"/>
          <w:szCs w:val="22"/>
        </w:rPr>
      </w:pPr>
      <w:r>
        <w:rPr>
          <w:rFonts w:ascii="Arial" w:hAnsi="Arial" w:cs="Arial"/>
          <w:b/>
          <w:bCs/>
          <w:sz w:val="22"/>
          <w:szCs w:val="22"/>
        </w:rPr>
        <w:t>11</w:t>
      </w:r>
      <w:r w:rsidR="007C4B5E" w:rsidRPr="007C4B5E">
        <w:rPr>
          <w:rFonts w:ascii="Arial" w:hAnsi="Arial" w:cs="Arial"/>
          <w:b/>
          <w:bCs/>
          <w:sz w:val="22"/>
          <w:szCs w:val="22"/>
        </w:rPr>
        <w:t>.1</w:t>
      </w:r>
      <w:r w:rsidR="007C4B5E" w:rsidRPr="007C4B5E">
        <w:rPr>
          <w:rFonts w:ascii="Arial" w:hAnsi="Arial" w:cs="Arial"/>
          <w:color w:val="000000"/>
          <w:sz w:val="22"/>
          <w:szCs w:val="22"/>
        </w:rPr>
        <w:t xml:space="preserve"> </w:t>
      </w:r>
      <w:r w:rsidR="007C4B5E">
        <w:rPr>
          <w:rFonts w:ascii="Arial" w:hAnsi="Arial" w:cs="Arial"/>
          <w:color w:val="000000"/>
          <w:sz w:val="22"/>
          <w:szCs w:val="22"/>
        </w:rPr>
        <w:tab/>
      </w:r>
      <w:r w:rsidR="007C4B5E" w:rsidRPr="007C4B5E">
        <w:rPr>
          <w:rFonts w:ascii="Arial" w:hAnsi="Arial" w:cs="Arial"/>
          <w:b/>
          <w:bCs/>
          <w:sz w:val="22"/>
          <w:szCs w:val="22"/>
        </w:rPr>
        <w:t>Contract balances</w:t>
      </w:r>
    </w:p>
    <w:p w:rsidR="007C4B5E" w:rsidRPr="007C4B5E" w:rsidRDefault="007C4B5E" w:rsidP="007C4B5E">
      <w:pPr>
        <w:tabs>
          <w:tab w:val="right" w:pos="7280"/>
          <w:tab w:val="right" w:pos="8540"/>
        </w:tabs>
        <w:spacing w:before="80" w:after="80"/>
        <w:ind w:left="547" w:hanging="547"/>
        <w:jc w:val="right"/>
        <w:rPr>
          <w:rFonts w:ascii="Arial" w:hAnsi="Arial" w:cs="Arial"/>
          <w:sz w:val="19"/>
          <w:szCs w:val="19"/>
        </w:rPr>
      </w:pPr>
      <w:r w:rsidRPr="007C4B5E">
        <w:rPr>
          <w:rFonts w:ascii="Arial" w:hAnsi="Arial" w:cs="Arial"/>
          <w:sz w:val="19"/>
          <w:szCs w:val="19"/>
          <w:cs/>
        </w:rPr>
        <w:t>(</w:t>
      </w:r>
      <w:r w:rsidRPr="007C4B5E">
        <w:rPr>
          <w:rFonts w:ascii="Arial" w:hAnsi="Arial" w:cs="Arial"/>
          <w:sz w:val="19"/>
          <w:szCs w:val="19"/>
        </w:rPr>
        <w:t>Unit: Thousand Baht</w:t>
      </w:r>
      <w:r w:rsidRPr="007C4B5E">
        <w:rPr>
          <w:rFonts w:ascii="Arial" w:hAnsi="Arial" w:cs="Arial"/>
          <w:sz w:val="19"/>
          <w:szCs w:val="19"/>
          <w:cs/>
        </w:rPr>
        <w:t>)</w:t>
      </w:r>
    </w:p>
    <w:tbl>
      <w:tblPr>
        <w:tblW w:w="9000" w:type="dxa"/>
        <w:tblInd w:w="450" w:type="dxa"/>
        <w:tblLayout w:type="fixed"/>
        <w:tblLook w:val="04A0" w:firstRow="1" w:lastRow="0" w:firstColumn="1" w:lastColumn="0" w:noHBand="0" w:noVBand="1"/>
      </w:tblPr>
      <w:tblGrid>
        <w:gridCol w:w="3960"/>
        <w:gridCol w:w="1260"/>
        <w:gridCol w:w="1260"/>
        <w:gridCol w:w="1194"/>
        <w:gridCol w:w="1326"/>
      </w:tblGrid>
      <w:tr w:rsidR="007C4B5E" w:rsidRPr="007C4B5E" w:rsidTr="004C5D57">
        <w:tc>
          <w:tcPr>
            <w:tcW w:w="3960" w:type="dxa"/>
          </w:tcPr>
          <w:p w:rsidR="007C4B5E" w:rsidRPr="00520CFD" w:rsidRDefault="007C4B5E" w:rsidP="00A53210">
            <w:pPr>
              <w:spacing w:line="380" w:lineRule="exact"/>
              <w:ind w:right="-18"/>
              <w:jc w:val="thaiDistribute"/>
              <w:rPr>
                <w:rFonts w:ascii="Arial" w:hAnsi="Arial" w:cs="Arial"/>
                <w:sz w:val="20"/>
                <w:szCs w:val="20"/>
              </w:rPr>
            </w:pPr>
          </w:p>
        </w:tc>
        <w:tc>
          <w:tcPr>
            <w:tcW w:w="2520" w:type="dxa"/>
            <w:gridSpan w:val="2"/>
            <w:hideMark/>
          </w:tcPr>
          <w:p w:rsidR="007C4B5E" w:rsidRDefault="007C4B5E" w:rsidP="00A53210">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c>
          <w:tcPr>
            <w:tcW w:w="2520" w:type="dxa"/>
            <w:gridSpan w:val="2"/>
            <w:hideMark/>
          </w:tcPr>
          <w:p w:rsidR="007C4B5E" w:rsidRDefault="007C4B5E" w:rsidP="00A53210">
            <w:pPr>
              <w:pBdr>
                <w:bottom w:val="single" w:sz="4" w:space="1" w:color="auto"/>
              </w:pBdr>
              <w:spacing w:line="380" w:lineRule="exact"/>
              <w:jc w:val="center"/>
              <w:rPr>
                <w:rFonts w:ascii="Arial" w:hAnsi="Arial" w:cs="Arial"/>
                <w:sz w:val="20"/>
                <w:szCs w:val="20"/>
                <w:cs/>
              </w:rPr>
            </w:pPr>
            <w:r>
              <w:rPr>
                <w:rFonts w:ascii="Arial" w:hAnsi="Arial" w:cs="Arial"/>
                <w:sz w:val="20"/>
                <w:szCs w:val="20"/>
              </w:rPr>
              <w:t>Separate                         financial statements</w:t>
            </w:r>
          </w:p>
        </w:tc>
      </w:tr>
      <w:tr w:rsidR="007C4B5E" w:rsidRPr="007C4B5E" w:rsidTr="004C5D57">
        <w:tc>
          <w:tcPr>
            <w:tcW w:w="3960" w:type="dxa"/>
          </w:tcPr>
          <w:p w:rsidR="007C4B5E" w:rsidRPr="007C4B5E" w:rsidRDefault="007C4B5E" w:rsidP="00A53210">
            <w:pPr>
              <w:spacing w:line="380" w:lineRule="exact"/>
              <w:ind w:right="-18"/>
              <w:jc w:val="thaiDistribute"/>
              <w:rPr>
                <w:rFonts w:ascii="Arial" w:hAnsi="Arial" w:cs="Arial"/>
                <w:sz w:val="20"/>
                <w:szCs w:val="20"/>
                <w:cs/>
              </w:rPr>
            </w:pPr>
          </w:p>
        </w:tc>
        <w:tc>
          <w:tcPr>
            <w:tcW w:w="1260" w:type="dxa"/>
            <w:hideMark/>
          </w:tcPr>
          <w:p w:rsidR="007C4B5E" w:rsidRPr="007C4B5E" w:rsidRDefault="005238C9" w:rsidP="00A53210">
            <w:pPr>
              <w:pBdr>
                <w:bottom w:val="single" w:sz="6" w:space="1" w:color="auto"/>
              </w:pBdr>
              <w:spacing w:line="380" w:lineRule="exact"/>
              <w:ind w:right="-18"/>
              <w:jc w:val="center"/>
              <w:rPr>
                <w:rFonts w:ascii="Arial" w:hAnsi="Arial" w:cs="Arial"/>
                <w:sz w:val="20"/>
                <w:szCs w:val="20"/>
                <w:cs/>
              </w:rPr>
            </w:pPr>
            <w:r>
              <w:rPr>
                <w:rFonts w:ascii="Arial" w:hAnsi="Arial" w:cs="Arial"/>
                <w:sz w:val="20"/>
                <w:szCs w:val="20"/>
              </w:rPr>
              <w:t>2020</w:t>
            </w:r>
          </w:p>
        </w:tc>
        <w:tc>
          <w:tcPr>
            <w:tcW w:w="1260" w:type="dxa"/>
            <w:hideMark/>
          </w:tcPr>
          <w:p w:rsidR="007C4B5E" w:rsidRPr="007C4B5E" w:rsidRDefault="005238C9" w:rsidP="00A53210">
            <w:pPr>
              <w:pBdr>
                <w:bottom w:val="single" w:sz="6" w:space="1" w:color="auto"/>
              </w:pBdr>
              <w:spacing w:line="380" w:lineRule="exact"/>
              <w:ind w:right="-18"/>
              <w:jc w:val="center"/>
              <w:rPr>
                <w:rFonts w:ascii="Arial" w:hAnsi="Arial" w:cs="Arial"/>
                <w:sz w:val="20"/>
                <w:szCs w:val="20"/>
                <w:cs/>
              </w:rPr>
            </w:pPr>
            <w:r>
              <w:rPr>
                <w:rFonts w:ascii="Arial" w:hAnsi="Arial" w:cs="Arial"/>
                <w:sz w:val="20"/>
                <w:szCs w:val="20"/>
              </w:rPr>
              <w:t>2019</w:t>
            </w:r>
          </w:p>
        </w:tc>
        <w:tc>
          <w:tcPr>
            <w:tcW w:w="1194" w:type="dxa"/>
            <w:hideMark/>
          </w:tcPr>
          <w:p w:rsidR="007C4B5E" w:rsidRPr="007C4B5E" w:rsidRDefault="005238C9" w:rsidP="00A53210">
            <w:pPr>
              <w:pBdr>
                <w:bottom w:val="single" w:sz="6" w:space="1" w:color="auto"/>
              </w:pBdr>
              <w:spacing w:line="380" w:lineRule="exact"/>
              <w:ind w:right="-18"/>
              <w:jc w:val="center"/>
              <w:rPr>
                <w:rFonts w:ascii="Arial" w:hAnsi="Arial" w:cs="Arial"/>
                <w:sz w:val="20"/>
                <w:szCs w:val="20"/>
                <w:lang w:val="th-TH"/>
              </w:rPr>
            </w:pPr>
            <w:r>
              <w:rPr>
                <w:rFonts w:ascii="Arial" w:hAnsi="Arial" w:cs="Arial"/>
                <w:sz w:val="20"/>
                <w:szCs w:val="20"/>
              </w:rPr>
              <w:t>2020</w:t>
            </w:r>
          </w:p>
        </w:tc>
        <w:tc>
          <w:tcPr>
            <w:tcW w:w="1326" w:type="dxa"/>
            <w:hideMark/>
          </w:tcPr>
          <w:p w:rsidR="007C4B5E" w:rsidRPr="007C4B5E" w:rsidRDefault="005238C9" w:rsidP="00A53210">
            <w:pPr>
              <w:pBdr>
                <w:bottom w:val="single" w:sz="6" w:space="1" w:color="auto"/>
              </w:pBdr>
              <w:spacing w:line="380" w:lineRule="exact"/>
              <w:ind w:right="-18"/>
              <w:jc w:val="center"/>
              <w:rPr>
                <w:rFonts w:ascii="Arial" w:hAnsi="Arial" w:cs="Arial"/>
                <w:sz w:val="20"/>
                <w:szCs w:val="20"/>
                <w:cs/>
              </w:rPr>
            </w:pPr>
            <w:r>
              <w:rPr>
                <w:rFonts w:ascii="Arial" w:hAnsi="Arial" w:cs="Arial"/>
                <w:sz w:val="20"/>
                <w:szCs w:val="20"/>
              </w:rPr>
              <w:t>2019</w:t>
            </w:r>
          </w:p>
        </w:tc>
      </w:tr>
      <w:tr w:rsidR="007C4B5E" w:rsidRPr="007C4B5E" w:rsidTr="004C5D57">
        <w:tc>
          <w:tcPr>
            <w:tcW w:w="3960" w:type="dxa"/>
            <w:vAlign w:val="bottom"/>
            <w:hideMark/>
          </w:tcPr>
          <w:p w:rsidR="007C4B5E" w:rsidRPr="00FB4688" w:rsidRDefault="007C4B5E" w:rsidP="00A53210">
            <w:pPr>
              <w:spacing w:line="380" w:lineRule="exact"/>
              <w:ind w:left="153" w:right="-74" w:hanging="153"/>
              <w:rPr>
                <w:rFonts w:ascii="Arial" w:hAnsi="Arial" w:cs="Arial"/>
                <w:sz w:val="19"/>
                <w:szCs w:val="19"/>
                <w:u w:val="single"/>
                <w:cs/>
              </w:rPr>
            </w:pPr>
            <w:r w:rsidRPr="00FB4688">
              <w:rPr>
                <w:rFonts w:ascii="Arial" w:hAnsi="Arial" w:cs="Arial"/>
                <w:sz w:val="19"/>
                <w:szCs w:val="19"/>
                <w:u w:val="single"/>
              </w:rPr>
              <w:t xml:space="preserve">Contract assets </w:t>
            </w:r>
          </w:p>
        </w:tc>
        <w:tc>
          <w:tcPr>
            <w:tcW w:w="1260" w:type="dxa"/>
            <w:vAlign w:val="bottom"/>
          </w:tcPr>
          <w:p w:rsidR="007C4B5E" w:rsidRPr="007C4B5E" w:rsidRDefault="007C4B5E" w:rsidP="00A53210">
            <w:pPr>
              <w:tabs>
                <w:tab w:val="decimal" w:pos="972"/>
              </w:tabs>
              <w:spacing w:line="380" w:lineRule="exact"/>
              <w:ind w:right="-18"/>
              <w:rPr>
                <w:rFonts w:ascii="Arial" w:hAnsi="Arial" w:cs="Arial"/>
                <w:sz w:val="20"/>
                <w:szCs w:val="20"/>
                <w:cs/>
              </w:rPr>
            </w:pPr>
          </w:p>
        </w:tc>
        <w:tc>
          <w:tcPr>
            <w:tcW w:w="1260" w:type="dxa"/>
            <w:vAlign w:val="bottom"/>
          </w:tcPr>
          <w:p w:rsidR="007C4B5E" w:rsidRPr="007C4B5E" w:rsidRDefault="007C4B5E" w:rsidP="00A53210">
            <w:pPr>
              <w:tabs>
                <w:tab w:val="decimal" w:pos="972"/>
              </w:tabs>
              <w:spacing w:line="380" w:lineRule="exact"/>
              <w:ind w:right="-18"/>
              <w:rPr>
                <w:rFonts w:ascii="Arial" w:hAnsi="Arial" w:cs="Arial"/>
                <w:sz w:val="20"/>
                <w:szCs w:val="20"/>
                <w:cs/>
              </w:rPr>
            </w:pPr>
          </w:p>
        </w:tc>
        <w:tc>
          <w:tcPr>
            <w:tcW w:w="1194" w:type="dxa"/>
            <w:vAlign w:val="bottom"/>
          </w:tcPr>
          <w:p w:rsidR="007C4B5E" w:rsidRPr="007C4B5E" w:rsidRDefault="007C4B5E" w:rsidP="00A53210">
            <w:pPr>
              <w:tabs>
                <w:tab w:val="decimal" w:pos="972"/>
              </w:tabs>
              <w:spacing w:line="380" w:lineRule="exact"/>
              <w:ind w:right="-18"/>
              <w:rPr>
                <w:rFonts w:ascii="Arial" w:hAnsi="Arial" w:cs="Arial"/>
                <w:sz w:val="20"/>
                <w:szCs w:val="20"/>
                <w:cs/>
              </w:rPr>
            </w:pPr>
          </w:p>
        </w:tc>
        <w:tc>
          <w:tcPr>
            <w:tcW w:w="1326" w:type="dxa"/>
            <w:vAlign w:val="bottom"/>
          </w:tcPr>
          <w:p w:rsidR="007C4B5E" w:rsidRPr="007C4B5E" w:rsidRDefault="007C4B5E" w:rsidP="00A53210">
            <w:pPr>
              <w:tabs>
                <w:tab w:val="decimal" w:pos="972"/>
              </w:tabs>
              <w:spacing w:line="380" w:lineRule="exact"/>
              <w:ind w:right="-18"/>
              <w:rPr>
                <w:rFonts w:ascii="Arial" w:hAnsi="Arial" w:cs="Arial"/>
                <w:sz w:val="20"/>
                <w:szCs w:val="20"/>
                <w:cs/>
              </w:rPr>
            </w:pPr>
          </w:p>
        </w:tc>
      </w:tr>
      <w:tr w:rsidR="00672F6D" w:rsidRPr="007C4B5E" w:rsidTr="004C5D57">
        <w:tc>
          <w:tcPr>
            <w:tcW w:w="3960" w:type="dxa"/>
            <w:vAlign w:val="bottom"/>
            <w:hideMark/>
          </w:tcPr>
          <w:p w:rsidR="00672F6D" w:rsidRPr="007C4B5E" w:rsidRDefault="00672F6D" w:rsidP="00A53210">
            <w:pPr>
              <w:spacing w:line="380" w:lineRule="exact"/>
              <w:ind w:left="-15"/>
              <w:rPr>
                <w:rFonts w:ascii="Arial" w:hAnsi="Arial" w:cs="Arial"/>
                <w:sz w:val="20"/>
                <w:szCs w:val="20"/>
                <w:cs/>
              </w:rPr>
            </w:pPr>
            <w:r w:rsidRPr="007C4B5E">
              <w:rPr>
                <w:rFonts w:ascii="Arial" w:hAnsi="Arial" w:cs="Arial"/>
                <w:sz w:val="20"/>
                <w:szCs w:val="20"/>
                <w:cs/>
              </w:rPr>
              <w:t xml:space="preserve">   </w:t>
            </w:r>
            <w:r>
              <w:rPr>
                <w:rFonts w:ascii="Arial" w:hAnsi="Arial" w:cs="Arial"/>
                <w:sz w:val="19"/>
                <w:szCs w:val="19"/>
              </w:rPr>
              <w:t>Unbilled receivables - related parties</w:t>
            </w:r>
          </w:p>
        </w:tc>
        <w:tc>
          <w:tcPr>
            <w:tcW w:w="1260" w:type="dxa"/>
            <w:vAlign w:val="bottom"/>
          </w:tcPr>
          <w:p w:rsidR="00672F6D" w:rsidRPr="007C4B5E" w:rsidRDefault="00672F6D" w:rsidP="00A53210">
            <w:pPr>
              <w:tabs>
                <w:tab w:val="decimal" w:pos="972"/>
              </w:tabs>
              <w:spacing w:line="380" w:lineRule="exact"/>
              <w:ind w:right="-18"/>
              <w:rPr>
                <w:rFonts w:ascii="Arial" w:hAnsi="Arial" w:cs="Arial"/>
                <w:sz w:val="20"/>
                <w:szCs w:val="20"/>
                <w:cs/>
                <w:lang w:val="th-TH"/>
              </w:rPr>
            </w:pPr>
            <w:r w:rsidRPr="007C4B5E">
              <w:rPr>
                <w:rFonts w:ascii="Arial" w:hAnsi="Arial" w:cs="Arial"/>
                <w:sz w:val="20"/>
                <w:szCs w:val="20"/>
                <w:cs/>
              </w:rPr>
              <w:t>-</w:t>
            </w:r>
          </w:p>
        </w:tc>
        <w:tc>
          <w:tcPr>
            <w:tcW w:w="1260" w:type="dxa"/>
            <w:vAlign w:val="bottom"/>
            <w:hideMark/>
          </w:tcPr>
          <w:p w:rsidR="00672F6D" w:rsidRPr="007C4B5E" w:rsidRDefault="00672F6D" w:rsidP="00A53210">
            <w:pPr>
              <w:tabs>
                <w:tab w:val="decimal" w:pos="972"/>
              </w:tabs>
              <w:spacing w:line="380" w:lineRule="exact"/>
              <w:ind w:right="-18"/>
              <w:rPr>
                <w:rFonts w:ascii="Arial" w:hAnsi="Arial" w:cs="Arial"/>
                <w:sz w:val="20"/>
                <w:szCs w:val="20"/>
                <w:cs/>
                <w:lang w:val="th-TH"/>
              </w:rPr>
            </w:pPr>
            <w:r w:rsidRPr="007C4B5E">
              <w:rPr>
                <w:rFonts w:ascii="Arial" w:hAnsi="Arial" w:cs="Arial"/>
                <w:sz w:val="20"/>
                <w:szCs w:val="20"/>
                <w:cs/>
              </w:rPr>
              <w:t>-</w:t>
            </w:r>
          </w:p>
        </w:tc>
        <w:tc>
          <w:tcPr>
            <w:tcW w:w="1194" w:type="dxa"/>
            <w:vAlign w:val="bottom"/>
          </w:tcPr>
          <w:p w:rsidR="00672F6D" w:rsidRPr="007C4B5E" w:rsidRDefault="00672F6D" w:rsidP="00A53210">
            <w:pPr>
              <w:tabs>
                <w:tab w:val="decimal" w:pos="972"/>
              </w:tabs>
              <w:spacing w:line="380" w:lineRule="exact"/>
              <w:ind w:right="-18"/>
              <w:rPr>
                <w:rFonts w:ascii="Arial" w:hAnsi="Arial" w:cs="Arial"/>
                <w:sz w:val="20"/>
                <w:szCs w:val="20"/>
                <w:cs/>
              </w:rPr>
            </w:pPr>
            <w:r>
              <w:rPr>
                <w:rFonts w:ascii="Arial" w:hAnsi="Arial" w:cs="Arial"/>
                <w:sz w:val="20"/>
                <w:szCs w:val="20"/>
              </w:rPr>
              <w:t>-</w:t>
            </w:r>
          </w:p>
        </w:tc>
        <w:tc>
          <w:tcPr>
            <w:tcW w:w="1326" w:type="dxa"/>
            <w:vAlign w:val="bottom"/>
            <w:hideMark/>
          </w:tcPr>
          <w:p w:rsidR="00672F6D" w:rsidRPr="007C4B5E" w:rsidRDefault="00672F6D" w:rsidP="00A53210">
            <w:pPr>
              <w:tabs>
                <w:tab w:val="decimal" w:pos="972"/>
              </w:tabs>
              <w:spacing w:line="38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r>
      <w:tr w:rsidR="00672F6D" w:rsidRPr="007C4B5E" w:rsidTr="004C5D57">
        <w:tc>
          <w:tcPr>
            <w:tcW w:w="3960" w:type="dxa"/>
            <w:vAlign w:val="bottom"/>
            <w:hideMark/>
          </w:tcPr>
          <w:p w:rsidR="00672F6D" w:rsidRPr="007C4B5E" w:rsidRDefault="00672F6D" w:rsidP="00A53210">
            <w:pPr>
              <w:tabs>
                <w:tab w:val="left" w:pos="387"/>
              </w:tabs>
              <w:spacing w:line="380" w:lineRule="exact"/>
              <w:ind w:left="153" w:right="-74" w:hanging="153"/>
              <w:rPr>
                <w:rFonts w:ascii="Arial" w:hAnsi="Arial" w:cs="Arial"/>
                <w:sz w:val="19"/>
                <w:szCs w:val="19"/>
                <w:cs/>
              </w:rPr>
            </w:pPr>
            <w:r w:rsidRPr="007C4B5E">
              <w:rPr>
                <w:rFonts w:ascii="Arial" w:hAnsi="Arial" w:cs="Arial"/>
                <w:sz w:val="20"/>
                <w:szCs w:val="20"/>
                <w:cs/>
              </w:rPr>
              <w:t xml:space="preserve">   </w:t>
            </w:r>
            <w:r>
              <w:rPr>
                <w:rFonts w:ascii="Arial" w:hAnsi="Arial" w:cs="Arial"/>
                <w:sz w:val="19"/>
                <w:szCs w:val="19"/>
              </w:rPr>
              <w:t>Unbilled receivables - non-related parties</w:t>
            </w:r>
          </w:p>
        </w:tc>
        <w:tc>
          <w:tcPr>
            <w:tcW w:w="1260" w:type="dxa"/>
            <w:vAlign w:val="bottom"/>
          </w:tcPr>
          <w:p w:rsidR="00672F6D" w:rsidRPr="007C4B5E" w:rsidRDefault="00672F6D" w:rsidP="00A53210">
            <w:pPr>
              <w:pBdr>
                <w:bottom w:val="sing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198,779</w:t>
            </w:r>
          </w:p>
        </w:tc>
        <w:tc>
          <w:tcPr>
            <w:tcW w:w="1260" w:type="dxa"/>
            <w:vAlign w:val="bottom"/>
            <w:hideMark/>
          </w:tcPr>
          <w:p w:rsidR="00672F6D" w:rsidRPr="007C4B5E" w:rsidRDefault="00672F6D" w:rsidP="00A53210">
            <w:pPr>
              <w:pBdr>
                <w:bottom w:val="sing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278,825</w:t>
            </w:r>
          </w:p>
        </w:tc>
        <w:tc>
          <w:tcPr>
            <w:tcW w:w="1194" w:type="dxa"/>
            <w:vAlign w:val="bottom"/>
          </w:tcPr>
          <w:p w:rsidR="00672F6D" w:rsidRPr="007C4B5E" w:rsidRDefault="00672F6D" w:rsidP="00A53210">
            <w:pPr>
              <w:pBdr>
                <w:bottom w:val="sing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w:t>
            </w:r>
          </w:p>
        </w:tc>
        <w:tc>
          <w:tcPr>
            <w:tcW w:w="1326" w:type="dxa"/>
            <w:vAlign w:val="bottom"/>
            <w:hideMark/>
          </w:tcPr>
          <w:p w:rsidR="00672F6D" w:rsidRPr="007C4B5E" w:rsidRDefault="00672F6D" w:rsidP="00A53210">
            <w:pPr>
              <w:pBdr>
                <w:bottom w:val="single" w:sz="4" w:space="1" w:color="auto"/>
              </w:pBdr>
              <w:tabs>
                <w:tab w:val="decimal" w:pos="972"/>
              </w:tabs>
              <w:spacing w:line="380" w:lineRule="exact"/>
              <w:ind w:right="-18"/>
              <w:rPr>
                <w:rFonts w:ascii="Arial" w:hAnsi="Arial" w:cs="Arial"/>
                <w:sz w:val="20"/>
                <w:szCs w:val="20"/>
                <w:cs/>
              </w:rPr>
            </w:pPr>
            <w:r w:rsidRPr="007C4B5E">
              <w:rPr>
                <w:rFonts w:ascii="Arial" w:hAnsi="Arial" w:cs="Arial"/>
                <w:sz w:val="20"/>
                <w:szCs w:val="20"/>
                <w:cs/>
              </w:rPr>
              <w:t>-</w:t>
            </w:r>
          </w:p>
        </w:tc>
      </w:tr>
      <w:tr w:rsidR="00672F6D" w:rsidRPr="007C4B5E" w:rsidTr="004C5D57">
        <w:tc>
          <w:tcPr>
            <w:tcW w:w="3960" w:type="dxa"/>
            <w:vAlign w:val="bottom"/>
            <w:hideMark/>
          </w:tcPr>
          <w:p w:rsidR="00672F6D" w:rsidRPr="007C4B5E" w:rsidRDefault="00672F6D" w:rsidP="00A53210">
            <w:pPr>
              <w:spacing w:line="380" w:lineRule="exact"/>
              <w:ind w:left="153" w:right="-74" w:hanging="153"/>
              <w:rPr>
                <w:rFonts w:ascii="Arial" w:hAnsi="Arial" w:cs="Arial"/>
                <w:sz w:val="19"/>
                <w:szCs w:val="19"/>
                <w:cs/>
              </w:rPr>
            </w:pPr>
            <w:r>
              <w:rPr>
                <w:rFonts w:ascii="Arial" w:hAnsi="Arial" w:cs="Arial"/>
                <w:sz w:val="19"/>
                <w:szCs w:val="19"/>
              </w:rPr>
              <w:t>Total contract assets</w:t>
            </w:r>
          </w:p>
        </w:tc>
        <w:tc>
          <w:tcPr>
            <w:tcW w:w="1260" w:type="dxa"/>
            <w:vAlign w:val="bottom"/>
          </w:tcPr>
          <w:p w:rsidR="00672F6D" w:rsidRPr="007C4B5E" w:rsidRDefault="00672F6D" w:rsidP="00A53210">
            <w:pPr>
              <w:pBdr>
                <w:bottom w:val="doub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198,779</w:t>
            </w:r>
          </w:p>
        </w:tc>
        <w:tc>
          <w:tcPr>
            <w:tcW w:w="1260" w:type="dxa"/>
            <w:vAlign w:val="bottom"/>
            <w:hideMark/>
          </w:tcPr>
          <w:p w:rsidR="00672F6D" w:rsidRPr="007C4B5E" w:rsidRDefault="00672F6D" w:rsidP="00A53210">
            <w:pPr>
              <w:pBdr>
                <w:bottom w:val="doub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278,825</w:t>
            </w:r>
          </w:p>
        </w:tc>
        <w:tc>
          <w:tcPr>
            <w:tcW w:w="1194" w:type="dxa"/>
            <w:vAlign w:val="bottom"/>
          </w:tcPr>
          <w:p w:rsidR="00672F6D" w:rsidRPr="007C4B5E" w:rsidRDefault="00672F6D" w:rsidP="00A53210">
            <w:pPr>
              <w:pBdr>
                <w:bottom w:val="doub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w:t>
            </w:r>
          </w:p>
        </w:tc>
        <w:tc>
          <w:tcPr>
            <w:tcW w:w="1326" w:type="dxa"/>
            <w:vAlign w:val="bottom"/>
            <w:hideMark/>
          </w:tcPr>
          <w:p w:rsidR="00672F6D" w:rsidRPr="007C4B5E" w:rsidRDefault="00672F6D" w:rsidP="00A53210">
            <w:pPr>
              <w:pBdr>
                <w:bottom w:val="double" w:sz="4" w:space="1" w:color="auto"/>
              </w:pBdr>
              <w:tabs>
                <w:tab w:val="decimal" w:pos="972"/>
              </w:tabs>
              <w:spacing w:line="38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r>
      <w:tr w:rsidR="00672F6D" w:rsidRPr="007C4B5E" w:rsidTr="004C5D57">
        <w:tc>
          <w:tcPr>
            <w:tcW w:w="3960" w:type="dxa"/>
            <w:vAlign w:val="bottom"/>
            <w:hideMark/>
          </w:tcPr>
          <w:p w:rsidR="00672F6D" w:rsidRPr="00307047" w:rsidRDefault="00672F6D" w:rsidP="00A53210">
            <w:pPr>
              <w:spacing w:line="380" w:lineRule="exact"/>
              <w:ind w:left="153" w:right="-74" w:hanging="153"/>
              <w:rPr>
                <w:rFonts w:ascii="Arial" w:hAnsi="Arial" w:cs="Arial"/>
                <w:sz w:val="19"/>
                <w:szCs w:val="19"/>
                <w:u w:val="single"/>
                <w:cs/>
              </w:rPr>
            </w:pPr>
            <w:r w:rsidRPr="00307047">
              <w:rPr>
                <w:rFonts w:ascii="Arial" w:hAnsi="Arial" w:cs="Arial"/>
                <w:sz w:val="19"/>
                <w:szCs w:val="19"/>
                <w:u w:val="single"/>
              </w:rPr>
              <w:t xml:space="preserve">Contract liabilities </w:t>
            </w:r>
          </w:p>
        </w:tc>
        <w:tc>
          <w:tcPr>
            <w:tcW w:w="1260" w:type="dxa"/>
            <w:vAlign w:val="bottom"/>
          </w:tcPr>
          <w:p w:rsidR="00672F6D" w:rsidRPr="007C4B5E" w:rsidRDefault="00672F6D" w:rsidP="00A53210">
            <w:pPr>
              <w:tabs>
                <w:tab w:val="decimal" w:pos="972"/>
              </w:tabs>
              <w:spacing w:line="380" w:lineRule="exact"/>
              <w:ind w:right="-18"/>
              <w:rPr>
                <w:rFonts w:ascii="Arial" w:hAnsi="Arial" w:cs="Arial"/>
                <w:sz w:val="20"/>
                <w:szCs w:val="20"/>
                <w:cs/>
              </w:rPr>
            </w:pPr>
          </w:p>
        </w:tc>
        <w:tc>
          <w:tcPr>
            <w:tcW w:w="1260" w:type="dxa"/>
            <w:vAlign w:val="bottom"/>
          </w:tcPr>
          <w:p w:rsidR="00672F6D" w:rsidRPr="007C4B5E" w:rsidRDefault="00672F6D" w:rsidP="00A53210">
            <w:pPr>
              <w:tabs>
                <w:tab w:val="decimal" w:pos="972"/>
              </w:tabs>
              <w:spacing w:line="380" w:lineRule="exact"/>
              <w:ind w:right="-18"/>
              <w:rPr>
                <w:rFonts w:ascii="Arial" w:hAnsi="Arial" w:cs="Arial"/>
                <w:sz w:val="20"/>
                <w:szCs w:val="20"/>
                <w:cs/>
              </w:rPr>
            </w:pPr>
          </w:p>
        </w:tc>
        <w:tc>
          <w:tcPr>
            <w:tcW w:w="1194" w:type="dxa"/>
            <w:vAlign w:val="bottom"/>
          </w:tcPr>
          <w:p w:rsidR="00672F6D" w:rsidRPr="007C4B5E" w:rsidRDefault="00672F6D" w:rsidP="00A53210">
            <w:pPr>
              <w:tabs>
                <w:tab w:val="decimal" w:pos="972"/>
              </w:tabs>
              <w:spacing w:line="380" w:lineRule="exact"/>
              <w:ind w:right="-18"/>
              <w:rPr>
                <w:rFonts w:ascii="Arial" w:hAnsi="Arial" w:cs="Arial"/>
                <w:sz w:val="20"/>
                <w:szCs w:val="20"/>
                <w:cs/>
              </w:rPr>
            </w:pPr>
          </w:p>
        </w:tc>
        <w:tc>
          <w:tcPr>
            <w:tcW w:w="1326" w:type="dxa"/>
            <w:vAlign w:val="bottom"/>
          </w:tcPr>
          <w:p w:rsidR="00672F6D" w:rsidRPr="007C4B5E" w:rsidRDefault="00672F6D" w:rsidP="00A53210">
            <w:pPr>
              <w:tabs>
                <w:tab w:val="decimal" w:pos="972"/>
              </w:tabs>
              <w:spacing w:line="380" w:lineRule="exact"/>
              <w:ind w:right="-18"/>
              <w:rPr>
                <w:rFonts w:ascii="Arial" w:hAnsi="Arial" w:cs="Arial"/>
                <w:sz w:val="20"/>
                <w:szCs w:val="20"/>
                <w:cs/>
              </w:rPr>
            </w:pPr>
          </w:p>
        </w:tc>
      </w:tr>
      <w:tr w:rsidR="00672F6D" w:rsidRPr="007C4B5E" w:rsidTr="004C5D57">
        <w:tc>
          <w:tcPr>
            <w:tcW w:w="3960" w:type="dxa"/>
            <w:vAlign w:val="bottom"/>
            <w:hideMark/>
          </w:tcPr>
          <w:p w:rsidR="00672F6D" w:rsidRPr="007C4B5E" w:rsidRDefault="00672F6D" w:rsidP="00A53210">
            <w:pPr>
              <w:spacing w:line="380" w:lineRule="exact"/>
              <w:ind w:left="345" w:right="-74" w:hanging="168"/>
              <w:rPr>
                <w:rFonts w:ascii="Arial" w:hAnsi="Arial" w:cs="Arial"/>
                <w:sz w:val="19"/>
                <w:szCs w:val="19"/>
                <w:cs/>
              </w:rPr>
            </w:pPr>
            <w:r>
              <w:rPr>
                <w:rFonts w:ascii="Arial" w:hAnsi="Arial" w:cs="Arial"/>
                <w:sz w:val="19"/>
                <w:szCs w:val="19"/>
              </w:rPr>
              <w:t>Advance received from customer -     non-related parties</w:t>
            </w:r>
          </w:p>
        </w:tc>
        <w:tc>
          <w:tcPr>
            <w:tcW w:w="1260" w:type="dxa"/>
            <w:vAlign w:val="bottom"/>
          </w:tcPr>
          <w:p w:rsidR="00672F6D" w:rsidRPr="007C4B5E" w:rsidRDefault="00672F6D" w:rsidP="00A53210">
            <w:pPr>
              <w:pBdr>
                <w:bottom w:val="sing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136,520</w:t>
            </w:r>
          </w:p>
        </w:tc>
        <w:tc>
          <w:tcPr>
            <w:tcW w:w="1260" w:type="dxa"/>
            <w:vAlign w:val="bottom"/>
            <w:hideMark/>
          </w:tcPr>
          <w:p w:rsidR="00672F6D" w:rsidRPr="007C4B5E" w:rsidRDefault="00672F6D" w:rsidP="00A53210">
            <w:pPr>
              <w:pBdr>
                <w:bottom w:val="sing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356,447</w:t>
            </w:r>
          </w:p>
        </w:tc>
        <w:tc>
          <w:tcPr>
            <w:tcW w:w="1194" w:type="dxa"/>
            <w:vAlign w:val="bottom"/>
          </w:tcPr>
          <w:p w:rsidR="00672F6D" w:rsidRPr="007C4B5E" w:rsidRDefault="00672F6D" w:rsidP="00A53210">
            <w:pPr>
              <w:pBdr>
                <w:bottom w:val="sing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w:t>
            </w:r>
          </w:p>
        </w:tc>
        <w:tc>
          <w:tcPr>
            <w:tcW w:w="1326" w:type="dxa"/>
            <w:vAlign w:val="bottom"/>
            <w:hideMark/>
          </w:tcPr>
          <w:p w:rsidR="00672F6D" w:rsidRPr="007C4B5E" w:rsidRDefault="00672F6D" w:rsidP="00A53210">
            <w:pPr>
              <w:pBdr>
                <w:bottom w:val="sing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w:t>
            </w:r>
          </w:p>
        </w:tc>
      </w:tr>
      <w:tr w:rsidR="00672F6D" w:rsidRPr="007C4B5E" w:rsidTr="004C5D57">
        <w:tc>
          <w:tcPr>
            <w:tcW w:w="3960" w:type="dxa"/>
            <w:vAlign w:val="bottom"/>
            <w:hideMark/>
          </w:tcPr>
          <w:p w:rsidR="00672F6D" w:rsidRPr="007C4B5E" w:rsidRDefault="00672F6D" w:rsidP="00A53210">
            <w:pPr>
              <w:spacing w:line="380" w:lineRule="exact"/>
              <w:ind w:left="153" w:right="-74" w:hanging="153"/>
              <w:rPr>
                <w:rFonts w:ascii="Arial" w:hAnsi="Arial" w:cs="Arial"/>
                <w:sz w:val="19"/>
                <w:szCs w:val="19"/>
                <w:cs/>
              </w:rPr>
            </w:pPr>
            <w:r>
              <w:rPr>
                <w:rFonts w:ascii="Arial" w:hAnsi="Arial" w:cs="Arial"/>
                <w:sz w:val="19"/>
                <w:szCs w:val="19"/>
              </w:rPr>
              <w:t>Total contract liabilities</w:t>
            </w:r>
          </w:p>
        </w:tc>
        <w:tc>
          <w:tcPr>
            <w:tcW w:w="1260" w:type="dxa"/>
            <w:vAlign w:val="bottom"/>
          </w:tcPr>
          <w:p w:rsidR="00672F6D" w:rsidRPr="007C4B5E" w:rsidRDefault="00672F6D" w:rsidP="00A53210">
            <w:pPr>
              <w:pBdr>
                <w:bottom w:val="doub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136,520</w:t>
            </w:r>
          </w:p>
        </w:tc>
        <w:tc>
          <w:tcPr>
            <w:tcW w:w="1260" w:type="dxa"/>
            <w:vAlign w:val="bottom"/>
            <w:hideMark/>
          </w:tcPr>
          <w:p w:rsidR="00672F6D" w:rsidRPr="007C4B5E" w:rsidRDefault="00672F6D" w:rsidP="00A53210">
            <w:pPr>
              <w:pBdr>
                <w:bottom w:val="doub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356,447</w:t>
            </w:r>
          </w:p>
        </w:tc>
        <w:tc>
          <w:tcPr>
            <w:tcW w:w="1194" w:type="dxa"/>
            <w:vAlign w:val="bottom"/>
          </w:tcPr>
          <w:p w:rsidR="00672F6D" w:rsidRPr="007C4B5E" w:rsidRDefault="00A53210" w:rsidP="00A53210">
            <w:pPr>
              <w:pBdr>
                <w:bottom w:val="doub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w:t>
            </w:r>
          </w:p>
        </w:tc>
        <w:tc>
          <w:tcPr>
            <w:tcW w:w="1326" w:type="dxa"/>
            <w:vAlign w:val="bottom"/>
            <w:hideMark/>
          </w:tcPr>
          <w:p w:rsidR="00672F6D" w:rsidRPr="007C4B5E" w:rsidRDefault="00672F6D" w:rsidP="00A53210">
            <w:pPr>
              <w:pBdr>
                <w:bottom w:val="double" w:sz="4" w:space="1" w:color="auto"/>
              </w:pBdr>
              <w:tabs>
                <w:tab w:val="decimal" w:pos="972"/>
              </w:tabs>
              <w:spacing w:line="380" w:lineRule="exact"/>
              <w:ind w:right="-18"/>
              <w:rPr>
                <w:rFonts w:ascii="Arial" w:hAnsi="Arial" w:cs="Arial"/>
                <w:sz w:val="20"/>
                <w:szCs w:val="20"/>
                <w:cs/>
              </w:rPr>
            </w:pPr>
            <w:r>
              <w:rPr>
                <w:rFonts w:ascii="Arial" w:hAnsi="Arial" w:cs="Arial"/>
                <w:sz w:val="20"/>
                <w:szCs w:val="20"/>
              </w:rPr>
              <w:t>-</w:t>
            </w:r>
          </w:p>
        </w:tc>
      </w:tr>
    </w:tbl>
    <w:p w:rsidR="007C4B5E" w:rsidRPr="007C4B5E" w:rsidRDefault="00871086" w:rsidP="007C4B5E">
      <w:pPr>
        <w:spacing w:before="240" w:after="120" w:line="380" w:lineRule="exact"/>
        <w:ind w:left="540" w:hanging="540"/>
        <w:rPr>
          <w:rFonts w:ascii="Arial" w:hAnsi="Arial" w:cs="Arial"/>
          <w:b/>
          <w:bCs/>
          <w:sz w:val="22"/>
          <w:szCs w:val="22"/>
        </w:rPr>
      </w:pPr>
      <w:r>
        <w:rPr>
          <w:rFonts w:ascii="Arial" w:hAnsi="Arial" w:cs="Arial"/>
          <w:b/>
          <w:bCs/>
          <w:sz w:val="22"/>
          <w:szCs w:val="22"/>
        </w:rPr>
        <w:t>11.2</w:t>
      </w:r>
      <w:r w:rsidR="007C4B5E" w:rsidRPr="007C4B5E">
        <w:rPr>
          <w:rFonts w:ascii="Arial" w:hAnsi="Arial" w:cs="Arial"/>
          <w:b/>
          <w:bCs/>
          <w:sz w:val="22"/>
          <w:szCs w:val="22"/>
        </w:rPr>
        <w:t> </w:t>
      </w:r>
      <w:r w:rsidR="007C4B5E">
        <w:rPr>
          <w:rFonts w:ascii="Arial" w:hAnsi="Arial" w:cs="Arial"/>
          <w:b/>
          <w:bCs/>
          <w:sz w:val="22"/>
          <w:szCs w:val="22"/>
        </w:rPr>
        <w:tab/>
      </w:r>
      <w:r w:rsidR="007C4B5E" w:rsidRPr="007C4B5E">
        <w:rPr>
          <w:rFonts w:ascii="Arial" w:hAnsi="Arial" w:cs="Arial"/>
          <w:b/>
          <w:bCs/>
          <w:sz w:val="22"/>
          <w:szCs w:val="22"/>
        </w:rPr>
        <w:t xml:space="preserve">Revenue to be </w:t>
      </w:r>
      <w:proofErr w:type="spellStart"/>
      <w:r w:rsidR="007C4B5E" w:rsidRPr="007C4B5E">
        <w:rPr>
          <w:rFonts w:ascii="Arial" w:hAnsi="Arial" w:cs="Arial"/>
          <w:b/>
          <w:bCs/>
          <w:sz w:val="22"/>
          <w:szCs w:val="22"/>
        </w:rPr>
        <w:t>recognised</w:t>
      </w:r>
      <w:proofErr w:type="spellEnd"/>
      <w:r w:rsidR="007C4B5E" w:rsidRPr="007C4B5E">
        <w:rPr>
          <w:rFonts w:ascii="Arial" w:hAnsi="Arial" w:cs="Arial"/>
          <w:b/>
          <w:bCs/>
          <w:sz w:val="22"/>
          <w:szCs w:val="22"/>
        </w:rPr>
        <w:t xml:space="preserve"> for the remaining performance obligations </w:t>
      </w:r>
    </w:p>
    <w:p w:rsidR="007C4B5E" w:rsidRPr="007C4B5E" w:rsidRDefault="007C4B5E" w:rsidP="007C4B5E">
      <w:pPr>
        <w:spacing w:before="120" w:after="120" w:line="380" w:lineRule="exact"/>
        <w:ind w:left="540"/>
        <w:jc w:val="thaiDistribute"/>
        <w:rPr>
          <w:rFonts w:ascii="Arial" w:hAnsi="Arial" w:cs="Arial"/>
          <w:sz w:val="22"/>
          <w:szCs w:val="22"/>
        </w:rPr>
      </w:pPr>
      <w:r w:rsidRPr="007C4B5E">
        <w:rPr>
          <w:rFonts w:ascii="Arial" w:hAnsi="Arial" w:cs="Arial"/>
          <w:sz w:val="22"/>
          <w:szCs w:val="22"/>
        </w:rPr>
        <w:t xml:space="preserve">As at 31 December </w:t>
      </w:r>
      <w:r w:rsidR="007F0217">
        <w:rPr>
          <w:rFonts w:ascii="Arial" w:hAnsi="Arial" w:cs="Arial"/>
          <w:sz w:val="22"/>
          <w:szCs w:val="22"/>
        </w:rPr>
        <w:t>2020</w:t>
      </w:r>
      <w:r w:rsidRPr="007C4B5E">
        <w:rPr>
          <w:rFonts w:ascii="Arial" w:hAnsi="Arial" w:cs="Arial"/>
          <w:sz w:val="22"/>
          <w:szCs w:val="22"/>
        </w:rPr>
        <w:t xml:space="preserve">, revenue totaling Baht </w:t>
      </w:r>
      <w:r w:rsidR="00A53210">
        <w:rPr>
          <w:rFonts w:ascii="Arial" w:hAnsi="Arial" w:cs="Arial"/>
          <w:sz w:val="22"/>
          <w:szCs w:val="22"/>
        </w:rPr>
        <w:t>849</w:t>
      </w:r>
      <w:r w:rsidRPr="007C4B5E">
        <w:rPr>
          <w:rFonts w:ascii="Arial" w:hAnsi="Arial" w:cs="Arial"/>
          <w:sz w:val="22"/>
          <w:szCs w:val="22"/>
        </w:rPr>
        <w:t xml:space="preserve"> million is expected to be </w:t>
      </w:r>
      <w:proofErr w:type="spellStart"/>
      <w:r w:rsidRPr="007C4B5E">
        <w:rPr>
          <w:rFonts w:ascii="Arial" w:hAnsi="Arial" w:cs="Arial"/>
          <w:sz w:val="22"/>
          <w:szCs w:val="22"/>
        </w:rPr>
        <w:t>recognised</w:t>
      </w:r>
      <w:proofErr w:type="spellEnd"/>
      <w:r w:rsidRPr="007C4B5E">
        <w:rPr>
          <w:rFonts w:ascii="Arial" w:hAnsi="Arial" w:cs="Arial"/>
          <w:sz w:val="22"/>
          <w:szCs w:val="22"/>
        </w:rPr>
        <w:t xml:space="preserve"> in the future in respect of performance obligations under contracts with customers that are unsatisfied (or partially unsatisfied) (</w:t>
      </w:r>
      <w:r w:rsidR="007F0217">
        <w:rPr>
          <w:rFonts w:ascii="Arial" w:hAnsi="Arial" w:cs="Arial"/>
          <w:sz w:val="22"/>
          <w:szCs w:val="22"/>
        </w:rPr>
        <w:t>2019</w:t>
      </w:r>
      <w:r w:rsidRPr="007C4B5E">
        <w:rPr>
          <w:rFonts w:ascii="Arial" w:hAnsi="Arial" w:cs="Arial"/>
          <w:sz w:val="22"/>
          <w:szCs w:val="22"/>
        </w:rPr>
        <w:t xml:space="preserve">: </w:t>
      </w:r>
      <w:r w:rsidR="0061409D" w:rsidRPr="007C4B5E">
        <w:rPr>
          <w:rFonts w:ascii="Arial" w:hAnsi="Arial" w:cs="Arial"/>
          <w:sz w:val="22"/>
          <w:szCs w:val="22"/>
        </w:rPr>
        <w:t xml:space="preserve">Baht </w:t>
      </w:r>
      <w:r w:rsidR="0061409D">
        <w:rPr>
          <w:rFonts w:ascii="Arial" w:hAnsi="Arial" w:cs="Arial"/>
          <w:sz w:val="22"/>
          <w:szCs w:val="22"/>
        </w:rPr>
        <w:t>1,168</w:t>
      </w:r>
      <w:r w:rsidR="0061409D" w:rsidRPr="007C4B5E">
        <w:rPr>
          <w:rFonts w:ascii="Arial" w:hAnsi="Arial" w:cs="Arial"/>
          <w:sz w:val="22"/>
          <w:szCs w:val="22"/>
        </w:rPr>
        <w:t xml:space="preserve"> million</w:t>
      </w:r>
      <w:r w:rsidRPr="007C4B5E">
        <w:rPr>
          <w:rFonts w:ascii="Arial" w:hAnsi="Arial" w:cs="Arial"/>
          <w:sz w:val="22"/>
          <w:szCs w:val="22"/>
        </w:rPr>
        <w:t>)</w:t>
      </w:r>
      <w:r w:rsidR="00376062">
        <w:rPr>
          <w:rFonts w:ascii="Arial" w:hAnsi="Arial" w:cs="Arial"/>
          <w:sz w:val="22"/>
          <w:szCs w:val="22"/>
        </w:rPr>
        <w:t xml:space="preserve"> (the Company only: </w:t>
      </w:r>
      <w:r w:rsidR="00D572D5">
        <w:rPr>
          <w:rFonts w:ascii="Arial" w:hAnsi="Arial" w:cs="Arial"/>
          <w:sz w:val="22"/>
          <w:szCs w:val="22"/>
        </w:rPr>
        <w:t>Nil</w:t>
      </w:r>
      <w:r w:rsidR="00376062">
        <w:rPr>
          <w:rFonts w:ascii="Arial" w:hAnsi="Arial" w:cs="Arial"/>
          <w:sz w:val="22"/>
          <w:szCs w:val="22"/>
        </w:rPr>
        <w:t xml:space="preserve"> </w:t>
      </w:r>
      <w:r w:rsidR="00307047">
        <w:rPr>
          <w:rFonts w:ascii="Arial" w:hAnsi="Arial" w:cs="Arial"/>
          <w:sz w:val="22"/>
          <w:szCs w:val="22"/>
        </w:rPr>
        <w:t>(</w:t>
      </w:r>
      <w:r w:rsidR="007F0217">
        <w:rPr>
          <w:rFonts w:ascii="Arial" w:hAnsi="Arial" w:cs="Arial"/>
          <w:sz w:val="22"/>
          <w:szCs w:val="22"/>
        </w:rPr>
        <w:t>2019</w:t>
      </w:r>
      <w:r w:rsidR="00376062">
        <w:rPr>
          <w:rFonts w:ascii="Arial" w:hAnsi="Arial" w:cs="Arial"/>
          <w:sz w:val="22"/>
          <w:szCs w:val="22"/>
        </w:rPr>
        <w:t>: Baht 6 million)</w:t>
      </w:r>
      <w:r w:rsidR="00307047">
        <w:rPr>
          <w:rFonts w:ascii="Arial" w:hAnsi="Arial" w:cs="Arial"/>
          <w:sz w:val="22"/>
          <w:szCs w:val="22"/>
        </w:rPr>
        <w:t>)</w:t>
      </w:r>
      <w:r w:rsidRPr="007C4B5E">
        <w:rPr>
          <w:rFonts w:ascii="Arial" w:hAnsi="Arial" w:cs="Arial"/>
          <w:sz w:val="22"/>
          <w:szCs w:val="22"/>
        </w:rPr>
        <w:t>.</w:t>
      </w:r>
      <w:r w:rsidRPr="007C4B5E">
        <w:rPr>
          <w:rFonts w:ascii="Arial" w:hAnsi="Arial" w:cs="Arial"/>
          <w:i/>
          <w:iCs/>
          <w:sz w:val="22"/>
          <w:szCs w:val="22"/>
        </w:rPr>
        <w:t xml:space="preserve"> </w:t>
      </w:r>
      <w:r w:rsidRPr="007C4B5E">
        <w:rPr>
          <w:rFonts w:ascii="Arial" w:hAnsi="Arial" w:cs="Arial"/>
          <w:sz w:val="22"/>
          <w:szCs w:val="22"/>
        </w:rPr>
        <w:t xml:space="preserve">The Group expects to satisfy these performance obligations within </w:t>
      </w:r>
      <w:r w:rsidR="00376062">
        <w:rPr>
          <w:rFonts w:ascii="Arial" w:hAnsi="Arial" w:cs="Arial"/>
          <w:sz w:val="22"/>
          <w:szCs w:val="22"/>
        </w:rPr>
        <w:t>2</w:t>
      </w:r>
      <w:r w:rsidRPr="007C4B5E">
        <w:rPr>
          <w:rFonts w:ascii="Arial" w:hAnsi="Arial" w:cs="Arial"/>
          <w:sz w:val="22"/>
          <w:szCs w:val="22"/>
        </w:rPr>
        <w:t xml:space="preserve"> years.</w:t>
      </w:r>
    </w:p>
    <w:p w:rsidR="007C4B5E" w:rsidRPr="007C4B5E" w:rsidRDefault="007C4B5E" w:rsidP="007C4B5E">
      <w:pPr>
        <w:spacing w:before="120" w:after="120" w:line="380" w:lineRule="exact"/>
        <w:ind w:left="540"/>
        <w:jc w:val="thaiDistribute"/>
        <w:rPr>
          <w:rFonts w:ascii="Arial" w:hAnsi="Arial" w:cs="Arial"/>
          <w:sz w:val="22"/>
          <w:szCs w:val="22"/>
        </w:rPr>
      </w:pPr>
      <w:r w:rsidRPr="007C4B5E">
        <w:rPr>
          <w:rFonts w:ascii="Arial" w:hAnsi="Arial" w:cs="Arial"/>
          <w:sz w:val="22"/>
          <w:szCs w:val="22"/>
        </w:rPr>
        <w:t>The</w:t>
      </w:r>
      <w:r w:rsidRPr="007C4B5E">
        <w:rPr>
          <w:rFonts w:ascii="Cordia New" w:hAnsi="Cordia New" w:cs="Cordia New"/>
          <w:sz w:val="22"/>
          <w:szCs w:val="22"/>
          <w:cs/>
        </w:rPr>
        <w:t xml:space="preserve"> </w:t>
      </w:r>
      <w:r w:rsidRPr="007C4B5E">
        <w:rPr>
          <w:rFonts w:ascii="Arial" w:hAnsi="Arial" w:cs="Arial"/>
          <w:sz w:val="22"/>
          <w:szCs w:val="22"/>
        </w:rPr>
        <w:t xml:space="preserve">above information does not include revenue to be </w:t>
      </w:r>
      <w:proofErr w:type="spellStart"/>
      <w:r w:rsidRPr="007C4B5E">
        <w:rPr>
          <w:rFonts w:ascii="Arial" w:hAnsi="Arial" w:cs="Arial"/>
          <w:sz w:val="22"/>
          <w:szCs w:val="22"/>
        </w:rPr>
        <w:t>recognised</w:t>
      </w:r>
      <w:proofErr w:type="spellEnd"/>
      <w:r w:rsidRPr="007C4B5E">
        <w:rPr>
          <w:rFonts w:ascii="Arial" w:hAnsi="Arial" w:cs="Arial"/>
          <w:sz w:val="22"/>
          <w:szCs w:val="22"/>
        </w:rPr>
        <w:t xml:space="preserve"> for the unsatisfied portions of performance obligations related to contracts with a duration of one year or less</w:t>
      </w:r>
      <w:r w:rsidRPr="007C4B5E">
        <w:rPr>
          <w:rFonts w:ascii="Arial" w:hAnsi="Arial" w:cs="Arial"/>
          <w:color w:val="FF0000"/>
          <w:sz w:val="22"/>
          <w:szCs w:val="22"/>
        </w:rPr>
        <w:t xml:space="preserve"> </w:t>
      </w:r>
      <w:r w:rsidRPr="007C4B5E">
        <w:rPr>
          <w:rFonts w:ascii="Arial" w:hAnsi="Arial" w:cs="Arial"/>
          <w:sz w:val="22"/>
          <w:szCs w:val="22"/>
        </w:rPr>
        <w:t xml:space="preserve">and where the revenue is </w:t>
      </w:r>
      <w:proofErr w:type="spellStart"/>
      <w:r w:rsidRPr="007C4B5E">
        <w:rPr>
          <w:rFonts w:ascii="Arial" w:hAnsi="Arial" w:cs="Arial"/>
          <w:sz w:val="22"/>
          <w:szCs w:val="22"/>
        </w:rPr>
        <w:t>recognised</w:t>
      </w:r>
      <w:proofErr w:type="spellEnd"/>
      <w:r w:rsidRPr="007C4B5E">
        <w:rPr>
          <w:rFonts w:ascii="Arial" w:hAnsi="Arial" w:cs="Arial"/>
          <w:sz w:val="22"/>
          <w:szCs w:val="22"/>
        </w:rPr>
        <w:t xml:space="preserve"> in the amount that the entity has a right to invoice.</w:t>
      </w:r>
    </w:p>
    <w:p w:rsidR="00D66D48" w:rsidRPr="001E5AFE" w:rsidRDefault="00871086" w:rsidP="008373F4">
      <w:pPr>
        <w:tabs>
          <w:tab w:val="left" w:pos="2160"/>
          <w:tab w:val="right" w:pos="7200"/>
          <w:tab w:val="right" w:pos="8540"/>
        </w:tabs>
        <w:spacing w:before="240" w:line="380" w:lineRule="exact"/>
        <w:ind w:left="547" w:hanging="547"/>
        <w:jc w:val="thaiDistribute"/>
        <w:rPr>
          <w:rFonts w:ascii="Arial" w:hAnsi="Arial" w:cs="Arial"/>
          <w:b/>
          <w:bCs/>
          <w:sz w:val="22"/>
          <w:szCs w:val="22"/>
        </w:rPr>
      </w:pPr>
      <w:r>
        <w:rPr>
          <w:rFonts w:ascii="Arial" w:hAnsi="Arial" w:cs="Arial"/>
          <w:b/>
          <w:bCs/>
          <w:sz w:val="22"/>
          <w:szCs w:val="22"/>
        </w:rPr>
        <w:t>12</w:t>
      </w:r>
      <w:r w:rsidR="00E62BEE" w:rsidRPr="001E5AFE">
        <w:rPr>
          <w:rFonts w:ascii="Arial" w:hAnsi="Arial" w:cs="Arial"/>
          <w:b/>
          <w:bCs/>
          <w:sz w:val="22"/>
          <w:szCs w:val="22"/>
        </w:rPr>
        <w:t>.</w:t>
      </w:r>
      <w:r w:rsidR="00E62BEE" w:rsidRPr="001E5AFE">
        <w:rPr>
          <w:rFonts w:ascii="Arial" w:hAnsi="Arial" w:cs="Arial"/>
          <w:b/>
          <w:bCs/>
          <w:sz w:val="22"/>
          <w:szCs w:val="22"/>
        </w:rPr>
        <w:tab/>
        <w:t>Inventories</w:t>
      </w:r>
    </w:p>
    <w:p w:rsidR="009B70DF" w:rsidRPr="001E5AFE" w:rsidRDefault="009B70DF" w:rsidP="00307047">
      <w:pPr>
        <w:tabs>
          <w:tab w:val="left" w:pos="720"/>
          <w:tab w:val="right" w:pos="7200"/>
          <w:tab w:val="right" w:pos="8540"/>
        </w:tabs>
        <w:spacing w:line="280" w:lineRule="exact"/>
        <w:ind w:left="360" w:hanging="360"/>
        <w:jc w:val="right"/>
        <w:rPr>
          <w:rFonts w:ascii="Arial" w:eastAsia="Arial Unicode MS" w:hAnsi="Arial" w:cs="Arial"/>
          <w:sz w:val="18"/>
          <w:szCs w:val="18"/>
        </w:rPr>
      </w:pPr>
      <w:r w:rsidRPr="001E5AFE">
        <w:rPr>
          <w:rFonts w:ascii="Arial" w:eastAsia="Arial Unicode MS" w:hAnsi="Arial" w:cs="Arial"/>
          <w:sz w:val="22"/>
          <w:szCs w:val="22"/>
        </w:rPr>
        <w:tab/>
      </w:r>
      <w:r w:rsidRPr="001E5AFE">
        <w:rPr>
          <w:rFonts w:ascii="Arial" w:eastAsia="Arial Unicode MS" w:hAnsi="Arial" w:cs="Arial"/>
          <w:sz w:val="18"/>
          <w:szCs w:val="18"/>
        </w:rPr>
        <w:t>(Unit: Thousand Baht)</w:t>
      </w:r>
    </w:p>
    <w:tbl>
      <w:tblPr>
        <w:tblW w:w="9276" w:type="dxa"/>
        <w:tblInd w:w="534" w:type="dxa"/>
        <w:tblLayout w:type="fixed"/>
        <w:tblLook w:val="0000" w:firstRow="0" w:lastRow="0" w:firstColumn="0" w:lastColumn="0" w:noHBand="0" w:noVBand="0"/>
      </w:tblPr>
      <w:tblGrid>
        <w:gridCol w:w="2346"/>
        <w:gridCol w:w="1134"/>
        <w:gridCol w:w="1134"/>
        <w:gridCol w:w="1134"/>
        <w:gridCol w:w="1177"/>
        <w:gridCol w:w="1181"/>
        <w:gridCol w:w="1170"/>
      </w:tblGrid>
      <w:tr w:rsidR="009B70DF" w:rsidRPr="001E5AFE" w:rsidTr="00A53210">
        <w:tc>
          <w:tcPr>
            <w:tcW w:w="2346" w:type="dxa"/>
          </w:tcPr>
          <w:p w:rsidR="009B70DF" w:rsidRPr="001E5AFE" w:rsidRDefault="009B70DF" w:rsidP="00307047">
            <w:pPr>
              <w:spacing w:line="360" w:lineRule="exact"/>
              <w:ind w:right="-36"/>
              <w:jc w:val="thaiDistribute"/>
              <w:rPr>
                <w:rFonts w:ascii="Arial" w:hAnsi="Arial" w:cs="Arial"/>
                <w:sz w:val="18"/>
                <w:szCs w:val="18"/>
                <w:u w:val="single"/>
              </w:rPr>
            </w:pPr>
          </w:p>
        </w:tc>
        <w:tc>
          <w:tcPr>
            <w:tcW w:w="6930" w:type="dxa"/>
            <w:gridSpan w:val="6"/>
          </w:tcPr>
          <w:p w:rsidR="009B70DF" w:rsidRPr="001E5AFE" w:rsidRDefault="00733601" w:rsidP="00307047">
            <w:pPr>
              <w:pBdr>
                <w:bottom w:val="single" w:sz="4" w:space="1" w:color="auto"/>
              </w:pBdr>
              <w:tabs>
                <w:tab w:val="center" w:pos="6480"/>
                <w:tab w:val="center" w:pos="8820"/>
              </w:tabs>
              <w:spacing w:line="360" w:lineRule="exact"/>
              <w:ind w:right="-36"/>
              <w:jc w:val="center"/>
              <w:rPr>
                <w:rFonts w:ascii="Arial" w:hAnsi="Arial" w:cs="Arial"/>
                <w:sz w:val="18"/>
                <w:szCs w:val="18"/>
              </w:rPr>
            </w:pPr>
            <w:r w:rsidRPr="001E5AFE">
              <w:rPr>
                <w:rFonts w:ascii="Arial" w:hAnsi="Arial" w:cs="Arial"/>
                <w:sz w:val="18"/>
                <w:szCs w:val="18"/>
              </w:rPr>
              <w:t xml:space="preserve">Consolidated </w:t>
            </w:r>
            <w:r w:rsidR="009B70DF" w:rsidRPr="001E5AFE">
              <w:rPr>
                <w:rFonts w:ascii="Arial" w:hAnsi="Arial" w:cs="Arial"/>
                <w:sz w:val="18"/>
                <w:szCs w:val="18"/>
              </w:rPr>
              <w:t>financial statements</w:t>
            </w:r>
          </w:p>
        </w:tc>
      </w:tr>
      <w:tr w:rsidR="009B70DF" w:rsidRPr="001E5AFE" w:rsidTr="00A53210">
        <w:tc>
          <w:tcPr>
            <w:tcW w:w="2346" w:type="dxa"/>
            <w:vAlign w:val="bottom"/>
          </w:tcPr>
          <w:p w:rsidR="009B70DF" w:rsidRPr="001E5AFE" w:rsidRDefault="009B70DF" w:rsidP="00307047">
            <w:pPr>
              <w:spacing w:line="360" w:lineRule="exact"/>
              <w:ind w:right="-43"/>
              <w:jc w:val="center"/>
              <w:rPr>
                <w:rFonts w:ascii="Arial" w:hAnsi="Arial" w:cs="Arial"/>
                <w:sz w:val="18"/>
                <w:szCs w:val="18"/>
              </w:rPr>
            </w:pPr>
          </w:p>
        </w:tc>
        <w:tc>
          <w:tcPr>
            <w:tcW w:w="2268" w:type="dxa"/>
            <w:gridSpan w:val="2"/>
            <w:shd w:val="clear" w:color="auto" w:fill="auto"/>
            <w:vAlign w:val="bottom"/>
          </w:tcPr>
          <w:p w:rsidR="009B70DF" w:rsidRPr="001E5AFE" w:rsidRDefault="009B70DF" w:rsidP="00307047">
            <w:pPr>
              <w:pBdr>
                <w:bottom w:val="single" w:sz="4" w:space="1" w:color="auto"/>
              </w:pBdr>
              <w:tabs>
                <w:tab w:val="center" w:pos="6480"/>
                <w:tab w:val="center" w:pos="8820"/>
              </w:tabs>
              <w:spacing w:line="360" w:lineRule="exact"/>
              <w:ind w:right="-43"/>
              <w:jc w:val="center"/>
              <w:rPr>
                <w:rFonts w:ascii="Arial" w:hAnsi="Arial" w:cs="Arial"/>
                <w:sz w:val="18"/>
                <w:szCs w:val="18"/>
              </w:rPr>
            </w:pPr>
            <w:r w:rsidRPr="001E5AFE">
              <w:rPr>
                <w:rFonts w:ascii="Arial" w:hAnsi="Arial" w:cs="Arial"/>
                <w:sz w:val="18"/>
                <w:szCs w:val="18"/>
              </w:rPr>
              <w:t>Cost</w:t>
            </w:r>
          </w:p>
        </w:tc>
        <w:tc>
          <w:tcPr>
            <w:tcW w:w="2311" w:type="dxa"/>
            <w:gridSpan w:val="2"/>
            <w:shd w:val="clear" w:color="auto" w:fill="auto"/>
            <w:vAlign w:val="bottom"/>
          </w:tcPr>
          <w:p w:rsidR="009B70DF" w:rsidRPr="001E5AFE" w:rsidRDefault="009B70DF" w:rsidP="00307047">
            <w:pPr>
              <w:pBdr>
                <w:bottom w:val="single" w:sz="4" w:space="1" w:color="auto"/>
              </w:pBdr>
              <w:tabs>
                <w:tab w:val="center" w:pos="6480"/>
                <w:tab w:val="center" w:pos="8820"/>
              </w:tabs>
              <w:spacing w:line="360" w:lineRule="exact"/>
              <w:ind w:right="-43"/>
              <w:jc w:val="center"/>
              <w:rPr>
                <w:rFonts w:ascii="Arial" w:hAnsi="Arial" w:cs="Arial"/>
                <w:sz w:val="18"/>
                <w:szCs w:val="18"/>
              </w:rPr>
            </w:pPr>
            <w:r w:rsidRPr="001E5AFE">
              <w:rPr>
                <w:rFonts w:ascii="Arial" w:hAnsi="Arial" w:cs="Arial"/>
                <w:sz w:val="18"/>
                <w:szCs w:val="18"/>
              </w:rPr>
              <w:t xml:space="preserve">Reduce cost to net </w:t>
            </w:r>
            <w:proofErr w:type="spellStart"/>
            <w:r w:rsidRPr="001E5AFE">
              <w:rPr>
                <w:rFonts w:ascii="Arial" w:hAnsi="Arial" w:cs="Arial"/>
                <w:sz w:val="18"/>
                <w:szCs w:val="18"/>
              </w:rPr>
              <w:t>realisable</w:t>
            </w:r>
            <w:proofErr w:type="spellEnd"/>
            <w:r w:rsidRPr="001E5AFE">
              <w:rPr>
                <w:rFonts w:ascii="Arial" w:hAnsi="Arial" w:cs="Arial"/>
                <w:sz w:val="18"/>
                <w:szCs w:val="18"/>
              </w:rPr>
              <w:t xml:space="preserve"> value</w:t>
            </w:r>
          </w:p>
        </w:tc>
        <w:tc>
          <w:tcPr>
            <w:tcW w:w="2351" w:type="dxa"/>
            <w:gridSpan w:val="2"/>
            <w:shd w:val="clear" w:color="auto" w:fill="auto"/>
            <w:vAlign w:val="bottom"/>
          </w:tcPr>
          <w:p w:rsidR="009B70DF" w:rsidRPr="001E5AFE" w:rsidRDefault="009B70DF" w:rsidP="00307047">
            <w:pPr>
              <w:pBdr>
                <w:bottom w:val="single" w:sz="4" w:space="1" w:color="auto"/>
              </w:pBdr>
              <w:tabs>
                <w:tab w:val="center" w:pos="6480"/>
                <w:tab w:val="center" w:pos="8820"/>
              </w:tabs>
              <w:spacing w:line="360" w:lineRule="exact"/>
              <w:ind w:right="-43"/>
              <w:jc w:val="center"/>
              <w:rPr>
                <w:rFonts w:ascii="Arial" w:hAnsi="Arial" w:cs="Arial"/>
                <w:sz w:val="18"/>
                <w:szCs w:val="18"/>
              </w:rPr>
            </w:pPr>
            <w:r w:rsidRPr="001E5AFE">
              <w:rPr>
                <w:rFonts w:ascii="Arial" w:hAnsi="Arial" w:cs="Arial"/>
                <w:sz w:val="18"/>
                <w:szCs w:val="18"/>
              </w:rPr>
              <w:t>Inventories - net</w:t>
            </w:r>
          </w:p>
        </w:tc>
      </w:tr>
      <w:tr w:rsidR="00AC2498" w:rsidRPr="001E5AFE" w:rsidTr="00A53210">
        <w:tc>
          <w:tcPr>
            <w:tcW w:w="2346" w:type="dxa"/>
          </w:tcPr>
          <w:p w:rsidR="00AC2498" w:rsidRPr="001E5AFE" w:rsidRDefault="00AC2498" w:rsidP="00307047">
            <w:pPr>
              <w:spacing w:line="360" w:lineRule="exact"/>
              <w:ind w:right="-36"/>
              <w:jc w:val="thaiDistribute"/>
              <w:rPr>
                <w:rFonts w:ascii="Arial" w:hAnsi="Arial" w:cs="Arial"/>
                <w:sz w:val="18"/>
                <w:szCs w:val="18"/>
                <w:u w:val="single"/>
              </w:rPr>
            </w:pPr>
          </w:p>
        </w:tc>
        <w:tc>
          <w:tcPr>
            <w:tcW w:w="1134" w:type="dxa"/>
            <w:shd w:val="clear" w:color="auto" w:fill="auto"/>
          </w:tcPr>
          <w:p w:rsidR="00AC2498" w:rsidRPr="001E5AFE" w:rsidRDefault="007F0217" w:rsidP="00307047">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134" w:type="dxa"/>
            <w:shd w:val="clear" w:color="auto" w:fill="auto"/>
          </w:tcPr>
          <w:p w:rsidR="00AC2498" w:rsidRPr="001E5AFE" w:rsidRDefault="007F0217" w:rsidP="00307047">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2019</w:t>
            </w:r>
          </w:p>
        </w:tc>
        <w:tc>
          <w:tcPr>
            <w:tcW w:w="1134" w:type="dxa"/>
            <w:shd w:val="clear" w:color="auto" w:fill="auto"/>
          </w:tcPr>
          <w:p w:rsidR="00AC2498" w:rsidRPr="001E5AFE" w:rsidRDefault="007F0217" w:rsidP="00307047">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177" w:type="dxa"/>
            <w:shd w:val="clear" w:color="auto" w:fill="auto"/>
          </w:tcPr>
          <w:p w:rsidR="00AC2498" w:rsidRPr="001E5AFE" w:rsidRDefault="007F0217" w:rsidP="00307047">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2019</w:t>
            </w:r>
          </w:p>
        </w:tc>
        <w:tc>
          <w:tcPr>
            <w:tcW w:w="1181" w:type="dxa"/>
            <w:shd w:val="clear" w:color="auto" w:fill="auto"/>
          </w:tcPr>
          <w:p w:rsidR="00AC2498" w:rsidRPr="001E5AFE" w:rsidRDefault="007F0217" w:rsidP="00307047">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170" w:type="dxa"/>
            <w:shd w:val="clear" w:color="auto" w:fill="auto"/>
          </w:tcPr>
          <w:p w:rsidR="00AC2498" w:rsidRPr="001E5AFE" w:rsidRDefault="007F0217" w:rsidP="00307047">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2019</w:t>
            </w:r>
          </w:p>
        </w:tc>
      </w:tr>
      <w:tr w:rsidR="0061409D" w:rsidRPr="001E5AFE" w:rsidTr="00A53210">
        <w:trPr>
          <w:trHeight w:val="270"/>
        </w:trPr>
        <w:tc>
          <w:tcPr>
            <w:tcW w:w="2346" w:type="dxa"/>
          </w:tcPr>
          <w:p w:rsidR="0061409D" w:rsidRPr="001E5AFE" w:rsidRDefault="0061409D" w:rsidP="00307047">
            <w:pPr>
              <w:spacing w:line="36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34" w:type="dxa"/>
            <w:shd w:val="clear" w:color="auto" w:fill="auto"/>
          </w:tcPr>
          <w:p w:rsidR="0061409D" w:rsidRPr="007C4B5E" w:rsidRDefault="00307047" w:rsidP="00307047">
            <w:pPr>
              <w:tabs>
                <w:tab w:val="decimal" w:pos="792"/>
              </w:tabs>
              <w:spacing w:line="360" w:lineRule="exact"/>
              <w:ind w:left="-18" w:right="-11"/>
              <w:rPr>
                <w:rFonts w:ascii="Arial" w:hAnsi="Arial" w:cs="Arial"/>
                <w:sz w:val="18"/>
                <w:szCs w:val="18"/>
              </w:rPr>
            </w:pPr>
            <w:r>
              <w:rPr>
                <w:rFonts w:ascii="Arial" w:hAnsi="Arial" w:cs="Arial"/>
                <w:sz w:val="18"/>
                <w:szCs w:val="18"/>
              </w:rPr>
              <w:t>36,937</w:t>
            </w:r>
          </w:p>
        </w:tc>
        <w:tc>
          <w:tcPr>
            <w:tcW w:w="1134" w:type="dxa"/>
            <w:shd w:val="clear" w:color="auto" w:fill="auto"/>
          </w:tcPr>
          <w:p w:rsidR="0061409D" w:rsidRPr="007C4B5E" w:rsidRDefault="0061409D" w:rsidP="00307047">
            <w:pPr>
              <w:tabs>
                <w:tab w:val="decimal" w:pos="792"/>
              </w:tabs>
              <w:spacing w:line="360" w:lineRule="exact"/>
              <w:ind w:left="-18" w:right="-11"/>
              <w:rPr>
                <w:rFonts w:ascii="Arial" w:hAnsi="Arial" w:cs="Arial"/>
                <w:sz w:val="18"/>
                <w:szCs w:val="18"/>
              </w:rPr>
            </w:pPr>
            <w:r w:rsidRPr="007C4B5E">
              <w:rPr>
                <w:rFonts w:ascii="Arial" w:hAnsi="Arial" w:cs="Arial"/>
                <w:sz w:val="18"/>
                <w:szCs w:val="18"/>
              </w:rPr>
              <w:t>70,486</w:t>
            </w:r>
          </w:p>
        </w:tc>
        <w:tc>
          <w:tcPr>
            <w:tcW w:w="1134" w:type="dxa"/>
            <w:shd w:val="clear" w:color="auto" w:fill="auto"/>
          </w:tcPr>
          <w:p w:rsidR="0061409D" w:rsidRPr="007C4B5E" w:rsidRDefault="00307047" w:rsidP="00307047">
            <w:pPr>
              <w:tabs>
                <w:tab w:val="decimal" w:pos="792"/>
              </w:tabs>
              <w:spacing w:line="360" w:lineRule="exact"/>
              <w:ind w:left="-18" w:right="-11"/>
              <w:rPr>
                <w:rFonts w:ascii="Arial" w:hAnsi="Arial" w:cs="Arial"/>
                <w:sz w:val="18"/>
                <w:szCs w:val="18"/>
              </w:rPr>
            </w:pPr>
            <w:r>
              <w:rPr>
                <w:rFonts w:ascii="Arial" w:hAnsi="Arial" w:cs="Arial"/>
                <w:sz w:val="18"/>
                <w:szCs w:val="18"/>
              </w:rPr>
              <w:t>(1,036)</w:t>
            </w:r>
          </w:p>
        </w:tc>
        <w:tc>
          <w:tcPr>
            <w:tcW w:w="1177" w:type="dxa"/>
            <w:shd w:val="clear" w:color="auto" w:fill="auto"/>
          </w:tcPr>
          <w:p w:rsidR="0061409D" w:rsidRPr="007C4B5E" w:rsidRDefault="0061409D" w:rsidP="00307047">
            <w:pPr>
              <w:tabs>
                <w:tab w:val="decimal" w:pos="792"/>
              </w:tabs>
              <w:spacing w:line="360" w:lineRule="exact"/>
              <w:ind w:left="-18" w:right="-11"/>
              <w:rPr>
                <w:rFonts w:ascii="Arial" w:hAnsi="Arial" w:cs="Arial"/>
                <w:sz w:val="18"/>
                <w:szCs w:val="18"/>
              </w:rPr>
            </w:pPr>
            <w:r w:rsidRPr="007C4B5E">
              <w:rPr>
                <w:rFonts w:ascii="Arial" w:hAnsi="Arial" w:cs="Arial"/>
                <w:sz w:val="18"/>
                <w:szCs w:val="18"/>
              </w:rPr>
              <w:t>(1,759)</w:t>
            </w:r>
          </w:p>
        </w:tc>
        <w:tc>
          <w:tcPr>
            <w:tcW w:w="1181" w:type="dxa"/>
            <w:shd w:val="clear" w:color="auto" w:fill="auto"/>
          </w:tcPr>
          <w:p w:rsidR="0061409D" w:rsidRPr="007C4B5E" w:rsidRDefault="00307047" w:rsidP="00307047">
            <w:pPr>
              <w:tabs>
                <w:tab w:val="decimal" w:pos="792"/>
              </w:tabs>
              <w:spacing w:line="360" w:lineRule="exact"/>
              <w:ind w:left="-18" w:right="-11"/>
              <w:rPr>
                <w:rFonts w:ascii="Arial" w:hAnsi="Arial" w:cs="Arial"/>
                <w:sz w:val="18"/>
                <w:szCs w:val="18"/>
              </w:rPr>
            </w:pPr>
            <w:r>
              <w:rPr>
                <w:rFonts w:ascii="Arial" w:hAnsi="Arial" w:cs="Arial"/>
                <w:sz w:val="18"/>
                <w:szCs w:val="18"/>
              </w:rPr>
              <w:t>35,901</w:t>
            </w:r>
          </w:p>
        </w:tc>
        <w:tc>
          <w:tcPr>
            <w:tcW w:w="1170" w:type="dxa"/>
            <w:shd w:val="clear" w:color="auto" w:fill="auto"/>
          </w:tcPr>
          <w:p w:rsidR="0061409D" w:rsidRPr="007C4B5E" w:rsidRDefault="0061409D" w:rsidP="00307047">
            <w:pPr>
              <w:tabs>
                <w:tab w:val="decimal" w:pos="792"/>
              </w:tabs>
              <w:spacing w:line="360" w:lineRule="exact"/>
              <w:ind w:left="-18" w:right="-11"/>
              <w:rPr>
                <w:rFonts w:ascii="Arial" w:hAnsi="Arial" w:cs="Arial"/>
                <w:sz w:val="18"/>
                <w:szCs w:val="18"/>
              </w:rPr>
            </w:pPr>
            <w:r w:rsidRPr="007C4B5E">
              <w:rPr>
                <w:rFonts w:ascii="Arial" w:hAnsi="Arial" w:cs="Arial"/>
                <w:sz w:val="18"/>
                <w:szCs w:val="18"/>
              </w:rPr>
              <w:t>68,</w:t>
            </w:r>
            <w:r>
              <w:rPr>
                <w:rFonts w:ascii="Arial" w:hAnsi="Arial" w:cs="Arial"/>
                <w:sz w:val="18"/>
                <w:szCs w:val="18"/>
              </w:rPr>
              <w:t>727</w:t>
            </w:r>
          </w:p>
        </w:tc>
      </w:tr>
      <w:tr w:rsidR="0061409D" w:rsidRPr="001E5AFE" w:rsidTr="00A53210">
        <w:trPr>
          <w:trHeight w:val="270"/>
        </w:trPr>
        <w:tc>
          <w:tcPr>
            <w:tcW w:w="2346" w:type="dxa"/>
          </w:tcPr>
          <w:p w:rsidR="0061409D" w:rsidRPr="001E5AFE" w:rsidRDefault="0061409D" w:rsidP="00307047">
            <w:pPr>
              <w:spacing w:line="36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34" w:type="dxa"/>
            <w:shd w:val="clear" w:color="auto" w:fill="auto"/>
          </w:tcPr>
          <w:p w:rsidR="0061409D" w:rsidRPr="007C4B5E" w:rsidRDefault="00307047" w:rsidP="00307047">
            <w:pPr>
              <w:tabs>
                <w:tab w:val="decimal" w:pos="792"/>
              </w:tabs>
              <w:spacing w:line="360" w:lineRule="exact"/>
              <w:ind w:left="-18" w:right="-11"/>
              <w:rPr>
                <w:rFonts w:ascii="Arial" w:hAnsi="Arial" w:cs="Arial"/>
                <w:sz w:val="18"/>
                <w:szCs w:val="18"/>
              </w:rPr>
            </w:pPr>
            <w:r>
              <w:rPr>
                <w:rFonts w:ascii="Arial" w:hAnsi="Arial" w:cs="Arial"/>
                <w:sz w:val="18"/>
                <w:szCs w:val="18"/>
              </w:rPr>
              <w:t>23,221</w:t>
            </w:r>
          </w:p>
        </w:tc>
        <w:tc>
          <w:tcPr>
            <w:tcW w:w="1134" w:type="dxa"/>
            <w:shd w:val="clear" w:color="auto" w:fill="auto"/>
          </w:tcPr>
          <w:p w:rsidR="0061409D" w:rsidRPr="007C4B5E" w:rsidRDefault="0061409D" w:rsidP="00307047">
            <w:pPr>
              <w:tabs>
                <w:tab w:val="decimal" w:pos="792"/>
              </w:tabs>
              <w:spacing w:line="360" w:lineRule="exact"/>
              <w:ind w:left="-18" w:right="-11"/>
              <w:rPr>
                <w:rFonts w:ascii="Arial" w:hAnsi="Arial" w:cs="Arial"/>
                <w:sz w:val="18"/>
                <w:szCs w:val="18"/>
              </w:rPr>
            </w:pPr>
            <w:r>
              <w:rPr>
                <w:rFonts w:ascii="Arial" w:hAnsi="Arial" w:cs="Arial"/>
                <w:sz w:val="18"/>
                <w:szCs w:val="18"/>
              </w:rPr>
              <w:t>29,844</w:t>
            </w:r>
          </w:p>
        </w:tc>
        <w:tc>
          <w:tcPr>
            <w:tcW w:w="1134" w:type="dxa"/>
            <w:shd w:val="clear" w:color="auto" w:fill="auto"/>
          </w:tcPr>
          <w:p w:rsidR="0061409D" w:rsidRPr="007C4B5E" w:rsidRDefault="00307047" w:rsidP="00307047">
            <w:pPr>
              <w:tabs>
                <w:tab w:val="decimal" w:pos="792"/>
              </w:tabs>
              <w:spacing w:line="360" w:lineRule="exact"/>
              <w:ind w:left="-18" w:right="-11"/>
              <w:rPr>
                <w:rFonts w:ascii="Arial" w:hAnsi="Arial" w:cs="Arial"/>
                <w:sz w:val="18"/>
                <w:szCs w:val="18"/>
              </w:rPr>
            </w:pPr>
            <w:r>
              <w:rPr>
                <w:rFonts w:ascii="Arial" w:hAnsi="Arial" w:cs="Arial"/>
                <w:sz w:val="18"/>
                <w:szCs w:val="18"/>
              </w:rPr>
              <w:t>-</w:t>
            </w:r>
          </w:p>
        </w:tc>
        <w:tc>
          <w:tcPr>
            <w:tcW w:w="1177" w:type="dxa"/>
            <w:shd w:val="clear" w:color="auto" w:fill="auto"/>
          </w:tcPr>
          <w:p w:rsidR="0061409D" w:rsidRPr="007C4B5E" w:rsidRDefault="0061409D" w:rsidP="00307047">
            <w:pPr>
              <w:tabs>
                <w:tab w:val="decimal" w:pos="792"/>
              </w:tabs>
              <w:spacing w:line="360" w:lineRule="exact"/>
              <w:ind w:left="-18" w:right="-11"/>
              <w:rPr>
                <w:rFonts w:ascii="Arial" w:hAnsi="Arial" w:cs="Arial"/>
                <w:sz w:val="18"/>
                <w:szCs w:val="18"/>
              </w:rPr>
            </w:pPr>
            <w:r w:rsidRPr="007C4B5E">
              <w:rPr>
                <w:rFonts w:ascii="Arial" w:hAnsi="Arial" w:cs="Arial"/>
                <w:sz w:val="18"/>
                <w:szCs w:val="18"/>
              </w:rPr>
              <w:t>-</w:t>
            </w:r>
          </w:p>
        </w:tc>
        <w:tc>
          <w:tcPr>
            <w:tcW w:w="1181" w:type="dxa"/>
            <w:shd w:val="clear" w:color="auto" w:fill="auto"/>
          </w:tcPr>
          <w:p w:rsidR="0061409D" w:rsidRPr="007C4B5E" w:rsidRDefault="00307047" w:rsidP="00307047">
            <w:pPr>
              <w:tabs>
                <w:tab w:val="decimal" w:pos="792"/>
              </w:tabs>
              <w:spacing w:line="360" w:lineRule="exact"/>
              <w:ind w:left="-18" w:right="-11"/>
              <w:rPr>
                <w:rFonts w:ascii="Arial" w:hAnsi="Arial" w:cs="Arial"/>
                <w:sz w:val="18"/>
                <w:szCs w:val="18"/>
              </w:rPr>
            </w:pPr>
            <w:r>
              <w:rPr>
                <w:rFonts w:ascii="Arial" w:hAnsi="Arial" w:cs="Arial"/>
                <w:sz w:val="18"/>
                <w:szCs w:val="18"/>
              </w:rPr>
              <w:t>23,221</w:t>
            </w:r>
          </w:p>
        </w:tc>
        <w:tc>
          <w:tcPr>
            <w:tcW w:w="1170" w:type="dxa"/>
            <w:shd w:val="clear" w:color="auto" w:fill="auto"/>
          </w:tcPr>
          <w:p w:rsidR="0061409D" w:rsidRPr="007C4B5E" w:rsidRDefault="0061409D" w:rsidP="00307047">
            <w:pPr>
              <w:tabs>
                <w:tab w:val="decimal" w:pos="792"/>
              </w:tabs>
              <w:spacing w:line="360" w:lineRule="exact"/>
              <w:ind w:left="-18" w:right="-11"/>
              <w:rPr>
                <w:rFonts w:ascii="Arial" w:hAnsi="Arial" w:cs="Arial"/>
                <w:sz w:val="18"/>
                <w:szCs w:val="18"/>
              </w:rPr>
            </w:pPr>
            <w:r>
              <w:rPr>
                <w:rFonts w:ascii="Arial" w:hAnsi="Arial" w:cs="Arial"/>
                <w:sz w:val="18"/>
                <w:szCs w:val="18"/>
              </w:rPr>
              <w:t>29,844</w:t>
            </w:r>
          </w:p>
        </w:tc>
      </w:tr>
      <w:tr w:rsidR="0061409D" w:rsidRPr="001E5AFE" w:rsidTr="00A53210">
        <w:tc>
          <w:tcPr>
            <w:tcW w:w="2346" w:type="dxa"/>
          </w:tcPr>
          <w:p w:rsidR="0061409D" w:rsidRPr="001E5AFE" w:rsidRDefault="00A53210" w:rsidP="00307047">
            <w:pPr>
              <w:spacing w:line="360" w:lineRule="exact"/>
              <w:ind w:left="165" w:right="-36" w:hanging="165"/>
              <w:rPr>
                <w:rFonts w:ascii="Arial" w:eastAsia="Arial Unicode MS" w:hAnsi="Arial" w:cs="Arial"/>
                <w:sz w:val="18"/>
                <w:szCs w:val="18"/>
              </w:rPr>
            </w:pPr>
            <w:r>
              <w:rPr>
                <w:rFonts w:ascii="Arial" w:eastAsia="Arial Unicode MS" w:hAnsi="Arial" w:cs="Arial"/>
                <w:sz w:val="18"/>
                <w:szCs w:val="18"/>
              </w:rPr>
              <w:t>Raw material and supplies</w:t>
            </w:r>
          </w:p>
        </w:tc>
        <w:tc>
          <w:tcPr>
            <w:tcW w:w="1134" w:type="dxa"/>
            <w:shd w:val="clear" w:color="auto" w:fill="auto"/>
            <w:vAlign w:val="bottom"/>
          </w:tcPr>
          <w:p w:rsidR="0061409D" w:rsidRPr="007C4B5E" w:rsidRDefault="00307047" w:rsidP="00307047">
            <w:pPr>
              <w:pBdr>
                <w:bottom w:val="single" w:sz="4" w:space="1" w:color="auto"/>
              </w:pBdr>
              <w:tabs>
                <w:tab w:val="decimal" w:pos="792"/>
              </w:tabs>
              <w:spacing w:line="360" w:lineRule="exact"/>
              <w:ind w:left="-18" w:right="-11"/>
              <w:rPr>
                <w:rFonts w:ascii="Arial" w:hAnsi="Arial" w:cs="Arial"/>
                <w:sz w:val="18"/>
                <w:szCs w:val="18"/>
              </w:rPr>
            </w:pPr>
            <w:r>
              <w:rPr>
                <w:rFonts w:ascii="Arial" w:hAnsi="Arial" w:cs="Arial"/>
                <w:sz w:val="18"/>
                <w:szCs w:val="18"/>
              </w:rPr>
              <w:t>34,862</w:t>
            </w:r>
          </w:p>
        </w:tc>
        <w:tc>
          <w:tcPr>
            <w:tcW w:w="1134" w:type="dxa"/>
            <w:shd w:val="clear" w:color="auto" w:fill="auto"/>
            <w:vAlign w:val="bottom"/>
          </w:tcPr>
          <w:p w:rsidR="0061409D" w:rsidRPr="007C4B5E" w:rsidRDefault="0061409D" w:rsidP="00307047">
            <w:pPr>
              <w:pBdr>
                <w:bottom w:val="single" w:sz="4" w:space="1" w:color="auto"/>
              </w:pBdr>
              <w:tabs>
                <w:tab w:val="decimal" w:pos="792"/>
              </w:tabs>
              <w:spacing w:line="360" w:lineRule="exact"/>
              <w:ind w:left="-18" w:right="-11"/>
              <w:rPr>
                <w:rFonts w:ascii="Arial" w:hAnsi="Arial" w:cs="Arial"/>
                <w:sz w:val="18"/>
                <w:szCs w:val="18"/>
              </w:rPr>
            </w:pPr>
            <w:r w:rsidRPr="007C4B5E">
              <w:rPr>
                <w:rFonts w:ascii="Arial" w:hAnsi="Arial" w:cs="Arial"/>
                <w:sz w:val="18"/>
                <w:szCs w:val="18"/>
              </w:rPr>
              <w:t>54,197</w:t>
            </w:r>
          </w:p>
        </w:tc>
        <w:tc>
          <w:tcPr>
            <w:tcW w:w="1134" w:type="dxa"/>
            <w:shd w:val="clear" w:color="auto" w:fill="auto"/>
            <w:vAlign w:val="bottom"/>
          </w:tcPr>
          <w:p w:rsidR="0061409D" w:rsidRPr="007C4B5E" w:rsidRDefault="00307047" w:rsidP="00307047">
            <w:pPr>
              <w:pBdr>
                <w:bottom w:val="single" w:sz="4" w:space="1" w:color="auto"/>
              </w:pBdr>
              <w:tabs>
                <w:tab w:val="decimal" w:pos="792"/>
              </w:tabs>
              <w:spacing w:line="360" w:lineRule="exact"/>
              <w:ind w:left="-18" w:right="-11"/>
              <w:rPr>
                <w:rFonts w:ascii="Arial" w:hAnsi="Arial" w:cs="Arial"/>
                <w:sz w:val="18"/>
                <w:szCs w:val="18"/>
              </w:rPr>
            </w:pPr>
            <w:r>
              <w:rPr>
                <w:rFonts w:ascii="Arial" w:hAnsi="Arial" w:cs="Arial"/>
                <w:sz w:val="18"/>
                <w:szCs w:val="18"/>
              </w:rPr>
              <w:t>(1,525)</w:t>
            </w:r>
          </w:p>
        </w:tc>
        <w:tc>
          <w:tcPr>
            <w:tcW w:w="1177" w:type="dxa"/>
            <w:shd w:val="clear" w:color="auto" w:fill="auto"/>
            <w:vAlign w:val="bottom"/>
          </w:tcPr>
          <w:p w:rsidR="0061409D" w:rsidRPr="007C4B5E" w:rsidRDefault="0061409D" w:rsidP="00307047">
            <w:pPr>
              <w:pBdr>
                <w:bottom w:val="single" w:sz="4" w:space="1" w:color="auto"/>
              </w:pBdr>
              <w:tabs>
                <w:tab w:val="decimal" w:pos="792"/>
              </w:tabs>
              <w:spacing w:line="360" w:lineRule="exact"/>
              <w:ind w:left="-18" w:right="-11"/>
              <w:rPr>
                <w:rFonts w:ascii="Arial" w:hAnsi="Arial" w:cs="Arial"/>
                <w:sz w:val="18"/>
                <w:szCs w:val="18"/>
              </w:rPr>
            </w:pPr>
            <w:r w:rsidRPr="007C4B5E">
              <w:rPr>
                <w:rFonts w:ascii="Arial" w:hAnsi="Arial" w:cs="Arial"/>
                <w:sz w:val="18"/>
                <w:szCs w:val="18"/>
              </w:rPr>
              <w:t>(2,759)</w:t>
            </w:r>
          </w:p>
        </w:tc>
        <w:tc>
          <w:tcPr>
            <w:tcW w:w="1181" w:type="dxa"/>
            <w:shd w:val="clear" w:color="auto" w:fill="auto"/>
            <w:vAlign w:val="bottom"/>
          </w:tcPr>
          <w:p w:rsidR="0061409D" w:rsidRPr="007C4B5E" w:rsidRDefault="00307047" w:rsidP="00307047">
            <w:pPr>
              <w:pBdr>
                <w:bottom w:val="single" w:sz="4" w:space="1" w:color="auto"/>
              </w:pBdr>
              <w:tabs>
                <w:tab w:val="decimal" w:pos="792"/>
              </w:tabs>
              <w:spacing w:line="360" w:lineRule="exact"/>
              <w:ind w:left="-18" w:right="-11"/>
              <w:rPr>
                <w:rFonts w:ascii="Arial" w:hAnsi="Arial" w:cs="Arial"/>
                <w:sz w:val="18"/>
                <w:szCs w:val="18"/>
              </w:rPr>
            </w:pPr>
            <w:r>
              <w:rPr>
                <w:rFonts w:ascii="Arial" w:hAnsi="Arial" w:cs="Arial"/>
                <w:sz w:val="18"/>
                <w:szCs w:val="18"/>
              </w:rPr>
              <w:t>33,337</w:t>
            </w:r>
          </w:p>
        </w:tc>
        <w:tc>
          <w:tcPr>
            <w:tcW w:w="1170" w:type="dxa"/>
            <w:shd w:val="clear" w:color="auto" w:fill="auto"/>
            <w:vAlign w:val="bottom"/>
          </w:tcPr>
          <w:p w:rsidR="0061409D" w:rsidRPr="007C4B5E" w:rsidRDefault="0061409D" w:rsidP="00307047">
            <w:pPr>
              <w:pBdr>
                <w:bottom w:val="single" w:sz="4" w:space="1" w:color="auto"/>
              </w:pBdr>
              <w:tabs>
                <w:tab w:val="decimal" w:pos="792"/>
              </w:tabs>
              <w:spacing w:line="360" w:lineRule="exact"/>
              <w:ind w:left="-18" w:right="-11"/>
              <w:rPr>
                <w:rFonts w:ascii="Arial" w:hAnsi="Arial" w:cs="Arial"/>
                <w:sz w:val="18"/>
                <w:szCs w:val="18"/>
              </w:rPr>
            </w:pPr>
            <w:r w:rsidRPr="007C4B5E">
              <w:rPr>
                <w:rFonts w:ascii="Arial" w:hAnsi="Arial" w:cs="Arial"/>
                <w:sz w:val="18"/>
                <w:szCs w:val="18"/>
              </w:rPr>
              <w:t>51,438</w:t>
            </w:r>
          </w:p>
        </w:tc>
      </w:tr>
      <w:tr w:rsidR="0061409D" w:rsidRPr="001E5AFE" w:rsidTr="00A53210">
        <w:tc>
          <w:tcPr>
            <w:tcW w:w="2346" w:type="dxa"/>
          </w:tcPr>
          <w:p w:rsidR="0061409D" w:rsidRPr="001E5AFE" w:rsidRDefault="0061409D" w:rsidP="00307047">
            <w:pPr>
              <w:spacing w:line="36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34" w:type="dxa"/>
            <w:shd w:val="clear" w:color="auto" w:fill="auto"/>
            <w:vAlign w:val="bottom"/>
          </w:tcPr>
          <w:p w:rsidR="0061409D" w:rsidRPr="006C38AC" w:rsidRDefault="00307047" w:rsidP="00307047">
            <w:pPr>
              <w:pBdr>
                <w:bottom w:val="double" w:sz="4" w:space="1" w:color="auto"/>
                <w:between w:val="single" w:sz="4" w:space="1" w:color="auto"/>
              </w:pBdr>
              <w:tabs>
                <w:tab w:val="decimal" w:pos="792"/>
              </w:tabs>
              <w:spacing w:line="360" w:lineRule="exact"/>
              <w:ind w:left="-18" w:right="-11"/>
              <w:rPr>
                <w:rFonts w:ascii="Arial" w:hAnsi="Arial" w:cs="Arial"/>
                <w:sz w:val="18"/>
                <w:szCs w:val="18"/>
              </w:rPr>
            </w:pPr>
            <w:r>
              <w:rPr>
                <w:rFonts w:ascii="Arial" w:hAnsi="Arial" w:cs="Arial"/>
                <w:sz w:val="18"/>
                <w:szCs w:val="18"/>
              </w:rPr>
              <w:t>95,020</w:t>
            </w:r>
          </w:p>
        </w:tc>
        <w:tc>
          <w:tcPr>
            <w:tcW w:w="1134" w:type="dxa"/>
            <w:shd w:val="clear" w:color="auto" w:fill="auto"/>
            <w:vAlign w:val="bottom"/>
          </w:tcPr>
          <w:p w:rsidR="0061409D" w:rsidRPr="006C38AC" w:rsidRDefault="0061409D" w:rsidP="00307047">
            <w:pPr>
              <w:pBdr>
                <w:bottom w:val="double" w:sz="4" w:space="1" w:color="auto"/>
                <w:between w:val="single" w:sz="4" w:space="1" w:color="auto"/>
              </w:pBdr>
              <w:tabs>
                <w:tab w:val="decimal" w:pos="792"/>
              </w:tabs>
              <w:spacing w:line="360" w:lineRule="exact"/>
              <w:ind w:left="-18" w:right="-11"/>
              <w:rPr>
                <w:rFonts w:ascii="Arial" w:hAnsi="Arial" w:cs="Arial"/>
                <w:sz w:val="18"/>
                <w:szCs w:val="18"/>
              </w:rPr>
            </w:pPr>
            <w:r>
              <w:rPr>
                <w:rFonts w:ascii="Arial" w:hAnsi="Arial" w:cs="Arial"/>
                <w:sz w:val="18"/>
                <w:szCs w:val="18"/>
              </w:rPr>
              <w:t>154,527</w:t>
            </w:r>
          </w:p>
        </w:tc>
        <w:tc>
          <w:tcPr>
            <w:tcW w:w="1134" w:type="dxa"/>
            <w:shd w:val="clear" w:color="auto" w:fill="auto"/>
            <w:vAlign w:val="bottom"/>
          </w:tcPr>
          <w:p w:rsidR="0061409D" w:rsidRPr="006C38AC" w:rsidRDefault="00307047" w:rsidP="00307047">
            <w:pPr>
              <w:pBdr>
                <w:bottom w:val="double" w:sz="4" w:space="1" w:color="auto"/>
                <w:between w:val="single" w:sz="4" w:space="1" w:color="auto"/>
              </w:pBdr>
              <w:tabs>
                <w:tab w:val="decimal" w:pos="792"/>
              </w:tabs>
              <w:spacing w:line="360" w:lineRule="exact"/>
              <w:ind w:left="-18" w:right="-11"/>
              <w:rPr>
                <w:rFonts w:ascii="Arial" w:hAnsi="Arial" w:cs="Arial"/>
                <w:sz w:val="18"/>
                <w:szCs w:val="18"/>
              </w:rPr>
            </w:pPr>
            <w:r>
              <w:rPr>
                <w:rFonts w:ascii="Arial" w:hAnsi="Arial" w:cs="Arial"/>
                <w:sz w:val="18"/>
                <w:szCs w:val="18"/>
              </w:rPr>
              <w:t>(2,561)</w:t>
            </w:r>
          </w:p>
        </w:tc>
        <w:tc>
          <w:tcPr>
            <w:tcW w:w="1177" w:type="dxa"/>
            <w:shd w:val="clear" w:color="auto" w:fill="auto"/>
            <w:vAlign w:val="bottom"/>
          </w:tcPr>
          <w:p w:rsidR="0061409D" w:rsidRPr="006C38AC" w:rsidRDefault="0061409D" w:rsidP="00307047">
            <w:pPr>
              <w:pBdr>
                <w:bottom w:val="double" w:sz="4" w:space="1" w:color="auto"/>
                <w:between w:val="single" w:sz="4" w:space="1" w:color="auto"/>
              </w:pBdr>
              <w:tabs>
                <w:tab w:val="decimal" w:pos="792"/>
              </w:tabs>
              <w:spacing w:line="360" w:lineRule="exact"/>
              <w:ind w:left="-18" w:right="-11"/>
              <w:rPr>
                <w:rFonts w:ascii="Arial" w:hAnsi="Arial" w:cs="Arial"/>
                <w:sz w:val="18"/>
                <w:szCs w:val="18"/>
              </w:rPr>
            </w:pPr>
            <w:r>
              <w:rPr>
                <w:rFonts w:ascii="Arial" w:hAnsi="Arial" w:cs="Arial"/>
                <w:sz w:val="18"/>
                <w:szCs w:val="18"/>
              </w:rPr>
              <w:t>(4,518)</w:t>
            </w:r>
          </w:p>
        </w:tc>
        <w:tc>
          <w:tcPr>
            <w:tcW w:w="1181" w:type="dxa"/>
            <w:shd w:val="clear" w:color="auto" w:fill="auto"/>
            <w:vAlign w:val="bottom"/>
          </w:tcPr>
          <w:p w:rsidR="0061409D" w:rsidRPr="006C38AC" w:rsidRDefault="00307047" w:rsidP="00307047">
            <w:pPr>
              <w:pBdr>
                <w:bottom w:val="double" w:sz="4" w:space="1" w:color="auto"/>
                <w:between w:val="single" w:sz="4" w:space="1" w:color="auto"/>
              </w:pBdr>
              <w:tabs>
                <w:tab w:val="decimal" w:pos="792"/>
              </w:tabs>
              <w:spacing w:line="360" w:lineRule="exact"/>
              <w:ind w:left="-18" w:right="-11"/>
              <w:rPr>
                <w:rFonts w:ascii="Arial" w:hAnsi="Arial" w:cs="Arial"/>
                <w:sz w:val="18"/>
                <w:szCs w:val="18"/>
              </w:rPr>
            </w:pPr>
            <w:r>
              <w:rPr>
                <w:rFonts w:ascii="Arial" w:hAnsi="Arial" w:cs="Arial"/>
                <w:sz w:val="18"/>
                <w:szCs w:val="18"/>
              </w:rPr>
              <w:t>92,459</w:t>
            </w:r>
          </w:p>
        </w:tc>
        <w:tc>
          <w:tcPr>
            <w:tcW w:w="1170" w:type="dxa"/>
            <w:shd w:val="clear" w:color="auto" w:fill="auto"/>
            <w:vAlign w:val="bottom"/>
          </w:tcPr>
          <w:p w:rsidR="0061409D" w:rsidRPr="006C38AC" w:rsidRDefault="0061409D" w:rsidP="00307047">
            <w:pPr>
              <w:pBdr>
                <w:bottom w:val="double" w:sz="4" w:space="1" w:color="auto"/>
                <w:between w:val="single" w:sz="4" w:space="1" w:color="auto"/>
              </w:pBdr>
              <w:tabs>
                <w:tab w:val="decimal" w:pos="792"/>
              </w:tabs>
              <w:spacing w:line="360" w:lineRule="exact"/>
              <w:ind w:left="-18" w:right="-11"/>
              <w:rPr>
                <w:rFonts w:ascii="Arial" w:hAnsi="Arial" w:cs="Arial"/>
                <w:sz w:val="18"/>
                <w:szCs w:val="18"/>
              </w:rPr>
            </w:pPr>
            <w:r>
              <w:rPr>
                <w:rFonts w:ascii="Arial" w:hAnsi="Arial" w:cs="Arial"/>
                <w:sz w:val="18"/>
                <w:szCs w:val="18"/>
              </w:rPr>
              <w:t>150,009</w:t>
            </w:r>
          </w:p>
        </w:tc>
      </w:tr>
    </w:tbl>
    <w:p w:rsidR="00FA42E5" w:rsidRDefault="00FA42E5" w:rsidP="00376062">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p>
    <w:p w:rsidR="00A53210" w:rsidRDefault="00A53210">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rsidR="0049606E" w:rsidRPr="001E5AFE" w:rsidRDefault="00FA42E5" w:rsidP="00376062">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r w:rsidRPr="001E5AFE">
        <w:rPr>
          <w:rFonts w:ascii="Arial" w:eastAsia="Arial Unicode MS" w:hAnsi="Arial" w:cs="Arial"/>
          <w:sz w:val="18"/>
          <w:szCs w:val="18"/>
        </w:rPr>
        <w:t xml:space="preserve"> </w:t>
      </w:r>
      <w:r w:rsidR="0049606E" w:rsidRPr="001E5AFE">
        <w:rPr>
          <w:rFonts w:ascii="Arial" w:eastAsia="Arial Unicode MS" w:hAnsi="Arial" w:cs="Arial"/>
          <w:sz w:val="18"/>
          <w:szCs w:val="18"/>
        </w:rPr>
        <w:t>(Unit: Thousand Baht)</w:t>
      </w:r>
    </w:p>
    <w:tbl>
      <w:tblPr>
        <w:tblW w:w="8970" w:type="dxa"/>
        <w:tblInd w:w="534" w:type="dxa"/>
        <w:tblLayout w:type="fixed"/>
        <w:tblLook w:val="0000" w:firstRow="0" w:lastRow="0" w:firstColumn="0" w:lastColumn="0" w:noHBand="0" w:noVBand="0"/>
      </w:tblPr>
      <w:tblGrid>
        <w:gridCol w:w="2076"/>
        <w:gridCol w:w="1134"/>
        <w:gridCol w:w="1134"/>
        <w:gridCol w:w="1134"/>
        <w:gridCol w:w="1177"/>
        <w:gridCol w:w="1181"/>
        <w:gridCol w:w="1134"/>
      </w:tblGrid>
      <w:tr w:rsidR="0049606E" w:rsidRPr="001E5AFE" w:rsidTr="0061409D">
        <w:tc>
          <w:tcPr>
            <w:tcW w:w="2076" w:type="dxa"/>
          </w:tcPr>
          <w:p w:rsidR="0049606E" w:rsidRPr="001E5AFE" w:rsidRDefault="0049606E" w:rsidP="00871086">
            <w:pPr>
              <w:spacing w:line="380" w:lineRule="exact"/>
              <w:ind w:right="-36"/>
              <w:jc w:val="thaiDistribute"/>
              <w:rPr>
                <w:rFonts w:ascii="Arial" w:hAnsi="Arial" w:cs="Arial"/>
                <w:sz w:val="18"/>
                <w:szCs w:val="18"/>
                <w:u w:val="single"/>
              </w:rPr>
            </w:pPr>
          </w:p>
        </w:tc>
        <w:tc>
          <w:tcPr>
            <w:tcW w:w="6894" w:type="dxa"/>
            <w:gridSpan w:val="6"/>
          </w:tcPr>
          <w:p w:rsidR="0049606E" w:rsidRPr="001E5AFE" w:rsidRDefault="0049606E"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sidRPr="001E5AFE">
              <w:rPr>
                <w:rFonts w:ascii="Arial" w:hAnsi="Arial" w:cs="Arial"/>
                <w:sz w:val="18"/>
                <w:szCs w:val="18"/>
              </w:rPr>
              <w:t>Separate financial statements</w:t>
            </w:r>
          </w:p>
        </w:tc>
      </w:tr>
      <w:tr w:rsidR="0049606E" w:rsidRPr="001E5AFE" w:rsidTr="0061409D">
        <w:tc>
          <w:tcPr>
            <w:tcW w:w="2076" w:type="dxa"/>
            <w:vAlign w:val="bottom"/>
          </w:tcPr>
          <w:p w:rsidR="0049606E" w:rsidRPr="001E5AFE" w:rsidRDefault="0049606E" w:rsidP="00871086">
            <w:pPr>
              <w:spacing w:line="380" w:lineRule="exact"/>
              <w:ind w:right="-36"/>
              <w:jc w:val="center"/>
              <w:rPr>
                <w:rFonts w:ascii="Arial" w:hAnsi="Arial" w:cs="Arial"/>
                <w:sz w:val="18"/>
                <w:szCs w:val="18"/>
              </w:rPr>
            </w:pPr>
          </w:p>
        </w:tc>
        <w:tc>
          <w:tcPr>
            <w:tcW w:w="2268" w:type="dxa"/>
            <w:gridSpan w:val="2"/>
            <w:shd w:val="clear" w:color="auto" w:fill="auto"/>
            <w:vAlign w:val="bottom"/>
          </w:tcPr>
          <w:p w:rsidR="0049606E" w:rsidRPr="001E5AFE" w:rsidRDefault="0049606E"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sidRPr="001E5AFE">
              <w:rPr>
                <w:rFonts w:ascii="Arial" w:hAnsi="Arial" w:cs="Arial"/>
                <w:sz w:val="18"/>
                <w:szCs w:val="18"/>
              </w:rPr>
              <w:t>Cost</w:t>
            </w:r>
          </w:p>
        </w:tc>
        <w:tc>
          <w:tcPr>
            <w:tcW w:w="2311" w:type="dxa"/>
            <w:gridSpan w:val="2"/>
            <w:shd w:val="clear" w:color="auto" w:fill="auto"/>
            <w:vAlign w:val="bottom"/>
          </w:tcPr>
          <w:p w:rsidR="0049606E" w:rsidRPr="001E5AFE" w:rsidRDefault="0049606E"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sidRPr="001E5AFE">
              <w:rPr>
                <w:rFonts w:ascii="Arial" w:hAnsi="Arial" w:cs="Arial"/>
                <w:sz w:val="18"/>
                <w:szCs w:val="18"/>
              </w:rPr>
              <w:t xml:space="preserve">Reduce cost to net </w:t>
            </w:r>
            <w:proofErr w:type="spellStart"/>
            <w:r w:rsidRPr="001E5AFE">
              <w:rPr>
                <w:rFonts w:ascii="Arial" w:hAnsi="Arial" w:cs="Arial"/>
                <w:sz w:val="18"/>
                <w:szCs w:val="18"/>
              </w:rPr>
              <w:t>realisable</w:t>
            </w:r>
            <w:proofErr w:type="spellEnd"/>
            <w:r w:rsidRPr="001E5AFE">
              <w:rPr>
                <w:rFonts w:ascii="Arial" w:hAnsi="Arial" w:cs="Arial"/>
                <w:sz w:val="18"/>
                <w:szCs w:val="18"/>
              </w:rPr>
              <w:t xml:space="preserve"> value</w:t>
            </w:r>
          </w:p>
        </w:tc>
        <w:tc>
          <w:tcPr>
            <w:tcW w:w="2315" w:type="dxa"/>
            <w:gridSpan w:val="2"/>
            <w:shd w:val="clear" w:color="auto" w:fill="auto"/>
            <w:vAlign w:val="bottom"/>
          </w:tcPr>
          <w:p w:rsidR="0049606E" w:rsidRPr="001E5AFE" w:rsidRDefault="0049606E"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sidRPr="001E5AFE">
              <w:rPr>
                <w:rFonts w:ascii="Arial" w:hAnsi="Arial" w:cs="Arial"/>
                <w:sz w:val="18"/>
                <w:szCs w:val="18"/>
              </w:rPr>
              <w:t>Inventories - net</w:t>
            </w:r>
          </w:p>
        </w:tc>
      </w:tr>
      <w:tr w:rsidR="0049606E" w:rsidRPr="001E5AFE" w:rsidTr="0061409D">
        <w:tc>
          <w:tcPr>
            <w:tcW w:w="2076" w:type="dxa"/>
          </w:tcPr>
          <w:p w:rsidR="0049606E" w:rsidRPr="001E5AFE" w:rsidRDefault="0049606E" w:rsidP="00871086">
            <w:pPr>
              <w:spacing w:line="380" w:lineRule="exact"/>
              <w:ind w:right="-36"/>
              <w:jc w:val="thaiDistribute"/>
              <w:rPr>
                <w:rFonts w:ascii="Arial" w:hAnsi="Arial" w:cs="Arial"/>
                <w:sz w:val="18"/>
                <w:szCs w:val="18"/>
                <w:u w:val="single"/>
              </w:rPr>
            </w:pPr>
          </w:p>
        </w:tc>
        <w:tc>
          <w:tcPr>
            <w:tcW w:w="1134" w:type="dxa"/>
            <w:shd w:val="clear" w:color="auto" w:fill="auto"/>
          </w:tcPr>
          <w:p w:rsidR="0049606E" w:rsidRPr="001E5AFE" w:rsidRDefault="007F0217"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2020</w:t>
            </w:r>
          </w:p>
        </w:tc>
        <w:tc>
          <w:tcPr>
            <w:tcW w:w="1134" w:type="dxa"/>
            <w:shd w:val="clear" w:color="auto" w:fill="auto"/>
          </w:tcPr>
          <w:p w:rsidR="0049606E" w:rsidRPr="001E5AFE" w:rsidRDefault="007F0217"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2019</w:t>
            </w:r>
          </w:p>
        </w:tc>
        <w:tc>
          <w:tcPr>
            <w:tcW w:w="1134" w:type="dxa"/>
            <w:shd w:val="clear" w:color="auto" w:fill="auto"/>
          </w:tcPr>
          <w:p w:rsidR="0049606E" w:rsidRPr="001E5AFE" w:rsidRDefault="007F0217"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2020</w:t>
            </w:r>
          </w:p>
        </w:tc>
        <w:tc>
          <w:tcPr>
            <w:tcW w:w="1177" w:type="dxa"/>
            <w:shd w:val="clear" w:color="auto" w:fill="auto"/>
          </w:tcPr>
          <w:p w:rsidR="0049606E" w:rsidRPr="001E5AFE" w:rsidRDefault="007F0217"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2019</w:t>
            </w:r>
          </w:p>
        </w:tc>
        <w:tc>
          <w:tcPr>
            <w:tcW w:w="1181" w:type="dxa"/>
            <w:shd w:val="clear" w:color="auto" w:fill="auto"/>
          </w:tcPr>
          <w:p w:rsidR="0049606E" w:rsidRPr="001E5AFE" w:rsidRDefault="007F0217"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2020</w:t>
            </w:r>
          </w:p>
        </w:tc>
        <w:tc>
          <w:tcPr>
            <w:tcW w:w="1134" w:type="dxa"/>
            <w:shd w:val="clear" w:color="auto" w:fill="auto"/>
          </w:tcPr>
          <w:p w:rsidR="0049606E" w:rsidRPr="001E5AFE" w:rsidRDefault="007F0217" w:rsidP="00871086">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2019</w:t>
            </w:r>
          </w:p>
        </w:tc>
      </w:tr>
      <w:tr w:rsidR="00871086" w:rsidRPr="001E5AFE" w:rsidTr="00871086">
        <w:trPr>
          <w:trHeight w:val="270"/>
        </w:trPr>
        <w:tc>
          <w:tcPr>
            <w:tcW w:w="2076" w:type="dxa"/>
            <w:vAlign w:val="center"/>
          </w:tcPr>
          <w:p w:rsidR="00871086" w:rsidRPr="001E5AFE" w:rsidRDefault="00871086" w:rsidP="00871086">
            <w:pPr>
              <w:spacing w:line="380" w:lineRule="exact"/>
              <w:ind w:right="-36"/>
              <w:rPr>
                <w:rFonts w:ascii="Arial" w:eastAsia="Arial Unicode MS" w:hAnsi="Arial" w:cs="Arial"/>
                <w:sz w:val="18"/>
                <w:szCs w:val="18"/>
              </w:rPr>
            </w:pPr>
            <w:r w:rsidRPr="001E5AFE">
              <w:rPr>
                <w:rFonts w:ascii="Arial" w:eastAsia="Arial Unicode MS" w:hAnsi="Arial" w:cs="Arial"/>
                <w:sz w:val="18"/>
                <w:szCs w:val="18"/>
              </w:rPr>
              <w:t>Finished goods</w:t>
            </w:r>
          </w:p>
        </w:tc>
        <w:tc>
          <w:tcPr>
            <w:tcW w:w="1134" w:type="dxa"/>
            <w:shd w:val="clear" w:color="auto" w:fill="auto"/>
            <w:vAlign w:val="center"/>
          </w:tcPr>
          <w:p w:rsidR="00871086" w:rsidRPr="00871086" w:rsidRDefault="00871086" w:rsidP="00871086">
            <w:pPr>
              <w:tabs>
                <w:tab w:val="decimal" w:pos="792"/>
              </w:tabs>
              <w:spacing w:line="380" w:lineRule="exact"/>
              <w:ind w:left="-18" w:right="-11"/>
              <w:rPr>
                <w:rFonts w:ascii="Arial" w:hAnsi="Arial" w:cs="Arial"/>
                <w:sz w:val="18"/>
                <w:szCs w:val="18"/>
              </w:rPr>
            </w:pPr>
            <w:r w:rsidRPr="00871086">
              <w:rPr>
                <w:rFonts w:ascii="Arial" w:hAnsi="Arial" w:cs="Arial"/>
                <w:sz w:val="18"/>
                <w:szCs w:val="18"/>
              </w:rPr>
              <w:t>17,321</w:t>
            </w:r>
          </w:p>
        </w:tc>
        <w:tc>
          <w:tcPr>
            <w:tcW w:w="1134" w:type="dxa"/>
            <w:shd w:val="clear" w:color="auto" w:fill="auto"/>
            <w:vAlign w:val="center"/>
          </w:tcPr>
          <w:p w:rsidR="00871086" w:rsidRPr="00871086" w:rsidRDefault="00871086" w:rsidP="00871086">
            <w:pPr>
              <w:tabs>
                <w:tab w:val="decimal" w:pos="792"/>
              </w:tabs>
              <w:spacing w:line="380" w:lineRule="exact"/>
              <w:ind w:left="-18" w:right="-11"/>
              <w:rPr>
                <w:rFonts w:ascii="Arial" w:hAnsi="Arial" w:cs="Arial"/>
                <w:sz w:val="18"/>
                <w:szCs w:val="18"/>
              </w:rPr>
            </w:pPr>
            <w:r w:rsidRPr="00871086">
              <w:rPr>
                <w:rFonts w:ascii="Arial" w:hAnsi="Arial" w:cs="Arial"/>
                <w:sz w:val="18"/>
                <w:szCs w:val="18"/>
              </w:rPr>
              <w:t>22,960</w:t>
            </w:r>
          </w:p>
        </w:tc>
        <w:tc>
          <w:tcPr>
            <w:tcW w:w="1134" w:type="dxa"/>
            <w:shd w:val="clear" w:color="auto" w:fill="auto"/>
            <w:vAlign w:val="center"/>
          </w:tcPr>
          <w:p w:rsidR="00871086" w:rsidRPr="00871086" w:rsidRDefault="00871086" w:rsidP="00871086">
            <w:pPr>
              <w:tabs>
                <w:tab w:val="decimal" w:pos="792"/>
              </w:tabs>
              <w:spacing w:line="380" w:lineRule="exact"/>
              <w:ind w:left="-18" w:right="-11"/>
              <w:rPr>
                <w:rFonts w:ascii="Arial" w:hAnsi="Arial" w:cs="Arial"/>
                <w:sz w:val="18"/>
                <w:szCs w:val="18"/>
              </w:rPr>
            </w:pPr>
            <w:r w:rsidRPr="00871086">
              <w:rPr>
                <w:rFonts w:ascii="Arial" w:hAnsi="Arial" w:cs="Arial"/>
                <w:sz w:val="18"/>
                <w:szCs w:val="18"/>
              </w:rPr>
              <w:t>(1,036)</w:t>
            </w:r>
          </w:p>
        </w:tc>
        <w:tc>
          <w:tcPr>
            <w:tcW w:w="1177" w:type="dxa"/>
            <w:shd w:val="clear" w:color="auto" w:fill="auto"/>
            <w:vAlign w:val="center"/>
          </w:tcPr>
          <w:p w:rsidR="00871086" w:rsidRPr="00871086" w:rsidRDefault="00871086" w:rsidP="00871086">
            <w:pPr>
              <w:tabs>
                <w:tab w:val="decimal" w:pos="792"/>
              </w:tabs>
              <w:spacing w:line="380" w:lineRule="exact"/>
              <w:ind w:left="-18" w:right="-11"/>
              <w:rPr>
                <w:rFonts w:ascii="Arial" w:hAnsi="Arial" w:cs="Arial"/>
                <w:sz w:val="18"/>
                <w:szCs w:val="18"/>
              </w:rPr>
            </w:pPr>
            <w:r w:rsidRPr="00871086">
              <w:rPr>
                <w:rFonts w:ascii="Arial" w:hAnsi="Arial" w:cs="Arial"/>
                <w:sz w:val="18"/>
                <w:szCs w:val="18"/>
              </w:rPr>
              <w:t>(1,759)</w:t>
            </w:r>
          </w:p>
        </w:tc>
        <w:tc>
          <w:tcPr>
            <w:tcW w:w="1181" w:type="dxa"/>
            <w:shd w:val="clear" w:color="auto" w:fill="auto"/>
            <w:vAlign w:val="center"/>
          </w:tcPr>
          <w:p w:rsidR="00871086" w:rsidRPr="00871086" w:rsidRDefault="00871086" w:rsidP="00871086">
            <w:pPr>
              <w:tabs>
                <w:tab w:val="decimal" w:pos="792"/>
              </w:tabs>
              <w:spacing w:line="380" w:lineRule="exact"/>
              <w:ind w:left="-18" w:right="-11"/>
              <w:rPr>
                <w:rFonts w:ascii="Arial" w:hAnsi="Arial" w:cs="Arial"/>
                <w:sz w:val="18"/>
                <w:szCs w:val="18"/>
              </w:rPr>
            </w:pPr>
            <w:r w:rsidRPr="00871086">
              <w:rPr>
                <w:rFonts w:ascii="Arial" w:hAnsi="Arial" w:cs="Arial"/>
                <w:sz w:val="18"/>
                <w:szCs w:val="18"/>
              </w:rPr>
              <w:t>16,285</w:t>
            </w:r>
          </w:p>
        </w:tc>
        <w:tc>
          <w:tcPr>
            <w:tcW w:w="1134" w:type="dxa"/>
            <w:shd w:val="clear" w:color="auto" w:fill="auto"/>
            <w:vAlign w:val="center"/>
          </w:tcPr>
          <w:p w:rsidR="00871086" w:rsidRPr="00871086" w:rsidRDefault="00871086" w:rsidP="00871086">
            <w:pPr>
              <w:tabs>
                <w:tab w:val="decimal" w:pos="792"/>
              </w:tabs>
              <w:spacing w:line="380" w:lineRule="exact"/>
              <w:ind w:left="-18" w:right="-11"/>
              <w:rPr>
                <w:rFonts w:ascii="Arial" w:hAnsi="Arial" w:cs="Arial"/>
                <w:sz w:val="18"/>
                <w:szCs w:val="18"/>
              </w:rPr>
            </w:pPr>
            <w:r w:rsidRPr="00871086">
              <w:rPr>
                <w:rFonts w:ascii="Arial" w:hAnsi="Arial" w:cs="Arial"/>
                <w:sz w:val="18"/>
                <w:szCs w:val="18"/>
              </w:rPr>
              <w:t>21,201</w:t>
            </w:r>
          </w:p>
        </w:tc>
      </w:tr>
      <w:tr w:rsidR="00871086" w:rsidRPr="001E5AFE" w:rsidTr="00871086">
        <w:trPr>
          <w:trHeight w:val="270"/>
        </w:trPr>
        <w:tc>
          <w:tcPr>
            <w:tcW w:w="2076" w:type="dxa"/>
            <w:vAlign w:val="center"/>
          </w:tcPr>
          <w:p w:rsidR="00871086" w:rsidRPr="001E5AFE" w:rsidRDefault="00871086" w:rsidP="00871086">
            <w:pPr>
              <w:spacing w:line="380" w:lineRule="exact"/>
              <w:ind w:right="-36"/>
              <w:rPr>
                <w:rFonts w:ascii="Arial" w:eastAsia="Arial Unicode MS" w:hAnsi="Arial" w:cs="Arial"/>
                <w:sz w:val="18"/>
                <w:szCs w:val="18"/>
              </w:rPr>
            </w:pPr>
            <w:r w:rsidRPr="001E5AFE">
              <w:rPr>
                <w:rFonts w:ascii="Arial" w:eastAsia="Arial Unicode MS" w:hAnsi="Arial" w:cs="Arial"/>
                <w:sz w:val="18"/>
                <w:szCs w:val="18"/>
              </w:rPr>
              <w:t>Work in process</w:t>
            </w:r>
          </w:p>
        </w:tc>
        <w:tc>
          <w:tcPr>
            <w:tcW w:w="1134" w:type="dxa"/>
            <w:shd w:val="clear" w:color="auto" w:fill="auto"/>
            <w:vAlign w:val="center"/>
          </w:tcPr>
          <w:p w:rsidR="00871086" w:rsidRPr="00871086" w:rsidRDefault="00307047" w:rsidP="00871086">
            <w:pPr>
              <w:pBdr>
                <w:bottom w:val="single" w:sz="4" w:space="1" w:color="auto"/>
              </w:pBdr>
              <w:tabs>
                <w:tab w:val="decimal" w:pos="792"/>
              </w:tabs>
              <w:spacing w:line="380" w:lineRule="exact"/>
              <w:ind w:left="-18" w:right="-11"/>
              <w:rPr>
                <w:rFonts w:ascii="Arial" w:hAnsi="Arial" w:cs="Arial"/>
                <w:sz w:val="18"/>
                <w:szCs w:val="18"/>
              </w:rPr>
            </w:pPr>
            <w:r>
              <w:rPr>
                <w:rFonts w:ascii="Arial" w:hAnsi="Arial" w:cs="Arial"/>
                <w:sz w:val="18"/>
                <w:szCs w:val="18"/>
              </w:rPr>
              <w:t>21,095</w:t>
            </w:r>
          </w:p>
        </w:tc>
        <w:tc>
          <w:tcPr>
            <w:tcW w:w="1134" w:type="dxa"/>
            <w:shd w:val="clear" w:color="auto" w:fill="auto"/>
            <w:vAlign w:val="center"/>
          </w:tcPr>
          <w:p w:rsidR="00871086" w:rsidRPr="00871086" w:rsidRDefault="00871086" w:rsidP="00871086">
            <w:pPr>
              <w:pBdr>
                <w:bottom w:val="single" w:sz="4" w:space="1" w:color="auto"/>
              </w:pBdr>
              <w:tabs>
                <w:tab w:val="decimal" w:pos="792"/>
              </w:tabs>
              <w:spacing w:line="380" w:lineRule="exact"/>
              <w:ind w:left="-18" w:right="-11"/>
              <w:rPr>
                <w:rFonts w:ascii="Arial" w:hAnsi="Arial" w:cs="Arial"/>
                <w:sz w:val="18"/>
                <w:szCs w:val="18"/>
              </w:rPr>
            </w:pPr>
            <w:r w:rsidRPr="00871086">
              <w:rPr>
                <w:rFonts w:ascii="Arial" w:hAnsi="Arial" w:cs="Arial"/>
                <w:sz w:val="18"/>
                <w:szCs w:val="18"/>
              </w:rPr>
              <w:t>26,001</w:t>
            </w:r>
          </w:p>
        </w:tc>
        <w:tc>
          <w:tcPr>
            <w:tcW w:w="1134" w:type="dxa"/>
            <w:shd w:val="clear" w:color="auto" w:fill="auto"/>
            <w:vAlign w:val="center"/>
          </w:tcPr>
          <w:p w:rsidR="00871086" w:rsidRPr="00871086" w:rsidRDefault="00871086" w:rsidP="00871086">
            <w:pPr>
              <w:pBdr>
                <w:bottom w:val="single" w:sz="4" w:space="1" w:color="auto"/>
              </w:pBdr>
              <w:tabs>
                <w:tab w:val="decimal" w:pos="792"/>
              </w:tabs>
              <w:spacing w:line="380" w:lineRule="exact"/>
              <w:ind w:left="-18" w:right="-11"/>
              <w:rPr>
                <w:rFonts w:ascii="Arial" w:hAnsi="Arial" w:cs="Arial"/>
                <w:sz w:val="18"/>
                <w:szCs w:val="18"/>
              </w:rPr>
            </w:pPr>
            <w:r w:rsidRPr="00871086">
              <w:rPr>
                <w:rFonts w:ascii="Arial" w:hAnsi="Arial" w:cs="Arial"/>
                <w:sz w:val="18"/>
                <w:szCs w:val="18"/>
              </w:rPr>
              <w:t>-</w:t>
            </w:r>
          </w:p>
        </w:tc>
        <w:tc>
          <w:tcPr>
            <w:tcW w:w="1177" w:type="dxa"/>
            <w:shd w:val="clear" w:color="auto" w:fill="auto"/>
            <w:vAlign w:val="center"/>
          </w:tcPr>
          <w:p w:rsidR="00871086" w:rsidRPr="00871086" w:rsidRDefault="00871086" w:rsidP="00871086">
            <w:pPr>
              <w:pBdr>
                <w:bottom w:val="single" w:sz="4" w:space="1" w:color="auto"/>
              </w:pBdr>
              <w:tabs>
                <w:tab w:val="decimal" w:pos="792"/>
              </w:tabs>
              <w:spacing w:line="380" w:lineRule="exact"/>
              <w:ind w:left="-18" w:right="-11"/>
              <w:rPr>
                <w:rFonts w:ascii="Arial" w:hAnsi="Arial" w:cs="Arial"/>
                <w:sz w:val="18"/>
                <w:szCs w:val="18"/>
              </w:rPr>
            </w:pPr>
            <w:r w:rsidRPr="00871086">
              <w:rPr>
                <w:rFonts w:ascii="Arial" w:hAnsi="Arial" w:cs="Arial"/>
                <w:sz w:val="18"/>
                <w:szCs w:val="18"/>
              </w:rPr>
              <w:t>-</w:t>
            </w:r>
          </w:p>
        </w:tc>
        <w:tc>
          <w:tcPr>
            <w:tcW w:w="1181" w:type="dxa"/>
            <w:shd w:val="clear" w:color="auto" w:fill="auto"/>
            <w:vAlign w:val="center"/>
          </w:tcPr>
          <w:p w:rsidR="00871086" w:rsidRPr="00871086" w:rsidRDefault="00307047" w:rsidP="00871086">
            <w:pPr>
              <w:pBdr>
                <w:bottom w:val="single" w:sz="4" w:space="1" w:color="auto"/>
              </w:pBdr>
              <w:tabs>
                <w:tab w:val="decimal" w:pos="792"/>
              </w:tabs>
              <w:spacing w:line="380" w:lineRule="exact"/>
              <w:ind w:left="-18" w:right="-11"/>
              <w:rPr>
                <w:rFonts w:ascii="Arial" w:hAnsi="Arial" w:cs="Arial"/>
                <w:sz w:val="18"/>
                <w:szCs w:val="18"/>
              </w:rPr>
            </w:pPr>
            <w:r>
              <w:rPr>
                <w:rFonts w:ascii="Arial" w:hAnsi="Arial" w:cs="Arial"/>
                <w:sz w:val="18"/>
                <w:szCs w:val="18"/>
              </w:rPr>
              <w:t>21,095</w:t>
            </w:r>
          </w:p>
        </w:tc>
        <w:tc>
          <w:tcPr>
            <w:tcW w:w="1134" w:type="dxa"/>
            <w:shd w:val="clear" w:color="auto" w:fill="auto"/>
            <w:vAlign w:val="center"/>
          </w:tcPr>
          <w:p w:rsidR="00871086" w:rsidRPr="00871086" w:rsidRDefault="00871086" w:rsidP="00871086">
            <w:pPr>
              <w:pBdr>
                <w:bottom w:val="single" w:sz="4" w:space="1" w:color="auto"/>
              </w:pBdr>
              <w:tabs>
                <w:tab w:val="decimal" w:pos="792"/>
              </w:tabs>
              <w:spacing w:line="380" w:lineRule="exact"/>
              <w:ind w:left="-18" w:right="-11"/>
              <w:rPr>
                <w:rFonts w:ascii="Arial" w:hAnsi="Arial" w:cs="Arial"/>
                <w:sz w:val="18"/>
                <w:szCs w:val="18"/>
              </w:rPr>
            </w:pPr>
            <w:r w:rsidRPr="00871086">
              <w:rPr>
                <w:rFonts w:ascii="Arial" w:hAnsi="Arial" w:cs="Arial"/>
                <w:sz w:val="18"/>
                <w:szCs w:val="18"/>
              </w:rPr>
              <w:t>26,001</w:t>
            </w:r>
          </w:p>
        </w:tc>
      </w:tr>
      <w:tr w:rsidR="00871086" w:rsidRPr="001E5AFE" w:rsidTr="00871086">
        <w:tc>
          <w:tcPr>
            <w:tcW w:w="2076" w:type="dxa"/>
            <w:vAlign w:val="center"/>
          </w:tcPr>
          <w:p w:rsidR="00871086" w:rsidRPr="001E5AFE" w:rsidRDefault="00871086" w:rsidP="00871086">
            <w:pPr>
              <w:spacing w:line="380" w:lineRule="exact"/>
              <w:ind w:right="-36"/>
              <w:rPr>
                <w:rFonts w:ascii="Arial" w:eastAsia="Arial Unicode MS" w:hAnsi="Arial" w:cs="Arial"/>
                <w:sz w:val="18"/>
                <w:szCs w:val="18"/>
              </w:rPr>
            </w:pPr>
            <w:r w:rsidRPr="001E5AFE">
              <w:rPr>
                <w:rFonts w:ascii="Arial" w:eastAsia="Arial Unicode MS" w:hAnsi="Arial" w:cs="Arial"/>
                <w:sz w:val="18"/>
                <w:szCs w:val="18"/>
              </w:rPr>
              <w:t>Total</w:t>
            </w:r>
          </w:p>
        </w:tc>
        <w:tc>
          <w:tcPr>
            <w:tcW w:w="1134" w:type="dxa"/>
            <w:shd w:val="clear" w:color="auto" w:fill="auto"/>
            <w:vAlign w:val="center"/>
          </w:tcPr>
          <w:p w:rsidR="00871086" w:rsidRPr="00871086" w:rsidRDefault="00307047" w:rsidP="00871086">
            <w:pPr>
              <w:pBdr>
                <w:bottom w:val="double" w:sz="4" w:space="1" w:color="auto"/>
                <w:between w:val="single" w:sz="4" w:space="1" w:color="auto"/>
              </w:pBdr>
              <w:tabs>
                <w:tab w:val="decimal" w:pos="792"/>
              </w:tabs>
              <w:spacing w:line="380" w:lineRule="exact"/>
              <w:ind w:left="-18" w:right="-11"/>
              <w:rPr>
                <w:rFonts w:ascii="Arial" w:hAnsi="Arial" w:cs="Arial"/>
                <w:sz w:val="18"/>
                <w:szCs w:val="18"/>
              </w:rPr>
            </w:pPr>
            <w:r>
              <w:rPr>
                <w:rFonts w:ascii="Arial" w:hAnsi="Arial" w:cs="Arial"/>
                <w:sz w:val="18"/>
                <w:szCs w:val="18"/>
              </w:rPr>
              <w:t>38,416</w:t>
            </w:r>
          </w:p>
        </w:tc>
        <w:tc>
          <w:tcPr>
            <w:tcW w:w="1134" w:type="dxa"/>
            <w:shd w:val="clear" w:color="auto" w:fill="auto"/>
            <w:vAlign w:val="center"/>
          </w:tcPr>
          <w:p w:rsidR="00871086" w:rsidRPr="00871086" w:rsidRDefault="00871086" w:rsidP="00871086">
            <w:pPr>
              <w:pBdr>
                <w:bottom w:val="double" w:sz="4" w:space="1" w:color="auto"/>
                <w:between w:val="single" w:sz="4" w:space="1" w:color="auto"/>
              </w:pBdr>
              <w:tabs>
                <w:tab w:val="decimal" w:pos="792"/>
              </w:tabs>
              <w:spacing w:line="380" w:lineRule="exact"/>
              <w:ind w:left="-18" w:right="-11"/>
              <w:rPr>
                <w:rFonts w:ascii="Arial" w:hAnsi="Arial" w:cs="Arial"/>
                <w:sz w:val="18"/>
                <w:szCs w:val="18"/>
              </w:rPr>
            </w:pPr>
            <w:r w:rsidRPr="00871086">
              <w:rPr>
                <w:rFonts w:ascii="Arial" w:hAnsi="Arial" w:cs="Arial"/>
                <w:sz w:val="18"/>
                <w:szCs w:val="18"/>
              </w:rPr>
              <w:t>48,961</w:t>
            </w:r>
          </w:p>
        </w:tc>
        <w:tc>
          <w:tcPr>
            <w:tcW w:w="1134" w:type="dxa"/>
            <w:shd w:val="clear" w:color="auto" w:fill="auto"/>
            <w:vAlign w:val="center"/>
          </w:tcPr>
          <w:p w:rsidR="00871086" w:rsidRPr="00871086" w:rsidRDefault="00871086" w:rsidP="00871086">
            <w:pPr>
              <w:pBdr>
                <w:bottom w:val="double" w:sz="4" w:space="1" w:color="auto"/>
                <w:between w:val="single" w:sz="4" w:space="1" w:color="auto"/>
              </w:pBdr>
              <w:tabs>
                <w:tab w:val="decimal" w:pos="792"/>
              </w:tabs>
              <w:spacing w:line="380" w:lineRule="exact"/>
              <w:ind w:left="-18" w:right="-11"/>
              <w:rPr>
                <w:rFonts w:ascii="Arial" w:hAnsi="Arial" w:cs="Arial"/>
                <w:sz w:val="18"/>
                <w:szCs w:val="18"/>
              </w:rPr>
            </w:pPr>
            <w:r w:rsidRPr="00871086">
              <w:rPr>
                <w:rFonts w:ascii="Arial" w:hAnsi="Arial" w:cs="Arial"/>
                <w:sz w:val="18"/>
                <w:szCs w:val="18"/>
              </w:rPr>
              <w:t>(1,036)</w:t>
            </w:r>
          </w:p>
        </w:tc>
        <w:tc>
          <w:tcPr>
            <w:tcW w:w="1177" w:type="dxa"/>
            <w:shd w:val="clear" w:color="auto" w:fill="auto"/>
            <w:vAlign w:val="center"/>
          </w:tcPr>
          <w:p w:rsidR="00871086" w:rsidRPr="00871086" w:rsidRDefault="00871086" w:rsidP="00871086">
            <w:pPr>
              <w:pBdr>
                <w:bottom w:val="double" w:sz="4" w:space="1" w:color="auto"/>
                <w:between w:val="single" w:sz="4" w:space="1" w:color="auto"/>
              </w:pBdr>
              <w:tabs>
                <w:tab w:val="decimal" w:pos="792"/>
              </w:tabs>
              <w:spacing w:line="380" w:lineRule="exact"/>
              <w:ind w:left="-18" w:right="-11"/>
              <w:rPr>
                <w:rFonts w:ascii="Arial" w:hAnsi="Arial" w:cs="Arial"/>
                <w:sz w:val="18"/>
                <w:szCs w:val="18"/>
              </w:rPr>
            </w:pPr>
            <w:r w:rsidRPr="00871086">
              <w:rPr>
                <w:rFonts w:ascii="Arial" w:hAnsi="Arial" w:cs="Arial"/>
                <w:sz w:val="18"/>
                <w:szCs w:val="18"/>
              </w:rPr>
              <w:t>(1,759)</w:t>
            </w:r>
          </w:p>
        </w:tc>
        <w:tc>
          <w:tcPr>
            <w:tcW w:w="1181" w:type="dxa"/>
            <w:shd w:val="clear" w:color="auto" w:fill="auto"/>
            <w:vAlign w:val="center"/>
          </w:tcPr>
          <w:p w:rsidR="00871086" w:rsidRPr="00871086" w:rsidRDefault="00307047" w:rsidP="00871086">
            <w:pPr>
              <w:pBdr>
                <w:bottom w:val="double" w:sz="4" w:space="1" w:color="auto"/>
                <w:between w:val="single" w:sz="4" w:space="1" w:color="auto"/>
              </w:pBdr>
              <w:tabs>
                <w:tab w:val="decimal" w:pos="792"/>
              </w:tabs>
              <w:spacing w:line="380" w:lineRule="exact"/>
              <w:ind w:left="-18" w:right="-11"/>
              <w:rPr>
                <w:rFonts w:ascii="Arial" w:hAnsi="Arial" w:cs="Arial"/>
                <w:sz w:val="18"/>
                <w:szCs w:val="18"/>
              </w:rPr>
            </w:pPr>
            <w:r>
              <w:rPr>
                <w:rFonts w:ascii="Arial" w:hAnsi="Arial" w:cs="Arial"/>
                <w:sz w:val="18"/>
                <w:szCs w:val="18"/>
              </w:rPr>
              <w:t>37,380</w:t>
            </w:r>
          </w:p>
        </w:tc>
        <w:tc>
          <w:tcPr>
            <w:tcW w:w="1134" w:type="dxa"/>
            <w:shd w:val="clear" w:color="auto" w:fill="auto"/>
            <w:vAlign w:val="center"/>
          </w:tcPr>
          <w:p w:rsidR="00871086" w:rsidRPr="00871086" w:rsidRDefault="00871086" w:rsidP="00871086">
            <w:pPr>
              <w:pBdr>
                <w:bottom w:val="double" w:sz="4" w:space="1" w:color="auto"/>
                <w:between w:val="single" w:sz="4" w:space="1" w:color="auto"/>
              </w:pBdr>
              <w:tabs>
                <w:tab w:val="decimal" w:pos="792"/>
              </w:tabs>
              <w:spacing w:line="380" w:lineRule="exact"/>
              <w:ind w:left="-18" w:right="-11"/>
              <w:rPr>
                <w:rFonts w:ascii="Arial" w:hAnsi="Arial" w:cs="Arial"/>
                <w:sz w:val="18"/>
                <w:szCs w:val="18"/>
              </w:rPr>
            </w:pPr>
            <w:r w:rsidRPr="00871086">
              <w:rPr>
                <w:rFonts w:ascii="Arial" w:hAnsi="Arial" w:cs="Arial"/>
                <w:sz w:val="18"/>
                <w:szCs w:val="18"/>
              </w:rPr>
              <w:t>47,202</w:t>
            </w:r>
          </w:p>
        </w:tc>
      </w:tr>
    </w:tbl>
    <w:p w:rsidR="00FE29E4" w:rsidRPr="001E5AFE" w:rsidRDefault="00871086" w:rsidP="0049606E">
      <w:pPr>
        <w:tabs>
          <w:tab w:val="left" w:pos="72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13</w:t>
      </w:r>
      <w:r w:rsidR="00E62BEE" w:rsidRPr="001E5AFE">
        <w:rPr>
          <w:rFonts w:ascii="Arial" w:hAnsi="Arial" w:cs="Arial"/>
          <w:b/>
          <w:bCs/>
          <w:sz w:val="22"/>
          <w:szCs w:val="22"/>
        </w:rPr>
        <w:t>.</w:t>
      </w:r>
      <w:r w:rsidR="00E62BEE" w:rsidRPr="001E5AFE">
        <w:rPr>
          <w:rFonts w:ascii="Arial" w:hAnsi="Arial" w:cs="Arial"/>
          <w:b/>
          <w:bCs/>
          <w:sz w:val="22"/>
          <w:szCs w:val="22"/>
        </w:rPr>
        <w:tab/>
      </w:r>
      <w:r w:rsidR="00FE29E4" w:rsidRPr="001E5AFE">
        <w:rPr>
          <w:rFonts w:ascii="Arial" w:hAnsi="Arial" w:cs="Arial"/>
          <w:b/>
          <w:bCs/>
          <w:sz w:val="22"/>
          <w:szCs w:val="22"/>
        </w:rPr>
        <w:t xml:space="preserve">Restricted bank deposits </w:t>
      </w:r>
    </w:p>
    <w:p w:rsidR="00FE29E4" w:rsidRPr="001E5AFE" w:rsidRDefault="00FE29E4" w:rsidP="001050EC">
      <w:pPr>
        <w:tabs>
          <w:tab w:val="left" w:pos="720"/>
          <w:tab w:val="left" w:pos="2160"/>
        </w:tabs>
        <w:spacing w:before="120" w:after="120" w:line="380" w:lineRule="exact"/>
        <w:ind w:left="540" w:hanging="540"/>
        <w:jc w:val="both"/>
        <w:rPr>
          <w:rFonts w:ascii="Arial" w:eastAsia="Arial Unicode MS" w:hAnsi="Arial" w:cs="Arial"/>
          <w:sz w:val="22"/>
          <w:szCs w:val="22"/>
        </w:rPr>
      </w:pPr>
      <w:r w:rsidRPr="001E5AFE">
        <w:rPr>
          <w:rFonts w:ascii="Arial" w:eastAsia="Arial Unicode MS" w:hAnsi="Arial" w:cs="Arial"/>
          <w:sz w:val="22"/>
          <w:szCs w:val="22"/>
        </w:rPr>
        <w:tab/>
      </w:r>
      <w:r w:rsidR="00871086" w:rsidRPr="00794DA6">
        <w:rPr>
          <w:rFonts w:ascii="Arial" w:eastAsia="Arial Unicode MS" w:hAnsi="Arial" w:cs="Arial"/>
          <w:sz w:val="22"/>
          <w:szCs w:val="22"/>
        </w:rPr>
        <w:t xml:space="preserve">These represent fixed deposits </w:t>
      </w:r>
      <w:r w:rsidR="000F4483">
        <w:rPr>
          <w:rFonts w:ascii="Arial" w:eastAsia="Arial Unicode MS" w:hAnsi="Arial" w:cs="Arial"/>
          <w:sz w:val="22"/>
          <w:szCs w:val="22"/>
        </w:rPr>
        <w:t>which the Group has</w:t>
      </w:r>
      <w:r w:rsidR="00871086" w:rsidRPr="00794DA6">
        <w:rPr>
          <w:rFonts w:ascii="Arial" w:eastAsia="Arial Unicode MS" w:hAnsi="Arial" w:cs="Arial"/>
          <w:sz w:val="22"/>
          <w:szCs w:val="22"/>
        </w:rPr>
        <w:t xml:space="preserve"> pledged with the banks to secure credit facilities</w:t>
      </w:r>
      <w:r w:rsidR="00871086">
        <w:rPr>
          <w:rFonts w:ascii="Arial" w:eastAsia="Arial Unicode MS" w:hAnsi="Arial" w:cs="Arial"/>
          <w:sz w:val="22"/>
          <w:szCs w:val="22"/>
        </w:rPr>
        <w:t>,</w:t>
      </w:r>
      <w:r w:rsidR="00871086" w:rsidRPr="00794DA6">
        <w:rPr>
          <w:rFonts w:ascii="Arial" w:eastAsia="Arial Unicode MS" w:hAnsi="Arial" w:cs="Arial"/>
          <w:sz w:val="22"/>
          <w:szCs w:val="22"/>
        </w:rPr>
        <w:t xml:space="preserve"> </w:t>
      </w:r>
      <w:r w:rsidR="00871086">
        <w:rPr>
          <w:rFonts w:ascii="Arial" w:eastAsia="Arial Unicode MS" w:hAnsi="Arial" w:cs="Arial"/>
          <w:sz w:val="22"/>
          <w:szCs w:val="22"/>
        </w:rPr>
        <w:t>short-term and</w:t>
      </w:r>
      <w:r w:rsidR="00871086" w:rsidRPr="00794DA6">
        <w:rPr>
          <w:rFonts w:ascii="Arial" w:eastAsia="Arial Unicode MS" w:hAnsi="Arial" w:cs="Arial"/>
          <w:sz w:val="22"/>
          <w:szCs w:val="22"/>
        </w:rPr>
        <w:t xml:space="preserve"> long-term loan</w:t>
      </w:r>
      <w:r w:rsidR="00871086">
        <w:rPr>
          <w:rFonts w:ascii="Arial" w:eastAsia="Arial Unicode MS" w:hAnsi="Arial" w:cs="Arial"/>
          <w:sz w:val="22"/>
          <w:szCs w:val="22"/>
        </w:rPr>
        <w:t>s</w:t>
      </w:r>
      <w:r w:rsidR="00871086" w:rsidRPr="00794DA6">
        <w:rPr>
          <w:rFonts w:ascii="Arial" w:eastAsia="Arial Unicode MS" w:hAnsi="Arial" w:cs="Arial"/>
          <w:sz w:val="22"/>
          <w:szCs w:val="22"/>
        </w:rPr>
        <w:t xml:space="preserve"> and bank guarantees of the </w:t>
      </w:r>
      <w:r w:rsidR="00871086">
        <w:rPr>
          <w:rFonts w:ascii="Arial" w:eastAsia="Arial Unicode MS" w:hAnsi="Arial" w:cs="Arial"/>
          <w:sz w:val="22"/>
          <w:szCs w:val="22"/>
        </w:rPr>
        <w:t>Group.</w:t>
      </w:r>
    </w:p>
    <w:p w:rsidR="0063519C" w:rsidRPr="001E5AFE" w:rsidRDefault="00871086" w:rsidP="001E20BE">
      <w:pPr>
        <w:tabs>
          <w:tab w:val="left" w:pos="720"/>
          <w:tab w:val="left" w:pos="2160"/>
        </w:tabs>
        <w:spacing w:before="80" w:after="8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14</w:t>
      </w:r>
      <w:r w:rsidR="0063519C" w:rsidRPr="001E5AFE">
        <w:rPr>
          <w:rFonts w:ascii="Arial" w:eastAsia="Arial Unicode MS" w:hAnsi="Arial" w:cs="Arial"/>
          <w:b/>
          <w:bCs/>
          <w:sz w:val="22"/>
          <w:szCs w:val="22"/>
          <w:cs/>
        </w:rPr>
        <w:t>.</w:t>
      </w:r>
      <w:r w:rsidR="0063519C" w:rsidRPr="001E5AFE">
        <w:rPr>
          <w:rFonts w:ascii="Arial" w:eastAsia="Arial Unicode MS" w:hAnsi="Arial" w:cs="Arial"/>
          <w:b/>
          <w:bCs/>
          <w:sz w:val="22"/>
          <w:szCs w:val="22"/>
          <w:cs/>
        </w:rPr>
        <w:tab/>
      </w:r>
      <w:r w:rsidR="0063519C" w:rsidRPr="001E5AFE">
        <w:rPr>
          <w:rFonts w:ascii="Arial" w:eastAsia="Arial Unicode MS" w:hAnsi="Arial" w:cs="Arial"/>
          <w:b/>
          <w:bCs/>
          <w:sz w:val="22"/>
          <w:szCs w:val="22"/>
        </w:rPr>
        <w:t>Investment</w:t>
      </w:r>
      <w:r w:rsidR="00C745E1" w:rsidRPr="001E5AFE">
        <w:rPr>
          <w:rFonts w:ascii="Arial" w:eastAsia="Arial Unicode MS" w:hAnsi="Arial" w:cs="Arial"/>
          <w:b/>
          <w:bCs/>
          <w:sz w:val="22"/>
          <w:szCs w:val="22"/>
        </w:rPr>
        <w:t>s in subsidiaries</w:t>
      </w:r>
    </w:p>
    <w:p w:rsidR="0075364F" w:rsidRDefault="00871086" w:rsidP="00871086">
      <w:pPr>
        <w:tabs>
          <w:tab w:val="left" w:pos="2160"/>
        </w:tabs>
        <w:spacing w:before="120" w:after="120" w:line="380" w:lineRule="exact"/>
        <w:ind w:left="533" w:hanging="533"/>
        <w:jc w:val="both"/>
        <w:rPr>
          <w:rFonts w:ascii="Arial" w:eastAsia="Arial Unicode MS" w:hAnsi="Arial" w:cs="Arial"/>
          <w:sz w:val="22"/>
          <w:szCs w:val="22"/>
        </w:rPr>
      </w:pPr>
      <w:r>
        <w:rPr>
          <w:rFonts w:ascii="Arial" w:hAnsi="Arial" w:cs="Arial"/>
          <w:sz w:val="22"/>
          <w:szCs w:val="22"/>
        </w:rPr>
        <w:t>14</w:t>
      </w:r>
      <w:r w:rsidR="000B7DF0" w:rsidRPr="001E5AFE">
        <w:rPr>
          <w:rFonts w:ascii="Arial" w:hAnsi="Arial" w:cs="Arial"/>
          <w:sz w:val="22"/>
          <w:szCs w:val="22"/>
        </w:rPr>
        <w:t>.1</w:t>
      </w:r>
      <w:r w:rsidR="0063519C" w:rsidRPr="001E5AFE">
        <w:rPr>
          <w:rFonts w:ascii="Arial" w:hAnsi="Arial" w:cs="Arial"/>
          <w:sz w:val="32"/>
          <w:szCs w:val="32"/>
          <w:cs/>
        </w:rPr>
        <w:tab/>
      </w:r>
      <w:r w:rsidR="0075364F" w:rsidRPr="001E5AFE">
        <w:rPr>
          <w:rFonts w:ascii="Arial" w:eastAsia="Arial Unicode MS" w:hAnsi="Arial" w:cs="Arial"/>
          <w:sz w:val="22"/>
          <w:szCs w:val="22"/>
        </w:rPr>
        <w:t>Details of investments in subsidiaries as presented in separate financial statements are as follows:</w:t>
      </w:r>
    </w:p>
    <w:tbl>
      <w:tblPr>
        <w:tblW w:w="9000" w:type="dxa"/>
        <w:tblInd w:w="450" w:type="dxa"/>
        <w:tblLayout w:type="fixed"/>
        <w:tblLook w:val="04A0" w:firstRow="1" w:lastRow="0" w:firstColumn="1" w:lastColumn="0" w:noHBand="0" w:noVBand="1"/>
      </w:tblPr>
      <w:tblGrid>
        <w:gridCol w:w="2070"/>
        <w:gridCol w:w="1170"/>
        <w:gridCol w:w="1170"/>
        <w:gridCol w:w="1146"/>
        <w:gridCol w:w="1194"/>
        <w:gridCol w:w="1080"/>
        <w:gridCol w:w="1170"/>
      </w:tblGrid>
      <w:tr w:rsidR="00871086" w:rsidRPr="00794DA6" w:rsidTr="00D572D5">
        <w:tc>
          <w:tcPr>
            <w:tcW w:w="2070" w:type="dxa"/>
            <w:vAlign w:val="bottom"/>
            <w:hideMark/>
          </w:tcPr>
          <w:p w:rsidR="00871086" w:rsidRPr="00794DA6" w:rsidRDefault="00871086" w:rsidP="006218A8">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871086" w:rsidRPr="00794DA6" w:rsidRDefault="00871086" w:rsidP="006218A8">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871086" w:rsidRPr="00794DA6" w:rsidRDefault="00871086" w:rsidP="006218A8">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871086" w:rsidRPr="00794DA6" w:rsidRDefault="00871086" w:rsidP="006218A8">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Cost</w:t>
            </w:r>
          </w:p>
        </w:tc>
      </w:tr>
      <w:tr w:rsidR="00871086" w:rsidRPr="00794DA6" w:rsidTr="00D572D5">
        <w:tc>
          <w:tcPr>
            <w:tcW w:w="2070" w:type="dxa"/>
          </w:tcPr>
          <w:p w:rsidR="00871086" w:rsidRPr="00794DA6" w:rsidRDefault="00871086" w:rsidP="006218A8">
            <w:pPr>
              <w:spacing w:line="280" w:lineRule="exact"/>
              <w:jc w:val="center"/>
              <w:rPr>
                <w:rFonts w:ascii="Arial" w:hAnsi="Arial" w:cs="Arial"/>
                <w:sz w:val="16"/>
                <w:szCs w:val="16"/>
              </w:rPr>
            </w:pPr>
          </w:p>
        </w:tc>
        <w:tc>
          <w:tcPr>
            <w:tcW w:w="1170" w:type="dxa"/>
            <w:vAlign w:val="bottom"/>
            <w:hideMark/>
          </w:tcPr>
          <w:p w:rsidR="00871086" w:rsidRPr="00990FB0" w:rsidRDefault="00871086" w:rsidP="006218A8">
            <w:pPr>
              <w:pBdr>
                <w:bottom w:val="single" w:sz="4" w:space="1" w:color="auto"/>
              </w:pBdr>
              <w:spacing w:line="280" w:lineRule="exact"/>
              <w:ind w:left="-18" w:right="-18"/>
              <w:jc w:val="center"/>
              <w:rPr>
                <w:rFonts w:ascii="Arial" w:hAnsi="Arial" w:cstheme="minorBidi"/>
                <w:sz w:val="16"/>
                <w:szCs w:val="16"/>
              </w:rPr>
            </w:pPr>
            <w:r>
              <w:rPr>
                <w:rFonts w:ascii="Arial" w:hAnsi="Arial" w:cs="Arial"/>
                <w:sz w:val="16"/>
                <w:szCs w:val="16"/>
              </w:rPr>
              <w:t>2020</w:t>
            </w:r>
          </w:p>
        </w:tc>
        <w:tc>
          <w:tcPr>
            <w:tcW w:w="1170" w:type="dxa"/>
            <w:vAlign w:val="bottom"/>
            <w:hideMark/>
          </w:tcPr>
          <w:p w:rsidR="00871086" w:rsidRPr="00794DA6" w:rsidRDefault="00871086" w:rsidP="006218A8">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2019</w:t>
            </w:r>
          </w:p>
        </w:tc>
        <w:tc>
          <w:tcPr>
            <w:tcW w:w="1146" w:type="dxa"/>
            <w:vAlign w:val="bottom"/>
            <w:hideMark/>
          </w:tcPr>
          <w:p w:rsidR="00871086" w:rsidRPr="00990FB0" w:rsidRDefault="00871086" w:rsidP="006218A8">
            <w:pPr>
              <w:pBdr>
                <w:bottom w:val="single" w:sz="4" w:space="1" w:color="auto"/>
              </w:pBdr>
              <w:spacing w:line="280" w:lineRule="exact"/>
              <w:ind w:left="-18" w:right="-18"/>
              <w:jc w:val="center"/>
              <w:rPr>
                <w:rFonts w:ascii="Arial" w:hAnsi="Arial" w:cstheme="minorBidi"/>
                <w:sz w:val="16"/>
                <w:szCs w:val="16"/>
              </w:rPr>
            </w:pPr>
            <w:r>
              <w:rPr>
                <w:rFonts w:ascii="Arial" w:hAnsi="Arial" w:cs="Arial"/>
                <w:sz w:val="16"/>
                <w:szCs w:val="16"/>
              </w:rPr>
              <w:t>2020</w:t>
            </w:r>
          </w:p>
        </w:tc>
        <w:tc>
          <w:tcPr>
            <w:tcW w:w="1194" w:type="dxa"/>
            <w:vAlign w:val="bottom"/>
            <w:hideMark/>
          </w:tcPr>
          <w:p w:rsidR="00871086" w:rsidRPr="00794DA6" w:rsidRDefault="00871086" w:rsidP="006218A8">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2019</w:t>
            </w:r>
          </w:p>
        </w:tc>
        <w:tc>
          <w:tcPr>
            <w:tcW w:w="1080" w:type="dxa"/>
            <w:vAlign w:val="bottom"/>
            <w:hideMark/>
          </w:tcPr>
          <w:p w:rsidR="00871086" w:rsidRPr="00990FB0" w:rsidRDefault="00871086" w:rsidP="006218A8">
            <w:pPr>
              <w:pBdr>
                <w:bottom w:val="single" w:sz="4" w:space="1" w:color="auto"/>
              </w:pBdr>
              <w:spacing w:line="280" w:lineRule="exact"/>
              <w:ind w:left="-18" w:right="-18"/>
              <w:jc w:val="center"/>
              <w:rPr>
                <w:rFonts w:ascii="Arial" w:hAnsi="Arial" w:cstheme="minorBidi"/>
                <w:sz w:val="16"/>
                <w:szCs w:val="16"/>
              </w:rPr>
            </w:pPr>
            <w:r>
              <w:rPr>
                <w:rFonts w:ascii="Arial" w:hAnsi="Arial" w:cs="Arial"/>
                <w:sz w:val="16"/>
                <w:szCs w:val="16"/>
              </w:rPr>
              <w:t>2020</w:t>
            </w:r>
          </w:p>
        </w:tc>
        <w:tc>
          <w:tcPr>
            <w:tcW w:w="1170" w:type="dxa"/>
            <w:vAlign w:val="bottom"/>
            <w:hideMark/>
          </w:tcPr>
          <w:p w:rsidR="00871086" w:rsidRPr="00794DA6" w:rsidRDefault="00871086" w:rsidP="006218A8">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2019</w:t>
            </w:r>
          </w:p>
        </w:tc>
      </w:tr>
      <w:tr w:rsidR="00871086" w:rsidRPr="00794DA6" w:rsidTr="00D572D5">
        <w:tc>
          <w:tcPr>
            <w:tcW w:w="2070" w:type="dxa"/>
          </w:tcPr>
          <w:p w:rsidR="00871086" w:rsidRPr="00794DA6" w:rsidRDefault="00871086" w:rsidP="006218A8">
            <w:pPr>
              <w:spacing w:line="280" w:lineRule="exact"/>
              <w:jc w:val="center"/>
              <w:rPr>
                <w:rFonts w:ascii="Arial" w:hAnsi="Arial" w:cs="Arial"/>
                <w:sz w:val="16"/>
                <w:szCs w:val="16"/>
              </w:rPr>
            </w:pPr>
          </w:p>
        </w:tc>
        <w:tc>
          <w:tcPr>
            <w:tcW w:w="1170" w:type="dxa"/>
          </w:tcPr>
          <w:p w:rsidR="00871086" w:rsidRPr="004A1DE3" w:rsidRDefault="00871086" w:rsidP="006218A8">
            <w:pPr>
              <w:spacing w:line="28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871086" w:rsidRPr="004A1DE3" w:rsidRDefault="00871086" w:rsidP="006218A8">
            <w:pPr>
              <w:spacing w:line="280" w:lineRule="exact"/>
              <w:jc w:val="center"/>
              <w:rPr>
                <w:rFonts w:ascii="Arial" w:hAnsi="Arial" w:cs="Arial"/>
                <w:sz w:val="16"/>
                <w:szCs w:val="16"/>
              </w:rPr>
            </w:pPr>
            <w:r w:rsidRPr="004A1DE3">
              <w:rPr>
                <w:rFonts w:ascii="Arial" w:hAnsi="Arial" w:cs="Arial"/>
                <w:sz w:val="16"/>
                <w:szCs w:val="16"/>
              </w:rPr>
              <w:t>(Thousand Baht)</w:t>
            </w:r>
          </w:p>
        </w:tc>
        <w:tc>
          <w:tcPr>
            <w:tcW w:w="1146" w:type="dxa"/>
            <w:hideMark/>
          </w:tcPr>
          <w:p w:rsidR="00871086" w:rsidRPr="00794DA6" w:rsidRDefault="00871086" w:rsidP="006218A8">
            <w:pPr>
              <w:spacing w:line="280" w:lineRule="exact"/>
              <w:ind w:right="-78"/>
              <w:jc w:val="center"/>
              <w:rPr>
                <w:rFonts w:ascii="Arial" w:hAnsi="Arial" w:cs="Arial"/>
                <w:sz w:val="16"/>
                <w:szCs w:val="16"/>
                <w:u w:val="single"/>
              </w:rPr>
            </w:pPr>
            <w:r w:rsidRPr="00794DA6">
              <w:rPr>
                <w:rFonts w:ascii="Arial" w:hAnsi="Arial" w:cs="Arial"/>
                <w:sz w:val="16"/>
                <w:szCs w:val="16"/>
                <w:cs/>
              </w:rPr>
              <w:t>(</w:t>
            </w:r>
            <w:r w:rsidR="00D572D5">
              <w:rPr>
                <w:rFonts w:ascii="Arial" w:hAnsi="Arial" w:cs="Arial"/>
                <w:sz w:val="16"/>
                <w:szCs w:val="16"/>
              </w:rPr>
              <w:t>%</w:t>
            </w:r>
            <w:r w:rsidRPr="00794DA6">
              <w:rPr>
                <w:rFonts w:ascii="Arial" w:hAnsi="Arial" w:cs="Arial"/>
                <w:sz w:val="16"/>
                <w:szCs w:val="16"/>
                <w:cs/>
              </w:rPr>
              <w:t>)</w:t>
            </w:r>
          </w:p>
        </w:tc>
        <w:tc>
          <w:tcPr>
            <w:tcW w:w="1194" w:type="dxa"/>
            <w:hideMark/>
          </w:tcPr>
          <w:p w:rsidR="00871086" w:rsidRPr="00794DA6" w:rsidRDefault="00871086" w:rsidP="006218A8">
            <w:pPr>
              <w:spacing w:line="280" w:lineRule="exact"/>
              <w:ind w:right="-48"/>
              <w:jc w:val="center"/>
              <w:rPr>
                <w:rFonts w:ascii="Arial" w:hAnsi="Arial" w:cs="Arial"/>
                <w:sz w:val="16"/>
                <w:szCs w:val="16"/>
                <w:u w:val="single"/>
              </w:rPr>
            </w:pPr>
            <w:r w:rsidRPr="00794DA6">
              <w:rPr>
                <w:rFonts w:ascii="Arial" w:hAnsi="Arial" w:cs="Arial"/>
                <w:sz w:val="16"/>
                <w:szCs w:val="16"/>
                <w:cs/>
              </w:rPr>
              <w:t>(</w:t>
            </w:r>
            <w:r w:rsidR="00D572D5">
              <w:rPr>
                <w:rFonts w:ascii="Arial" w:hAnsi="Arial" w:cs="Arial"/>
                <w:sz w:val="16"/>
                <w:szCs w:val="16"/>
              </w:rPr>
              <w:t>%</w:t>
            </w:r>
            <w:r w:rsidRPr="00794DA6">
              <w:rPr>
                <w:rFonts w:ascii="Arial" w:hAnsi="Arial" w:cs="Arial"/>
                <w:sz w:val="16"/>
                <w:szCs w:val="16"/>
                <w:cs/>
              </w:rPr>
              <w:t>)</w:t>
            </w:r>
          </w:p>
        </w:tc>
        <w:tc>
          <w:tcPr>
            <w:tcW w:w="1080" w:type="dxa"/>
          </w:tcPr>
          <w:p w:rsidR="00871086" w:rsidRPr="004A1DE3" w:rsidRDefault="00871086" w:rsidP="006218A8">
            <w:pPr>
              <w:spacing w:line="28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871086" w:rsidRPr="004A1DE3" w:rsidRDefault="00871086" w:rsidP="006218A8">
            <w:pPr>
              <w:spacing w:line="280" w:lineRule="exact"/>
              <w:jc w:val="center"/>
              <w:rPr>
                <w:rFonts w:ascii="Arial" w:hAnsi="Arial" w:cs="Arial"/>
                <w:sz w:val="16"/>
                <w:szCs w:val="16"/>
              </w:rPr>
            </w:pPr>
            <w:r w:rsidRPr="004A1DE3">
              <w:rPr>
                <w:rFonts w:ascii="Arial" w:hAnsi="Arial" w:cs="Arial"/>
                <w:sz w:val="16"/>
                <w:szCs w:val="16"/>
              </w:rPr>
              <w:t>(Thousand Baht)</w:t>
            </w:r>
          </w:p>
        </w:tc>
      </w:tr>
      <w:tr w:rsidR="003D1A06" w:rsidRPr="003D1A06" w:rsidTr="00D572D5">
        <w:tc>
          <w:tcPr>
            <w:tcW w:w="4410" w:type="dxa"/>
            <w:gridSpan w:val="3"/>
          </w:tcPr>
          <w:p w:rsidR="003D1A06" w:rsidRPr="003D1A06" w:rsidRDefault="003D1A06" w:rsidP="0054182E">
            <w:pPr>
              <w:spacing w:line="280" w:lineRule="exact"/>
              <w:rPr>
                <w:rFonts w:ascii="Arial" w:hAnsi="Arial" w:cs="Arial"/>
                <w:b/>
                <w:bCs/>
                <w:sz w:val="16"/>
                <w:szCs w:val="16"/>
              </w:rPr>
            </w:pPr>
            <w:r w:rsidRPr="003D1A06">
              <w:rPr>
                <w:rFonts w:ascii="Arial" w:eastAsia="Arial Unicode MS" w:hAnsi="Arial" w:cs="Arial"/>
                <w:b/>
                <w:bCs/>
                <w:sz w:val="16"/>
                <w:szCs w:val="16"/>
              </w:rPr>
              <w:t>Subsidiaries held by the Company</w:t>
            </w:r>
          </w:p>
        </w:tc>
        <w:tc>
          <w:tcPr>
            <w:tcW w:w="1146" w:type="dxa"/>
            <w:vAlign w:val="bottom"/>
          </w:tcPr>
          <w:p w:rsidR="003D1A06" w:rsidRPr="003D1A06" w:rsidRDefault="003D1A06" w:rsidP="0054182E">
            <w:pPr>
              <w:tabs>
                <w:tab w:val="decimal" w:pos="792"/>
              </w:tabs>
              <w:spacing w:line="280" w:lineRule="exact"/>
              <w:jc w:val="center"/>
              <w:rPr>
                <w:rFonts w:ascii="Arial" w:hAnsi="Arial" w:cs="Arial"/>
                <w:b/>
                <w:bCs/>
                <w:sz w:val="16"/>
                <w:szCs w:val="16"/>
              </w:rPr>
            </w:pPr>
          </w:p>
        </w:tc>
        <w:tc>
          <w:tcPr>
            <w:tcW w:w="1194" w:type="dxa"/>
            <w:vAlign w:val="bottom"/>
          </w:tcPr>
          <w:p w:rsidR="003D1A06" w:rsidRPr="003D1A06" w:rsidRDefault="003D1A06" w:rsidP="0054182E">
            <w:pPr>
              <w:tabs>
                <w:tab w:val="decimal" w:pos="792"/>
              </w:tabs>
              <w:spacing w:line="280" w:lineRule="exact"/>
              <w:jc w:val="center"/>
              <w:rPr>
                <w:rFonts w:ascii="Arial" w:hAnsi="Arial" w:cs="Arial"/>
                <w:b/>
                <w:bCs/>
                <w:sz w:val="16"/>
                <w:szCs w:val="16"/>
              </w:rPr>
            </w:pPr>
          </w:p>
        </w:tc>
        <w:tc>
          <w:tcPr>
            <w:tcW w:w="1080" w:type="dxa"/>
            <w:vAlign w:val="bottom"/>
          </w:tcPr>
          <w:p w:rsidR="003D1A06" w:rsidRPr="003D1A06" w:rsidRDefault="003D1A06" w:rsidP="0054182E">
            <w:pPr>
              <w:tabs>
                <w:tab w:val="decimal" w:pos="792"/>
              </w:tabs>
              <w:spacing w:line="280" w:lineRule="exact"/>
              <w:jc w:val="center"/>
              <w:rPr>
                <w:rFonts w:ascii="Arial" w:hAnsi="Arial" w:cs="Arial"/>
                <w:b/>
                <w:bCs/>
                <w:sz w:val="16"/>
                <w:szCs w:val="16"/>
              </w:rPr>
            </w:pPr>
          </w:p>
        </w:tc>
        <w:tc>
          <w:tcPr>
            <w:tcW w:w="1170" w:type="dxa"/>
            <w:vAlign w:val="bottom"/>
          </w:tcPr>
          <w:p w:rsidR="003D1A06" w:rsidRPr="003D1A06" w:rsidRDefault="003D1A06" w:rsidP="0054182E">
            <w:pPr>
              <w:tabs>
                <w:tab w:val="decimal" w:pos="792"/>
              </w:tabs>
              <w:spacing w:line="280" w:lineRule="exact"/>
              <w:jc w:val="center"/>
              <w:rPr>
                <w:rFonts w:ascii="Arial" w:hAnsi="Arial" w:cs="Arial"/>
                <w:b/>
                <w:bCs/>
                <w:sz w:val="16"/>
                <w:szCs w:val="16"/>
              </w:rPr>
            </w:pPr>
          </w:p>
        </w:tc>
      </w:tr>
      <w:tr w:rsidR="00871086" w:rsidRPr="003D1A06" w:rsidTr="00D572D5">
        <w:tc>
          <w:tcPr>
            <w:tcW w:w="2070" w:type="dxa"/>
          </w:tcPr>
          <w:p w:rsidR="00871086" w:rsidRPr="003D1A06" w:rsidRDefault="00871086" w:rsidP="006218A8">
            <w:pPr>
              <w:spacing w:line="280" w:lineRule="exact"/>
              <w:ind w:right="-90"/>
              <w:rPr>
                <w:rFonts w:ascii="Arial" w:hAnsi="Arial" w:cs="Browallia New"/>
                <w:sz w:val="16"/>
                <w:szCs w:val="20"/>
                <w:u w:val="single"/>
              </w:rPr>
            </w:pPr>
            <w:r w:rsidRPr="003D1A06">
              <w:rPr>
                <w:rFonts w:ascii="Arial" w:hAnsi="Arial" w:cs="Browallia New"/>
                <w:sz w:val="16"/>
                <w:szCs w:val="20"/>
                <w:u w:val="single"/>
              </w:rPr>
              <w:t>Solar Power Plant Sector</w:t>
            </w:r>
          </w:p>
        </w:tc>
        <w:tc>
          <w:tcPr>
            <w:tcW w:w="1170" w:type="dxa"/>
          </w:tcPr>
          <w:p w:rsidR="00871086" w:rsidRPr="003D1A06" w:rsidRDefault="00871086" w:rsidP="006218A8">
            <w:pPr>
              <w:spacing w:line="280" w:lineRule="exact"/>
              <w:jc w:val="center"/>
              <w:rPr>
                <w:rFonts w:ascii="Arial" w:hAnsi="Arial" w:cs="Arial"/>
                <w:sz w:val="16"/>
                <w:szCs w:val="16"/>
                <w:u w:val="single"/>
              </w:rPr>
            </w:pPr>
          </w:p>
        </w:tc>
        <w:tc>
          <w:tcPr>
            <w:tcW w:w="1170" w:type="dxa"/>
          </w:tcPr>
          <w:p w:rsidR="00871086" w:rsidRPr="003D1A06" w:rsidRDefault="00871086" w:rsidP="006218A8">
            <w:pPr>
              <w:spacing w:line="280" w:lineRule="exact"/>
              <w:jc w:val="center"/>
              <w:rPr>
                <w:rFonts w:ascii="Arial" w:hAnsi="Arial" w:cs="Arial"/>
                <w:sz w:val="16"/>
                <w:szCs w:val="16"/>
                <w:u w:val="single"/>
              </w:rPr>
            </w:pPr>
          </w:p>
        </w:tc>
        <w:tc>
          <w:tcPr>
            <w:tcW w:w="1146" w:type="dxa"/>
          </w:tcPr>
          <w:p w:rsidR="00871086" w:rsidRPr="003D1A06" w:rsidRDefault="00871086" w:rsidP="006218A8">
            <w:pPr>
              <w:spacing w:line="280" w:lineRule="exact"/>
              <w:ind w:right="-78"/>
              <w:jc w:val="center"/>
              <w:rPr>
                <w:rFonts w:ascii="Arial" w:hAnsi="Arial" w:cs="Arial"/>
                <w:sz w:val="16"/>
                <w:szCs w:val="16"/>
                <w:u w:val="single"/>
                <w:cs/>
              </w:rPr>
            </w:pPr>
          </w:p>
        </w:tc>
        <w:tc>
          <w:tcPr>
            <w:tcW w:w="1194" w:type="dxa"/>
          </w:tcPr>
          <w:p w:rsidR="00871086" w:rsidRPr="003D1A06" w:rsidRDefault="00871086" w:rsidP="006218A8">
            <w:pPr>
              <w:spacing w:line="280" w:lineRule="exact"/>
              <w:ind w:right="-48"/>
              <w:jc w:val="center"/>
              <w:rPr>
                <w:rFonts w:ascii="Arial" w:hAnsi="Arial" w:cs="Arial"/>
                <w:sz w:val="16"/>
                <w:szCs w:val="16"/>
                <w:u w:val="single"/>
                <w:cs/>
              </w:rPr>
            </w:pPr>
          </w:p>
        </w:tc>
        <w:tc>
          <w:tcPr>
            <w:tcW w:w="1080" w:type="dxa"/>
          </w:tcPr>
          <w:p w:rsidR="00871086" w:rsidRPr="003D1A06" w:rsidRDefault="00871086" w:rsidP="006218A8">
            <w:pPr>
              <w:spacing w:line="280" w:lineRule="exact"/>
              <w:jc w:val="center"/>
              <w:rPr>
                <w:rFonts w:ascii="Arial" w:hAnsi="Arial" w:cs="Arial"/>
                <w:sz w:val="16"/>
                <w:szCs w:val="16"/>
                <w:u w:val="single"/>
              </w:rPr>
            </w:pPr>
          </w:p>
        </w:tc>
        <w:tc>
          <w:tcPr>
            <w:tcW w:w="1170" w:type="dxa"/>
          </w:tcPr>
          <w:p w:rsidR="00871086" w:rsidRPr="003D1A06" w:rsidRDefault="00871086" w:rsidP="006218A8">
            <w:pPr>
              <w:spacing w:line="280" w:lineRule="exact"/>
              <w:jc w:val="center"/>
              <w:rPr>
                <w:rFonts w:ascii="Arial" w:hAnsi="Arial" w:cs="Arial"/>
                <w:sz w:val="16"/>
                <w:szCs w:val="16"/>
                <w:u w:val="single"/>
              </w:rPr>
            </w:pPr>
          </w:p>
        </w:tc>
      </w:tr>
      <w:tr w:rsidR="00871086" w:rsidRPr="00794DA6" w:rsidTr="00D572D5">
        <w:tc>
          <w:tcPr>
            <w:tcW w:w="2070" w:type="dxa"/>
            <w:hideMark/>
          </w:tcPr>
          <w:p w:rsidR="00871086" w:rsidRDefault="00871086" w:rsidP="006218A8">
            <w:pPr>
              <w:spacing w:line="280" w:lineRule="exact"/>
              <w:ind w:left="330" w:right="-18" w:hanging="180"/>
              <w:rPr>
                <w:rFonts w:ascii="Arial" w:eastAsia="Arial Unicode MS" w:hAnsi="Arial" w:cs="Arial"/>
                <w:sz w:val="16"/>
                <w:szCs w:val="16"/>
              </w:rPr>
            </w:pPr>
            <w:proofErr w:type="spellStart"/>
            <w:r w:rsidRPr="001E5AFE">
              <w:rPr>
                <w:rFonts w:ascii="Arial" w:eastAsia="Arial Unicode MS" w:hAnsi="Arial" w:cs="Arial"/>
                <w:sz w:val="16"/>
                <w:szCs w:val="16"/>
              </w:rPr>
              <w:t>Kanha</w:t>
            </w:r>
            <w:proofErr w:type="spellEnd"/>
            <w:r w:rsidRPr="001E5AFE">
              <w:rPr>
                <w:rFonts w:ascii="Arial" w:eastAsia="Arial Unicode MS" w:hAnsi="Arial" w:cs="Arial"/>
                <w:sz w:val="16"/>
                <w:szCs w:val="16"/>
              </w:rPr>
              <w:t xml:space="preserve"> Solar Power</w:t>
            </w:r>
          </w:p>
          <w:p w:rsidR="00871086" w:rsidRPr="001E5AFE" w:rsidRDefault="00871086" w:rsidP="006218A8">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Company 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57,000</w:t>
            </w:r>
          </w:p>
        </w:tc>
        <w:tc>
          <w:tcPr>
            <w:tcW w:w="1170" w:type="dxa"/>
            <w:vAlign w:val="bottom"/>
          </w:tcPr>
          <w:p w:rsidR="00871086" w:rsidRPr="00094F34" w:rsidRDefault="00871086" w:rsidP="006218A8">
            <w:pPr>
              <w:tabs>
                <w:tab w:val="decimal" w:pos="792"/>
              </w:tabs>
              <w:spacing w:line="280" w:lineRule="exact"/>
              <w:jc w:val="right"/>
              <w:rPr>
                <w:rFonts w:ascii="Arial" w:hAnsi="Arial" w:cs="Arial"/>
                <w:sz w:val="16"/>
                <w:szCs w:val="16"/>
              </w:rPr>
            </w:pPr>
            <w:r w:rsidRPr="00094F34">
              <w:rPr>
                <w:rFonts w:ascii="Arial" w:hAnsi="Arial" w:cs="Arial"/>
                <w:sz w:val="16"/>
                <w:szCs w:val="16"/>
              </w:rPr>
              <w:t>57,000</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57,000</w:t>
            </w: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rPr>
            </w:pPr>
            <w:r w:rsidRPr="00094F34">
              <w:rPr>
                <w:rFonts w:ascii="Arial" w:hAnsi="Arial" w:cs="Arial"/>
                <w:sz w:val="16"/>
                <w:szCs w:val="16"/>
              </w:rPr>
              <w:t>57,000</w:t>
            </w:r>
          </w:p>
        </w:tc>
      </w:tr>
      <w:tr w:rsidR="00871086" w:rsidRPr="00794DA6" w:rsidTr="00D572D5">
        <w:tc>
          <w:tcPr>
            <w:tcW w:w="2070" w:type="dxa"/>
            <w:hideMark/>
          </w:tcPr>
          <w:p w:rsidR="00871086" w:rsidRPr="001E5AFE" w:rsidRDefault="00871086" w:rsidP="006218A8">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Solar Go Green Company</w:t>
            </w:r>
            <w:r w:rsidR="00D572D5">
              <w:rPr>
                <w:rFonts w:ascii="Arial" w:eastAsia="Arial Unicode MS" w:hAnsi="Arial" w:cs="Arial"/>
                <w:sz w:val="16"/>
                <w:szCs w:val="16"/>
              </w:rPr>
              <w:t xml:space="preserve"> </w:t>
            </w:r>
            <w:r w:rsidRPr="001E5AFE">
              <w:rPr>
                <w:rFonts w:ascii="Arial" w:eastAsia="Arial Unicode MS" w:hAnsi="Arial" w:cs="Arial"/>
                <w:sz w:val="16"/>
                <w:szCs w:val="16"/>
              </w:rPr>
              <w:t>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20,000</w:t>
            </w:r>
          </w:p>
        </w:tc>
        <w:tc>
          <w:tcPr>
            <w:tcW w:w="1170" w:type="dxa"/>
            <w:vAlign w:val="bottom"/>
          </w:tcPr>
          <w:p w:rsidR="00871086" w:rsidRPr="00094F34" w:rsidRDefault="00871086" w:rsidP="006218A8">
            <w:pPr>
              <w:tabs>
                <w:tab w:val="decimal" w:pos="792"/>
              </w:tabs>
              <w:spacing w:line="280" w:lineRule="exact"/>
              <w:jc w:val="right"/>
              <w:rPr>
                <w:rFonts w:ascii="Arial" w:hAnsi="Arial" w:cs="Arial"/>
                <w:sz w:val="16"/>
                <w:szCs w:val="16"/>
              </w:rPr>
            </w:pPr>
            <w:r w:rsidRPr="00094F34">
              <w:rPr>
                <w:rFonts w:ascii="Arial" w:hAnsi="Arial" w:cs="Arial"/>
                <w:sz w:val="16"/>
                <w:szCs w:val="16"/>
              </w:rPr>
              <w:t>20,000</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cs/>
              </w:rPr>
            </w:pPr>
            <w:r w:rsidRPr="00AC0161">
              <w:rPr>
                <w:rFonts w:ascii="Arial" w:hAnsi="Arial" w:cs="Arial"/>
                <w:sz w:val="16"/>
                <w:szCs w:val="16"/>
              </w:rPr>
              <w:t>20,000</w:t>
            </w: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rPr>
            </w:pPr>
            <w:r w:rsidRPr="00094F34">
              <w:rPr>
                <w:rFonts w:ascii="Arial" w:hAnsi="Arial" w:cs="Arial"/>
                <w:sz w:val="16"/>
                <w:szCs w:val="16"/>
              </w:rPr>
              <w:t>20,000</w:t>
            </w:r>
          </w:p>
        </w:tc>
      </w:tr>
      <w:tr w:rsidR="00871086" w:rsidRPr="00794DA6" w:rsidTr="00D572D5">
        <w:tc>
          <w:tcPr>
            <w:tcW w:w="2070" w:type="dxa"/>
            <w:hideMark/>
          </w:tcPr>
          <w:p w:rsidR="00871086" w:rsidRDefault="00871086" w:rsidP="006218A8">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 xml:space="preserve">Power We Green </w:t>
            </w:r>
          </w:p>
          <w:p w:rsidR="00871086" w:rsidRPr="001E5AFE" w:rsidRDefault="00871086" w:rsidP="006218A8">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Company 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38,500</w:t>
            </w:r>
          </w:p>
        </w:tc>
        <w:tc>
          <w:tcPr>
            <w:tcW w:w="1170" w:type="dxa"/>
            <w:vAlign w:val="bottom"/>
          </w:tcPr>
          <w:p w:rsidR="00871086" w:rsidRPr="00094F34" w:rsidRDefault="00871086" w:rsidP="006218A8">
            <w:pPr>
              <w:tabs>
                <w:tab w:val="decimal" w:pos="792"/>
              </w:tabs>
              <w:spacing w:line="280" w:lineRule="exact"/>
              <w:jc w:val="right"/>
              <w:rPr>
                <w:rFonts w:ascii="Arial" w:hAnsi="Arial" w:cs="Arial"/>
                <w:sz w:val="16"/>
                <w:szCs w:val="16"/>
              </w:rPr>
            </w:pPr>
            <w:r w:rsidRPr="00094F34">
              <w:rPr>
                <w:rFonts w:ascii="Arial" w:hAnsi="Arial" w:cs="Arial"/>
                <w:sz w:val="16"/>
                <w:szCs w:val="16"/>
              </w:rPr>
              <w:t>38,500</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cs/>
              </w:rPr>
            </w:pPr>
            <w:r w:rsidRPr="00AC0161">
              <w:rPr>
                <w:rFonts w:ascii="Arial" w:hAnsi="Arial" w:cs="Arial"/>
                <w:sz w:val="16"/>
                <w:szCs w:val="16"/>
              </w:rPr>
              <w:t>38,500</w:t>
            </w: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rPr>
            </w:pPr>
            <w:r w:rsidRPr="00094F34">
              <w:rPr>
                <w:rFonts w:ascii="Arial" w:hAnsi="Arial" w:cs="Arial"/>
                <w:sz w:val="16"/>
                <w:szCs w:val="16"/>
              </w:rPr>
              <w:t>38,500</w:t>
            </w:r>
          </w:p>
        </w:tc>
      </w:tr>
      <w:tr w:rsidR="00871086" w:rsidRPr="00794DA6" w:rsidTr="00D572D5">
        <w:tc>
          <w:tcPr>
            <w:tcW w:w="2070" w:type="dxa"/>
          </w:tcPr>
          <w:p w:rsidR="00871086" w:rsidRPr="001E5AFE" w:rsidRDefault="00871086" w:rsidP="006218A8">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2 Company</w:t>
            </w:r>
            <w:r w:rsidR="00D572D5">
              <w:rPr>
                <w:rFonts w:ascii="Arial" w:eastAsia="Arial Unicode MS" w:hAnsi="Arial" w:cs="Arial"/>
                <w:sz w:val="16"/>
                <w:szCs w:val="16"/>
              </w:rPr>
              <w:t xml:space="preserve"> </w:t>
            </w:r>
            <w:r w:rsidRPr="001E5AFE">
              <w:rPr>
                <w:rFonts w:ascii="Arial" w:eastAsia="Arial Unicode MS" w:hAnsi="Arial" w:cs="Arial"/>
                <w:sz w:val="16"/>
                <w:szCs w:val="16"/>
              </w:rPr>
              <w:t>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65,700</w:t>
            </w:r>
          </w:p>
        </w:tc>
        <w:tc>
          <w:tcPr>
            <w:tcW w:w="1170" w:type="dxa"/>
            <w:vAlign w:val="bottom"/>
          </w:tcPr>
          <w:p w:rsidR="00871086" w:rsidRPr="00094F34" w:rsidRDefault="00871086" w:rsidP="006218A8">
            <w:pPr>
              <w:tabs>
                <w:tab w:val="decimal" w:pos="792"/>
              </w:tabs>
              <w:spacing w:line="280" w:lineRule="exact"/>
              <w:jc w:val="right"/>
              <w:rPr>
                <w:rFonts w:ascii="Arial" w:hAnsi="Arial" w:cs="Arial"/>
                <w:sz w:val="16"/>
                <w:szCs w:val="16"/>
              </w:rPr>
            </w:pPr>
            <w:r w:rsidRPr="00094F34">
              <w:rPr>
                <w:rFonts w:ascii="Arial" w:hAnsi="Arial" w:cs="Arial"/>
                <w:sz w:val="16"/>
                <w:szCs w:val="16"/>
              </w:rPr>
              <w:t>65,700</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cs/>
              </w:rPr>
            </w:pPr>
            <w:r w:rsidRPr="00AC0161">
              <w:rPr>
                <w:rFonts w:ascii="Arial" w:hAnsi="Arial" w:cs="Arial"/>
                <w:sz w:val="16"/>
                <w:szCs w:val="16"/>
              </w:rPr>
              <w:t>65,700</w:t>
            </w: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cs/>
              </w:rPr>
            </w:pPr>
            <w:r w:rsidRPr="00094F34">
              <w:rPr>
                <w:rFonts w:ascii="Arial" w:hAnsi="Arial" w:cs="Arial"/>
                <w:sz w:val="16"/>
                <w:szCs w:val="16"/>
              </w:rPr>
              <w:t>65,700</w:t>
            </w:r>
          </w:p>
        </w:tc>
      </w:tr>
      <w:tr w:rsidR="00871086" w:rsidRPr="00794DA6" w:rsidTr="00D572D5">
        <w:tc>
          <w:tcPr>
            <w:tcW w:w="2070" w:type="dxa"/>
          </w:tcPr>
          <w:p w:rsidR="00871086" w:rsidRDefault="00871086" w:rsidP="006218A8">
            <w:pPr>
              <w:spacing w:line="280" w:lineRule="exact"/>
              <w:ind w:left="330" w:right="-18" w:hanging="180"/>
              <w:rPr>
                <w:rFonts w:ascii="Arial" w:hAnsi="Arial" w:cs="Arial"/>
                <w:sz w:val="16"/>
                <w:szCs w:val="16"/>
              </w:rPr>
            </w:pPr>
            <w:r>
              <w:rPr>
                <w:rFonts w:ascii="Arial" w:hAnsi="Arial" w:cs="Arial"/>
                <w:sz w:val="16"/>
                <w:szCs w:val="16"/>
              </w:rPr>
              <w:t xml:space="preserve">Big Power Corporation </w:t>
            </w:r>
          </w:p>
          <w:p w:rsidR="00871086" w:rsidRDefault="00871086" w:rsidP="006218A8">
            <w:pPr>
              <w:spacing w:line="280" w:lineRule="exact"/>
              <w:ind w:left="330" w:right="-18" w:hanging="180"/>
              <w:rPr>
                <w:rFonts w:ascii="Arial" w:hAnsi="Arial" w:cs="Arial"/>
                <w:sz w:val="16"/>
                <w:szCs w:val="16"/>
              </w:rPr>
            </w:pPr>
            <w:r>
              <w:rPr>
                <w:rFonts w:ascii="Arial" w:hAnsi="Arial" w:cs="Arial"/>
                <w:sz w:val="16"/>
                <w:szCs w:val="16"/>
              </w:rPr>
              <w:tab/>
              <w:t>Company 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250</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250</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30</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250</w:t>
            </w:r>
          </w:p>
        </w:tc>
        <w:tc>
          <w:tcPr>
            <w:tcW w:w="1170" w:type="dxa"/>
            <w:vAlign w:val="bottom"/>
          </w:tcPr>
          <w:p w:rsidR="00871086" w:rsidRPr="00AC0161" w:rsidRDefault="00871086" w:rsidP="006218A8">
            <w:pPr>
              <w:tabs>
                <w:tab w:val="decimal" w:pos="870"/>
              </w:tabs>
              <w:spacing w:line="280" w:lineRule="exact"/>
              <w:rPr>
                <w:rFonts w:ascii="Arial" w:hAnsi="Arial" w:cs="Arial"/>
                <w:sz w:val="16"/>
                <w:szCs w:val="16"/>
              </w:rPr>
            </w:pPr>
            <w:r w:rsidRPr="00AC0161">
              <w:rPr>
                <w:rFonts w:ascii="Arial" w:hAnsi="Arial" w:cs="Arial"/>
                <w:sz w:val="16"/>
                <w:szCs w:val="16"/>
              </w:rPr>
              <w:t>75</w:t>
            </w:r>
          </w:p>
        </w:tc>
      </w:tr>
      <w:tr w:rsidR="00871086" w:rsidRPr="00794DA6" w:rsidTr="00D572D5">
        <w:tc>
          <w:tcPr>
            <w:tcW w:w="2070" w:type="dxa"/>
          </w:tcPr>
          <w:p w:rsidR="00871086" w:rsidRDefault="00871086" w:rsidP="006218A8">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Greyhound Inter Trade </w:t>
            </w:r>
          </w:p>
          <w:p w:rsidR="00871086" w:rsidRDefault="00871086" w:rsidP="006218A8">
            <w:pPr>
              <w:spacing w:line="280" w:lineRule="exact"/>
              <w:ind w:left="330" w:right="-18" w:hanging="180"/>
              <w:rPr>
                <w:rFonts w:ascii="Arial" w:hAnsi="Arial" w:cs="Arial"/>
                <w:sz w:val="16"/>
                <w:szCs w:val="16"/>
              </w:rPr>
            </w:pPr>
            <w:r>
              <w:rPr>
                <w:rFonts w:ascii="Arial" w:eastAsia="Arial Unicode MS" w:hAnsi="Arial" w:cs="Arial"/>
                <w:sz w:val="16"/>
                <w:szCs w:val="16"/>
              </w:rPr>
              <w:tab/>
              <w:t>Company 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3,250</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Pr>
                <w:rFonts w:ascii="Arial" w:hAnsi="Arial" w:cs="Arial"/>
                <w:sz w:val="16"/>
                <w:szCs w:val="16"/>
              </w:rPr>
              <w:t>3</w:t>
            </w:r>
            <w:r w:rsidRPr="00AC0161">
              <w:rPr>
                <w:rFonts w:ascii="Arial" w:hAnsi="Arial" w:cs="Arial"/>
                <w:sz w:val="16"/>
                <w:szCs w:val="16"/>
              </w:rPr>
              <w:t>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w:t>
            </w:r>
          </w:p>
        </w:tc>
        <w:tc>
          <w:tcPr>
            <w:tcW w:w="1080" w:type="dxa"/>
            <w:vAlign w:val="bottom"/>
          </w:tcPr>
          <w:p w:rsidR="00871086" w:rsidRPr="00AC0161" w:rsidRDefault="000A7E1E" w:rsidP="006218A8">
            <w:pPr>
              <w:tabs>
                <w:tab w:val="decimal" w:pos="792"/>
              </w:tabs>
              <w:spacing w:line="280" w:lineRule="exact"/>
              <w:jc w:val="right"/>
              <w:rPr>
                <w:rFonts w:ascii="Arial" w:hAnsi="Arial" w:cs="Arial"/>
                <w:sz w:val="16"/>
                <w:szCs w:val="16"/>
              </w:rPr>
            </w:pPr>
            <w:r>
              <w:rPr>
                <w:rFonts w:ascii="Arial" w:hAnsi="Arial" w:cs="Arial"/>
                <w:sz w:val="16"/>
                <w:szCs w:val="16"/>
              </w:rPr>
              <w:t>1,</w:t>
            </w:r>
            <w:r w:rsidR="004C5D57">
              <w:rPr>
                <w:rFonts w:ascii="Arial" w:hAnsi="Arial" w:cs="Arial"/>
                <w:sz w:val="16"/>
                <w:szCs w:val="16"/>
              </w:rPr>
              <w:t>393</w:t>
            </w:r>
          </w:p>
        </w:tc>
        <w:tc>
          <w:tcPr>
            <w:tcW w:w="1170" w:type="dxa"/>
            <w:vAlign w:val="bottom"/>
          </w:tcPr>
          <w:p w:rsidR="00871086" w:rsidRPr="00AC0161" w:rsidRDefault="00871086" w:rsidP="006218A8">
            <w:pPr>
              <w:tabs>
                <w:tab w:val="decimal" w:pos="870"/>
              </w:tabs>
              <w:spacing w:line="280" w:lineRule="exact"/>
              <w:rPr>
                <w:rFonts w:ascii="Arial" w:hAnsi="Arial" w:cs="Arial"/>
                <w:sz w:val="16"/>
                <w:szCs w:val="16"/>
              </w:rPr>
            </w:pPr>
            <w:r w:rsidRPr="00AC0161">
              <w:rPr>
                <w:rFonts w:ascii="Arial" w:hAnsi="Arial" w:cs="Arial"/>
                <w:sz w:val="16"/>
                <w:szCs w:val="16"/>
              </w:rPr>
              <w:t>-</w:t>
            </w:r>
          </w:p>
        </w:tc>
      </w:tr>
      <w:tr w:rsidR="00871086" w:rsidRPr="00794DA6" w:rsidTr="00D572D5">
        <w:tc>
          <w:tcPr>
            <w:tcW w:w="2070" w:type="dxa"/>
          </w:tcPr>
          <w:p w:rsidR="00871086" w:rsidRDefault="00871086" w:rsidP="006218A8">
            <w:pPr>
              <w:spacing w:line="280" w:lineRule="exact"/>
              <w:ind w:left="330" w:right="-18" w:hanging="180"/>
              <w:rPr>
                <w:rFonts w:ascii="Arial" w:hAnsi="Arial" w:cs="Arial"/>
                <w:sz w:val="16"/>
                <w:szCs w:val="16"/>
              </w:rPr>
            </w:pPr>
            <w:r>
              <w:rPr>
                <w:rFonts w:ascii="Arial" w:eastAsia="Arial Unicode MS" w:hAnsi="Arial" w:cs="Arial"/>
                <w:sz w:val="16"/>
                <w:szCs w:val="16"/>
              </w:rPr>
              <w:t xml:space="preserve">PST </w:t>
            </w:r>
            <w:r w:rsidRPr="00C772DD">
              <w:rPr>
                <w:rFonts w:ascii="Arial" w:eastAsia="Arial Unicode MS" w:hAnsi="Arial" w:cs="Arial"/>
                <w:sz w:val="16"/>
                <w:szCs w:val="16"/>
              </w:rPr>
              <w:t>Power</w:t>
            </w:r>
            <w:r>
              <w:rPr>
                <w:rFonts w:ascii="Arial" w:eastAsia="Arial Unicode MS" w:hAnsi="Arial" w:cs="Arial"/>
                <w:sz w:val="16"/>
                <w:szCs w:val="16"/>
              </w:rPr>
              <w:t xml:space="preserve"> Joint Venture</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7,</w:t>
            </w:r>
            <w:r>
              <w:rPr>
                <w:rFonts w:ascii="Arial" w:hAnsi="Arial" w:cs="Arial"/>
                <w:sz w:val="16"/>
                <w:szCs w:val="16"/>
              </w:rPr>
              <w:t>081</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Pr>
                <w:rFonts w:ascii="Arial" w:hAnsi="Arial" w:cs="Arial"/>
                <w:sz w:val="16"/>
                <w:szCs w:val="16"/>
              </w:rPr>
              <w:t>7,081</w:t>
            </w:r>
          </w:p>
        </w:tc>
        <w:tc>
          <w:tcPr>
            <w:tcW w:w="1170" w:type="dxa"/>
            <w:vAlign w:val="bottom"/>
          </w:tcPr>
          <w:p w:rsidR="00871086" w:rsidRPr="00AC0161" w:rsidRDefault="00871086" w:rsidP="006218A8">
            <w:pPr>
              <w:tabs>
                <w:tab w:val="decimal" w:pos="870"/>
              </w:tabs>
              <w:spacing w:line="280" w:lineRule="exact"/>
              <w:rPr>
                <w:rFonts w:ascii="Arial" w:hAnsi="Arial" w:cs="Arial"/>
                <w:sz w:val="16"/>
                <w:szCs w:val="16"/>
              </w:rPr>
            </w:pPr>
            <w:r w:rsidRPr="00AC0161">
              <w:rPr>
                <w:rFonts w:ascii="Arial" w:hAnsi="Arial" w:cs="Arial"/>
                <w:sz w:val="16"/>
                <w:szCs w:val="16"/>
              </w:rPr>
              <w:t>-</w:t>
            </w:r>
          </w:p>
        </w:tc>
      </w:tr>
    </w:tbl>
    <w:p w:rsidR="00057981" w:rsidRDefault="00057981">
      <w:r>
        <w:br w:type="page"/>
      </w:r>
    </w:p>
    <w:tbl>
      <w:tblPr>
        <w:tblW w:w="9000" w:type="dxa"/>
        <w:tblInd w:w="450" w:type="dxa"/>
        <w:tblLayout w:type="fixed"/>
        <w:tblLook w:val="04A0" w:firstRow="1" w:lastRow="0" w:firstColumn="1" w:lastColumn="0" w:noHBand="0" w:noVBand="1"/>
      </w:tblPr>
      <w:tblGrid>
        <w:gridCol w:w="2070"/>
        <w:gridCol w:w="1170"/>
        <w:gridCol w:w="1170"/>
        <w:gridCol w:w="1146"/>
        <w:gridCol w:w="1194"/>
        <w:gridCol w:w="1080"/>
        <w:gridCol w:w="1170"/>
      </w:tblGrid>
      <w:tr w:rsidR="00057981" w:rsidRPr="00794DA6" w:rsidTr="00D6478D">
        <w:tc>
          <w:tcPr>
            <w:tcW w:w="2070" w:type="dxa"/>
            <w:vAlign w:val="bottom"/>
            <w:hideMark/>
          </w:tcPr>
          <w:p w:rsidR="00057981" w:rsidRPr="00794DA6" w:rsidRDefault="00057981" w:rsidP="00D6478D">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057981" w:rsidRPr="00794DA6" w:rsidRDefault="00057981" w:rsidP="00D6478D">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057981" w:rsidRPr="00794DA6" w:rsidRDefault="00057981" w:rsidP="00D6478D">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057981" w:rsidRPr="00794DA6" w:rsidRDefault="00057981" w:rsidP="00D6478D">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Cost</w:t>
            </w:r>
          </w:p>
        </w:tc>
      </w:tr>
      <w:tr w:rsidR="00057981" w:rsidRPr="00794DA6" w:rsidTr="00D6478D">
        <w:tc>
          <w:tcPr>
            <w:tcW w:w="2070" w:type="dxa"/>
          </w:tcPr>
          <w:p w:rsidR="00057981" w:rsidRPr="00794DA6" w:rsidRDefault="00057981" w:rsidP="00D6478D">
            <w:pPr>
              <w:spacing w:line="280" w:lineRule="exact"/>
              <w:jc w:val="center"/>
              <w:rPr>
                <w:rFonts w:ascii="Arial" w:hAnsi="Arial" w:cs="Arial"/>
                <w:sz w:val="16"/>
                <w:szCs w:val="16"/>
              </w:rPr>
            </w:pPr>
          </w:p>
        </w:tc>
        <w:tc>
          <w:tcPr>
            <w:tcW w:w="1170" w:type="dxa"/>
            <w:vAlign w:val="bottom"/>
            <w:hideMark/>
          </w:tcPr>
          <w:p w:rsidR="00057981" w:rsidRPr="00990FB0" w:rsidRDefault="00057981" w:rsidP="00D6478D">
            <w:pPr>
              <w:pBdr>
                <w:bottom w:val="single" w:sz="4" w:space="1" w:color="auto"/>
              </w:pBdr>
              <w:spacing w:line="280" w:lineRule="exact"/>
              <w:ind w:left="-18" w:right="-18"/>
              <w:jc w:val="center"/>
              <w:rPr>
                <w:rFonts w:ascii="Arial" w:hAnsi="Arial" w:cstheme="minorBidi"/>
                <w:sz w:val="16"/>
                <w:szCs w:val="16"/>
              </w:rPr>
            </w:pPr>
            <w:r>
              <w:rPr>
                <w:rFonts w:ascii="Arial" w:hAnsi="Arial" w:cs="Arial"/>
                <w:sz w:val="16"/>
                <w:szCs w:val="16"/>
              </w:rPr>
              <w:t>2020</w:t>
            </w:r>
          </w:p>
        </w:tc>
        <w:tc>
          <w:tcPr>
            <w:tcW w:w="1170" w:type="dxa"/>
            <w:vAlign w:val="bottom"/>
            <w:hideMark/>
          </w:tcPr>
          <w:p w:rsidR="00057981" w:rsidRPr="00794DA6" w:rsidRDefault="00057981" w:rsidP="00D6478D">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2019</w:t>
            </w:r>
          </w:p>
        </w:tc>
        <w:tc>
          <w:tcPr>
            <w:tcW w:w="1146" w:type="dxa"/>
            <w:vAlign w:val="bottom"/>
            <w:hideMark/>
          </w:tcPr>
          <w:p w:rsidR="00057981" w:rsidRPr="00990FB0" w:rsidRDefault="00057981" w:rsidP="00D6478D">
            <w:pPr>
              <w:pBdr>
                <w:bottom w:val="single" w:sz="4" w:space="1" w:color="auto"/>
              </w:pBdr>
              <w:spacing w:line="280" w:lineRule="exact"/>
              <w:ind w:left="-18" w:right="-18"/>
              <w:jc w:val="center"/>
              <w:rPr>
                <w:rFonts w:ascii="Arial" w:hAnsi="Arial" w:cstheme="minorBidi"/>
                <w:sz w:val="16"/>
                <w:szCs w:val="16"/>
              </w:rPr>
            </w:pPr>
            <w:r>
              <w:rPr>
                <w:rFonts w:ascii="Arial" w:hAnsi="Arial" w:cs="Arial"/>
                <w:sz w:val="16"/>
                <w:szCs w:val="16"/>
              </w:rPr>
              <w:t>2020</w:t>
            </w:r>
          </w:p>
        </w:tc>
        <w:tc>
          <w:tcPr>
            <w:tcW w:w="1194" w:type="dxa"/>
            <w:vAlign w:val="bottom"/>
            <w:hideMark/>
          </w:tcPr>
          <w:p w:rsidR="00057981" w:rsidRPr="00794DA6" w:rsidRDefault="00057981" w:rsidP="00D6478D">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2019</w:t>
            </w:r>
          </w:p>
        </w:tc>
        <w:tc>
          <w:tcPr>
            <w:tcW w:w="1080" w:type="dxa"/>
            <w:vAlign w:val="bottom"/>
            <w:hideMark/>
          </w:tcPr>
          <w:p w:rsidR="00057981" w:rsidRPr="00990FB0" w:rsidRDefault="00057981" w:rsidP="00D6478D">
            <w:pPr>
              <w:pBdr>
                <w:bottom w:val="single" w:sz="4" w:space="1" w:color="auto"/>
              </w:pBdr>
              <w:spacing w:line="280" w:lineRule="exact"/>
              <w:ind w:left="-18" w:right="-18"/>
              <w:jc w:val="center"/>
              <w:rPr>
                <w:rFonts w:ascii="Arial" w:hAnsi="Arial" w:cstheme="minorBidi"/>
                <w:sz w:val="16"/>
                <w:szCs w:val="16"/>
              </w:rPr>
            </w:pPr>
            <w:r>
              <w:rPr>
                <w:rFonts w:ascii="Arial" w:hAnsi="Arial" w:cs="Arial"/>
                <w:sz w:val="16"/>
                <w:szCs w:val="16"/>
              </w:rPr>
              <w:t>2020</w:t>
            </w:r>
          </w:p>
        </w:tc>
        <w:tc>
          <w:tcPr>
            <w:tcW w:w="1170" w:type="dxa"/>
            <w:vAlign w:val="bottom"/>
            <w:hideMark/>
          </w:tcPr>
          <w:p w:rsidR="00057981" w:rsidRPr="00794DA6" w:rsidRDefault="00057981" w:rsidP="00D6478D">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2019</w:t>
            </w:r>
          </w:p>
        </w:tc>
      </w:tr>
      <w:tr w:rsidR="00057981" w:rsidRPr="00794DA6" w:rsidTr="00D6478D">
        <w:tc>
          <w:tcPr>
            <w:tcW w:w="2070" w:type="dxa"/>
          </w:tcPr>
          <w:p w:rsidR="00057981" w:rsidRPr="00794DA6" w:rsidRDefault="00057981" w:rsidP="00D6478D">
            <w:pPr>
              <w:spacing w:line="280" w:lineRule="exact"/>
              <w:jc w:val="center"/>
              <w:rPr>
                <w:rFonts w:ascii="Arial" w:hAnsi="Arial" w:cs="Arial"/>
                <w:sz w:val="16"/>
                <w:szCs w:val="16"/>
              </w:rPr>
            </w:pPr>
          </w:p>
        </w:tc>
        <w:tc>
          <w:tcPr>
            <w:tcW w:w="1170" w:type="dxa"/>
          </w:tcPr>
          <w:p w:rsidR="00057981" w:rsidRPr="004A1DE3" w:rsidRDefault="00057981" w:rsidP="00D6478D">
            <w:pPr>
              <w:spacing w:line="28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057981" w:rsidRPr="004A1DE3" w:rsidRDefault="00057981" w:rsidP="00D6478D">
            <w:pPr>
              <w:spacing w:line="280" w:lineRule="exact"/>
              <w:jc w:val="center"/>
              <w:rPr>
                <w:rFonts w:ascii="Arial" w:hAnsi="Arial" w:cs="Arial"/>
                <w:sz w:val="16"/>
                <w:szCs w:val="16"/>
              </w:rPr>
            </w:pPr>
            <w:r w:rsidRPr="004A1DE3">
              <w:rPr>
                <w:rFonts w:ascii="Arial" w:hAnsi="Arial" w:cs="Arial"/>
                <w:sz w:val="16"/>
                <w:szCs w:val="16"/>
              </w:rPr>
              <w:t>(Thousand Baht)</w:t>
            </w:r>
          </w:p>
        </w:tc>
        <w:tc>
          <w:tcPr>
            <w:tcW w:w="1146" w:type="dxa"/>
            <w:hideMark/>
          </w:tcPr>
          <w:p w:rsidR="00057981" w:rsidRPr="00794DA6" w:rsidRDefault="00057981" w:rsidP="00D6478D">
            <w:pPr>
              <w:spacing w:line="280" w:lineRule="exact"/>
              <w:ind w:right="-78"/>
              <w:jc w:val="center"/>
              <w:rPr>
                <w:rFonts w:ascii="Arial" w:hAnsi="Arial" w:cs="Arial"/>
                <w:sz w:val="16"/>
                <w:szCs w:val="16"/>
                <w:u w:val="single"/>
              </w:rPr>
            </w:pPr>
            <w:r w:rsidRPr="00794DA6">
              <w:rPr>
                <w:rFonts w:ascii="Arial" w:hAnsi="Arial" w:cs="Arial"/>
                <w:sz w:val="16"/>
                <w:szCs w:val="16"/>
                <w:cs/>
              </w:rPr>
              <w:t>(</w:t>
            </w:r>
            <w:r>
              <w:rPr>
                <w:rFonts w:ascii="Arial" w:hAnsi="Arial" w:cs="Arial"/>
                <w:sz w:val="16"/>
                <w:szCs w:val="16"/>
              </w:rPr>
              <w:t>%</w:t>
            </w:r>
            <w:r w:rsidRPr="00794DA6">
              <w:rPr>
                <w:rFonts w:ascii="Arial" w:hAnsi="Arial" w:cs="Arial"/>
                <w:sz w:val="16"/>
                <w:szCs w:val="16"/>
                <w:cs/>
              </w:rPr>
              <w:t>)</w:t>
            </w:r>
          </w:p>
        </w:tc>
        <w:tc>
          <w:tcPr>
            <w:tcW w:w="1194" w:type="dxa"/>
            <w:hideMark/>
          </w:tcPr>
          <w:p w:rsidR="00057981" w:rsidRPr="00794DA6" w:rsidRDefault="00057981" w:rsidP="00D6478D">
            <w:pPr>
              <w:spacing w:line="280" w:lineRule="exact"/>
              <w:ind w:right="-48"/>
              <w:jc w:val="center"/>
              <w:rPr>
                <w:rFonts w:ascii="Arial" w:hAnsi="Arial" w:cs="Arial"/>
                <w:sz w:val="16"/>
                <w:szCs w:val="16"/>
                <w:u w:val="single"/>
              </w:rPr>
            </w:pPr>
            <w:r w:rsidRPr="00794DA6">
              <w:rPr>
                <w:rFonts w:ascii="Arial" w:hAnsi="Arial" w:cs="Arial"/>
                <w:sz w:val="16"/>
                <w:szCs w:val="16"/>
                <w:cs/>
              </w:rPr>
              <w:t>(</w:t>
            </w:r>
            <w:r>
              <w:rPr>
                <w:rFonts w:ascii="Arial" w:hAnsi="Arial" w:cs="Arial"/>
                <w:sz w:val="16"/>
                <w:szCs w:val="16"/>
              </w:rPr>
              <w:t>%</w:t>
            </w:r>
            <w:r w:rsidRPr="00794DA6">
              <w:rPr>
                <w:rFonts w:ascii="Arial" w:hAnsi="Arial" w:cs="Arial"/>
                <w:sz w:val="16"/>
                <w:szCs w:val="16"/>
                <w:cs/>
              </w:rPr>
              <w:t>)</w:t>
            </w:r>
          </w:p>
        </w:tc>
        <w:tc>
          <w:tcPr>
            <w:tcW w:w="1080" w:type="dxa"/>
          </w:tcPr>
          <w:p w:rsidR="00057981" w:rsidRPr="004A1DE3" w:rsidRDefault="00057981" w:rsidP="00D6478D">
            <w:pPr>
              <w:spacing w:line="28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057981" w:rsidRPr="004A1DE3" w:rsidRDefault="00057981" w:rsidP="00D6478D">
            <w:pPr>
              <w:spacing w:line="280" w:lineRule="exact"/>
              <w:jc w:val="center"/>
              <w:rPr>
                <w:rFonts w:ascii="Arial" w:hAnsi="Arial" w:cs="Arial"/>
                <w:sz w:val="16"/>
                <w:szCs w:val="16"/>
              </w:rPr>
            </w:pPr>
            <w:r w:rsidRPr="004A1DE3">
              <w:rPr>
                <w:rFonts w:ascii="Arial" w:hAnsi="Arial" w:cs="Arial"/>
                <w:sz w:val="16"/>
                <w:szCs w:val="16"/>
              </w:rPr>
              <w:t>(Thousand Baht)</w:t>
            </w:r>
          </w:p>
        </w:tc>
      </w:tr>
      <w:tr w:rsidR="003D1A06" w:rsidRPr="003D1A06" w:rsidTr="00D572D5">
        <w:tc>
          <w:tcPr>
            <w:tcW w:w="4410" w:type="dxa"/>
            <w:gridSpan w:val="3"/>
          </w:tcPr>
          <w:p w:rsidR="003D1A06" w:rsidRPr="003D1A06" w:rsidRDefault="003D1A06" w:rsidP="003D1A06">
            <w:pPr>
              <w:spacing w:line="280" w:lineRule="exact"/>
              <w:ind w:right="-90"/>
              <w:rPr>
                <w:rFonts w:ascii="Arial" w:hAnsi="Arial" w:cs="Browallia New"/>
                <w:sz w:val="16"/>
                <w:szCs w:val="20"/>
                <w:u w:val="single"/>
              </w:rPr>
            </w:pPr>
            <w:r w:rsidRPr="003D1A06">
              <w:rPr>
                <w:rFonts w:ascii="Arial" w:hAnsi="Arial" w:cs="Browallia New"/>
                <w:sz w:val="16"/>
                <w:szCs w:val="20"/>
                <w:u w:val="single"/>
              </w:rPr>
              <w:t>Biomass Power Plant Sector</w:t>
            </w:r>
          </w:p>
        </w:tc>
        <w:tc>
          <w:tcPr>
            <w:tcW w:w="1146"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94"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080"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70" w:type="dxa"/>
            <w:vAlign w:val="bottom"/>
          </w:tcPr>
          <w:p w:rsidR="003D1A06" w:rsidRPr="003D1A06" w:rsidRDefault="003D1A06" w:rsidP="003D1A06">
            <w:pPr>
              <w:spacing w:line="280" w:lineRule="exact"/>
              <w:ind w:right="-90"/>
              <w:rPr>
                <w:rFonts w:ascii="Arial" w:hAnsi="Arial" w:cs="Browallia New"/>
                <w:sz w:val="16"/>
                <w:szCs w:val="20"/>
                <w:u w:val="single"/>
              </w:rPr>
            </w:pPr>
          </w:p>
        </w:tc>
      </w:tr>
      <w:tr w:rsidR="003D1A06" w:rsidRPr="00794DA6" w:rsidTr="00D572D5">
        <w:tc>
          <w:tcPr>
            <w:tcW w:w="2070" w:type="dxa"/>
            <w:hideMark/>
          </w:tcPr>
          <w:p w:rsidR="003D1A06"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Bio Go Green Company</w:t>
            </w:r>
          </w:p>
          <w:p w:rsidR="003D1A06" w:rsidRPr="001E5AFE"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37,172</w:t>
            </w:r>
          </w:p>
        </w:tc>
        <w:tc>
          <w:tcPr>
            <w:tcW w:w="1170" w:type="dxa"/>
            <w:vAlign w:val="bottom"/>
          </w:tcPr>
          <w:p w:rsidR="003D1A06" w:rsidRPr="00094F34" w:rsidRDefault="003D1A06" w:rsidP="0054182E">
            <w:pPr>
              <w:tabs>
                <w:tab w:val="decimal" w:pos="792"/>
              </w:tabs>
              <w:spacing w:line="280" w:lineRule="exact"/>
              <w:jc w:val="right"/>
              <w:rPr>
                <w:rFonts w:ascii="Arial" w:hAnsi="Arial" w:cs="Arial"/>
                <w:sz w:val="16"/>
                <w:szCs w:val="16"/>
              </w:rPr>
            </w:pPr>
            <w:r w:rsidRPr="00094F34">
              <w:rPr>
                <w:rFonts w:ascii="Arial" w:hAnsi="Arial" w:cs="Arial"/>
                <w:sz w:val="16"/>
                <w:szCs w:val="16"/>
              </w:rPr>
              <w:t>37,172</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37,172</w:t>
            </w:r>
          </w:p>
        </w:tc>
        <w:tc>
          <w:tcPr>
            <w:tcW w:w="1170" w:type="dxa"/>
            <w:vAlign w:val="bottom"/>
          </w:tcPr>
          <w:p w:rsidR="003D1A06" w:rsidRPr="00094F34" w:rsidRDefault="003D1A06" w:rsidP="0054182E">
            <w:pPr>
              <w:tabs>
                <w:tab w:val="decimal" w:pos="870"/>
              </w:tabs>
              <w:spacing w:line="280" w:lineRule="exact"/>
              <w:rPr>
                <w:rFonts w:ascii="Arial" w:hAnsi="Arial" w:cs="Arial"/>
                <w:sz w:val="16"/>
                <w:szCs w:val="16"/>
              </w:rPr>
            </w:pPr>
            <w:r w:rsidRPr="00094F34">
              <w:rPr>
                <w:rFonts w:ascii="Arial" w:hAnsi="Arial" w:cs="Arial"/>
                <w:sz w:val="16"/>
                <w:szCs w:val="16"/>
              </w:rPr>
              <w:t>37,172</w:t>
            </w:r>
          </w:p>
        </w:tc>
      </w:tr>
      <w:tr w:rsidR="003D1A06" w:rsidRPr="00794DA6" w:rsidTr="00D572D5">
        <w:tc>
          <w:tcPr>
            <w:tcW w:w="2070" w:type="dxa"/>
            <w:hideMark/>
          </w:tcPr>
          <w:p w:rsidR="003D1A06" w:rsidRPr="001E5AFE"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1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76,500</w:t>
            </w:r>
          </w:p>
        </w:tc>
        <w:tc>
          <w:tcPr>
            <w:tcW w:w="1170" w:type="dxa"/>
            <w:vAlign w:val="bottom"/>
          </w:tcPr>
          <w:p w:rsidR="003D1A06" w:rsidRPr="00094F34" w:rsidRDefault="003D1A06" w:rsidP="0054182E">
            <w:pPr>
              <w:tabs>
                <w:tab w:val="decimal" w:pos="792"/>
              </w:tabs>
              <w:spacing w:line="280" w:lineRule="exact"/>
              <w:jc w:val="right"/>
              <w:rPr>
                <w:rFonts w:ascii="Arial" w:hAnsi="Arial" w:cs="Arial"/>
                <w:sz w:val="16"/>
                <w:szCs w:val="16"/>
              </w:rPr>
            </w:pPr>
            <w:r w:rsidRPr="00094F34">
              <w:rPr>
                <w:rFonts w:ascii="Arial" w:hAnsi="Arial" w:cs="Arial"/>
                <w:sz w:val="16"/>
                <w:szCs w:val="16"/>
              </w:rPr>
              <w:t>76,500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76,</w:t>
            </w:r>
            <w:r>
              <w:rPr>
                <w:rFonts w:ascii="Arial" w:hAnsi="Arial" w:cs="Arial"/>
                <w:sz w:val="16"/>
                <w:szCs w:val="16"/>
              </w:rPr>
              <w:t>500</w:t>
            </w:r>
          </w:p>
        </w:tc>
        <w:tc>
          <w:tcPr>
            <w:tcW w:w="1170" w:type="dxa"/>
            <w:vAlign w:val="bottom"/>
          </w:tcPr>
          <w:p w:rsidR="003D1A06" w:rsidRPr="00094F34" w:rsidRDefault="003D1A06" w:rsidP="0054182E">
            <w:pPr>
              <w:tabs>
                <w:tab w:val="decimal" w:pos="870"/>
              </w:tabs>
              <w:spacing w:line="280" w:lineRule="exact"/>
              <w:rPr>
                <w:rFonts w:ascii="Arial" w:hAnsi="Arial" w:cs="Arial"/>
                <w:sz w:val="16"/>
                <w:szCs w:val="16"/>
                <w:cs/>
              </w:rPr>
            </w:pPr>
            <w:r w:rsidRPr="00094F34">
              <w:rPr>
                <w:rFonts w:ascii="Arial" w:hAnsi="Arial" w:cs="Arial"/>
                <w:sz w:val="16"/>
                <w:szCs w:val="16"/>
              </w:rPr>
              <w:t>76,</w:t>
            </w:r>
            <w:r>
              <w:rPr>
                <w:rFonts w:ascii="Arial" w:hAnsi="Arial" w:cs="Arial"/>
                <w:sz w:val="16"/>
                <w:szCs w:val="16"/>
              </w:rPr>
              <w:t>500</w:t>
            </w:r>
          </w:p>
        </w:tc>
      </w:tr>
      <w:tr w:rsidR="003D1A06" w:rsidRPr="00794DA6" w:rsidTr="00D572D5">
        <w:tc>
          <w:tcPr>
            <w:tcW w:w="2070" w:type="dxa"/>
          </w:tcPr>
          <w:p w:rsidR="003D1A06"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Bio Green Energy 1 </w:t>
            </w:r>
          </w:p>
          <w:p w:rsidR="003D1A06"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ab/>
              <w:t>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rPr>
            </w:pPr>
            <w:r w:rsidRPr="00AC0161">
              <w:rPr>
                <w:rFonts w:ascii="Arial" w:hAnsi="Arial" w:cs="Arial"/>
                <w:sz w:val="16"/>
                <w:szCs w:val="16"/>
              </w:rPr>
              <w:t>25</w:t>
            </w:r>
          </w:p>
        </w:tc>
      </w:tr>
      <w:tr w:rsidR="003D1A06" w:rsidRPr="00794DA6" w:rsidTr="00D572D5">
        <w:tc>
          <w:tcPr>
            <w:tcW w:w="2070" w:type="dxa"/>
          </w:tcPr>
          <w:p w:rsidR="003D1A06"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Bio Green Energy 2 </w:t>
            </w:r>
          </w:p>
          <w:p w:rsidR="003D1A06"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ab/>
              <w:t>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rPr>
            </w:pPr>
            <w:r w:rsidRPr="00AC0161">
              <w:rPr>
                <w:rFonts w:ascii="Arial" w:hAnsi="Arial" w:cs="Arial"/>
                <w:sz w:val="16"/>
                <w:szCs w:val="16"/>
              </w:rPr>
              <w:t>25</w:t>
            </w:r>
          </w:p>
        </w:tc>
      </w:tr>
      <w:tr w:rsidR="003D1A06" w:rsidRPr="00794DA6" w:rsidTr="00D572D5">
        <w:tc>
          <w:tcPr>
            <w:tcW w:w="2070" w:type="dxa"/>
          </w:tcPr>
          <w:p w:rsidR="003D1A06"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Bio Green Energy 3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rPr>
            </w:pPr>
            <w:r w:rsidRPr="00AC0161">
              <w:rPr>
                <w:rFonts w:ascii="Arial" w:hAnsi="Arial" w:cs="Arial"/>
                <w:sz w:val="16"/>
                <w:szCs w:val="16"/>
              </w:rPr>
              <w:t>25</w:t>
            </w:r>
          </w:p>
        </w:tc>
      </w:tr>
      <w:tr w:rsidR="003D1A06" w:rsidRPr="00794DA6" w:rsidTr="00D572D5">
        <w:trPr>
          <w:trHeight w:val="423"/>
        </w:trPr>
        <w:tc>
          <w:tcPr>
            <w:tcW w:w="2070" w:type="dxa"/>
          </w:tcPr>
          <w:p w:rsidR="003D1A06"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Bio Green Energy 5  </w:t>
            </w:r>
          </w:p>
          <w:p w:rsidR="003D1A06"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ab/>
              <w:t>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Pr>
                <w:rFonts w:ascii="Arial" w:hAnsi="Arial" w:cs="Arial"/>
                <w:sz w:val="16"/>
                <w:szCs w:val="16"/>
              </w:rPr>
              <w:t>100</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Pr>
                <w:rFonts w:ascii="Arial" w:hAnsi="Arial" w:cs="Arial"/>
                <w:sz w:val="16"/>
                <w:szCs w:val="16"/>
              </w:rPr>
              <w:t>100</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rPr>
            </w:pPr>
            <w:r w:rsidRPr="00AC0161">
              <w:rPr>
                <w:rFonts w:ascii="Arial" w:hAnsi="Arial" w:cs="Arial"/>
                <w:sz w:val="16"/>
                <w:szCs w:val="16"/>
              </w:rPr>
              <w:t>25</w:t>
            </w:r>
          </w:p>
        </w:tc>
      </w:tr>
      <w:tr w:rsidR="003D1A06" w:rsidRPr="003D1A06" w:rsidTr="00D572D5">
        <w:tc>
          <w:tcPr>
            <w:tcW w:w="4410" w:type="dxa"/>
            <w:gridSpan w:val="3"/>
          </w:tcPr>
          <w:p w:rsidR="003D1A06" w:rsidRPr="003D1A06" w:rsidRDefault="003D1A06" w:rsidP="003D1A06">
            <w:pPr>
              <w:spacing w:line="280" w:lineRule="exact"/>
              <w:ind w:right="-90"/>
              <w:rPr>
                <w:rFonts w:ascii="Arial" w:hAnsi="Arial" w:cs="Browallia New"/>
                <w:sz w:val="16"/>
                <w:szCs w:val="20"/>
                <w:u w:val="single"/>
              </w:rPr>
            </w:pPr>
            <w:r w:rsidRPr="003D1A06">
              <w:rPr>
                <w:rFonts w:ascii="Arial" w:hAnsi="Arial" w:cs="Browallia New"/>
                <w:sz w:val="16"/>
                <w:szCs w:val="20"/>
                <w:u w:val="single"/>
              </w:rPr>
              <w:t>Biogas Power Plant Sector</w:t>
            </w:r>
          </w:p>
        </w:tc>
        <w:tc>
          <w:tcPr>
            <w:tcW w:w="1146"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94"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080"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70" w:type="dxa"/>
            <w:vAlign w:val="bottom"/>
          </w:tcPr>
          <w:p w:rsidR="003D1A06" w:rsidRPr="003D1A06" w:rsidRDefault="003D1A06" w:rsidP="003D1A06">
            <w:pPr>
              <w:spacing w:line="280" w:lineRule="exact"/>
              <w:ind w:right="-90"/>
              <w:rPr>
                <w:rFonts w:ascii="Arial" w:hAnsi="Arial" w:cs="Browallia New"/>
                <w:sz w:val="16"/>
                <w:szCs w:val="20"/>
                <w:u w:val="single"/>
              </w:rPr>
            </w:pPr>
          </w:p>
        </w:tc>
      </w:tr>
      <w:tr w:rsidR="003D1A06" w:rsidRPr="00794DA6" w:rsidTr="00D572D5">
        <w:tc>
          <w:tcPr>
            <w:tcW w:w="2070" w:type="dxa"/>
          </w:tcPr>
          <w:p w:rsidR="003D1A06"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 xml:space="preserve">Millionaire </w:t>
            </w:r>
            <w:proofErr w:type="spellStart"/>
            <w:r w:rsidRPr="001E5AFE">
              <w:rPr>
                <w:rFonts w:ascii="Arial" w:eastAsia="Arial Unicode MS" w:hAnsi="Arial" w:cs="Arial"/>
                <w:sz w:val="16"/>
                <w:szCs w:val="16"/>
              </w:rPr>
              <w:t>Suphan</w:t>
            </w:r>
            <w:proofErr w:type="spellEnd"/>
            <w:r w:rsidRPr="001E5AFE">
              <w:rPr>
                <w:rFonts w:ascii="Arial" w:eastAsia="Arial Unicode MS" w:hAnsi="Arial" w:cs="Arial"/>
                <w:sz w:val="16"/>
                <w:szCs w:val="16"/>
              </w:rPr>
              <w:t xml:space="preserve"> </w:t>
            </w:r>
          </w:p>
          <w:p w:rsidR="003D1A06"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ab/>
            </w:r>
            <w:proofErr w:type="spellStart"/>
            <w:r w:rsidRPr="001E5AFE">
              <w:rPr>
                <w:rFonts w:ascii="Arial" w:eastAsia="Arial Unicode MS" w:hAnsi="Arial" w:cs="Arial"/>
                <w:sz w:val="16"/>
                <w:szCs w:val="16"/>
              </w:rPr>
              <w:t>Biogreen</w:t>
            </w:r>
            <w:proofErr w:type="spellEnd"/>
            <w:r w:rsidRPr="001E5AFE">
              <w:rPr>
                <w:rFonts w:ascii="Arial" w:eastAsia="Arial Unicode MS" w:hAnsi="Arial" w:cs="Arial"/>
                <w:sz w:val="16"/>
                <w:szCs w:val="16"/>
              </w:rPr>
              <w:t xml:space="preserve"> Power </w:t>
            </w:r>
          </w:p>
          <w:p w:rsidR="003D1A06" w:rsidRPr="001E5AFE"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200,000</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200,000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215,</w:t>
            </w:r>
            <w:r>
              <w:rPr>
                <w:rFonts w:ascii="Arial" w:hAnsi="Arial" w:cs="Arial"/>
                <w:sz w:val="16"/>
                <w:szCs w:val="16"/>
              </w:rPr>
              <w:t>996</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cs/>
              </w:rPr>
            </w:pPr>
            <w:r>
              <w:rPr>
                <w:rFonts w:ascii="Arial" w:hAnsi="Arial" w:cs="Arial"/>
                <w:sz w:val="16"/>
                <w:szCs w:val="16"/>
              </w:rPr>
              <w:t>215,996</w:t>
            </w:r>
          </w:p>
        </w:tc>
      </w:tr>
      <w:tr w:rsidR="003D1A06" w:rsidRPr="00794DA6" w:rsidTr="00D572D5">
        <w:tc>
          <w:tcPr>
            <w:tcW w:w="2070" w:type="dxa"/>
          </w:tcPr>
          <w:p w:rsidR="003D1A06" w:rsidRPr="001E5AFE" w:rsidRDefault="003D1A06" w:rsidP="0054182E">
            <w:pPr>
              <w:spacing w:line="280" w:lineRule="exact"/>
              <w:ind w:left="330" w:right="-18" w:hanging="180"/>
              <w:rPr>
                <w:rFonts w:ascii="Arial" w:eastAsia="Arial Unicode MS" w:hAnsi="Arial" w:cs="Arial"/>
                <w:sz w:val="16"/>
                <w:szCs w:val="16"/>
              </w:rPr>
            </w:pPr>
            <w:proofErr w:type="spellStart"/>
            <w:r w:rsidRPr="001E5AFE">
              <w:rPr>
                <w:rFonts w:ascii="Arial" w:eastAsia="Arial Unicode MS" w:hAnsi="Arial" w:cs="Arial"/>
                <w:sz w:val="16"/>
                <w:szCs w:val="16"/>
              </w:rPr>
              <w:t>Ar</w:t>
            </w:r>
            <w:r>
              <w:rPr>
                <w:rFonts w:ascii="Arial" w:eastAsia="Arial Unicode MS" w:hAnsi="Arial" w:cs="Arial"/>
                <w:sz w:val="16"/>
                <w:szCs w:val="16"/>
              </w:rPr>
              <w:t>a</w:t>
            </w:r>
            <w:r w:rsidRPr="001E5AFE">
              <w:rPr>
                <w:rFonts w:ascii="Arial" w:eastAsia="Arial Unicode MS" w:hAnsi="Arial" w:cs="Arial"/>
                <w:sz w:val="16"/>
                <w:szCs w:val="16"/>
              </w:rPr>
              <w:t>n</w:t>
            </w:r>
            <w:proofErr w:type="spellEnd"/>
            <w:r w:rsidRPr="001E5AFE">
              <w:rPr>
                <w:rFonts w:ascii="Arial" w:eastAsia="Arial Unicode MS" w:hAnsi="Arial" w:cs="Arial"/>
                <w:sz w:val="16"/>
                <w:szCs w:val="16"/>
              </w:rPr>
              <w:t xml:space="preserve"> Power</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386,000</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386,000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405,000</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cs/>
              </w:rPr>
            </w:pPr>
            <w:r w:rsidRPr="00AC0161">
              <w:rPr>
                <w:rFonts w:ascii="Arial" w:hAnsi="Arial" w:cs="Arial"/>
                <w:sz w:val="16"/>
                <w:szCs w:val="16"/>
              </w:rPr>
              <w:t>405,000</w:t>
            </w:r>
          </w:p>
        </w:tc>
      </w:tr>
      <w:tr w:rsidR="003D1A06" w:rsidRPr="00794DA6" w:rsidTr="00D572D5">
        <w:tc>
          <w:tcPr>
            <w:tcW w:w="2070" w:type="dxa"/>
          </w:tcPr>
          <w:p w:rsidR="003D1A06" w:rsidRPr="001E5AFE" w:rsidRDefault="003D1A06" w:rsidP="0054182E">
            <w:pPr>
              <w:spacing w:line="280" w:lineRule="exact"/>
              <w:ind w:left="330" w:right="-18" w:hanging="180"/>
              <w:rPr>
                <w:rFonts w:ascii="Arial" w:eastAsia="Arial Unicode MS" w:hAnsi="Arial" w:cs="Arial"/>
                <w:sz w:val="16"/>
                <w:szCs w:val="16"/>
              </w:rPr>
            </w:pPr>
            <w:proofErr w:type="spellStart"/>
            <w:r w:rsidRPr="001E5AFE">
              <w:rPr>
                <w:rFonts w:ascii="Arial" w:eastAsia="Arial Unicode MS" w:hAnsi="Arial" w:cs="Arial"/>
                <w:sz w:val="16"/>
                <w:szCs w:val="16"/>
              </w:rPr>
              <w:t>Nawarat</w:t>
            </w:r>
            <w:proofErr w:type="spellEnd"/>
            <w:r w:rsidRPr="001E5AFE">
              <w:rPr>
                <w:rFonts w:ascii="Arial" w:eastAsia="Arial Unicode MS" w:hAnsi="Arial" w:cs="Arial"/>
                <w:sz w:val="16"/>
                <w:szCs w:val="16"/>
              </w:rPr>
              <w:t xml:space="preserve"> Beverage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50,000</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50,000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51</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51</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20,400</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cs/>
              </w:rPr>
            </w:pPr>
            <w:r w:rsidRPr="00AC0161">
              <w:rPr>
                <w:rFonts w:ascii="Arial" w:hAnsi="Arial" w:cs="Arial"/>
                <w:sz w:val="16"/>
                <w:szCs w:val="16"/>
              </w:rPr>
              <w:t>20,400</w:t>
            </w:r>
          </w:p>
        </w:tc>
      </w:tr>
      <w:tr w:rsidR="003D1A06" w:rsidRPr="003D1A06" w:rsidTr="00D572D5">
        <w:tc>
          <w:tcPr>
            <w:tcW w:w="4410" w:type="dxa"/>
            <w:gridSpan w:val="3"/>
          </w:tcPr>
          <w:p w:rsidR="003D1A06" w:rsidRPr="003D1A06" w:rsidRDefault="003D1A06" w:rsidP="003D1A06">
            <w:pPr>
              <w:spacing w:line="280" w:lineRule="exact"/>
              <w:ind w:right="-90"/>
              <w:rPr>
                <w:rFonts w:ascii="Arial" w:hAnsi="Arial" w:cs="Browallia New"/>
                <w:sz w:val="16"/>
                <w:szCs w:val="20"/>
                <w:u w:val="single"/>
              </w:rPr>
            </w:pPr>
            <w:r w:rsidRPr="003D1A06">
              <w:rPr>
                <w:rFonts w:ascii="Arial" w:hAnsi="Arial" w:cs="Browallia New"/>
                <w:sz w:val="16"/>
                <w:szCs w:val="20"/>
                <w:u w:val="single"/>
              </w:rPr>
              <w:t>Other Renewable Power Plant Sector</w:t>
            </w:r>
          </w:p>
        </w:tc>
        <w:tc>
          <w:tcPr>
            <w:tcW w:w="1146"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94"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080"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70" w:type="dxa"/>
            <w:vAlign w:val="bottom"/>
          </w:tcPr>
          <w:p w:rsidR="003D1A06" w:rsidRPr="003D1A06" w:rsidRDefault="003D1A06" w:rsidP="003D1A06">
            <w:pPr>
              <w:spacing w:line="280" w:lineRule="exact"/>
              <w:ind w:right="-90"/>
              <w:rPr>
                <w:rFonts w:ascii="Arial" w:hAnsi="Arial" w:cs="Browallia New"/>
                <w:sz w:val="16"/>
                <w:szCs w:val="20"/>
                <w:u w:val="single"/>
              </w:rPr>
            </w:pPr>
          </w:p>
        </w:tc>
      </w:tr>
      <w:tr w:rsidR="003D1A06" w:rsidRPr="00794DA6" w:rsidTr="00D572D5">
        <w:tc>
          <w:tcPr>
            <w:tcW w:w="2070" w:type="dxa"/>
            <w:hideMark/>
          </w:tcPr>
          <w:p w:rsidR="003D1A06" w:rsidRPr="001E5AFE"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w:t>
            </w:r>
            <w:proofErr w:type="spellStart"/>
            <w:r w:rsidRPr="001E5AFE">
              <w:rPr>
                <w:rFonts w:ascii="Arial" w:eastAsia="Arial Unicode MS" w:hAnsi="Arial" w:cs="Arial"/>
                <w:sz w:val="16"/>
                <w:szCs w:val="16"/>
              </w:rPr>
              <w:t>Ubonratchathani</w:t>
            </w:r>
            <w:proofErr w:type="spellEnd"/>
            <w:r w:rsidRPr="001E5AFE">
              <w:rPr>
                <w:rFonts w:ascii="Arial" w:eastAsia="Arial Unicode MS" w:hAnsi="Arial" w:cs="Arial"/>
                <w:sz w:val="16"/>
                <w:szCs w:val="16"/>
              </w:rPr>
              <w:t>)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500</w:t>
            </w:r>
          </w:p>
        </w:tc>
        <w:tc>
          <w:tcPr>
            <w:tcW w:w="1170" w:type="dxa"/>
            <w:vAlign w:val="bottom"/>
          </w:tcPr>
          <w:p w:rsidR="003D1A06" w:rsidRPr="00094F34" w:rsidRDefault="003D1A06" w:rsidP="0054182E">
            <w:pPr>
              <w:tabs>
                <w:tab w:val="decimal" w:pos="792"/>
              </w:tabs>
              <w:spacing w:line="280" w:lineRule="exact"/>
              <w:jc w:val="right"/>
              <w:rPr>
                <w:rFonts w:ascii="Arial" w:hAnsi="Arial" w:cs="Arial"/>
                <w:sz w:val="16"/>
                <w:szCs w:val="16"/>
              </w:rPr>
            </w:pPr>
            <w:r w:rsidRPr="00094F34">
              <w:rPr>
                <w:rFonts w:ascii="Arial" w:hAnsi="Arial" w:cs="Arial"/>
                <w:sz w:val="16"/>
                <w:szCs w:val="16"/>
              </w:rPr>
              <w:t>500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500</w:t>
            </w:r>
          </w:p>
        </w:tc>
        <w:tc>
          <w:tcPr>
            <w:tcW w:w="1170" w:type="dxa"/>
            <w:vAlign w:val="bottom"/>
          </w:tcPr>
          <w:p w:rsidR="003D1A06" w:rsidRPr="00094F34" w:rsidRDefault="003D1A06" w:rsidP="0054182E">
            <w:pPr>
              <w:tabs>
                <w:tab w:val="decimal" w:pos="870"/>
              </w:tabs>
              <w:spacing w:line="280" w:lineRule="exact"/>
              <w:rPr>
                <w:rFonts w:ascii="Arial" w:hAnsi="Arial" w:cs="Arial"/>
                <w:sz w:val="16"/>
                <w:szCs w:val="16"/>
              </w:rPr>
            </w:pPr>
            <w:r w:rsidRPr="00094F34">
              <w:rPr>
                <w:rFonts w:ascii="Arial" w:hAnsi="Arial" w:cs="Arial"/>
                <w:sz w:val="16"/>
                <w:szCs w:val="16"/>
              </w:rPr>
              <w:t>500</w:t>
            </w:r>
          </w:p>
        </w:tc>
      </w:tr>
      <w:tr w:rsidR="003D1A06" w:rsidRPr="00794DA6" w:rsidTr="00D572D5">
        <w:tc>
          <w:tcPr>
            <w:tcW w:w="2070" w:type="dxa"/>
          </w:tcPr>
          <w:p w:rsidR="003D1A06" w:rsidRPr="001E5AFE"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3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3,925</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3,925</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3,925</w:t>
            </w:r>
          </w:p>
        </w:tc>
        <w:tc>
          <w:tcPr>
            <w:tcW w:w="1170" w:type="dxa"/>
            <w:vAlign w:val="bottom"/>
          </w:tcPr>
          <w:p w:rsidR="003D1A06" w:rsidRPr="00094F34" w:rsidRDefault="003D1A06" w:rsidP="0054182E">
            <w:pPr>
              <w:tabs>
                <w:tab w:val="decimal" w:pos="870"/>
              </w:tabs>
              <w:spacing w:line="280" w:lineRule="exact"/>
              <w:rPr>
                <w:rFonts w:ascii="Arial" w:hAnsi="Arial" w:cs="Arial"/>
                <w:sz w:val="16"/>
                <w:szCs w:val="16"/>
              </w:rPr>
            </w:pPr>
            <w:r w:rsidRPr="00094F34">
              <w:rPr>
                <w:rFonts w:ascii="Arial" w:hAnsi="Arial" w:cs="Arial"/>
                <w:sz w:val="16"/>
                <w:szCs w:val="16"/>
              </w:rPr>
              <w:t>3,925</w:t>
            </w:r>
          </w:p>
        </w:tc>
      </w:tr>
      <w:tr w:rsidR="003D1A06" w:rsidRPr="00794DA6" w:rsidTr="00D572D5">
        <w:tc>
          <w:tcPr>
            <w:tcW w:w="2070" w:type="dxa"/>
          </w:tcPr>
          <w:p w:rsidR="003D1A06" w:rsidRPr="001E5AFE"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4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30,000</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30,000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30,000</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cs/>
              </w:rPr>
            </w:pPr>
            <w:r w:rsidRPr="00AC0161">
              <w:rPr>
                <w:rFonts w:ascii="Arial" w:hAnsi="Arial" w:cs="Arial"/>
                <w:sz w:val="16"/>
                <w:szCs w:val="16"/>
              </w:rPr>
              <w:t>30,000</w:t>
            </w:r>
          </w:p>
        </w:tc>
      </w:tr>
      <w:tr w:rsidR="003D1A06" w:rsidRPr="00794DA6" w:rsidTr="00D572D5">
        <w:tc>
          <w:tcPr>
            <w:tcW w:w="2070" w:type="dxa"/>
          </w:tcPr>
          <w:p w:rsidR="003D1A06" w:rsidRPr="001E5AFE"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7</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2,575</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2,575</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2,575</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cs/>
              </w:rPr>
            </w:pPr>
            <w:r w:rsidRPr="00AC0161">
              <w:rPr>
                <w:rFonts w:ascii="Arial" w:hAnsi="Arial" w:cs="Arial"/>
                <w:sz w:val="16"/>
                <w:szCs w:val="16"/>
              </w:rPr>
              <w:t>2,575</w:t>
            </w:r>
          </w:p>
        </w:tc>
      </w:tr>
      <w:tr w:rsidR="003D1A06" w:rsidRPr="00794DA6" w:rsidTr="00D572D5">
        <w:tc>
          <w:tcPr>
            <w:tcW w:w="2070" w:type="dxa"/>
          </w:tcPr>
          <w:p w:rsidR="003D1A06" w:rsidRPr="001E5AFE"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8</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5,075</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5,075</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5,075</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rPr>
            </w:pPr>
            <w:r w:rsidRPr="00AC0161">
              <w:rPr>
                <w:rFonts w:ascii="Arial" w:hAnsi="Arial" w:cs="Arial"/>
                <w:sz w:val="16"/>
                <w:szCs w:val="16"/>
              </w:rPr>
              <w:t>5,075</w:t>
            </w:r>
          </w:p>
        </w:tc>
      </w:tr>
      <w:tr w:rsidR="003D1A06" w:rsidRPr="00794DA6" w:rsidTr="00D572D5">
        <w:tc>
          <w:tcPr>
            <w:tcW w:w="2070" w:type="dxa"/>
            <w:hideMark/>
          </w:tcPr>
          <w:p w:rsidR="003D1A06" w:rsidRPr="001E5AFE"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Wind Go Green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1,000</w:t>
            </w:r>
          </w:p>
        </w:tc>
        <w:tc>
          <w:tcPr>
            <w:tcW w:w="1170" w:type="dxa"/>
            <w:vAlign w:val="bottom"/>
          </w:tcPr>
          <w:p w:rsidR="003D1A06" w:rsidRPr="00094F34" w:rsidRDefault="003D1A06" w:rsidP="0054182E">
            <w:pPr>
              <w:tabs>
                <w:tab w:val="decimal" w:pos="792"/>
              </w:tabs>
              <w:spacing w:line="280" w:lineRule="exact"/>
              <w:jc w:val="right"/>
              <w:rPr>
                <w:rFonts w:ascii="Arial" w:hAnsi="Arial" w:cs="Arial"/>
                <w:sz w:val="16"/>
                <w:szCs w:val="16"/>
              </w:rPr>
            </w:pPr>
            <w:r w:rsidRPr="00094F34">
              <w:rPr>
                <w:rFonts w:ascii="Arial" w:hAnsi="Arial" w:cs="Arial"/>
                <w:sz w:val="16"/>
                <w:szCs w:val="16"/>
              </w:rPr>
              <w:t>1,000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1,000</w:t>
            </w:r>
          </w:p>
        </w:tc>
        <w:tc>
          <w:tcPr>
            <w:tcW w:w="1170" w:type="dxa"/>
            <w:vAlign w:val="bottom"/>
          </w:tcPr>
          <w:p w:rsidR="003D1A06" w:rsidRPr="00094F34" w:rsidRDefault="003D1A06" w:rsidP="0054182E">
            <w:pPr>
              <w:tabs>
                <w:tab w:val="decimal" w:pos="870"/>
              </w:tabs>
              <w:spacing w:line="280" w:lineRule="exact"/>
              <w:rPr>
                <w:rFonts w:ascii="Arial" w:hAnsi="Arial" w:cs="Arial"/>
                <w:sz w:val="16"/>
                <w:szCs w:val="16"/>
              </w:rPr>
            </w:pPr>
            <w:r w:rsidRPr="00094F34">
              <w:rPr>
                <w:rFonts w:ascii="Arial" w:hAnsi="Arial" w:cs="Arial"/>
                <w:sz w:val="16"/>
                <w:szCs w:val="16"/>
              </w:rPr>
              <w:t>1,000</w:t>
            </w:r>
          </w:p>
        </w:tc>
      </w:tr>
      <w:tr w:rsidR="003D1A06" w:rsidRPr="003D1A06" w:rsidTr="00D572D5">
        <w:tc>
          <w:tcPr>
            <w:tcW w:w="4410" w:type="dxa"/>
            <w:gridSpan w:val="3"/>
          </w:tcPr>
          <w:p w:rsidR="003D1A06" w:rsidRPr="003D1A06" w:rsidRDefault="003D1A06" w:rsidP="003D1A06">
            <w:pPr>
              <w:spacing w:line="280" w:lineRule="exact"/>
              <w:ind w:right="-90"/>
              <w:rPr>
                <w:rFonts w:ascii="Arial" w:hAnsi="Arial" w:cs="Browallia New"/>
                <w:sz w:val="16"/>
                <w:szCs w:val="20"/>
                <w:u w:val="single"/>
              </w:rPr>
            </w:pPr>
            <w:r w:rsidRPr="003D1A06">
              <w:rPr>
                <w:rFonts w:ascii="Arial" w:hAnsi="Arial" w:cs="Browallia New"/>
                <w:sz w:val="16"/>
                <w:szCs w:val="20"/>
                <w:u w:val="single"/>
              </w:rPr>
              <w:t>Petroleum Distribution and Logistics Sector</w:t>
            </w:r>
          </w:p>
        </w:tc>
        <w:tc>
          <w:tcPr>
            <w:tcW w:w="1146"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94"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080"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70" w:type="dxa"/>
            <w:vAlign w:val="bottom"/>
          </w:tcPr>
          <w:p w:rsidR="003D1A06" w:rsidRPr="003D1A06" w:rsidRDefault="003D1A06" w:rsidP="003D1A06">
            <w:pPr>
              <w:spacing w:line="280" w:lineRule="exact"/>
              <w:ind w:right="-90"/>
              <w:rPr>
                <w:rFonts w:ascii="Arial" w:hAnsi="Arial" w:cs="Browallia New"/>
                <w:sz w:val="16"/>
                <w:szCs w:val="20"/>
                <w:u w:val="single"/>
              </w:rPr>
            </w:pPr>
          </w:p>
        </w:tc>
      </w:tr>
      <w:tr w:rsidR="003D1A06" w:rsidRPr="00794DA6" w:rsidTr="00D572D5">
        <w:tc>
          <w:tcPr>
            <w:tcW w:w="2070" w:type="dxa"/>
          </w:tcPr>
          <w:p w:rsidR="003D1A06" w:rsidRPr="00794DA6" w:rsidRDefault="003D1A06" w:rsidP="0054182E">
            <w:pPr>
              <w:spacing w:line="280" w:lineRule="exact"/>
              <w:ind w:left="330" w:right="-18" w:hanging="180"/>
              <w:rPr>
                <w:rFonts w:ascii="Arial" w:eastAsia="Arial Unicode MS" w:hAnsi="Arial" w:cs="Arial"/>
                <w:sz w:val="16"/>
                <w:szCs w:val="16"/>
              </w:rPr>
            </w:pPr>
            <w:proofErr w:type="spellStart"/>
            <w:r>
              <w:rPr>
                <w:rFonts w:ascii="Arial" w:eastAsia="Arial Unicode MS" w:hAnsi="Arial" w:cs="Arial"/>
                <w:sz w:val="16"/>
                <w:szCs w:val="16"/>
              </w:rPr>
              <w:t>Biggas</w:t>
            </w:r>
            <w:proofErr w:type="spellEnd"/>
            <w:r>
              <w:rPr>
                <w:rFonts w:ascii="Arial" w:eastAsia="Arial Unicode MS" w:hAnsi="Arial" w:cs="Arial"/>
                <w:sz w:val="16"/>
                <w:szCs w:val="16"/>
              </w:rPr>
              <w:t xml:space="preserve"> Technology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1,430,000</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408,160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hint="cs"/>
                <w:sz w:val="16"/>
                <w:szCs w:val="16"/>
                <w:cs/>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hint="cs"/>
                <w:sz w:val="16"/>
                <w:szCs w:val="16"/>
                <w:cs/>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6,</w:t>
            </w:r>
            <w:r>
              <w:rPr>
                <w:rFonts w:ascii="Arial" w:hAnsi="Arial" w:cs="Arial"/>
                <w:sz w:val="16"/>
                <w:szCs w:val="16"/>
              </w:rPr>
              <w:t>634</w:t>
            </w:r>
            <w:r w:rsidRPr="00AC0161">
              <w:rPr>
                <w:rFonts w:ascii="Arial" w:hAnsi="Arial" w:cs="Arial"/>
                <w:sz w:val="16"/>
                <w:szCs w:val="16"/>
              </w:rPr>
              <w:t>,840</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rPr>
            </w:pPr>
            <w:r w:rsidRPr="00AC0161">
              <w:rPr>
                <w:rFonts w:ascii="Arial" w:hAnsi="Arial" w:cs="Arial"/>
                <w:sz w:val="16"/>
                <w:szCs w:val="16"/>
              </w:rPr>
              <w:t>5,613,000</w:t>
            </w:r>
          </w:p>
        </w:tc>
      </w:tr>
      <w:tr w:rsidR="003D1A06" w:rsidRPr="003D1A06" w:rsidTr="00D572D5">
        <w:tc>
          <w:tcPr>
            <w:tcW w:w="4410" w:type="dxa"/>
            <w:gridSpan w:val="3"/>
          </w:tcPr>
          <w:p w:rsidR="003D1A06" w:rsidRPr="003D1A06" w:rsidRDefault="003D1A06" w:rsidP="003D1A06">
            <w:pPr>
              <w:spacing w:line="280" w:lineRule="exact"/>
              <w:ind w:right="-90"/>
              <w:rPr>
                <w:rFonts w:ascii="Arial" w:hAnsi="Arial" w:cs="Browallia New"/>
                <w:sz w:val="16"/>
                <w:szCs w:val="20"/>
                <w:u w:val="single"/>
              </w:rPr>
            </w:pPr>
            <w:r w:rsidRPr="003D1A06">
              <w:rPr>
                <w:rFonts w:ascii="Arial" w:hAnsi="Arial" w:cs="Browallia New"/>
                <w:sz w:val="16"/>
                <w:szCs w:val="20"/>
                <w:u w:val="single"/>
              </w:rPr>
              <w:t>Construction Service Sector</w:t>
            </w:r>
          </w:p>
        </w:tc>
        <w:tc>
          <w:tcPr>
            <w:tcW w:w="1146"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94"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080"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70" w:type="dxa"/>
            <w:vAlign w:val="bottom"/>
          </w:tcPr>
          <w:p w:rsidR="003D1A06" w:rsidRPr="003D1A06" w:rsidRDefault="003D1A06" w:rsidP="003D1A06">
            <w:pPr>
              <w:spacing w:line="280" w:lineRule="exact"/>
              <w:ind w:right="-90"/>
              <w:rPr>
                <w:rFonts w:ascii="Arial" w:hAnsi="Arial" w:cs="Browallia New"/>
                <w:sz w:val="16"/>
                <w:szCs w:val="20"/>
                <w:u w:val="single"/>
              </w:rPr>
            </w:pPr>
          </w:p>
        </w:tc>
      </w:tr>
      <w:tr w:rsidR="003D1A06" w:rsidRPr="00794DA6" w:rsidTr="00D572D5">
        <w:tc>
          <w:tcPr>
            <w:tcW w:w="2070" w:type="dxa"/>
          </w:tcPr>
          <w:p w:rsidR="003D1A06"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PSTC Engineering</w:t>
            </w:r>
          </w:p>
          <w:p w:rsidR="003D1A06" w:rsidRPr="001E5AFE" w:rsidRDefault="003D1A06"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10</w:t>
            </w:r>
            <w:r w:rsidRPr="00AC0161">
              <w:rPr>
                <w:rFonts w:ascii="Arial" w:hAnsi="Arial" w:cs="Arial"/>
                <w:sz w:val="16"/>
                <w:szCs w:val="16"/>
                <w:cs/>
              </w:rPr>
              <w:t>,</w:t>
            </w:r>
            <w:r w:rsidRPr="00AC0161">
              <w:rPr>
                <w:rFonts w:ascii="Arial" w:hAnsi="Arial" w:cs="Arial"/>
                <w:sz w:val="16"/>
                <w:szCs w:val="16"/>
              </w:rPr>
              <w:t>000</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10</w:t>
            </w:r>
            <w:r w:rsidRPr="00AC0161">
              <w:rPr>
                <w:rFonts w:ascii="Arial" w:hAnsi="Arial" w:cs="Arial"/>
                <w:sz w:val="16"/>
                <w:szCs w:val="16"/>
                <w:cs/>
              </w:rPr>
              <w:t>,</w:t>
            </w:r>
            <w:r w:rsidRPr="00AC0161">
              <w:rPr>
                <w:rFonts w:ascii="Arial" w:hAnsi="Arial" w:cs="Arial"/>
                <w:sz w:val="16"/>
                <w:szCs w:val="16"/>
              </w:rPr>
              <w:t>000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10,000</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cs/>
              </w:rPr>
            </w:pPr>
            <w:r w:rsidRPr="00AC0161">
              <w:rPr>
                <w:rFonts w:ascii="Arial" w:hAnsi="Arial" w:cs="Arial"/>
                <w:sz w:val="16"/>
                <w:szCs w:val="16"/>
              </w:rPr>
              <w:t>10,000</w:t>
            </w:r>
          </w:p>
        </w:tc>
      </w:tr>
      <w:tr w:rsidR="003D1A06" w:rsidRPr="00794DA6" w:rsidTr="00D572D5">
        <w:tc>
          <w:tcPr>
            <w:tcW w:w="2070" w:type="dxa"/>
          </w:tcPr>
          <w:p w:rsidR="003D1A06" w:rsidRPr="00211C98" w:rsidRDefault="003D1A06" w:rsidP="0054182E">
            <w:pPr>
              <w:spacing w:line="280" w:lineRule="exact"/>
              <w:ind w:left="330" w:right="-18" w:hanging="180"/>
              <w:rPr>
                <w:rFonts w:ascii="Arial" w:eastAsia="Arial Unicode MS" w:hAnsi="Arial" w:cs="Arial"/>
                <w:sz w:val="16"/>
                <w:szCs w:val="16"/>
              </w:rPr>
            </w:pPr>
            <w:r w:rsidRPr="00211C98">
              <w:rPr>
                <w:rFonts w:ascii="Arial" w:eastAsia="Arial Unicode MS" w:hAnsi="Arial" w:cs="Arial"/>
                <w:sz w:val="16"/>
                <w:szCs w:val="16"/>
              </w:rPr>
              <w:t>TSHI Engineering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50,000</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250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90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90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Pr>
                <w:rFonts w:ascii="Arial" w:hAnsi="Arial" w:cs="Arial"/>
                <w:sz w:val="16"/>
                <w:szCs w:val="16"/>
              </w:rPr>
              <w:t>45,000</w:t>
            </w:r>
          </w:p>
        </w:tc>
        <w:tc>
          <w:tcPr>
            <w:tcW w:w="1170" w:type="dxa"/>
            <w:vAlign w:val="bottom"/>
          </w:tcPr>
          <w:p w:rsidR="003D1A06" w:rsidRPr="00AC0161" w:rsidRDefault="003D1A06" w:rsidP="0054182E">
            <w:pPr>
              <w:tabs>
                <w:tab w:val="decimal" w:pos="870"/>
              </w:tabs>
              <w:spacing w:line="280" w:lineRule="exact"/>
              <w:rPr>
                <w:rFonts w:ascii="Arial" w:hAnsi="Arial" w:cs="Arial"/>
                <w:sz w:val="16"/>
                <w:szCs w:val="16"/>
              </w:rPr>
            </w:pPr>
            <w:r w:rsidRPr="00AC0161">
              <w:rPr>
                <w:rFonts w:ascii="Arial" w:hAnsi="Arial" w:cs="Arial"/>
                <w:sz w:val="16"/>
                <w:szCs w:val="16"/>
              </w:rPr>
              <w:t>225</w:t>
            </w:r>
          </w:p>
        </w:tc>
      </w:tr>
      <w:tr w:rsidR="003D1A06" w:rsidRPr="003D1A06" w:rsidTr="00D572D5">
        <w:tc>
          <w:tcPr>
            <w:tcW w:w="4410" w:type="dxa"/>
            <w:gridSpan w:val="3"/>
          </w:tcPr>
          <w:p w:rsidR="003D1A06" w:rsidRPr="003D1A06" w:rsidRDefault="003D1A06" w:rsidP="003D1A06">
            <w:pPr>
              <w:spacing w:line="280" w:lineRule="exact"/>
              <w:ind w:right="-90"/>
              <w:rPr>
                <w:rFonts w:ascii="Arial" w:hAnsi="Arial" w:cs="Browallia New"/>
                <w:sz w:val="16"/>
                <w:szCs w:val="20"/>
                <w:u w:val="single"/>
              </w:rPr>
            </w:pPr>
            <w:r w:rsidRPr="003D1A06">
              <w:rPr>
                <w:rFonts w:ascii="Arial" w:hAnsi="Arial" w:cs="Browallia New"/>
                <w:sz w:val="16"/>
                <w:szCs w:val="20"/>
                <w:u w:val="single"/>
              </w:rPr>
              <w:t>Other Business Sector</w:t>
            </w:r>
          </w:p>
        </w:tc>
        <w:tc>
          <w:tcPr>
            <w:tcW w:w="1146"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94"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080" w:type="dxa"/>
            <w:vAlign w:val="bottom"/>
          </w:tcPr>
          <w:p w:rsidR="003D1A06" w:rsidRPr="003D1A06" w:rsidRDefault="003D1A06" w:rsidP="003D1A06">
            <w:pPr>
              <w:spacing w:line="280" w:lineRule="exact"/>
              <w:ind w:right="-90"/>
              <w:rPr>
                <w:rFonts w:ascii="Arial" w:hAnsi="Arial" w:cs="Browallia New"/>
                <w:sz w:val="16"/>
                <w:szCs w:val="20"/>
                <w:u w:val="single"/>
              </w:rPr>
            </w:pPr>
          </w:p>
        </w:tc>
        <w:tc>
          <w:tcPr>
            <w:tcW w:w="1170" w:type="dxa"/>
            <w:vAlign w:val="bottom"/>
          </w:tcPr>
          <w:p w:rsidR="003D1A06" w:rsidRPr="003D1A06" w:rsidRDefault="003D1A06" w:rsidP="003D1A06">
            <w:pPr>
              <w:spacing w:line="280" w:lineRule="exact"/>
              <w:ind w:right="-90"/>
              <w:rPr>
                <w:rFonts w:ascii="Arial" w:hAnsi="Arial" w:cs="Browallia New"/>
                <w:sz w:val="16"/>
                <w:szCs w:val="20"/>
                <w:u w:val="single"/>
              </w:rPr>
            </w:pPr>
          </w:p>
        </w:tc>
      </w:tr>
      <w:tr w:rsidR="003D1A06" w:rsidRPr="00794DA6" w:rsidTr="00D572D5">
        <w:tc>
          <w:tcPr>
            <w:tcW w:w="2070" w:type="dxa"/>
          </w:tcPr>
          <w:p w:rsidR="003D1A06" w:rsidRPr="001E5AFE" w:rsidRDefault="003D1A06" w:rsidP="0054182E">
            <w:pPr>
              <w:spacing w:line="28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Company Limited</w:t>
            </w:r>
          </w:p>
        </w:tc>
        <w:tc>
          <w:tcPr>
            <w:tcW w:w="1170" w:type="dxa"/>
            <w:vAlign w:val="bottom"/>
          </w:tcPr>
          <w:p w:rsidR="003D1A06" w:rsidRPr="00AC0161" w:rsidRDefault="003D1A06"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1,082,700</w:t>
            </w:r>
          </w:p>
        </w:tc>
        <w:tc>
          <w:tcPr>
            <w:tcW w:w="1170" w:type="dxa"/>
            <w:vAlign w:val="bottom"/>
          </w:tcPr>
          <w:p w:rsidR="003D1A06" w:rsidRPr="00094F34" w:rsidRDefault="003D1A06" w:rsidP="0054182E">
            <w:pPr>
              <w:tabs>
                <w:tab w:val="decimal" w:pos="792"/>
              </w:tabs>
              <w:spacing w:line="280" w:lineRule="exact"/>
              <w:jc w:val="right"/>
              <w:rPr>
                <w:rFonts w:ascii="Arial" w:hAnsi="Arial" w:cs="Arial"/>
                <w:sz w:val="16"/>
                <w:szCs w:val="16"/>
              </w:rPr>
            </w:pPr>
            <w:r w:rsidRPr="00094F34">
              <w:rPr>
                <w:rFonts w:ascii="Arial" w:hAnsi="Arial" w:cs="Arial"/>
                <w:sz w:val="16"/>
                <w:szCs w:val="16"/>
              </w:rPr>
              <w:t>200,700</w:t>
            </w:r>
          </w:p>
        </w:tc>
        <w:tc>
          <w:tcPr>
            <w:tcW w:w="1146" w:type="dxa"/>
            <w:vAlign w:val="bottom"/>
          </w:tcPr>
          <w:p w:rsidR="003D1A06" w:rsidRPr="00AC0161" w:rsidRDefault="003D1A06"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3D1A06" w:rsidRPr="00AC0161" w:rsidRDefault="003D1A06" w:rsidP="0054182E">
            <w:pPr>
              <w:tabs>
                <w:tab w:val="decimal" w:pos="792"/>
              </w:tabs>
              <w:spacing w:line="28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D1A06" w:rsidRPr="00AC0161" w:rsidRDefault="003D1A06" w:rsidP="0054182E">
            <w:pPr>
              <w:tabs>
                <w:tab w:val="decimal" w:pos="792"/>
              </w:tabs>
              <w:spacing w:line="280" w:lineRule="exact"/>
              <w:jc w:val="right"/>
              <w:rPr>
                <w:rFonts w:ascii="Arial" w:hAnsi="Arial" w:cs="Arial"/>
                <w:sz w:val="16"/>
                <w:szCs w:val="16"/>
                <w:cs/>
              </w:rPr>
            </w:pPr>
            <w:r w:rsidRPr="00AC0161">
              <w:rPr>
                <w:rFonts w:ascii="Arial" w:hAnsi="Arial" w:cs="Arial"/>
                <w:sz w:val="16"/>
                <w:szCs w:val="16"/>
              </w:rPr>
              <w:t>1,082,700</w:t>
            </w:r>
          </w:p>
        </w:tc>
        <w:tc>
          <w:tcPr>
            <w:tcW w:w="1170" w:type="dxa"/>
            <w:vAlign w:val="bottom"/>
          </w:tcPr>
          <w:p w:rsidR="003D1A06" w:rsidRPr="00094F34" w:rsidRDefault="003D1A06" w:rsidP="0054182E">
            <w:pPr>
              <w:tabs>
                <w:tab w:val="decimal" w:pos="870"/>
              </w:tabs>
              <w:spacing w:line="280" w:lineRule="exact"/>
              <w:rPr>
                <w:rFonts w:ascii="Arial" w:hAnsi="Arial" w:cs="Arial"/>
                <w:sz w:val="16"/>
                <w:szCs w:val="16"/>
                <w:cs/>
              </w:rPr>
            </w:pPr>
            <w:r w:rsidRPr="00094F34">
              <w:rPr>
                <w:rFonts w:ascii="Arial" w:hAnsi="Arial" w:cs="Arial"/>
                <w:sz w:val="16"/>
                <w:szCs w:val="16"/>
              </w:rPr>
              <w:t>200,</w:t>
            </w:r>
            <w:r>
              <w:rPr>
                <w:rFonts w:ascii="Arial" w:hAnsi="Arial" w:cs="Arial"/>
                <w:sz w:val="16"/>
                <w:szCs w:val="16"/>
              </w:rPr>
              <w:t>700</w:t>
            </w:r>
          </w:p>
        </w:tc>
      </w:tr>
      <w:tr w:rsidR="003D1A06" w:rsidRPr="00794DA6" w:rsidTr="00D572D5">
        <w:tc>
          <w:tcPr>
            <w:tcW w:w="2070" w:type="dxa"/>
          </w:tcPr>
          <w:p w:rsidR="003D1A06" w:rsidRDefault="003D1A06" w:rsidP="006218A8">
            <w:pPr>
              <w:spacing w:line="280" w:lineRule="exact"/>
              <w:ind w:left="330" w:right="-18" w:hanging="180"/>
              <w:rPr>
                <w:rFonts w:ascii="Arial" w:eastAsia="Arial Unicode MS" w:hAnsi="Arial" w:cs="Arial"/>
                <w:sz w:val="16"/>
                <w:szCs w:val="16"/>
              </w:rPr>
            </w:pPr>
          </w:p>
        </w:tc>
        <w:tc>
          <w:tcPr>
            <w:tcW w:w="1170" w:type="dxa"/>
            <w:vAlign w:val="bottom"/>
          </w:tcPr>
          <w:p w:rsidR="003D1A06" w:rsidRPr="00AC0161" w:rsidRDefault="003D1A06" w:rsidP="006218A8">
            <w:pPr>
              <w:tabs>
                <w:tab w:val="decimal" w:pos="792"/>
              </w:tabs>
              <w:spacing w:line="280" w:lineRule="exact"/>
              <w:jc w:val="right"/>
              <w:rPr>
                <w:rFonts w:ascii="Arial" w:hAnsi="Arial" w:cs="Arial"/>
                <w:sz w:val="16"/>
                <w:szCs w:val="16"/>
              </w:rPr>
            </w:pPr>
          </w:p>
        </w:tc>
        <w:tc>
          <w:tcPr>
            <w:tcW w:w="1170" w:type="dxa"/>
            <w:vAlign w:val="bottom"/>
          </w:tcPr>
          <w:p w:rsidR="003D1A06" w:rsidRPr="00AC0161" w:rsidRDefault="003D1A06" w:rsidP="006218A8">
            <w:pPr>
              <w:tabs>
                <w:tab w:val="decimal" w:pos="792"/>
              </w:tabs>
              <w:spacing w:line="280" w:lineRule="exact"/>
              <w:jc w:val="right"/>
              <w:rPr>
                <w:rFonts w:ascii="Arial" w:hAnsi="Arial" w:cs="Arial"/>
                <w:sz w:val="16"/>
                <w:szCs w:val="16"/>
              </w:rPr>
            </w:pPr>
          </w:p>
        </w:tc>
        <w:tc>
          <w:tcPr>
            <w:tcW w:w="1146" w:type="dxa"/>
            <w:vAlign w:val="bottom"/>
          </w:tcPr>
          <w:p w:rsidR="003D1A06" w:rsidRPr="00AC0161" w:rsidRDefault="003D1A06" w:rsidP="006218A8">
            <w:pPr>
              <w:tabs>
                <w:tab w:val="decimal" w:pos="792"/>
              </w:tabs>
              <w:spacing w:line="280" w:lineRule="exact"/>
              <w:rPr>
                <w:rFonts w:ascii="Arial" w:hAnsi="Arial" w:cs="Arial"/>
                <w:sz w:val="16"/>
                <w:szCs w:val="16"/>
              </w:rPr>
            </w:pPr>
          </w:p>
        </w:tc>
        <w:tc>
          <w:tcPr>
            <w:tcW w:w="1194" w:type="dxa"/>
            <w:vAlign w:val="bottom"/>
          </w:tcPr>
          <w:p w:rsidR="003D1A06" w:rsidRPr="00AC0161" w:rsidRDefault="003D1A06" w:rsidP="006218A8">
            <w:pPr>
              <w:tabs>
                <w:tab w:val="decimal" w:pos="792"/>
              </w:tabs>
              <w:spacing w:line="280" w:lineRule="exact"/>
              <w:rPr>
                <w:rFonts w:ascii="Arial" w:hAnsi="Arial" w:cs="Arial"/>
                <w:sz w:val="16"/>
                <w:szCs w:val="16"/>
              </w:rPr>
            </w:pPr>
          </w:p>
        </w:tc>
        <w:tc>
          <w:tcPr>
            <w:tcW w:w="1080" w:type="dxa"/>
            <w:vAlign w:val="bottom"/>
          </w:tcPr>
          <w:p w:rsidR="003D1A06" w:rsidRDefault="003D1A06" w:rsidP="006218A8">
            <w:pPr>
              <w:tabs>
                <w:tab w:val="decimal" w:pos="792"/>
              </w:tabs>
              <w:spacing w:line="280" w:lineRule="exact"/>
              <w:jc w:val="right"/>
              <w:rPr>
                <w:rFonts w:ascii="Arial" w:hAnsi="Arial" w:cs="Arial"/>
                <w:sz w:val="16"/>
                <w:szCs w:val="16"/>
              </w:rPr>
            </w:pPr>
          </w:p>
        </w:tc>
        <w:tc>
          <w:tcPr>
            <w:tcW w:w="1170" w:type="dxa"/>
            <w:vAlign w:val="bottom"/>
          </w:tcPr>
          <w:p w:rsidR="003D1A06" w:rsidRPr="00AC0161" w:rsidRDefault="003D1A06" w:rsidP="006218A8">
            <w:pPr>
              <w:tabs>
                <w:tab w:val="decimal" w:pos="870"/>
              </w:tabs>
              <w:spacing w:line="280" w:lineRule="exact"/>
              <w:rPr>
                <w:rFonts w:ascii="Arial" w:hAnsi="Arial" w:cs="Arial"/>
                <w:sz w:val="16"/>
                <w:szCs w:val="16"/>
              </w:rPr>
            </w:pPr>
          </w:p>
        </w:tc>
      </w:tr>
    </w:tbl>
    <w:p w:rsidR="00057981" w:rsidRDefault="00057981"/>
    <w:tbl>
      <w:tblPr>
        <w:tblW w:w="9000" w:type="dxa"/>
        <w:tblInd w:w="450" w:type="dxa"/>
        <w:tblLayout w:type="fixed"/>
        <w:tblLook w:val="04A0" w:firstRow="1" w:lastRow="0" w:firstColumn="1" w:lastColumn="0" w:noHBand="0" w:noVBand="1"/>
      </w:tblPr>
      <w:tblGrid>
        <w:gridCol w:w="2070"/>
        <w:gridCol w:w="1170"/>
        <w:gridCol w:w="1170"/>
        <w:gridCol w:w="1146"/>
        <w:gridCol w:w="1194"/>
        <w:gridCol w:w="1080"/>
        <w:gridCol w:w="1170"/>
      </w:tblGrid>
      <w:tr w:rsidR="00057981" w:rsidRPr="00794DA6" w:rsidTr="00D6478D">
        <w:tc>
          <w:tcPr>
            <w:tcW w:w="2070" w:type="dxa"/>
            <w:vAlign w:val="bottom"/>
            <w:hideMark/>
          </w:tcPr>
          <w:p w:rsidR="00057981" w:rsidRPr="00794DA6" w:rsidRDefault="00057981" w:rsidP="00D6478D">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057981" w:rsidRPr="00794DA6" w:rsidRDefault="00057981" w:rsidP="00D6478D">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057981" w:rsidRPr="00794DA6" w:rsidRDefault="00057981" w:rsidP="00D6478D">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057981" w:rsidRPr="00794DA6" w:rsidRDefault="00057981" w:rsidP="00D6478D">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Cost</w:t>
            </w:r>
          </w:p>
        </w:tc>
      </w:tr>
      <w:tr w:rsidR="00057981" w:rsidRPr="00794DA6" w:rsidTr="00D6478D">
        <w:tc>
          <w:tcPr>
            <w:tcW w:w="2070" w:type="dxa"/>
          </w:tcPr>
          <w:p w:rsidR="00057981" w:rsidRPr="00794DA6" w:rsidRDefault="00057981" w:rsidP="00D6478D">
            <w:pPr>
              <w:spacing w:line="280" w:lineRule="exact"/>
              <w:jc w:val="center"/>
              <w:rPr>
                <w:rFonts w:ascii="Arial" w:hAnsi="Arial" w:cs="Arial"/>
                <w:sz w:val="16"/>
                <w:szCs w:val="16"/>
              </w:rPr>
            </w:pPr>
          </w:p>
        </w:tc>
        <w:tc>
          <w:tcPr>
            <w:tcW w:w="1170" w:type="dxa"/>
            <w:vAlign w:val="bottom"/>
            <w:hideMark/>
          </w:tcPr>
          <w:p w:rsidR="00057981" w:rsidRPr="00990FB0" w:rsidRDefault="00057981" w:rsidP="00D6478D">
            <w:pPr>
              <w:pBdr>
                <w:bottom w:val="single" w:sz="4" w:space="1" w:color="auto"/>
              </w:pBdr>
              <w:spacing w:line="280" w:lineRule="exact"/>
              <w:ind w:left="-18" w:right="-18"/>
              <w:jc w:val="center"/>
              <w:rPr>
                <w:rFonts w:ascii="Arial" w:hAnsi="Arial" w:cstheme="minorBidi"/>
                <w:sz w:val="16"/>
                <w:szCs w:val="16"/>
              </w:rPr>
            </w:pPr>
            <w:r>
              <w:rPr>
                <w:rFonts w:ascii="Arial" w:hAnsi="Arial" w:cs="Arial"/>
                <w:sz w:val="16"/>
                <w:szCs w:val="16"/>
              </w:rPr>
              <w:t>2020</w:t>
            </w:r>
          </w:p>
        </w:tc>
        <w:tc>
          <w:tcPr>
            <w:tcW w:w="1170" w:type="dxa"/>
            <w:vAlign w:val="bottom"/>
            <w:hideMark/>
          </w:tcPr>
          <w:p w:rsidR="00057981" w:rsidRPr="00794DA6" w:rsidRDefault="00057981" w:rsidP="00D6478D">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2019</w:t>
            </w:r>
          </w:p>
        </w:tc>
        <w:tc>
          <w:tcPr>
            <w:tcW w:w="1146" w:type="dxa"/>
            <w:vAlign w:val="bottom"/>
            <w:hideMark/>
          </w:tcPr>
          <w:p w:rsidR="00057981" w:rsidRPr="00990FB0" w:rsidRDefault="00057981" w:rsidP="00D6478D">
            <w:pPr>
              <w:pBdr>
                <w:bottom w:val="single" w:sz="4" w:space="1" w:color="auto"/>
              </w:pBdr>
              <w:spacing w:line="280" w:lineRule="exact"/>
              <w:ind w:left="-18" w:right="-18"/>
              <w:jc w:val="center"/>
              <w:rPr>
                <w:rFonts w:ascii="Arial" w:hAnsi="Arial" w:cstheme="minorBidi"/>
                <w:sz w:val="16"/>
                <w:szCs w:val="16"/>
              </w:rPr>
            </w:pPr>
            <w:r>
              <w:rPr>
                <w:rFonts w:ascii="Arial" w:hAnsi="Arial" w:cs="Arial"/>
                <w:sz w:val="16"/>
                <w:szCs w:val="16"/>
              </w:rPr>
              <w:t>2020</w:t>
            </w:r>
          </w:p>
        </w:tc>
        <w:tc>
          <w:tcPr>
            <w:tcW w:w="1194" w:type="dxa"/>
            <w:vAlign w:val="bottom"/>
            <w:hideMark/>
          </w:tcPr>
          <w:p w:rsidR="00057981" w:rsidRPr="00794DA6" w:rsidRDefault="00057981" w:rsidP="00D6478D">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2019</w:t>
            </w:r>
          </w:p>
        </w:tc>
        <w:tc>
          <w:tcPr>
            <w:tcW w:w="1080" w:type="dxa"/>
            <w:vAlign w:val="bottom"/>
            <w:hideMark/>
          </w:tcPr>
          <w:p w:rsidR="00057981" w:rsidRPr="00990FB0" w:rsidRDefault="00057981" w:rsidP="00D6478D">
            <w:pPr>
              <w:pBdr>
                <w:bottom w:val="single" w:sz="4" w:space="1" w:color="auto"/>
              </w:pBdr>
              <w:spacing w:line="280" w:lineRule="exact"/>
              <w:ind w:left="-18" w:right="-18"/>
              <w:jc w:val="center"/>
              <w:rPr>
                <w:rFonts w:ascii="Arial" w:hAnsi="Arial" w:cstheme="minorBidi"/>
                <w:sz w:val="16"/>
                <w:szCs w:val="16"/>
              </w:rPr>
            </w:pPr>
            <w:r>
              <w:rPr>
                <w:rFonts w:ascii="Arial" w:hAnsi="Arial" w:cs="Arial"/>
                <w:sz w:val="16"/>
                <w:szCs w:val="16"/>
              </w:rPr>
              <w:t>2020</w:t>
            </w:r>
          </w:p>
        </w:tc>
        <w:tc>
          <w:tcPr>
            <w:tcW w:w="1170" w:type="dxa"/>
            <w:vAlign w:val="bottom"/>
            <w:hideMark/>
          </w:tcPr>
          <w:p w:rsidR="00057981" w:rsidRPr="00794DA6" w:rsidRDefault="00057981" w:rsidP="00D6478D">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2019</w:t>
            </w:r>
          </w:p>
        </w:tc>
      </w:tr>
      <w:tr w:rsidR="00057981" w:rsidRPr="00794DA6" w:rsidTr="00D6478D">
        <w:tc>
          <w:tcPr>
            <w:tcW w:w="2070" w:type="dxa"/>
          </w:tcPr>
          <w:p w:rsidR="00057981" w:rsidRPr="00794DA6" w:rsidRDefault="00057981" w:rsidP="00D6478D">
            <w:pPr>
              <w:spacing w:line="280" w:lineRule="exact"/>
              <w:jc w:val="center"/>
              <w:rPr>
                <w:rFonts w:ascii="Arial" w:hAnsi="Arial" w:cs="Arial"/>
                <w:sz w:val="16"/>
                <w:szCs w:val="16"/>
              </w:rPr>
            </w:pPr>
          </w:p>
        </w:tc>
        <w:tc>
          <w:tcPr>
            <w:tcW w:w="1170" w:type="dxa"/>
          </w:tcPr>
          <w:p w:rsidR="00057981" w:rsidRPr="004A1DE3" w:rsidRDefault="00057981" w:rsidP="00D6478D">
            <w:pPr>
              <w:spacing w:line="28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057981" w:rsidRPr="004A1DE3" w:rsidRDefault="00057981" w:rsidP="00D6478D">
            <w:pPr>
              <w:spacing w:line="280" w:lineRule="exact"/>
              <w:jc w:val="center"/>
              <w:rPr>
                <w:rFonts w:ascii="Arial" w:hAnsi="Arial" w:cs="Arial"/>
                <w:sz w:val="16"/>
                <w:szCs w:val="16"/>
              </w:rPr>
            </w:pPr>
            <w:r w:rsidRPr="004A1DE3">
              <w:rPr>
                <w:rFonts w:ascii="Arial" w:hAnsi="Arial" w:cs="Arial"/>
                <w:sz w:val="16"/>
                <w:szCs w:val="16"/>
              </w:rPr>
              <w:t>(Thousand Baht)</w:t>
            </w:r>
          </w:p>
        </w:tc>
        <w:tc>
          <w:tcPr>
            <w:tcW w:w="1146" w:type="dxa"/>
            <w:hideMark/>
          </w:tcPr>
          <w:p w:rsidR="00057981" w:rsidRPr="00794DA6" w:rsidRDefault="00057981" w:rsidP="00D6478D">
            <w:pPr>
              <w:spacing w:line="280" w:lineRule="exact"/>
              <w:ind w:right="-78"/>
              <w:jc w:val="center"/>
              <w:rPr>
                <w:rFonts w:ascii="Arial" w:hAnsi="Arial" w:cs="Arial"/>
                <w:sz w:val="16"/>
                <w:szCs w:val="16"/>
                <w:u w:val="single"/>
              </w:rPr>
            </w:pPr>
            <w:r w:rsidRPr="00794DA6">
              <w:rPr>
                <w:rFonts w:ascii="Arial" w:hAnsi="Arial" w:cs="Arial"/>
                <w:sz w:val="16"/>
                <w:szCs w:val="16"/>
                <w:cs/>
              </w:rPr>
              <w:t>(</w:t>
            </w:r>
            <w:r>
              <w:rPr>
                <w:rFonts w:ascii="Arial" w:hAnsi="Arial" w:cs="Arial"/>
                <w:sz w:val="16"/>
                <w:szCs w:val="16"/>
              </w:rPr>
              <w:t>%</w:t>
            </w:r>
            <w:r w:rsidRPr="00794DA6">
              <w:rPr>
                <w:rFonts w:ascii="Arial" w:hAnsi="Arial" w:cs="Arial"/>
                <w:sz w:val="16"/>
                <w:szCs w:val="16"/>
                <w:cs/>
              </w:rPr>
              <w:t>)</w:t>
            </w:r>
          </w:p>
        </w:tc>
        <w:tc>
          <w:tcPr>
            <w:tcW w:w="1194" w:type="dxa"/>
            <w:hideMark/>
          </w:tcPr>
          <w:p w:rsidR="00057981" w:rsidRPr="00794DA6" w:rsidRDefault="00057981" w:rsidP="00D6478D">
            <w:pPr>
              <w:spacing w:line="280" w:lineRule="exact"/>
              <w:ind w:right="-48"/>
              <w:jc w:val="center"/>
              <w:rPr>
                <w:rFonts w:ascii="Arial" w:hAnsi="Arial" w:cs="Arial"/>
                <w:sz w:val="16"/>
                <w:szCs w:val="16"/>
                <w:u w:val="single"/>
              </w:rPr>
            </w:pPr>
            <w:r w:rsidRPr="00794DA6">
              <w:rPr>
                <w:rFonts w:ascii="Arial" w:hAnsi="Arial" w:cs="Arial"/>
                <w:sz w:val="16"/>
                <w:szCs w:val="16"/>
                <w:cs/>
              </w:rPr>
              <w:t>(</w:t>
            </w:r>
            <w:r>
              <w:rPr>
                <w:rFonts w:ascii="Arial" w:hAnsi="Arial" w:cs="Arial"/>
                <w:sz w:val="16"/>
                <w:szCs w:val="16"/>
              </w:rPr>
              <w:t>%</w:t>
            </w:r>
            <w:r w:rsidRPr="00794DA6">
              <w:rPr>
                <w:rFonts w:ascii="Arial" w:hAnsi="Arial" w:cs="Arial"/>
                <w:sz w:val="16"/>
                <w:szCs w:val="16"/>
                <w:cs/>
              </w:rPr>
              <w:t>)</w:t>
            </w:r>
          </w:p>
        </w:tc>
        <w:tc>
          <w:tcPr>
            <w:tcW w:w="1080" w:type="dxa"/>
          </w:tcPr>
          <w:p w:rsidR="00057981" w:rsidRPr="004A1DE3" w:rsidRDefault="00057981" w:rsidP="00D6478D">
            <w:pPr>
              <w:spacing w:line="28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057981" w:rsidRPr="004A1DE3" w:rsidRDefault="00057981" w:rsidP="00D6478D">
            <w:pPr>
              <w:spacing w:line="280" w:lineRule="exact"/>
              <w:jc w:val="center"/>
              <w:rPr>
                <w:rFonts w:ascii="Arial" w:hAnsi="Arial" w:cs="Arial"/>
                <w:sz w:val="16"/>
                <w:szCs w:val="16"/>
              </w:rPr>
            </w:pPr>
            <w:r w:rsidRPr="004A1DE3">
              <w:rPr>
                <w:rFonts w:ascii="Arial" w:hAnsi="Arial" w:cs="Arial"/>
                <w:sz w:val="16"/>
                <w:szCs w:val="16"/>
              </w:rPr>
              <w:t>(Thousand Baht)</w:t>
            </w:r>
          </w:p>
        </w:tc>
      </w:tr>
      <w:tr w:rsidR="00871086" w:rsidRPr="000A7E1E" w:rsidTr="00D572D5">
        <w:tc>
          <w:tcPr>
            <w:tcW w:w="9000" w:type="dxa"/>
            <w:gridSpan w:val="7"/>
          </w:tcPr>
          <w:p w:rsidR="00871086" w:rsidRPr="000A7E1E" w:rsidRDefault="00871086" w:rsidP="006218A8">
            <w:pPr>
              <w:spacing w:line="280" w:lineRule="exact"/>
              <w:rPr>
                <w:rFonts w:ascii="Arial" w:eastAsia="Arial Unicode MS" w:hAnsi="Arial" w:cs="Arial"/>
                <w:b/>
                <w:bCs/>
                <w:sz w:val="16"/>
                <w:szCs w:val="16"/>
              </w:rPr>
            </w:pPr>
            <w:r w:rsidRPr="000A7E1E">
              <w:rPr>
                <w:rFonts w:ascii="Arial" w:eastAsia="Arial Unicode MS" w:hAnsi="Arial" w:cs="Arial"/>
                <w:b/>
                <w:bCs/>
                <w:sz w:val="16"/>
                <w:szCs w:val="16"/>
              </w:rPr>
              <w:t>Subsidiar</w:t>
            </w:r>
            <w:r w:rsidR="00D572D5">
              <w:rPr>
                <w:rFonts w:ascii="Arial" w:eastAsia="Arial Unicode MS" w:hAnsi="Arial" w:cs="Arial"/>
                <w:b/>
                <w:bCs/>
                <w:sz w:val="16"/>
                <w:szCs w:val="16"/>
              </w:rPr>
              <w:t>ies</w:t>
            </w:r>
            <w:r w:rsidRPr="000A7E1E">
              <w:rPr>
                <w:rFonts w:ascii="Arial" w:eastAsia="Arial Unicode MS" w:hAnsi="Arial" w:cs="Arial"/>
                <w:b/>
                <w:bCs/>
                <w:sz w:val="16"/>
                <w:szCs w:val="16"/>
              </w:rPr>
              <w:t xml:space="preserve"> held by PST Energy Company Limited</w:t>
            </w:r>
          </w:p>
        </w:tc>
      </w:tr>
      <w:tr w:rsidR="000A7E1E" w:rsidRPr="003D1A06" w:rsidTr="00D572D5">
        <w:tc>
          <w:tcPr>
            <w:tcW w:w="4410" w:type="dxa"/>
            <w:gridSpan w:val="3"/>
          </w:tcPr>
          <w:p w:rsidR="000A7E1E" w:rsidRPr="003D1A06" w:rsidRDefault="000A7E1E" w:rsidP="0054182E">
            <w:pPr>
              <w:spacing w:line="280" w:lineRule="exact"/>
              <w:ind w:right="-90"/>
              <w:rPr>
                <w:rFonts w:ascii="Arial" w:hAnsi="Arial" w:cs="Browallia New"/>
                <w:sz w:val="16"/>
                <w:szCs w:val="20"/>
                <w:u w:val="single"/>
              </w:rPr>
            </w:pPr>
            <w:r w:rsidRPr="003D1A06">
              <w:rPr>
                <w:rFonts w:ascii="Arial" w:hAnsi="Arial" w:cs="Browallia New"/>
                <w:sz w:val="16"/>
                <w:szCs w:val="20"/>
                <w:u w:val="single"/>
              </w:rPr>
              <w:t>Biomass Power Plant Sector</w:t>
            </w:r>
          </w:p>
        </w:tc>
        <w:tc>
          <w:tcPr>
            <w:tcW w:w="1146"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94"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080"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70" w:type="dxa"/>
            <w:vAlign w:val="bottom"/>
          </w:tcPr>
          <w:p w:rsidR="000A7E1E" w:rsidRPr="003D1A06" w:rsidRDefault="000A7E1E" w:rsidP="0054182E">
            <w:pPr>
              <w:spacing w:line="280" w:lineRule="exact"/>
              <w:ind w:right="-90"/>
              <w:rPr>
                <w:rFonts w:ascii="Arial" w:hAnsi="Arial" w:cs="Browallia New"/>
                <w:sz w:val="16"/>
                <w:szCs w:val="20"/>
                <w:u w:val="single"/>
              </w:rPr>
            </w:pPr>
          </w:p>
        </w:tc>
      </w:tr>
      <w:tr w:rsidR="00871086" w:rsidRPr="00794DA6" w:rsidTr="00D572D5">
        <w:tc>
          <w:tcPr>
            <w:tcW w:w="2070" w:type="dxa"/>
          </w:tcPr>
          <w:p w:rsidR="00871086" w:rsidRDefault="00871086" w:rsidP="006218A8">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Well Korat Energy </w:t>
            </w:r>
          </w:p>
          <w:p w:rsidR="00871086" w:rsidRDefault="00871086" w:rsidP="006218A8">
            <w:pPr>
              <w:spacing w:line="280" w:lineRule="exact"/>
              <w:ind w:left="176" w:right="-18" w:hanging="176"/>
              <w:rPr>
                <w:rFonts w:ascii="Arial" w:eastAsia="Arial Unicode MS" w:hAnsi="Arial" w:cs="Arial"/>
                <w:sz w:val="16"/>
                <w:szCs w:val="16"/>
              </w:rPr>
            </w:pPr>
            <w:r>
              <w:rPr>
                <w:rFonts w:ascii="Arial" w:eastAsia="Arial Unicode MS" w:hAnsi="Arial" w:cs="Arial"/>
                <w:sz w:val="16"/>
                <w:szCs w:val="16"/>
              </w:rPr>
              <w:tab/>
              <w:t xml:space="preserve">  Company 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660,000</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320,000</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rPr>
            </w:pPr>
            <w:r w:rsidRPr="00094F34">
              <w:rPr>
                <w:rFonts w:ascii="Arial" w:hAnsi="Arial" w:cs="Arial"/>
                <w:sz w:val="16"/>
                <w:szCs w:val="16"/>
              </w:rPr>
              <w:t>-</w:t>
            </w:r>
          </w:p>
        </w:tc>
      </w:tr>
      <w:tr w:rsidR="000A7E1E" w:rsidRPr="003D1A06" w:rsidTr="00D572D5">
        <w:tc>
          <w:tcPr>
            <w:tcW w:w="4410" w:type="dxa"/>
            <w:gridSpan w:val="3"/>
          </w:tcPr>
          <w:p w:rsidR="000A7E1E" w:rsidRPr="003D1A06" w:rsidRDefault="000A7E1E" w:rsidP="0054182E">
            <w:pPr>
              <w:spacing w:line="280" w:lineRule="exact"/>
              <w:ind w:right="-90"/>
              <w:rPr>
                <w:rFonts w:ascii="Arial" w:hAnsi="Arial" w:cs="Browallia New"/>
                <w:sz w:val="16"/>
                <w:szCs w:val="20"/>
                <w:u w:val="single"/>
              </w:rPr>
            </w:pPr>
            <w:r w:rsidRPr="003D1A06">
              <w:rPr>
                <w:rFonts w:ascii="Arial" w:hAnsi="Arial" w:cs="Browallia New"/>
                <w:sz w:val="16"/>
                <w:szCs w:val="20"/>
                <w:u w:val="single"/>
              </w:rPr>
              <w:t>Biogas Power Plant Sector</w:t>
            </w:r>
          </w:p>
        </w:tc>
        <w:tc>
          <w:tcPr>
            <w:tcW w:w="1146"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94"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080"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70" w:type="dxa"/>
            <w:vAlign w:val="bottom"/>
          </w:tcPr>
          <w:p w:rsidR="000A7E1E" w:rsidRPr="003D1A06" w:rsidRDefault="000A7E1E" w:rsidP="0054182E">
            <w:pPr>
              <w:spacing w:line="280" w:lineRule="exact"/>
              <w:ind w:right="-90"/>
              <w:rPr>
                <w:rFonts w:ascii="Arial" w:hAnsi="Arial" w:cs="Browallia New"/>
                <w:sz w:val="16"/>
                <w:szCs w:val="20"/>
                <w:u w:val="single"/>
              </w:rPr>
            </w:pPr>
          </w:p>
        </w:tc>
      </w:tr>
      <w:tr w:rsidR="00871086" w:rsidRPr="00794DA6" w:rsidTr="00D572D5">
        <w:tc>
          <w:tcPr>
            <w:tcW w:w="2070" w:type="dxa"/>
          </w:tcPr>
          <w:p w:rsidR="00871086" w:rsidRDefault="00871086" w:rsidP="006218A8">
            <w:pPr>
              <w:spacing w:line="280" w:lineRule="exact"/>
              <w:ind w:left="330" w:right="-18" w:hanging="180"/>
              <w:rPr>
                <w:rFonts w:ascii="Arial" w:eastAsia="Arial Unicode MS" w:hAnsi="Arial" w:cs="Arial"/>
                <w:sz w:val="16"/>
                <w:szCs w:val="16"/>
              </w:rPr>
            </w:pPr>
            <w:proofErr w:type="spellStart"/>
            <w:r>
              <w:rPr>
                <w:rFonts w:ascii="Arial" w:eastAsia="Arial Unicode MS" w:hAnsi="Arial" w:cs="Arial"/>
                <w:sz w:val="16"/>
                <w:szCs w:val="16"/>
              </w:rPr>
              <w:t>Srayaisom</w:t>
            </w:r>
            <w:proofErr w:type="spellEnd"/>
            <w:r>
              <w:rPr>
                <w:rFonts w:ascii="Arial" w:eastAsia="Arial Unicode MS" w:hAnsi="Arial" w:cs="Arial"/>
                <w:sz w:val="16"/>
                <w:szCs w:val="16"/>
              </w:rPr>
              <w:t xml:space="preserve"> Power </w:t>
            </w:r>
            <w:r w:rsidR="00D572D5">
              <w:rPr>
                <w:rFonts w:ascii="Arial" w:eastAsia="Arial Unicode MS" w:hAnsi="Arial" w:cs="Arial"/>
                <w:sz w:val="16"/>
                <w:szCs w:val="16"/>
              </w:rPr>
              <w:t xml:space="preserve">Plant </w:t>
            </w:r>
            <w:r>
              <w:rPr>
                <w:rFonts w:ascii="Arial" w:eastAsia="Arial Unicode MS" w:hAnsi="Arial" w:cs="Arial"/>
                <w:sz w:val="16"/>
                <w:szCs w:val="16"/>
              </w:rPr>
              <w:t>Company 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Pr>
                <w:rFonts w:ascii="Arial" w:hAnsi="Arial" w:cs="Arial"/>
                <w:sz w:val="16"/>
                <w:szCs w:val="16"/>
              </w:rPr>
              <w:t>260,500</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128,500</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rPr>
            </w:pPr>
            <w:r w:rsidRPr="00094F34">
              <w:rPr>
                <w:rFonts w:ascii="Arial" w:hAnsi="Arial" w:cs="Arial"/>
                <w:sz w:val="16"/>
                <w:szCs w:val="16"/>
              </w:rPr>
              <w:t>-</w:t>
            </w:r>
          </w:p>
        </w:tc>
      </w:tr>
      <w:tr w:rsidR="00871086" w:rsidRPr="00794DA6" w:rsidTr="00D572D5">
        <w:tc>
          <w:tcPr>
            <w:tcW w:w="2070" w:type="dxa"/>
          </w:tcPr>
          <w:p w:rsidR="00871086" w:rsidRDefault="00871086" w:rsidP="006218A8">
            <w:pPr>
              <w:spacing w:line="280" w:lineRule="exact"/>
              <w:ind w:left="330" w:right="-18" w:hanging="180"/>
              <w:rPr>
                <w:rFonts w:ascii="Arial" w:eastAsia="Arial Unicode MS" w:hAnsi="Arial" w:cs="Arial"/>
                <w:sz w:val="16"/>
                <w:szCs w:val="16"/>
              </w:rPr>
            </w:pPr>
            <w:proofErr w:type="spellStart"/>
            <w:r>
              <w:rPr>
                <w:rFonts w:ascii="Arial" w:eastAsia="Arial Unicode MS" w:hAnsi="Arial" w:cs="Arial"/>
                <w:sz w:val="16"/>
                <w:szCs w:val="16"/>
              </w:rPr>
              <w:t>Kunputpeng</w:t>
            </w:r>
            <w:proofErr w:type="spellEnd"/>
            <w:r>
              <w:rPr>
                <w:rFonts w:ascii="Arial" w:eastAsia="Arial Unicode MS" w:hAnsi="Arial" w:cs="Arial"/>
                <w:sz w:val="16"/>
                <w:szCs w:val="16"/>
              </w:rPr>
              <w:t xml:space="preserve"> Power Plant Company 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Pr>
                <w:rFonts w:ascii="Arial" w:hAnsi="Arial" w:cs="Arial"/>
                <w:sz w:val="16"/>
                <w:szCs w:val="16"/>
              </w:rPr>
              <w:t>43,500</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14,500</w:t>
            </w: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rPr>
            </w:pPr>
            <w:r w:rsidRPr="00094F34">
              <w:rPr>
                <w:rFonts w:ascii="Arial" w:hAnsi="Arial" w:cs="Arial"/>
                <w:sz w:val="16"/>
                <w:szCs w:val="16"/>
              </w:rPr>
              <w:t>-</w:t>
            </w:r>
          </w:p>
        </w:tc>
      </w:tr>
      <w:tr w:rsidR="000A7E1E" w:rsidRPr="003D1A06" w:rsidTr="00D572D5">
        <w:tc>
          <w:tcPr>
            <w:tcW w:w="4410" w:type="dxa"/>
            <w:gridSpan w:val="3"/>
          </w:tcPr>
          <w:p w:rsidR="000A7E1E" w:rsidRPr="003D1A06" w:rsidRDefault="000A7E1E" w:rsidP="0054182E">
            <w:pPr>
              <w:spacing w:line="280" w:lineRule="exact"/>
              <w:ind w:right="-90"/>
              <w:rPr>
                <w:rFonts w:ascii="Arial" w:hAnsi="Arial" w:cs="Browallia New"/>
                <w:sz w:val="16"/>
                <w:szCs w:val="20"/>
                <w:u w:val="single"/>
              </w:rPr>
            </w:pPr>
            <w:r w:rsidRPr="003D1A06">
              <w:rPr>
                <w:rFonts w:ascii="Arial" w:hAnsi="Arial" w:cs="Browallia New"/>
                <w:sz w:val="16"/>
                <w:szCs w:val="20"/>
                <w:u w:val="single"/>
              </w:rPr>
              <w:t>Other Renewable Power Plant Sector</w:t>
            </w:r>
          </w:p>
        </w:tc>
        <w:tc>
          <w:tcPr>
            <w:tcW w:w="1146"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94"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080"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70" w:type="dxa"/>
            <w:vAlign w:val="bottom"/>
          </w:tcPr>
          <w:p w:rsidR="000A7E1E" w:rsidRPr="003D1A06" w:rsidRDefault="000A7E1E" w:rsidP="0054182E">
            <w:pPr>
              <w:spacing w:line="280" w:lineRule="exact"/>
              <w:ind w:right="-90"/>
              <w:rPr>
                <w:rFonts w:ascii="Arial" w:hAnsi="Arial" w:cs="Browallia New"/>
                <w:sz w:val="16"/>
                <w:szCs w:val="20"/>
                <w:u w:val="single"/>
              </w:rPr>
            </w:pPr>
          </w:p>
        </w:tc>
      </w:tr>
      <w:tr w:rsidR="00871086" w:rsidRPr="00794DA6" w:rsidTr="00D572D5">
        <w:tc>
          <w:tcPr>
            <w:tcW w:w="2070" w:type="dxa"/>
          </w:tcPr>
          <w:p w:rsidR="00871086" w:rsidRDefault="00871086" w:rsidP="006218A8">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PST MSW 1 Company Limited</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871086" w:rsidRPr="00AC0161" w:rsidRDefault="00FE1598" w:rsidP="006218A8">
            <w:pPr>
              <w:tabs>
                <w:tab w:val="decimal" w:pos="792"/>
              </w:tabs>
              <w:spacing w:line="280" w:lineRule="exact"/>
              <w:rPr>
                <w:rFonts w:ascii="Arial" w:hAnsi="Arial" w:cs="Arial"/>
                <w:sz w:val="16"/>
                <w:szCs w:val="16"/>
              </w:rPr>
            </w:pPr>
            <w:r>
              <w:rPr>
                <w:rFonts w:ascii="Arial" w:hAnsi="Arial" w:cs="Arial"/>
                <w:sz w:val="16"/>
                <w:szCs w:val="16"/>
              </w:rPr>
              <w:t>80</w:t>
            </w:r>
          </w:p>
        </w:tc>
        <w:tc>
          <w:tcPr>
            <w:tcW w:w="1194" w:type="dxa"/>
            <w:vAlign w:val="bottom"/>
          </w:tcPr>
          <w:p w:rsidR="00871086" w:rsidRPr="00AC0161" w:rsidRDefault="00FE1598" w:rsidP="006218A8">
            <w:pPr>
              <w:tabs>
                <w:tab w:val="decimal" w:pos="792"/>
              </w:tabs>
              <w:spacing w:line="280" w:lineRule="exact"/>
              <w:rPr>
                <w:rFonts w:ascii="Arial" w:hAnsi="Arial" w:cs="Arial"/>
                <w:sz w:val="16"/>
                <w:szCs w:val="16"/>
              </w:rPr>
            </w:pPr>
            <w:r>
              <w:rPr>
                <w:rFonts w:ascii="Arial" w:hAnsi="Arial" w:cs="Arial"/>
                <w:sz w:val="16"/>
                <w:szCs w:val="16"/>
              </w:rPr>
              <w:t>80</w:t>
            </w: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rPr>
            </w:pPr>
            <w:r w:rsidRPr="00094F34">
              <w:rPr>
                <w:rFonts w:ascii="Arial" w:hAnsi="Arial" w:cs="Arial"/>
                <w:sz w:val="16"/>
                <w:szCs w:val="16"/>
              </w:rPr>
              <w:t>-</w:t>
            </w:r>
          </w:p>
        </w:tc>
      </w:tr>
      <w:tr w:rsidR="000A7E1E" w:rsidRPr="003D1A06" w:rsidTr="00D572D5">
        <w:tc>
          <w:tcPr>
            <w:tcW w:w="4410" w:type="dxa"/>
            <w:gridSpan w:val="3"/>
          </w:tcPr>
          <w:p w:rsidR="000A7E1E" w:rsidRPr="003D1A06" w:rsidRDefault="000A7E1E" w:rsidP="0054182E">
            <w:pPr>
              <w:spacing w:line="280" w:lineRule="exact"/>
              <w:ind w:right="-90"/>
              <w:rPr>
                <w:rFonts w:ascii="Arial" w:hAnsi="Arial" w:cs="Browallia New"/>
                <w:sz w:val="16"/>
                <w:szCs w:val="20"/>
                <w:u w:val="single"/>
              </w:rPr>
            </w:pPr>
            <w:r w:rsidRPr="003D1A06">
              <w:rPr>
                <w:rFonts w:ascii="Arial" w:hAnsi="Arial" w:cs="Browallia New"/>
                <w:sz w:val="16"/>
                <w:szCs w:val="20"/>
                <w:u w:val="single"/>
              </w:rPr>
              <w:t>Other Business Sector</w:t>
            </w:r>
          </w:p>
        </w:tc>
        <w:tc>
          <w:tcPr>
            <w:tcW w:w="1146"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94"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080"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70" w:type="dxa"/>
            <w:vAlign w:val="bottom"/>
          </w:tcPr>
          <w:p w:rsidR="000A7E1E" w:rsidRPr="003D1A06" w:rsidRDefault="000A7E1E" w:rsidP="0054182E">
            <w:pPr>
              <w:spacing w:line="280" w:lineRule="exact"/>
              <w:ind w:right="-90"/>
              <w:rPr>
                <w:rFonts w:ascii="Arial" w:hAnsi="Arial" w:cs="Browallia New"/>
                <w:sz w:val="16"/>
                <w:szCs w:val="20"/>
                <w:u w:val="single"/>
              </w:rPr>
            </w:pPr>
          </w:p>
        </w:tc>
      </w:tr>
      <w:tr w:rsidR="000A7E1E" w:rsidRPr="00794DA6" w:rsidTr="00D572D5">
        <w:tc>
          <w:tcPr>
            <w:tcW w:w="2070" w:type="dxa"/>
          </w:tcPr>
          <w:p w:rsidR="000A7E1E" w:rsidRPr="00794DA6" w:rsidRDefault="000A7E1E" w:rsidP="0054182E">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PSTC International Company Limited </w:t>
            </w:r>
          </w:p>
        </w:tc>
        <w:tc>
          <w:tcPr>
            <w:tcW w:w="1170" w:type="dxa"/>
            <w:vAlign w:val="bottom"/>
          </w:tcPr>
          <w:p w:rsidR="000A7E1E" w:rsidRPr="00AC0161" w:rsidRDefault="000A7E1E"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5,800</w:t>
            </w:r>
          </w:p>
        </w:tc>
        <w:tc>
          <w:tcPr>
            <w:tcW w:w="1170" w:type="dxa"/>
            <w:vAlign w:val="bottom"/>
          </w:tcPr>
          <w:p w:rsidR="000A7E1E" w:rsidRPr="00AC0161" w:rsidRDefault="000A7E1E" w:rsidP="0054182E">
            <w:pPr>
              <w:tabs>
                <w:tab w:val="decimal" w:pos="792"/>
              </w:tabs>
              <w:spacing w:line="280" w:lineRule="exact"/>
              <w:jc w:val="right"/>
              <w:rPr>
                <w:rFonts w:ascii="Arial" w:hAnsi="Arial" w:cs="Arial"/>
                <w:sz w:val="16"/>
                <w:szCs w:val="16"/>
              </w:rPr>
            </w:pPr>
            <w:r w:rsidRPr="00AC0161">
              <w:rPr>
                <w:rFonts w:ascii="Arial" w:hAnsi="Arial" w:cs="Arial"/>
                <w:sz w:val="16"/>
                <w:szCs w:val="16"/>
              </w:rPr>
              <w:t>5,800</w:t>
            </w:r>
          </w:p>
        </w:tc>
        <w:tc>
          <w:tcPr>
            <w:tcW w:w="1146" w:type="dxa"/>
            <w:vAlign w:val="bottom"/>
          </w:tcPr>
          <w:p w:rsidR="000A7E1E" w:rsidRPr="00AC0161" w:rsidRDefault="000A7E1E"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194" w:type="dxa"/>
            <w:vAlign w:val="bottom"/>
          </w:tcPr>
          <w:p w:rsidR="000A7E1E" w:rsidRPr="00AC0161" w:rsidRDefault="000A7E1E" w:rsidP="0054182E">
            <w:pPr>
              <w:tabs>
                <w:tab w:val="decimal" w:pos="792"/>
              </w:tabs>
              <w:spacing w:line="280" w:lineRule="exact"/>
              <w:rPr>
                <w:rFonts w:ascii="Arial" w:hAnsi="Arial" w:cs="Arial"/>
                <w:sz w:val="16"/>
                <w:szCs w:val="16"/>
              </w:rPr>
            </w:pPr>
            <w:r w:rsidRPr="00AC0161">
              <w:rPr>
                <w:rFonts w:ascii="Arial" w:hAnsi="Arial" w:cs="Arial"/>
                <w:sz w:val="16"/>
                <w:szCs w:val="16"/>
              </w:rPr>
              <w:t>100</w:t>
            </w:r>
          </w:p>
        </w:tc>
        <w:tc>
          <w:tcPr>
            <w:tcW w:w="1080" w:type="dxa"/>
            <w:vAlign w:val="bottom"/>
          </w:tcPr>
          <w:p w:rsidR="000A7E1E" w:rsidRPr="00AC0161" w:rsidRDefault="000A7E1E" w:rsidP="000A7E1E">
            <w:pPr>
              <w:tabs>
                <w:tab w:val="decimal" w:pos="792"/>
              </w:tabs>
              <w:spacing w:line="28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0A7E1E" w:rsidRPr="00094F34" w:rsidRDefault="000A7E1E" w:rsidP="000A7E1E">
            <w:pPr>
              <w:tabs>
                <w:tab w:val="decimal" w:pos="870"/>
              </w:tabs>
              <w:spacing w:line="280" w:lineRule="exact"/>
              <w:rPr>
                <w:rFonts w:ascii="Arial" w:hAnsi="Arial" w:cs="Arial"/>
                <w:sz w:val="16"/>
                <w:szCs w:val="16"/>
              </w:rPr>
            </w:pPr>
            <w:r w:rsidRPr="00094F34">
              <w:rPr>
                <w:rFonts w:ascii="Arial" w:hAnsi="Arial" w:cs="Arial"/>
                <w:sz w:val="16"/>
                <w:szCs w:val="16"/>
              </w:rPr>
              <w:t>-</w:t>
            </w:r>
          </w:p>
        </w:tc>
      </w:tr>
      <w:tr w:rsidR="00871086" w:rsidRPr="00794DA6" w:rsidTr="00D572D5">
        <w:tc>
          <w:tcPr>
            <w:tcW w:w="2070" w:type="dxa"/>
          </w:tcPr>
          <w:p w:rsidR="00871086" w:rsidRPr="001E5AFE" w:rsidRDefault="00871086" w:rsidP="006218A8">
            <w:pPr>
              <w:spacing w:line="280" w:lineRule="exact"/>
              <w:ind w:left="176" w:right="-18" w:hanging="176"/>
              <w:rPr>
                <w:rFonts w:ascii="Arial" w:eastAsia="Arial Unicode MS" w:hAnsi="Arial" w:cs="Arial"/>
                <w:sz w:val="16"/>
                <w:szCs w:val="16"/>
              </w:rPr>
            </w:pPr>
          </w:p>
        </w:tc>
        <w:tc>
          <w:tcPr>
            <w:tcW w:w="1170" w:type="dxa"/>
            <w:vAlign w:val="bottom"/>
          </w:tcPr>
          <w:p w:rsidR="00871086" w:rsidRPr="00AC0161" w:rsidRDefault="00871086" w:rsidP="006218A8">
            <w:pPr>
              <w:tabs>
                <w:tab w:val="decimal" w:pos="792"/>
              </w:tabs>
              <w:spacing w:line="280" w:lineRule="exact"/>
              <w:jc w:val="right"/>
              <w:rPr>
                <w:rFonts w:ascii="Arial" w:hAnsi="Arial" w:cs="Arial"/>
                <w:sz w:val="16"/>
                <w:szCs w:val="16"/>
              </w:rPr>
            </w:pPr>
          </w:p>
        </w:tc>
        <w:tc>
          <w:tcPr>
            <w:tcW w:w="1170" w:type="dxa"/>
            <w:vAlign w:val="bottom"/>
          </w:tcPr>
          <w:p w:rsidR="00871086" w:rsidRPr="00094F34" w:rsidRDefault="00871086" w:rsidP="006218A8">
            <w:pPr>
              <w:tabs>
                <w:tab w:val="decimal" w:pos="792"/>
              </w:tabs>
              <w:spacing w:line="280" w:lineRule="exact"/>
              <w:jc w:val="right"/>
              <w:rPr>
                <w:rFonts w:ascii="Arial" w:hAnsi="Arial" w:cs="Arial"/>
                <w:sz w:val="16"/>
                <w:szCs w:val="16"/>
              </w:rPr>
            </w:pPr>
          </w:p>
        </w:tc>
        <w:tc>
          <w:tcPr>
            <w:tcW w:w="1146" w:type="dxa"/>
            <w:vAlign w:val="bottom"/>
          </w:tcPr>
          <w:p w:rsidR="00871086" w:rsidRPr="00AC0161" w:rsidRDefault="00871086" w:rsidP="006218A8">
            <w:pPr>
              <w:tabs>
                <w:tab w:val="decimal" w:pos="792"/>
              </w:tabs>
              <w:spacing w:line="280" w:lineRule="exact"/>
              <w:rPr>
                <w:rFonts w:ascii="Arial" w:hAnsi="Arial" w:cs="Arial"/>
                <w:sz w:val="16"/>
                <w:szCs w:val="16"/>
              </w:rPr>
            </w:pPr>
          </w:p>
        </w:tc>
        <w:tc>
          <w:tcPr>
            <w:tcW w:w="1194" w:type="dxa"/>
            <w:vAlign w:val="bottom"/>
          </w:tcPr>
          <w:p w:rsidR="00871086" w:rsidRPr="00AC0161" w:rsidRDefault="00871086" w:rsidP="006218A8">
            <w:pPr>
              <w:tabs>
                <w:tab w:val="decimal" w:pos="792"/>
              </w:tabs>
              <w:spacing w:line="280" w:lineRule="exact"/>
              <w:rPr>
                <w:rFonts w:ascii="Arial" w:hAnsi="Arial" w:cs="Arial"/>
                <w:sz w:val="16"/>
                <w:szCs w:val="16"/>
              </w:rPr>
            </w:pPr>
          </w:p>
        </w:tc>
        <w:tc>
          <w:tcPr>
            <w:tcW w:w="1080" w:type="dxa"/>
            <w:vAlign w:val="bottom"/>
          </w:tcPr>
          <w:p w:rsidR="00871086" w:rsidRPr="00AC0161" w:rsidRDefault="00871086" w:rsidP="006218A8">
            <w:pPr>
              <w:tabs>
                <w:tab w:val="decimal" w:pos="792"/>
              </w:tabs>
              <w:spacing w:line="280" w:lineRule="exact"/>
              <w:jc w:val="right"/>
              <w:rPr>
                <w:rFonts w:ascii="Arial" w:hAnsi="Arial" w:cs="Arial"/>
                <w:sz w:val="16"/>
                <w:szCs w:val="16"/>
              </w:rPr>
            </w:pP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rPr>
            </w:pPr>
          </w:p>
        </w:tc>
      </w:tr>
      <w:tr w:rsidR="00871086" w:rsidRPr="000A7E1E" w:rsidTr="00D572D5">
        <w:tc>
          <w:tcPr>
            <w:tcW w:w="9000" w:type="dxa"/>
            <w:gridSpan w:val="7"/>
          </w:tcPr>
          <w:p w:rsidR="00871086" w:rsidRPr="000A7E1E" w:rsidRDefault="00871086" w:rsidP="006218A8">
            <w:pPr>
              <w:spacing w:line="280" w:lineRule="exact"/>
              <w:rPr>
                <w:rFonts w:ascii="Arial" w:eastAsia="Arial Unicode MS" w:hAnsi="Arial" w:cs="Arial"/>
                <w:b/>
                <w:bCs/>
                <w:sz w:val="16"/>
                <w:szCs w:val="16"/>
              </w:rPr>
            </w:pPr>
            <w:r w:rsidRPr="000A7E1E">
              <w:rPr>
                <w:rFonts w:ascii="Arial" w:eastAsia="Arial Unicode MS" w:hAnsi="Arial" w:cs="Arial"/>
                <w:b/>
                <w:bCs/>
                <w:sz w:val="16"/>
                <w:szCs w:val="16"/>
              </w:rPr>
              <w:t xml:space="preserve">Subsidiary held by </w:t>
            </w:r>
            <w:proofErr w:type="spellStart"/>
            <w:r w:rsidRPr="000A7E1E">
              <w:rPr>
                <w:rFonts w:ascii="Arial" w:eastAsia="Arial Unicode MS" w:hAnsi="Arial" w:cs="Arial"/>
                <w:b/>
                <w:bCs/>
                <w:sz w:val="16"/>
                <w:szCs w:val="16"/>
              </w:rPr>
              <w:t>Biggas</w:t>
            </w:r>
            <w:proofErr w:type="spellEnd"/>
            <w:r w:rsidRPr="000A7E1E">
              <w:rPr>
                <w:rFonts w:ascii="Arial" w:eastAsia="Arial Unicode MS" w:hAnsi="Arial" w:cs="Arial"/>
                <w:b/>
                <w:bCs/>
                <w:sz w:val="16"/>
                <w:szCs w:val="16"/>
              </w:rPr>
              <w:t xml:space="preserve"> Technology Company Limited</w:t>
            </w:r>
          </w:p>
        </w:tc>
      </w:tr>
      <w:tr w:rsidR="000A7E1E" w:rsidRPr="003D1A06" w:rsidTr="00D572D5">
        <w:tc>
          <w:tcPr>
            <w:tcW w:w="4410" w:type="dxa"/>
            <w:gridSpan w:val="3"/>
          </w:tcPr>
          <w:p w:rsidR="000A7E1E" w:rsidRPr="003D1A06" w:rsidRDefault="000A7E1E" w:rsidP="0054182E">
            <w:pPr>
              <w:spacing w:line="280" w:lineRule="exact"/>
              <w:ind w:right="-90"/>
              <w:rPr>
                <w:rFonts w:ascii="Arial" w:hAnsi="Arial" w:cs="Browallia New"/>
                <w:sz w:val="16"/>
                <w:szCs w:val="20"/>
                <w:u w:val="single"/>
              </w:rPr>
            </w:pPr>
            <w:r w:rsidRPr="003D1A06">
              <w:rPr>
                <w:rFonts w:ascii="Arial" w:hAnsi="Arial" w:cs="Browallia New"/>
                <w:sz w:val="16"/>
                <w:szCs w:val="20"/>
                <w:u w:val="single"/>
              </w:rPr>
              <w:t>Petroleum Distribution and Logistics Sector</w:t>
            </w:r>
          </w:p>
        </w:tc>
        <w:tc>
          <w:tcPr>
            <w:tcW w:w="1146"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94"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080" w:type="dxa"/>
            <w:vAlign w:val="bottom"/>
          </w:tcPr>
          <w:p w:rsidR="000A7E1E" w:rsidRPr="003D1A06" w:rsidRDefault="000A7E1E" w:rsidP="0054182E">
            <w:pPr>
              <w:spacing w:line="280" w:lineRule="exact"/>
              <w:ind w:right="-90"/>
              <w:rPr>
                <w:rFonts w:ascii="Arial" w:hAnsi="Arial" w:cs="Browallia New"/>
                <w:sz w:val="16"/>
                <w:szCs w:val="20"/>
                <w:u w:val="single"/>
              </w:rPr>
            </w:pPr>
          </w:p>
        </w:tc>
        <w:tc>
          <w:tcPr>
            <w:tcW w:w="1170" w:type="dxa"/>
            <w:vAlign w:val="bottom"/>
          </w:tcPr>
          <w:p w:rsidR="000A7E1E" w:rsidRPr="003D1A06" w:rsidRDefault="000A7E1E" w:rsidP="0054182E">
            <w:pPr>
              <w:spacing w:line="280" w:lineRule="exact"/>
              <w:ind w:right="-90"/>
              <w:rPr>
                <w:rFonts w:ascii="Arial" w:hAnsi="Arial" w:cs="Browallia New"/>
                <w:sz w:val="16"/>
                <w:szCs w:val="20"/>
                <w:u w:val="single"/>
              </w:rPr>
            </w:pPr>
          </w:p>
        </w:tc>
      </w:tr>
      <w:tr w:rsidR="00871086" w:rsidRPr="00794DA6" w:rsidTr="00D572D5">
        <w:trPr>
          <w:trHeight w:val="153"/>
        </w:trPr>
        <w:tc>
          <w:tcPr>
            <w:tcW w:w="2070" w:type="dxa"/>
          </w:tcPr>
          <w:p w:rsidR="00871086" w:rsidRDefault="00871086" w:rsidP="006218A8">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JN Energy Corporation</w:t>
            </w:r>
          </w:p>
        </w:tc>
        <w:tc>
          <w:tcPr>
            <w:tcW w:w="1170" w:type="dxa"/>
            <w:vAlign w:val="bottom"/>
          </w:tcPr>
          <w:p w:rsidR="00871086" w:rsidRDefault="00871086" w:rsidP="006218A8">
            <w:pPr>
              <w:tabs>
                <w:tab w:val="decimal" w:pos="742"/>
              </w:tabs>
              <w:spacing w:line="280" w:lineRule="exact"/>
              <w:jc w:val="right"/>
              <w:rPr>
                <w:rFonts w:ascii="Arial" w:hAnsi="Arial" w:cs="Arial"/>
                <w:sz w:val="16"/>
                <w:szCs w:val="16"/>
              </w:rPr>
            </w:pPr>
          </w:p>
        </w:tc>
        <w:tc>
          <w:tcPr>
            <w:tcW w:w="1170" w:type="dxa"/>
            <w:vAlign w:val="bottom"/>
          </w:tcPr>
          <w:p w:rsidR="00871086" w:rsidRDefault="00871086" w:rsidP="006218A8">
            <w:pPr>
              <w:tabs>
                <w:tab w:val="decimal" w:pos="792"/>
              </w:tabs>
              <w:spacing w:line="280" w:lineRule="exact"/>
              <w:jc w:val="right"/>
              <w:rPr>
                <w:rFonts w:ascii="Arial" w:hAnsi="Arial" w:cs="Arial"/>
                <w:sz w:val="16"/>
                <w:szCs w:val="16"/>
              </w:rPr>
            </w:pPr>
          </w:p>
        </w:tc>
        <w:tc>
          <w:tcPr>
            <w:tcW w:w="1146" w:type="dxa"/>
            <w:vAlign w:val="bottom"/>
          </w:tcPr>
          <w:p w:rsidR="00871086" w:rsidRDefault="00871086" w:rsidP="006218A8">
            <w:pPr>
              <w:tabs>
                <w:tab w:val="decimal" w:pos="792"/>
              </w:tabs>
              <w:spacing w:line="280" w:lineRule="exact"/>
              <w:jc w:val="right"/>
              <w:rPr>
                <w:rFonts w:ascii="Arial" w:hAnsi="Arial" w:cs="Arial"/>
                <w:sz w:val="16"/>
                <w:szCs w:val="16"/>
              </w:rPr>
            </w:pPr>
          </w:p>
        </w:tc>
        <w:tc>
          <w:tcPr>
            <w:tcW w:w="1194" w:type="dxa"/>
            <w:vAlign w:val="bottom"/>
          </w:tcPr>
          <w:p w:rsidR="00871086" w:rsidRDefault="00871086" w:rsidP="006218A8">
            <w:pPr>
              <w:tabs>
                <w:tab w:val="decimal" w:pos="792"/>
              </w:tabs>
              <w:spacing w:line="280" w:lineRule="exact"/>
              <w:jc w:val="right"/>
              <w:rPr>
                <w:rFonts w:ascii="Arial" w:hAnsi="Arial" w:cs="Arial"/>
                <w:sz w:val="16"/>
                <w:szCs w:val="16"/>
              </w:rPr>
            </w:pPr>
          </w:p>
        </w:tc>
        <w:tc>
          <w:tcPr>
            <w:tcW w:w="1080" w:type="dxa"/>
            <w:vAlign w:val="bottom"/>
          </w:tcPr>
          <w:p w:rsidR="00871086" w:rsidRDefault="00871086" w:rsidP="006218A8">
            <w:pPr>
              <w:tabs>
                <w:tab w:val="decimal" w:pos="792"/>
              </w:tabs>
              <w:spacing w:line="280" w:lineRule="exact"/>
              <w:jc w:val="center"/>
              <w:rPr>
                <w:rFonts w:ascii="Arial" w:hAnsi="Arial" w:cs="Arial"/>
                <w:sz w:val="16"/>
                <w:szCs w:val="16"/>
              </w:rPr>
            </w:pPr>
          </w:p>
        </w:tc>
        <w:tc>
          <w:tcPr>
            <w:tcW w:w="1170" w:type="dxa"/>
            <w:vAlign w:val="bottom"/>
          </w:tcPr>
          <w:p w:rsidR="00871086" w:rsidRDefault="00871086" w:rsidP="006218A8">
            <w:pPr>
              <w:tabs>
                <w:tab w:val="decimal" w:pos="792"/>
              </w:tabs>
              <w:spacing w:line="280" w:lineRule="exact"/>
              <w:jc w:val="center"/>
              <w:rPr>
                <w:rFonts w:ascii="Arial" w:hAnsi="Arial" w:cs="Arial"/>
                <w:sz w:val="16"/>
                <w:szCs w:val="16"/>
              </w:rPr>
            </w:pPr>
          </w:p>
        </w:tc>
      </w:tr>
      <w:tr w:rsidR="00871086" w:rsidRPr="00794DA6" w:rsidTr="00D572D5">
        <w:tc>
          <w:tcPr>
            <w:tcW w:w="2070" w:type="dxa"/>
          </w:tcPr>
          <w:p w:rsidR="00871086" w:rsidRPr="00794DA6" w:rsidRDefault="00871086" w:rsidP="006218A8">
            <w:pPr>
              <w:spacing w:line="280" w:lineRule="exact"/>
              <w:ind w:left="176" w:right="-18" w:hanging="176"/>
              <w:rPr>
                <w:rFonts w:ascii="Arial" w:eastAsia="Arial Unicode MS" w:hAnsi="Arial" w:cs="Arial"/>
                <w:sz w:val="16"/>
                <w:szCs w:val="16"/>
              </w:rPr>
            </w:pPr>
            <w:r>
              <w:rPr>
                <w:rFonts w:ascii="Arial" w:eastAsia="Arial Unicode MS" w:hAnsi="Arial" w:cs="Arial"/>
                <w:sz w:val="16"/>
                <w:szCs w:val="16"/>
              </w:rPr>
              <w:tab/>
              <w:t xml:space="preserve">  Company Limited</w:t>
            </w:r>
          </w:p>
        </w:tc>
        <w:tc>
          <w:tcPr>
            <w:tcW w:w="1170" w:type="dxa"/>
            <w:vAlign w:val="bottom"/>
          </w:tcPr>
          <w:p w:rsidR="00871086" w:rsidRPr="001E5AFE" w:rsidRDefault="00871086" w:rsidP="006218A8">
            <w:pPr>
              <w:tabs>
                <w:tab w:val="decimal" w:pos="742"/>
              </w:tabs>
              <w:spacing w:line="280" w:lineRule="exact"/>
              <w:jc w:val="right"/>
              <w:rPr>
                <w:rFonts w:ascii="Arial" w:hAnsi="Arial" w:cs="Arial"/>
                <w:sz w:val="16"/>
                <w:szCs w:val="16"/>
                <w:cs/>
              </w:rPr>
            </w:pPr>
            <w:r>
              <w:rPr>
                <w:rFonts w:ascii="Arial" w:hAnsi="Arial" w:cs="Arial"/>
                <w:sz w:val="16"/>
                <w:szCs w:val="16"/>
              </w:rPr>
              <w:t>317,500</w:t>
            </w:r>
          </w:p>
        </w:tc>
        <w:tc>
          <w:tcPr>
            <w:tcW w:w="1170" w:type="dxa"/>
          </w:tcPr>
          <w:p w:rsidR="00871086" w:rsidRPr="00094F34" w:rsidRDefault="00871086" w:rsidP="006218A8">
            <w:pPr>
              <w:tabs>
                <w:tab w:val="decimal" w:pos="792"/>
              </w:tabs>
              <w:spacing w:line="280" w:lineRule="exact"/>
              <w:jc w:val="right"/>
              <w:rPr>
                <w:rFonts w:ascii="Arial" w:hAnsi="Arial" w:cs="Arial"/>
                <w:sz w:val="16"/>
                <w:szCs w:val="16"/>
              </w:rPr>
            </w:pPr>
            <w:r w:rsidRPr="00094F34">
              <w:rPr>
                <w:rFonts w:ascii="Arial" w:hAnsi="Arial" w:cs="Arial"/>
                <w:sz w:val="16"/>
                <w:szCs w:val="16"/>
              </w:rPr>
              <w:t>317,500</w:t>
            </w:r>
          </w:p>
        </w:tc>
        <w:tc>
          <w:tcPr>
            <w:tcW w:w="1146" w:type="dxa"/>
          </w:tcPr>
          <w:p w:rsidR="00871086" w:rsidRPr="00094F34" w:rsidRDefault="00871086" w:rsidP="006218A8">
            <w:pPr>
              <w:tabs>
                <w:tab w:val="decimal" w:pos="792"/>
              </w:tabs>
              <w:spacing w:line="280" w:lineRule="exact"/>
              <w:rPr>
                <w:rFonts w:ascii="Arial" w:hAnsi="Arial" w:cs="Arial"/>
                <w:sz w:val="16"/>
                <w:szCs w:val="16"/>
              </w:rPr>
            </w:pPr>
            <w:r>
              <w:rPr>
                <w:rFonts w:ascii="Arial" w:hAnsi="Arial" w:cs="Arial"/>
                <w:sz w:val="16"/>
                <w:szCs w:val="16"/>
              </w:rPr>
              <w:t>100</w:t>
            </w:r>
          </w:p>
        </w:tc>
        <w:tc>
          <w:tcPr>
            <w:tcW w:w="1194" w:type="dxa"/>
          </w:tcPr>
          <w:p w:rsidR="00871086" w:rsidRPr="00094F34" w:rsidRDefault="00871086" w:rsidP="006218A8">
            <w:pPr>
              <w:tabs>
                <w:tab w:val="decimal" w:pos="792"/>
              </w:tabs>
              <w:spacing w:line="280" w:lineRule="exact"/>
              <w:rPr>
                <w:rFonts w:ascii="Arial" w:hAnsi="Arial" w:cs="Arial"/>
                <w:sz w:val="16"/>
                <w:szCs w:val="16"/>
              </w:rPr>
            </w:pPr>
            <w:r w:rsidRPr="00094F34">
              <w:rPr>
                <w:rFonts w:ascii="Arial" w:hAnsi="Arial" w:cs="Arial"/>
                <w:sz w:val="16"/>
                <w:szCs w:val="16"/>
              </w:rPr>
              <w:t>100</w:t>
            </w:r>
          </w:p>
        </w:tc>
        <w:tc>
          <w:tcPr>
            <w:tcW w:w="1080" w:type="dxa"/>
            <w:vAlign w:val="bottom"/>
          </w:tcPr>
          <w:p w:rsidR="00871086" w:rsidRPr="00094F34" w:rsidRDefault="00871086" w:rsidP="00C3625A">
            <w:pPr>
              <w:tabs>
                <w:tab w:val="decimal" w:pos="780"/>
              </w:tabs>
              <w:spacing w:line="280" w:lineRule="exact"/>
              <w:rPr>
                <w:rFonts w:ascii="Arial" w:hAnsi="Arial" w:cs="Arial"/>
                <w:sz w:val="16"/>
                <w:szCs w:val="16"/>
              </w:rPr>
            </w:pPr>
            <w:r>
              <w:rPr>
                <w:rFonts w:ascii="Arial" w:hAnsi="Arial" w:cs="Arial"/>
                <w:sz w:val="16"/>
                <w:szCs w:val="16"/>
              </w:rPr>
              <w:t>-</w:t>
            </w:r>
          </w:p>
        </w:tc>
        <w:tc>
          <w:tcPr>
            <w:tcW w:w="1170" w:type="dxa"/>
            <w:vAlign w:val="bottom"/>
          </w:tcPr>
          <w:p w:rsidR="00871086" w:rsidRPr="00094F34" w:rsidRDefault="00871086" w:rsidP="00C3625A">
            <w:pPr>
              <w:tabs>
                <w:tab w:val="decimal" w:pos="870"/>
              </w:tabs>
              <w:spacing w:line="280" w:lineRule="exact"/>
              <w:rPr>
                <w:rFonts w:ascii="Arial" w:hAnsi="Arial" w:cs="Arial"/>
                <w:sz w:val="16"/>
                <w:szCs w:val="16"/>
              </w:rPr>
            </w:pPr>
            <w:r w:rsidRPr="00094F34">
              <w:rPr>
                <w:rFonts w:ascii="Arial" w:hAnsi="Arial" w:cs="Arial"/>
                <w:sz w:val="16"/>
                <w:szCs w:val="16"/>
              </w:rPr>
              <w:t>-</w:t>
            </w:r>
          </w:p>
        </w:tc>
      </w:tr>
      <w:tr w:rsidR="004C5D57" w:rsidRPr="00794DA6" w:rsidTr="00D572D5">
        <w:tc>
          <w:tcPr>
            <w:tcW w:w="2070" w:type="dxa"/>
          </w:tcPr>
          <w:p w:rsidR="004C5D57" w:rsidRDefault="004C5D57" w:rsidP="006218A8">
            <w:pPr>
              <w:spacing w:line="280" w:lineRule="exact"/>
              <w:ind w:left="176" w:right="-18" w:hanging="176"/>
              <w:rPr>
                <w:rFonts w:ascii="Arial" w:eastAsia="Arial Unicode MS" w:hAnsi="Arial" w:cs="Arial"/>
                <w:sz w:val="16"/>
                <w:szCs w:val="16"/>
              </w:rPr>
            </w:pPr>
          </w:p>
        </w:tc>
        <w:tc>
          <w:tcPr>
            <w:tcW w:w="1170" w:type="dxa"/>
            <w:vAlign w:val="bottom"/>
          </w:tcPr>
          <w:p w:rsidR="004C5D57" w:rsidRDefault="004C5D57" w:rsidP="006218A8">
            <w:pPr>
              <w:tabs>
                <w:tab w:val="decimal" w:pos="742"/>
              </w:tabs>
              <w:spacing w:line="280" w:lineRule="exact"/>
              <w:jc w:val="right"/>
              <w:rPr>
                <w:rFonts w:ascii="Arial" w:hAnsi="Arial" w:cs="Arial"/>
                <w:sz w:val="16"/>
                <w:szCs w:val="16"/>
              </w:rPr>
            </w:pPr>
          </w:p>
        </w:tc>
        <w:tc>
          <w:tcPr>
            <w:tcW w:w="1170" w:type="dxa"/>
          </w:tcPr>
          <w:p w:rsidR="004C5D57" w:rsidRPr="00094F34" w:rsidRDefault="004C5D57" w:rsidP="006218A8">
            <w:pPr>
              <w:tabs>
                <w:tab w:val="decimal" w:pos="792"/>
              </w:tabs>
              <w:spacing w:line="280" w:lineRule="exact"/>
              <w:jc w:val="right"/>
              <w:rPr>
                <w:rFonts w:ascii="Arial" w:hAnsi="Arial" w:cs="Arial"/>
                <w:sz w:val="16"/>
                <w:szCs w:val="16"/>
              </w:rPr>
            </w:pPr>
          </w:p>
        </w:tc>
        <w:tc>
          <w:tcPr>
            <w:tcW w:w="1146" w:type="dxa"/>
          </w:tcPr>
          <w:p w:rsidR="004C5D57" w:rsidRDefault="004C5D57" w:rsidP="006218A8">
            <w:pPr>
              <w:tabs>
                <w:tab w:val="decimal" w:pos="792"/>
              </w:tabs>
              <w:spacing w:line="280" w:lineRule="exact"/>
              <w:rPr>
                <w:rFonts w:ascii="Arial" w:hAnsi="Arial" w:cs="Arial"/>
                <w:sz w:val="16"/>
                <w:szCs w:val="16"/>
              </w:rPr>
            </w:pPr>
          </w:p>
        </w:tc>
        <w:tc>
          <w:tcPr>
            <w:tcW w:w="1194" w:type="dxa"/>
          </w:tcPr>
          <w:p w:rsidR="004C5D57" w:rsidRPr="00094F34" w:rsidRDefault="004C5D57" w:rsidP="006218A8">
            <w:pPr>
              <w:tabs>
                <w:tab w:val="decimal" w:pos="792"/>
              </w:tabs>
              <w:spacing w:line="280" w:lineRule="exact"/>
              <w:rPr>
                <w:rFonts w:ascii="Arial" w:hAnsi="Arial" w:cs="Arial"/>
                <w:sz w:val="16"/>
                <w:szCs w:val="16"/>
              </w:rPr>
            </w:pPr>
          </w:p>
        </w:tc>
        <w:tc>
          <w:tcPr>
            <w:tcW w:w="1080" w:type="dxa"/>
            <w:vAlign w:val="bottom"/>
          </w:tcPr>
          <w:p w:rsidR="004C5D57" w:rsidRDefault="004C5D57" w:rsidP="00C3625A">
            <w:pPr>
              <w:tabs>
                <w:tab w:val="decimal" w:pos="780"/>
              </w:tabs>
              <w:spacing w:line="280" w:lineRule="exact"/>
              <w:rPr>
                <w:rFonts w:ascii="Arial" w:hAnsi="Arial" w:cs="Arial"/>
                <w:sz w:val="16"/>
                <w:szCs w:val="16"/>
              </w:rPr>
            </w:pPr>
          </w:p>
        </w:tc>
        <w:tc>
          <w:tcPr>
            <w:tcW w:w="1170" w:type="dxa"/>
            <w:vAlign w:val="bottom"/>
          </w:tcPr>
          <w:p w:rsidR="004C5D57" w:rsidRPr="00094F34" w:rsidRDefault="004C5D57" w:rsidP="00C3625A">
            <w:pPr>
              <w:tabs>
                <w:tab w:val="decimal" w:pos="870"/>
              </w:tabs>
              <w:spacing w:line="280" w:lineRule="exact"/>
              <w:rPr>
                <w:rFonts w:ascii="Arial" w:hAnsi="Arial" w:cs="Arial"/>
                <w:sz w:val="16"/>
                <w:szCs w:val="16"/>
              </w:rPr>
            </w:pPr>
          </w:p>
        </w:tc>
      </w:tr>
      <w:tr w:rsidR="004C5D57" w:rsidRPr="003D1A06" w:rsidTr="00D572D5">
        <w:tc>
          <w:tcPr>
            <w:tcW w:w="5556" w:type="dxa"/>
            <w:gridSpan w:val="4"/>
          </w:tcPr>
          <w:p w:rsidR="004C5D57" w:rsidRPr="003D1A06" w:rsidRDefault="004C5D57" w:rsidP="004C5D57">
            <w:pPr>
              <w:spacing w:line="280" w:lineRule="exact"/>
              <w:rPr>
                <w:rFonts w:ascii="Arial" w:eastAsia="Arial Unicode MS" w:hAnsi="Arial" w:cs="Arial"/>
                <w:b/>
                <w:bCs/>
                <w:sz w:val="16"/>
                <w:szCs w:val="16"/>
              </w:rPr>
            </w:pPr>
            <w:r w:rsidRPr="003D1A06">
              <w:rPr>
                <w:rFonts w:ascii="Arial" w:eastAsia="Arial Unicode MS" w:hAnsi="Arial" w:cs="Arial"/>
                <w:b/>
                <w:bCs/>
                <w:sz w:val="16"/>
                <w:szCs w:val="16"/>
              </w:rPr>
              <w:t>Subsidiary held by Big Power Corporation Company Limited</w:t>
            </w:r>
          </w:p>
        </w:tc>
        <w:tc>
          <w:tcPr>
            <w:tcW w:w="1194" w:type="dxa"/>
            <w:vAlign w:val="bottom"/>
          </w:tcPr>
          <w:p w:rsidR="004C5D57" w:rsidRPr="003D1A06" w:rsidRDefault="004C5D57" w:rsidP="004C5D57">
            <w:pPr>
              <w:spacing w:line="280" w:lineRule="exact"/>
              <w:rPr>
                <w:rFonts w:ascii="Arial" w:eastAsia="Arial Unicode MS" w:hAnsi="Arial" w:cs="Arial"/>
                <w:b/>
                <w:bCs/>
                <w:sz w:val="16"/>
                <w:szCs w:val="16"/>
              </w:rPr>
            </w:pPr>
          </w:p>
        </w:tc>
        <w:tc>
          <w:tcPr>
            <w:tcW w:w="1080" w:type="dxa"/>
            <w:vAlign w:val="bottom"/>
          </w:tcPr>
          <w:p w:rsidR="004C5D57" w:rsidRPr="003D1A06" w:rsidRDefault="004C5D57" w:rsidP="004C5D57">
            <w:pPr>
              <w:spacing w:line="280" w:lineRule="exact"/>
              <w:rPr>
                <w:rFonts w:ascii="Arial" w:eastAsia="Arial Unicode MS" w:hAnsi="Arial" w:cs="Arial"/>
                <w:b/>
                <w:bCs/>
                <w:sz w:val="16"/>
                <w:szCs w:val="16"/>
              </w:rPr>
            </w:pPr>
          </w:p>
        </w:tc>
        <w:tc>
          <w:tcPr>
            <w:tcW w:w="1170" w:type="dxa"/>
            <w:vAlign w:val="bottom"/>
          </w:tcPr>
          <w:p w:rsidR="004C5D57" w:rsidRPr="003D1A06" w:rsidRDefault="004C5D57" w:rsidP="004C5D57">
            <w:pPr>
              <w:spacing w:line="280" w:lineRule="exact"/>
              <w:rPr>
                <w:rFonts w:ascii="Arial" w:eastAsia="Arial Unicode MS" w:hAnsi="Arial" w:cs="Arial"/>
                <w:b/>
                <w:bCs/>
                <w:sz w:val="16"/>
                <w:szCs w:val="16"/>
              </w:rPr>
            </w:pPr>
          </w:p>
        </w:tc>
      </w:tr>
      <w:tr w:rsidR="004C5D57" w:rsidRPr="003D1A06" w:rsidTr="00D572D5">
        <w:tc>
          <w:tcPr>
            <w:tcW w:w="2070" w:type="dxa"/>
          </w:tcPr>
          <w:p w:rsidR="004C5D57" w:rsidRPr="003D1A06" w:rsidRDefault="004C5D57" w:rsidP="004C5D57">
            <w:pPr>
              <w:spacing w:line="280" w:lineRule="exact"/>
              <w:ind w:right="-90"/>
              <w:rPr>
                <w:rFonts w:ascii="Arial" w:hAnsi="Arial" w:cs="Browallia New"/>
                <w:sz w:val="16"/>
                <w:szCs w:val="20"/>
                <w:u w:val="single"/>
              </w:rPr>
            </w:pPr>
            <w:r w:rsidRPr="003D1A06">
              <w:rPr>
                <w:rFonts w:ascii="Arial" w:hAnsi="Arial" w:cs="Browallia New"/>
                <w:sz w:val="16"/>
                <w:szCs w:val="20"/>
                <w:u w:val="single"/>
              </w:rPr>
              <w:t>Solar Power Plant Sector</w:t>
            </w:r>
          </w:p>
        </w:tc>
        <w:tc>
          <w:tcPr>
            <w:tcW w:w="1170" w:type="dxa"/>
          </w:tcPr>
          <w:p w:rsidR="004C5D57" w:rsidRPr="003D1A06" w:rsidRDefault="004C5D57" w:rsidP="004C5D57">
            <w:pPr>
              <w:spacing w:line="280" w:lineRule="exact"/>
              <w:jc w:val="center"/>
              <w:rPr>
                <w:rFonts w:ascii="Arial" w:hAnsi="Arial" w:cs="Arial"/>
                <w:sz w:val="16"/>
                <w:szCs w:val="16"/>
                <w:u w:val="single"/>
              </w:rPr>
            </w:pPr>
          </w:p>
        </w:tc>
        <w:tc>
          <w:tcPr>
            <w:tcW w:w="1170" w:type="dxa"/>
          </w:tcPr>
          <w:p w:rsidR="004C5D57" w:rsidRPr="003D1A06" w:rsidRDefault="004C5D57" w:rsidP="004C5D57">
            <w:pPr>
              <w:spacing w:line="280" w:lineRule="exact"/>
              <w:jc w:val="center"/>
              <w:rPr>
                <w:rFonts w:ascii="Arial" w:hAnsi="Arial" w:cs="Arial"/>
                <w:sz w:val="16"/>
                <w:szCs w:val="16"/>
                <w:u w:val="single"/>
              </w:rPr>
            </w:pPr>
          </w:p>
        </w:tc>
        <w:tc>
          <w:tcPr>
            <w:tcW w:w="1146" w:type="dxa"/>
          </w:tcPr>
          <w:p w:rsidR="004C5D57" w:rsidRPr="003D1A06" w:rsidRDefault="004C5D57" w:rsidP="004C5D57">
            <w:pPr>
              <w:spacing w:line="280" w:lineRule="exact"/>
              <w:ind w:right="-78"/>
              <w:jc w:val="center"/>
              <w:rPr>
                <w:rFonts w:ascii="Arial" w:hAnsi="Arial" w:cs="Arial"/>
                <w:sz w:val="16"/>
                <w:szCs w:val="16"/>
                <w:u w:val="single"/>
                <w:cs/>
              </w:rPr>
            </w:pPr>
          </w:p>
        </w:tc>
        <w:tc>
          <w:tcPr>
            <w:tcW w:w="1194" w:type="dxa"/>
          </w:tcPr>
          <w:p w:rsidR="004C5D57" w:rsidRPr="003D1A06" w:rsidRDefault="004C5D57" w:rsidP="004C5D57">
            <w:pPr>
              <w:spacing w:line="280" w:lineRule="exact"/>
              <w:ind w:right="-48"/>
              <w:jc w:val="center"/>
              <w:rPr>
                <w:rFonts w:ascii="Arial" w:hAnsi="Arial" w:cs="Arial"/>
                <w:sz w:val="16"/>
                <w:szCs w:val="16"/>
                <w:u w:val="single"/>
                <w:cs/>
              </w:rPr>
            </w:pPr>
          </w:p>
        </w:tc>
        <w:tc>
          <w:tcPr>
            <w:tcW w:w="1080" w:type="dxa"/>
          </w:tcPr>
          <w:p w:rsidR="004C5D57" w:rsidRPr="003D1A06" w:rsidRDefault="004C5D57" w:rsidP="004C5D57">
            <w:pPr>
              <w:spacing w:line="280" w:lineRule="exact"/>
              <w:jc w:val="center"/>
              <w:rPr>
                <w:rFonts w:ascii="Arial" w:hAnsi="Arial" w:cs="Arial"/>
                <w:sz w:val="16"/>
                <w:szCs w:val="16"/>
                <w:u w:val="single"/>
              </w:rPr>
            </w:pPr>
          </w:p>
        </w:tc>
        <w:tc>
          <w:tcPr>
            <w:tcW w:w="1170" w:type="dxa"/>
          </w:tcPr>
          <w:p w:rsidR="004C5D57" w:rsidRPr="003D1A06" w:rsidRDefault="004C5D57" w:rsidP="004C5D57">
            <w:pPr>
              <w:spacing w:line="280" w:lineRule="exact"/>
              <w:jc w:val="center"/>
              <w:rPr>
                <w:rFonts w:ascii="Arial" w:hAnsi="Arial" w:cs="Arial"/>
                <w:sz w:val="16"/>
                <w:szCs w:val="16"/>
                <w:u w:val="single"/>
              </w:rPr>
            </w:pPr>
          </w:p>
        </w:tc>
      </w:tr>
      <w:tr w:rsidR="004C5D57" w:rsidRPr="00794DA6" w:rsidTr="00D572D5">
        <w:tc>
          <w:tcPr>
            <w:tcW w:w="2070" w:type="dxa"/>
            <w:hideMark/>
          </w:tcPr>
          <w:p w:rsidR="004C5D57" w:rsidRPr="001E5AFE" w:rsidRDefault="004C5D57" w:rsidP="004C5D57">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Greyhound Inter Trade Company Limited</w:t>
            </w:r>
          </w:p>
        </w:tc>
        <w:tc>
          <w:tcPr>
            <w:tcW w:w="1170" w:type="dxa"/>
            <w:vAlign w:val="bottom"/>
          </w:tcPr>
          <w:p w:rsidR="004C5D57" w:rsidRPr="00AC0161" w:rsidRDefault="004C5D57" w:rsidP="004C5D57">
            <w:pPr>
              <w:tabs>
                <w:tab w:val="decimal" w:pos="792"/>
              </w:tabs>
              <w:spacing w:line="280" w:lineRule="exact"/>
              <w:jc w:val="right"/>
              <w:rPr>
                <w:rFonts w:ascii="Arial" w:hAnsi="Arial" w:cs="Arial"/>
                <w:sz w:val="16"/>
                <w:szCs w:val="16"/>
              </w:rPr>
            </w:pPr>
            <w:r>
              <w:rPr>
                <w:rFonts w:ascii="Arial" w:hAnsi="Arial" w:cs="Arial"/>
                <w:sz w:val="16"/>
                <w:szCs w:val="16"/>
              </w:rPr>
              <w:t>3,250</w:t>
            </w:r>
          </w:p>
        </w:tc>
        <w:tc>
          <w:tcPr>
            <w:tcW w:w="1170" w:type="dxa"/>
            <w:vAlign w:val="bottom"/>
          </w:tcPr>
          <w:p w:rsidR="004C5D57" w:rsidRPr="00094F34" w:rsidRDefault="004C5D57" w:rsidP="004C5D57">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1146" w:type="dxa"/>
            <w:vAlign w:val="bottom"/>
          </w:tcPr>
          <w:p w:rsidR="004C5D57" w:rsidRPr="00AC0161" w:rsidRDefault="004C5D57" w:rsidP="004C5D57">
            <w:pPr>
              <w:tabs>
                <w:tab w:val="decimal" w:pos="792"/>
              </w:tabs>
              <w:spacing w:line="280" w:lineRule="exact"/>
              <w:rPr>
                <w:rFonts w:ascii="Arial" w:hAnsi="Arial" w:cs="Arial"/>
                <w:sz w:val="16"/>
                <w:szCs w:val="16"/>
              </w:rPr>
            </w:pPr>
            <w:r>
              <w:rPr>
                <w:rFonts w:ascii="Arial" w:hAnsi="Arial" w:cs="Arial"/>
                <w:sz w:val="16"/>
                <w:szCs w:val="16"/>
              </w:rPr>
              <w:t>40</w:t>
            </w:r>
          </w:p>
        </w:tc>
        <w:tc>
          <w:tcPr>
            <w:tcW w:w="1194" w:type="dxa"/>
            <w:vAlign w:val="bottom"/>
          </w:tcPr>
          <w:p w:rsidR="004C5D57" w:rsidRPr="00AC0161" w:rsidRDefault="004C5D57" w:rsidP="004C5D57">
            <w:pPr>
              <w:tabs>
                <w:tab w:val="decimal" w:pos="792"/>
              </w:tabs>
              <w:spacing w:line="280" w:lineRule="exact"/>
              <w:rPr>
                <w:rFonts w:ascii="Arial" w:hAnsi="Arial" w:cs="Arial"/>
                <w:sz w:val="16"/>
                <w:szCs w:val="16"/>
              </w:rPr>
            </w:pPr>
            <w:r>
              <w:rPr>
                <w:rFonts w:ascii="Arial" w:hAnsi="Arial" w:cs="Arial"/>
                <w:sz w:val="16"/>
                <w:szCs w:val="16"/>
              </w:rPr>
              <w:t>-</w:t>
            </w:r>
          </w:p>
        </w:tc>
        <w:tc>
          <w:tcPr>
            <w:tcW w:w="1080" w:type="dxa"/>
            <w:vAlign w:val="bottom"/>
          </w:tcPr>
          <w:p w:rsidR="004C5D57" w:rsidRPr="00AC0161" w:rsidRDefault="004C5D57" w:rsidP="004C5D57">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1170" w:type="dxa"/>
            <w:vAlign w:val="bottom"/>
          </w:tcPr>
          <w:p w:rsidR="004C5D57" w:rsidRPr="00094F34" w:rsidRDefault="004C5D57" w:rsidP="004C5D57">
            <w:pPr>
              <w:tabs>
                <w:tab w:val="decimal" w:pos="870"/>
              </w:tabs>
              <w:spacing w:line="280" w:lineRule="exact"/>
              <w:rPr>
                <w:rFonts w:ascii="Arial" w:hAnsi="Arial" w:cs="Arial"/>
                <w:sz w:val="16"/>
                <w:szCs w:val="16"/>
              </w:rPr>
            </w:pPr>
            <w:r>
              <w:rPr>
                <w:rFonts w:ascii="Arial" w:hAnsi="Arial" w:cs="Arial"/>
                <w:sz w:val="16"/>
                <w:szCs w:val="16"/>
              </w:rPr>
              <w:t>-</w:t>
            </w:r>
          </w:p>
        </w:tc>
      </w:tr>
      <w:tr w:rsidR="004C5D57" w:rsidRPr="00794DA6" w:rsidTr="00D572D5">
        <w:tc>
          <w:tcPr>
            <w:tcW w:w="2070" w:type="dxa"/>
          </w:tcPr>
          <w:p w:rsidR="004C5D57" w:rsidRDefault="004C5D57" w:rsidP="004C5D57">
            <w:pPr>
              <w:spacing w:line="280" w:lineRule="exact"/>
              <w:ind w:left="330" w:right="-18" w:hanging="180"/>
              <w:rPr>
                <w:rFonts w:ascii="Arial" w:eastAsia="Arial Unicode MS" w:hAnsi="Arial" w:cs="Arial"/>
                <w:sz w:val="16"/>
                <w:szCs w:val="16"/>
              </w:rPr>
            </w:pPr>
          </w:p>
        </w:tc>
        <w:tc>
          <w:tcPr>
            <w:tcW w:w="1170" w:type="dxa"/>
            <w:vAlign w:val="bottom"/>
          </w:tcPr>
          <w:p w:rsidR="004C5D57" w:rsidRPr="00AC0161" w:rsidRDefault="004C5D57" w:rsidP="004C5D57">
            <w:pPr>
              <w:tabs>
                <w:tab w:val="decimal" w:pos="792"/>
              </w:tabs>
              <w:spacing w:line="280" w:lineRule="exact"/>
              <w:jc w:val="right"/>
              <w:rPr>
                <w:rFonts w:ascii="Arial" w:hAnsi="Arial" w:cs="Arial"/>
                <w:sz w:val="16"/>
                <w:szCs w:val="16"/>
              </w:rPr>
            </w:pPr>
          </w:p>
        </w:tc>
        <w:tc>
          <w:tcPr>
            <w:tcW w:w="1170" w:type="dxa"/>
            <w:vAlign w:val="bottom"/>
          </w:tcPr>
          <w:p w:rsidR="004C5D57" w:rsidRPr="00AC0161" w:rsidRDefault="004C5D57" w:rsidP="004C5D57">
            <w:pPr>
              <w:tabs>
                <w:tab w:val="decimal" w:pos="792"/>
              </w:tabs>
              <w:spacing w:line="280" w:lineRule="exact"/>
              <w:jc w:val="right"/>
              <w:rPr>
                <w:rFonts w:ascii="Arial" w:hAnsi="Arial" w:cs="Arial"/>
                <w:sz w:val="16"/>
                <w:szCs w:val="16"/>
              </w:rPr>
            </w:pPr>
          </w:p>
        </w:tc>
        <w:tc>
          <w:tcPr>
            <w:tcW w:w="1146" w:type="dxa"/>
            <w:vAlign w:val="bottom"/>
          </w:tcPr>
          <w:p w:rsidR="004C5D57" w:rsidRPr="00AC0161" w:rsidRDefault="004C5D57" w:rsidP="004C5D57">
            <w:pPr>
              <w:tabs>
                <w:tab w:val="decimal" w:pos="792"/>
              </w:tabs>
              <w:spacing w:line="280" w:lineRule="exact"/>
              <w:rPr>
                <w:rFonts w:ascii="Arial" w:hAnsi="Arial" w:cs="Arial"/>
                <w:sz w:val="16"/>
                <w:szCs w:val="16"/>
              </w:rPr>
            </w:pPr>
          </w:p>
        </w:tc>
        <w:tc>
          <w:tcPr>
            <w:tcW w:w="1194" w:type="dxa"/>
            <w:vAlign w:val="bottom"/>
          </w:tcPr>
          <w:p w:rsidR="004C5D57" w:rsidRPr="00AC0161" w:rsidRDefault="004C5D57" w:rsidP="004C5D57">
            <w:pPr>
              <w:tabs>
                <w:tab w:val="decimal" w:pos="792"/>
              </w:tabs>
              <w:spacing w:line="280" w:lineRule="exact"/>
              <w:rPr>
                <w:rFonts w:ascii="Arial" w:hAnsi="Arial" w:cs="Arial"/>
                <w:sz w:val="16"/>
                <w:szCs w:val="16"/>
              </w:rPr>
            </w:pPr>
          </w:p>
        </w:tc>
        <w:tc>
          <w:tcPr>
            <w:tcW w:w="1080" w:type="dxa"/>
            <w:vAlign w:val="bottom"/>
          </w:tcPr>
          <w:p w:rsidR="004C5D57" w:rsidRDefault="004C5D57" w:rsidP="004C5D57">
            <w:pPr>
              <w:tabs>
                <w:tab w:val="decimal" w:pos="792"/>
              </w:tabs>
              <w:spacing w:line="280" w:lineRule="exact"/>
              <w:jc w:val="right"/>
              <w:rPr>
                <w:rFonts w:ascii="Arial" w:hAnsi="Arial" w:cs="Arial"/>
                <w:sz w:val="16"/>
                <w:szCs w:val="16"/>
              </w:rPr>
            </w:pPr>
          </w:p>
        </w:tc>
        <w:tc>
          <w:tcPr>
            <w:tcW w:w="1170" w:type="dxa"/>
            <w:vAlign w:val="bottom"/>
          </w:tcPr>
          <w:p w:rsidR="004C5D57" w:rsidRPr="00AC0161" w:rsidRDefault="004C5D57" w:rsidP="004C5D57">
            <w:pPr>
              <w:tabs>
                <w:tab w:val="decimal" w:pos="870"/>
              </w:tabs>
              <w:spacing w:line="280" w:lineRule="exact"/>
              <w:rPr>
                <w:rFonts w:ascii="Arial" w:hAnsi="Arial" w:cs="Arial"/>
                <w:sz w:val="16"/>
                <w:szCs w:val="16"/>
              </w:rPr>
            </w:pPr>
          </w:p>
        </w:tc>
      </w:tr>
      <w:tr w:rsidR="004C5D57" w:rsidRPr="003D1A06" w:rsidTr="00D572D5">
        <w:tc>
          <w:tcPr>
            <w:tcW w:w="6750" w:type="dxa"/>
            <w:gridSpan w:val="5"/>
          </w:tcPr>
          <w:p w:rsidR="004C5D57" w:rsidRPr="003D1A06" w:rsidRDefault="004C5D57" w:rsidP="004C5D57">
            <w:pPr>
              <w:spacing w:line="280" w:lineRule="exact"/>
              <w:rPr>
                <w:rFonts w:ascii="Arial" w:eastAsia="Arial Unicode MS" w:hAnsi="Arial" w:cs="Arial"/>
                <w:b/>
                <w:bCs/>
                <w:sz w:val="16"/>
                <w:szCs w:val="16"/>
              </w:rPr>
            </w:pPr>
            <w:r w:rsidRPr="003D1A06">
              <w:rPr>
                <w:rFonts w:ascii="Arial" w:eastAsia="Arial Unicode MS" w:hAnsi="Arial" w:cs="Arial"/>
                <w:b/>
                <w:bCs/>
                <w:sz w:val="16"/>
                <w:szCs w:val="16"/>
              </w:rPr>
              <w:t>Subsidiary held by Greyhound Inter Trade Company Limited</w:t>
            </w:r>
          </w:p>
        </w:tc>
        <w:tc>
          <w:tcPr>
            <w:tcW w:w="1080" w:type="dxa"/>
            <w:vAlign w:val="bottom"/>
          </w:tcPr>
          <w:p w:rsidR="004C5D57" w:rsidRPr="003D1A06" w:rsidRDefault="004C5D57" w:rsidP="004C5D57">
            <w:pPr>
              <w:spacing w:line="280" w:lineRule="exact"/>
              <w:rPr>
                <w:rFonts w:ascii="Arial" w:eastAsia="Arial Unicode MS" w:hAnsi="Arial" w:cs="Arial"/>
                <w:b/>
                <w:bCs/>
                <w:sz w:val="16"/>
                <w:szCs w:val="16"/>
              </w:rPr>
            </w:pPr>
          </w:p>
        </w:tc>
        <w:tc>
          <w:tcPr>
            <w:tcW w:w="1170" w:type="dxa"/>
            <w:vAlign w:val="bottom"/>
          </w:tcPr>
          <w:p w:rsidR="004C5D57" w:rsidRPr="003D1A06" w:rsidRDefault="004C5D57" w:rsidP="004C5D57">
            <w:pPr>
              <w:spacing w:line="280" w:lineRule="exact"/>
              <w:rPr>
                <w:rFonts w:ascii="Arial" w:eastAsia="Arial Unicode MS" w:hAnsi="Arial" w:cs="Arial"/>
                <w:b/>
                <w:bCs/>
                <w:sz w:val="16"/>
                <w:szCs w:val="16"/>
              </w:rPr>
            </w:pPr>
          </w:p>
        </w:tc>
      </w:tr>
      <w:tr w:rsidR="004C5D57" w:rsidRPr="003D1A06" w:rsidTr="00D572D5">
        <w:tc>
          <w:tcPr>
            <w:tcW w:w="2070" w:type="dxa"/>
          </w:tcPr>
          <w:p w:rsidR="004C5D57" w:rsidRPr="003D1A06" w:rsidRDefault="004C5D57" w:rsidP="004C5D57">
            <w:pPr>
              <w:spacing w:line="280" w:lineRule="exact"/>
              <w:ind w:right="-90"/>
              <w:rPr>
                <w:rFonts w:ascii="Arial" w:hAnsi="Arial" w:cs="Browallia New"/>
                <w:sz w:val="16"/>
                <w:szCs w:val="20"/>
                <w:u w:val="single"/>
              </w:rPr>
            </w:pPr>
            <w:r w:rsidRPr="003D1A06">
              <w:rPr>
                <w:rFonts w:ascii="Arial" w:hAnsi="Arial" w:cs="Browallia New"/>
                <w:sz w:val="16"/>
                <w:szCs w:val="20"/>
                <w:u w:val="single"/>
              </w:rPr>
              <w:t>Solar Power Plant Sector</w:t>
            </w:r>
          </w:p>
        </w:tc>
        <w:tc>
          <w:tcPr>
            <w:tcW w:w="1170" w:type="dxa"/>
          </w:tcPr>
          <w:p w:rsidR="004C5D57" w:rsidRPr="003D1A06" w:rsidRDefault="004C5D57" w:rsidP="004C5D57">
            <w:pPr>
              <w:spacing w:line="280" w:lineRule="exact"/>
              <w:jc w:val="center"/>
              <w:rPr>
                <w:rFonts w:ascii="Arial" w:hAnsi="Arial" w:cs="Arial"/>
                <w:sz w:val="16"/>
                <w:szCs w:val="16"/>
                <w:u w:val="single"/>
              </w:rPr>
            </w:pPr>
          </w:p>
        </w:tc>
        <w:tc>
          <w:tcPr>
            <w:tcW w:w="1170" w:type="dxa"/>
          </w:tcPr>
          <w:p w:rsidR="004C5D57" w:rsidRPr="003D1A06" w:rsidRDefault="004C5D57" w:rsidP="004C5D57">
            <w:pPr>
              <w:spacing w:line="280" w:lineRule="exact"/>
              <w:jc w:val="center"/>
              <w:rPr>
                <w:rFonts w:ascii="Arial" w:hAnsi="Arial" w:cs="Arial"/>
                <w:sz w:val="16"/>
                <w:szCs w:val="16"/>
                <w:u w:val="single"/>
              </w:rPr>
            </w:pPr>
          </w:p>
        </w:tc>
        <w:tc>
          <w:tcPr>
            <w:tcW w:w="1146" w:type="dxa"/>
          </w:tcPr>
          <w:p w:rsidR="004C5D57" w:rsidRPr="003D1A06" w:rsidRDefault="004C5D57" w:rsidP="004C5D57">
            <w:pPr>
              <w:spacing w:line="280" w:lineRule="exact"/>
              <w:ind w:right="-78"/>
              <w:jc w:val="center"/>
              <w:rPr>
                <w:rFonts w:ascii="Arial" w:hAnsi="Arial" w:cs="Arial"/>
                <w:sz w:val="16"/>
                <w:szCs w:val="16"/>
                <w:u w:val="single"/>
                <w:cs/>
              </w:rPr>
            </w:pPr>
          </w:p>
        </w:tc>
        <w:tc>
          <w:tcPr>
            <w:tcW w:w="1194" w:type="dxa"/>
          </w:tcPr>
          <w:p w:rsidR="004C5D57" w:rsidRPr="003D1A06" w:rsidRDefault="004C5D57" w:rsidP="004C5D57">
            <w:pPr>
              <w:spacing w:line="280" w:lineRule="exact"/>
              <w:ind w:right="-48"/>
              <w:jc w:val="center"/>
              <w:rPr>
                <w:rFonts w:ascii="Arial" w:hAnsi="Arial" w:cs="Arial"/>
                <w:sz w:val="16"/>
                <w:szCs w:val="16"/>
                <w:u w:val="single"/>
                <w:cs/>
              </w:rPr>
            </w:pPr>
          </w:p>
        </w:tc>
        <w:tc>
          <w:tcPr>
            <w:tcW w:w="1080" w:type="dxa"/>
          </w:tcPr>
          <w:p w:rsidR="004C5D57" w:rsidRPr="003D1A06" w:rsidRDefault="004C5D57" w:rsidP="004C5D57">
            <w:pPr>
              <w:spacing w:line="280" w:lineRule="exact"/>
              <w:jc w:val="center"/>
              <w:rPr>
                <w:rFonts w:ascii="Arial" w:hAnsi="Arial" w:cs="Arial"/>
                <w:sz w:val="16"/>
                <w:szCs w:val="16"/>
                <w:u w:val="single"/>
              </w:rPr>
            </w:pPr>
          </w:p>
        </w:tc>
        <w:tc>
          <w:tcPr>
            <w:tcW w:w="1170" w:type="dxa"/>
          </w:tcPr>
          <w:p w:rsidR="004C5D57" w:rsidRPr="003D1A06" w:rsidRDefault="004C5D57" w:rsidP="004C5D57">
            <w:pPr>
              <w:spacing w:line="280" w:lineRule="exact"/>
              <w:jc w:val="center"/>
              <w:rPr>
                <w:rFonts w:ascii="Arial" w:hAnsi="Arial" w:cs="Arial"/>
                <w:sz w:val="16"/>
                <w:szCs w:val="16"/>
                <w:u w:val="single"/>
              </w:rPr>
            </w:pPr>
          </w:p>
        </w:tc>
      </w:tr>
      <w:tr w:rsidR="004C5D57" w:rsidRPr="00794DA6" w:rsidTr="00D572D5">
        <w:tc>
          <w:tcPr>
            <w:tcW w:w="2070" w:type="dxa"/>
            <w:hideMark/>
          </w:tcPr>
          <w:p w:rsidR="004C5D57" w:rsidRPr="001E5AFE" w:rsidRDefault="004C5D57" w:rsidP="004C5D57">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PST - GIT Joint Venture Company Limited</w:t>
            </w:r>
          </w:p>
        </w:tc>
        <w:tc>
          <w:tcPr>
            <w:tcW w:w="1170" w:type="dxa"/>
            <w:vAlign w:val="bottom"/>
          </w:tcPr>
          <w:p w:rsidR="004C5D57" w:rsidRPr="00AC0161" w:rsidRDefault="004C5D57" w:rsidP="004C5D57">
            <w:pPr>
              <w:tabs>
                <w:tab w:val="decimal" w:pos="792"/>
              </w:tabs>
              <w:spacing w:line="280" w:lineRule="exact"/>
              <w:jc w:val="right"/>
              <w:rPr>
                <w:rFonts w:ascii="Arial" w:hAnsi="Arial" w:cs="Arial"/>
                <w:sz w:val="16"/>
                <w:szCs w:val="16"/>
              </w:rPr>
            </w:pPr>
            <w:r>
              <w:rPr>
                <w:rFonts w:ascii="Arial" w:hAnsi="Arial" w:cs="Arial"/>
                <w:sz w:val="16"/>
                <w:szCs w:val="16"/>
              </w:rPr>
              <w:t>25</w:t>
            </w:r>
          </w:p>
        </w:tc>
        <w:tc>
          <w:tcPr>
            <w:tcW w:w="1170" w:type="dxa"/>
            <w:vAlign w:val="bottom"/>
          </w:tcPr>
          <w:p w:rsidR="004C5D57" w:rsidRPr="00094F34" w:rsidRDefault="004C5D57" w:rsidP="004C5D57">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1146" w:type="dxa"/>
            <w:vAlign w:val="bottom"/>
          </w:tcPr>
          <w:p w:rsidR="004C5D57" w:rsidRPr="00AC0161" w:rsidRDefault="004C5D57" w:rsidP="004C5D57">
            <w:pPr>
              <w:tabs>
                <w:tab w:val="decimal" w:pos="792"/>
              </w:tabs>
              <w:spacing w:line="280" w:lineRule="exact"/>
              <w:rPr>
                <w:rFonts w:ascii="Arial" w:hAnsi="Arial" w:cs="Arial"/>
                <w:sz w:val="16"/>
                <w:szCs w:val="16"/>
              </w:rPr>
            </w:pPr>
            <w:r>
              <w:rPr>
                <w:rFonts w:ascii="Arial" w:hAnsi="Arial" w:cs="Arial"/>
                <w:sz w:val="16"/>
                <w:szCs w:val="16"/>
              </w:rPr>
              <w:t>100</w:t>
            </w:r>
          </w:p>
        </w:tc>
        <w:tc>
          <w:tcPr>
            <w:tcW w:w="1194" w:type="dxa"/>
            <w:vAlign w:val="bottom"/>
          </w:tcPr>
          <w:p w:rsidR="004C5D57" w:rsidRPr="00AC0161" w:rsidRDefault="004C5D57" w:rsidP="004C5D57">
            <w:pPr>
              <w:tabs>
                <w:tab w:val="decimal" w:pos="792"/>
              </w:tabs>
              <w:spacing w:line="280" w:lineRule="exact"/>
              <w:rPr>
                <w:rFonts w:ascii="Arial" w:hAnsi="Arial" w:cs="Arial"/>
                <w:sz w:val="16"/>
                <w:szCs w:val="16"/>
              </w:rPr>
            </w:pPr>
            <w:r>
              <w:rPr>
                <w:rFonts w:ascii="Arial" w:hAnsi="Arial" w:cs="Arial"/>
                <w:sz w:val="16"/>
                <w:szCs w:val="16"/>
              </w:rPr>
              <w:t>-</w:t>
            </w:r>
          </w:p>
        </w:tc>
        <w:tc>
          <w:tcPr>
            <w:tcW w:w="1080" w:type="dxa"/>
            <w:vAlign w:val="bottom"/>
          </w:tcPr>
          <w:p w:rsidR="004C5D57" w:rsidRPr="00AC0161" w:rsidRDefault="004C5D57" w:rsidP="004C5D57">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1170" w:type="dxa"/>
            <w:vAlign w:val="bottom"/>
          </w:tcPr>
          <w:p w:rsidR="004C5D57" w:rsidRPr="00094F34" w:rsidRDefault="004C5D57" w:rsidP="004C5D57">
            <w:pPr>
              <w:tabs>
                <w:tab w:val="decimal" w:pos="870"/>
              </w:tabs>
              <w:spacing w:line="280" w:lineRule="exact"/>
              <w:rPr>
                <w:rFonts w:ascii="Arial" w:hAnsi="Arial" w:cs="Arial"/>
                <w:sz w:val="16"/>
                <w:szCs w:val="16"/>
              </w:rPr>
            </w:pPr>
            <w:r>
              <w:rPr>
                <w:rFonts w:ascii="Arial" w:hAnsi="Arial" w:cs="Arial"/>
                <w:sz w:val="16"/>
                <w:szCs w:val="16"/>
              </w:rPr>
              <w:t>-</w:t>
            </w:r>
          </w:p>
        </w:tc>
      </w:tr>
      <w:tr w:rsidR="004C5D57" w:rsidRPr="00794DA6" w:rsidTr="00D572D5">
        <w:tc>
          <w:tcPr>
            <w:tcW w:w="2070" w:type="dxa"/>
          </w:tcPr>
          <w:p w:rsidR="004C5D57" w:rsidRDefault="004C5D57" w:rsidP="004C5D57">
            <w:pPr>
              <w:spacing w:line="280" w:lineRule="exact"/>
              <w:ind w:left="330" w:right="-18" w:hanging="180"/>
              <w:rPr>
                <w:rFonts w:ascii="Arial" w:eastAsia="Arial Unicode MS" w:hAnsi="Arial" w:cs="Arial"/>
                <w:sz w:val="16"/>
                <w:szCs w:val="16"/>
              </w:rPr>
            </w:pPr>
          </w:p>
        </w:tc>
        <w:tc>
          <w:tcPr>
            <w:tcW w:w="1170" w:type="dxa"/>
            <w:vAlign w:val="bottom"/>
          </w:tcPr>
          <w:p w:rsidR="004C5D57" w:rsidRPr="00AC0161" w:rsidRDefault="004C5D57" w:rsidP="004C5D57">
            <w:pPr>
              <w:tabs>
                <w:tab w:val="decimal" w:pos="792"/>
              </w:tabs>
              <w:spacing w:line="280" w:lineRule="exact"/>
              <w:jc w:val="right"/>
              <w:rPr>
                <w:rFonts w:ascii="Arial" w:hAnsi="Arial" w:cs="Arial"/>
                <w:sz w:val="16"/>
                <w:szCs w:val="16"/>
              </w:rPr>
            </w:pPr>
          </w:p>
        </w:tc>
        <w:tc>
          <w:tcPr>
            <w:tcW w:w="1170" w:type="dxa"/>
            <w:vAlign w:val="bottom"/>
          </w:tcPr>
          <w:p w:rsidR="004C5D57" w:rsidRPr="00AC0161" w:rsidRDefault="004C5D57" w:rsidP="004C5D57">
            <w:pPr>
              <w:tabs>
                <w:tab w:val="decimal" w:pos="792"/>
              </w:tabs>
              <w:spacing w:line="280" w:lineRule="exact"/>
              <w:jc w:val="right"/>
              <w:rPr>
                <w:rFonts w:ascii="Arial" w:hAnsi="Arial" w:cs="Arial"/>
                <w:sz w:val="16"/>
                <w:szCs w:val="16"/>
              </w:rPr>
            </w:pPr>
          </w:p>
        </w:tc>
        <w:tc>
          <w:tcPr>
            <w:tcW w:w="1146" w:type="dxa"/>
            <w:vAlign w:val="bottom"/>
          </w:tcPr>
          <w:p w:rsidR="004C5D57" w:rsidRPr="00AC0161" w:rsidRDefault="004C5D57" w:rsidP="004C5D57">
            <w:pPr>
              <w:tabs>
                <w:tab w:val="decimal" w:pos="792"/>
              </w:tabs>
              <w:spacing w:line="280" w:lineRule="exact"/>
              <w:rPr>
                <w:rFonts w:ascii="Arial" w:hAnsi="Arial" w:cs="Arial"/>
                <w:sz w:val="16"/>
                <w:szCs w:val="16"/>
              </w:rPr>
            </w:pPr>
          </w:p>
        </w:tc>
        <w:tc>
          <w:tcPr>
            <w:tcW w:w="1194" w:type="dxa"/>
            <w:vAlign w:val="bottom"/>
          </w:tcPr>
          <w:p w:rsidR="004C5D57" w:rsidRPr="00AC0161" w:rsidRDefault="004C5D57" w:rsidP="004C5D57">
            <w:pPr>
              <w:tabs>
                <w:tab w:val="decimal" w:pos="792"/>
              </w:tabs>
              <w:spacing w:line="280" w:lineRule="exact"/>
              <w:rPr>
                <w:rFonts w:ascii="Arial" w:hAnsi="Arial" w:cs="Arial"/>
                <w:sz w:val="16"/>
                <w:szCs w:val="16"/>
              </w:rPr>
            </w:pPr>
          </w:p>
        </w:tc>
        <w:tc>
          <w:tcPr>
            <w:tcW w:w="1080" w:type="dxa"/>
            <w:vAlign w:val="bottom"/>
          </w:tcPr>
          <w:p w:rsidR="004C5D57" w:rsidRDefault="004C5D57" w:rsidP="004C5D57">
            <w:pPr>
              <w:tabs>
                <w:tab w:val="decimal" w:pos="792"/>
              </w:tabs>
              <w:spacing w:line="280" w:lineRule="exact"/>
              <w:jc w:val="right"/>
              <w:rPr>
                <w:rFonts w:ascii="Arial" w:hAnsi="Arial" w:cs="Arial"/>
                <w:sz w:val="16"/>
                <w:szCs w:val="16"/>
              </w:rPr>
            </w:pPr>
          </w:p>
        </w:tc>
        <w:tc>
          <w:tcPr>
            <w:tcW w:w="1170" w:type="dxa"/>
            <w:vAlign w:val="bottom"/>
          </w:tcPr>
          <w:p w:rsidR="004C5D57" w:rsidRPr="00AC0161" w:rsidRDefault="004C5D57" w:rsidP="004C5D57">
            <w:pPr>
              <w:tabs>
                <w:tab w:val="decimal" w:pos="870"/>
              </w:tabs>
              <w:spacing w:line="280" w:lineRule="exact"/>
              <w:rPr>
                <w:rFonts w:ascii="Arial" w:hAnsi="Arial" w:cs="Arial"/>
                <w:sz w:val="16"/>
                <w:szCs w:val="16"/>
              </w:rPr>
            </w:pPr>
          </w:p>
        </w:tc>
      </w:tr>
      <w:tr w:rsidR="004C5D57" w:rsidRPr="003D1A06" w:rsidTr="00D572D5">
        <w:tc>
          <w:tcPr>
            <w:tcW w:w="6750" w:type="dxa"/>
            <w:gridSpan w:val="5"/>
          </w:tcPr>
          <w:p w:rsidR="004C5D57" w:rsidRPr="003D1A06" w:rsidRDefault="004C5D57" w:rsidP="004C5D57">
            <w:pPr>
              <w:spacing w:line="280" w:lineRule="exact"/>
              <w:rPr>
                <w:rFonts w:ascii="Arial" w:eastAsia="Arial Unicode MS" w:hAnsi="Arial" w:cs="Arial"/>
                <w:b/>
                <w:bCs/>
                <w:sz w:val="16"/>
                <w:szCs w:val="16"/>
              </w:rPr>
            </w:pPr>
            <w:r w:rsidRPr="003D1A06">
              <w:rPr>
                <w:rFonts w:ascii="Arial" w:eastAsia="Arial Unicode MS" w:hAnsi="Arial" w:cs="Arial"/>
                <w:b/>
                <w:bCs/>
                <w:sz w:val="16"/>
                <w:szCs w:val="16"/>
              </w:rPr>
              <w:t xml:space="preserve">Subsidiary held by </w:t>
            </w:r>
            <w:r>
              <w:rPr>
                <w:rFonts w:ascii="Arial" w:eastAsia="Arial Unicode MS" w:hAnsi="Arial" w:cs="Arial"/>
                <w:b/>
                <w:bCs/>
                <w:sz w:val="16"/>
                <w:szCs w:val="16"/>
              </w:rPr>
              <w:t xml:space="preserve">PST Energy 2 </w:t>
            </w:r>
            <w:r w:rsidRPr="003D1A06">
              <w:rPr>
                <w:rFonts w:ascii="Arial" w:eastAsia="Arial Unicode MS" w:hAnsi="Arial" w:cs="Arial"/>
                <w:b/>
                <w:bCs/>
                <w:sz w:val="16"/>
                <w:szCs w:val="16"/>
              </w:rPr>
              <w:t>Company Limited</w:t>
            </w:r>
          </w:p>
        </w:tc>
        <w:tc>
          <w:tcPr>
            <w:tcW w:w="1080" w:type="dxa"/>
            <w:vAlign w:val="bottom"/>
          </w:tcPr>
          <w:p w:rsidR="004C5D57" w:rsidRPr="003D1A06" w:rsidRDefault="004C5D57" w:rsidP="004C5D57">
            <w:pPr>
              <w:spacing w:line="280" w:lineRule="exact"/>
              <w:rPr>
                <w:rFonts w:ascii="Arial" w:eastAsia="Arial Unicode MS" w:hAnsi="Arial" w:cs="Arial"/>
                <w:b/>
                <w:bCs/>
                <w:sz w:val="16"/>
                <w:szCs w:val="16"/>
              </w:rPr>
            </w:pPr>
          </w:p>
        </w:tc>
        <w:tc>
          <w:tcPr>
            <w:tcW w:w="1170" w:type="dxa"/>
            <w:vAlign w:val="bottom"/>
          </w:tcPr>
          <w:p w:rsidR="004C5D57" w:rsidRPr="003D1A06" w:rsidRDefault="004C5D57" w:rsidP="004C5D57">
            <w:pPr>
              <w:spacing w:line="280" w:lineRule="exact"/>
              <w:rPr>
                <w:rFonts w:ascii="Arial" w:eastAsia="Arial Unicode MS" w:hAnsi="Arial" w:cs="Arial"/>
                <w:b/>
                <w:bCs/>
                <w:sz w:val="16"/>
                <w:szCs w:val="16"/>
              </w:rPr>
            </w:pPr>
          </w:p>
        </w:tc>
      </w:tr>
      <w:tr w:rsidR="004C5D57" w:rsidRPr="003D1A06" w:rsidTr="00D572D5">
        <w:tc>
          <w:tcPr>
            <w:tcW w:w="2070" w:type="dxa"/>
          </w:tcPr>
          <w:p w:rsidR="004C5D57" w:rsidRPr="003D1A06" w:rsidRDefault="004C5D57" w:rsidP="004C5D57">
            <w:pPr>
              <w:spacing w:line="280" w:lineRule="exact"/>
              <w:ind w:right="-90"/>
              <w:rPr>
                <w:rFonts w:ascii="Arial" w:hAnsi="Arial" w:cs="Browallia New"/>
                <w:sz w:val="16"/>
                <w:szCs w:val="20"/>
                <w:u w:val="single"/>
              </w:rPr>
            </w:pPr>
            <w:r w:rsidRPr="003D1A06">
              <w:rPr>
                <w:rFonts w:ascii="Arial" w:hAnsi="Arial" w:cs="Browallia New"/>
                <w:sz w:val="16"/>
                <w:szCs w:val="20"/>
                <w:u w:val="single"/>
              </w:rPr>
              <w:t>Solar Power Plant Sector</w:t>
            </w:r>
          </w:p>
        </w:tc>
        <w:tc>
          <w:tcPr>
            <w:tcW w:w="1170" w:type="dxa"/>
          </w:tcPr>
          <w:p w:rsidR="004C5D57" w:rsidRPr="003D1A06" w:rsidRDefault="004C5D57" w:rsidP="004C5D57">
            <w:pPr>
              <w:spacing w:line="280" w:lineRule="exact"/>
              <w:jc w:val="center"/>
              <w:rPr>
                <w:rFonts w:ascii="Arial" w:hAnsi="Arial" w:cs="Arial"/>
                <w:sz w:val="16"/>
                <w:szCs w:val="16"/>
                <w:u w:val="single"/>
              </w:rPr>
            </w:pPr>
          </w:p>
        </w:tc>
        <w:tc>
          <w:tcPr>
            <w:tcW w:w="1170" w:type="dxa"/>
          </w:tcPr>
          <w:p w:rsidR="004C5D57" w:rsidRPr="003D1A06" w:rsidRDefault="004C5D57" w:rsidP="004C5D57">
            <w:pPr>
              <w:spacing w:line="280" w:lineRule="exact"/>
              <w:jc w:val="center"/>
              <w:rPr>
                <w:rFonts w:ascii="Arial" w:hAnsi="Arial" w:cs="Arial"/>
                <w:sz w:val="16"/>
                <w:szCs w:val="16"/>
                <w:u w:val="single"/>
              </w:rPr>
            </w:pPr>
          </w:p>
        </w:tc>
        <w:tc>
          <w:tcPr>
            <w:tcW w:w="1146" w:type="dxa"/>
          </w:tcPr>
          <w:p w:rsidR="004C5D57" w:rsidRPr="003D1A06" w:rsidRDefault="004C5D57" w:rsidP="004C5D57">
            <w:pPr>
              <w:spacing w:line="280" w:lineRule="exact"/>
              <w:ind w:right="-78"/>
              <w:jc w:val="center"/>
              <w:rPr>
                <w:rFonts w:ascii="Arial" w:hAnsi="Arial" w:cs="Arial"/>
                <w:sz w:val="16"/>
                <w:szCs w:val="16"/>
                <w:u w:val="single"/>
                <w:cs/>
              </w:rPr>
            </w:pPr>
          </w:p>
        </w:tc>
        <w:tc>
          <w:tcPr>
            <w:tcW w:w="1194" w:type="dxa"/>
          </w:tcPr>
          <w:p w:rsidR="004C5D57" w:rsidRPr="003D1A06" w:rsidRDefault="004C5D57" w:rsidP="004C5D57">
            <w:pPr>
              <w:spacing w:line="280" w:lineRule="exact"/>
              <w:ind w:right="-48"/>
              <w:jc w:val="center"/>
              <w:rPr>
                <w:rFonts w:ascii="Arial" w:hAnsi="Arial" w:cs="Arial"/>
                <w:sz w:val="16"/>
                <w:szCs w:val="16"/>
                <w:u w:val="single"/>
                <w:cs/>
              </w:rPr>
            </w:pPr>
          </w:p>
        </w:tc>
        <w:tc>
          <w:tcPr>
            <w:tcW w:w="1080" w:type="dxa"/>
          </w:tcPr>
          <w:p w:rsidR="004C5D57" w:rsidRPr="003D1A06" w:rsidRDefault="004C5D57" w:rsidP="004C5D57">
            <w:pPr>
              <w:spacing w:line="280" w:lineRule="exact"/>
              <w:jc w:val="center"/>
              <w:rPr>
                <w:rFonts w:ascii="Arial" w:hAnsi="Arial" w:cs="Arial"/>
                <w:sz w:val="16"/>
                <w:szCs w:val="16"/>
                <w:u w:val="single"/>
              </w:rPr>
            </w:pPr>
          </w:p>
        </w:tc>
        <w:tc>
          <w:tcPr>
            <w:tcW w:w="1170" w:type="dxa"/>
          </w:tcPr>
          <w:p w:rsidR="004C5D57" w:rsidRPr="003D1A06" w:rsidRDefault="004C5D57" w:rsidP="004C5D57">
            <w:pPr>
              <w:spacing w:line="280" w:lineRule="exact"/>
              <w:jc w:val="center"/>
              <w:rPr>
                <w:rFonts w:ascii="Arial" w:hAnsi="Arial" w:cs="Arial"/>
                <w:sz w:val="16"/>
                <w:szCs w:val="16"/>
                <w:u w:val="single"/>
              </w:rPr>
            </w:pPr>
          </w:p>
        </w:tc>
      </w:tr>
      <w:tr w:rsidR="004C5D57" w:rsidRPr="00794DA6" w:rsidTr="00D572D5">
        <w:tc>
          <w:tcPr>
            <w:tcW w:w="2070" w:type="dxa"/>
            <w:hideMark/>
          </w:tcPr>
          <w:p w:rsidR="004C5D57" w:rsidRPr="001E5AFE" w:rsidRDefault="004C5D57" w:rsidP="004C5D57">
            <w:pPr>
              <w:spacing w:line="280" w:lineRule="exact"/>
              <w:ind w:left="330" w:right="-18" w:hanging="180"/>
              <w:rPr>
                <w:rFonts w:ascii="Arial" w:eastAsia="Arial Unicode MS" w:hAnsi="Arial" w:cs="Arial"/>
                <w:sz w:val="16"/>
                <w:szCs w:val="16"/>
              </w:rPr>
            </w:pPr>
            <w:r>
              <w:rPr>
                <w:rFonts w:ascii="Arial" w:eastAsia="Arial Unicode MS" w:hAnsi="Arial" w:cs="Arial"/>
                <w:sz w:val="16"/>
                <w:szCs w:val="16"/>
              </w:rPr>
              <w:t>PES - ERS Joint Venture Company Limited</w:t>
            </w:r>
          </w:p>
        </w:tc>
        <w:tc>
          <w:tcPr>
            <w:tcW w:w="1170" w:type="dxa"/>
            <w:vAlign w:val="bottom"/>
          </w:tcPr>
          <w:p w:rsidR="004C5D57" w:rsidRPr="00AC0161" w:rsidRDefault="00D572D5" w:rsidP="004C5D57">
            <w:pPr>
              <w:tabs>
                <w:tab w:val="decimal" w:pos="792"/>
              </w:tabs>
              <w:spacing w:line="280" w:lineRule="exact"/>
              <w:jc w:val="right"/>
              <w:rPr>
                <w:rFonts w:ascii="Arial" w:hAnsi="Arial" w:cs="Arial"/>
                <w:sz w:val="16"/>
                <w:szCs w:val="16"/>
              </w:rPr>
            </w:pPr>
            <w:r>
              <w:rPr>
                <w:rFonts w:ascii="Arial" w:hAnsi="Arial" w:cs="Arial"/>
                <w:sz w:val="16"/>
                <w:szCs w:val="16"/>
              </w:rPr>
              <w:t>25</w:t>
            </w:r>
          </w:p>
        </w:tc>
        <w:tc>
          <w:tcPr>
            <w:tcW w:w="1170" w:type="dxa"/>
            <w:vAlign w:val="bottom"/>
          </w:tcPr>
          <w:p w:rsidR="004C5D57" w:rsidRPr="00094F34" w:rsidRDefault="004C5D57" w:rsidP="004C5D57">
            <w:pPr>
              <w:tabs>
                <w:tab w:val="decimal" w:pos="792"/>
              </w:tabs>
              <w:spacing w:line="280" w:lineRule="exact"/>
              <w:jc w:val="right"/>
              <w:rPr>
                <w:rFonts w:ascii="Arial" w:hAnsi="Arial" w:cs="Arial"/>
                <w:sz w:val="16"/>
                <w:szCs w:val="16"/>
              </w:rPr>
            </w:pPr>
            <w:r>
              <w:rPr>
                <w:rFonts w:ascii="Arial" w:hAnsi="Arial" w:cs="Arial"/>
                <w:sz w:val="16"/>
                <w:szCs w:val="16"/>
              </w:rPr>
              <w:t>-</w:t>
            </w:r>
          </w:p>
        </w:tc>
        <w:tc>
          <w:tcPr>
            <w:tcW w:w="1146" w:type="dxa"/>
            <w:vAlign w:val="bottom"/>
          </w:tcPr>
          <w:p w:rsidR="004C5D57" w:rsidRPr="00AC0161" w:rsidRDefault="004C5D57" w:rsidP="004C5D57">
            <w:pPr>
              <w:tabs>
                <w:tab w:val="decimal" w:pos="792"/>
              </w:tabs>
              <w:spacing w:line="280" w:lineRule="exact"/>
              <w:rPr>
                <w:rFonts w:ascii="Arial" w:hAnsi="Arial" w:cs="Arial"/>
                <w:sz w:val="16"/>
                <w:szCs w:val="16"/>
              </w:rPr>
            </w:pPr>
            <w:r>
              <w:rPr>
                <w:rFonts w:ascii="Arial" w:hAnsi="Arial" w:cs="Arial"/>
                <w:sz w:val="16"/>
                <w:szCs w:val="16"/>
              </w:rPr>
              <w:t>100</w:t>
            </w:r>
          </w:p>
        </w:tc>
        <w:tc>
          <w:tcPr>
            <w:tcW w:w="1194" w:type="dxa"/>
            <w:vAlign w:val="bottom"/>
          </w:tcPr>
          <w:p w:rsidR="004C5D57" w:rsidRPr="00AC0161" w:rsidRDefault="004C5D57" w:rsidP="004C5D57">
            <w:pPr>
              <w:tabs>
                <w:tab w:val="decimal" w:pos="792"/>
              </w:tabs>
              <w:spacing w:line="280" w:lineRule="exact"/>
              <w:rPr>
                <w:rFonts w:ascii="Arial" w:hAnsi="Arial" w:cs="Arial"/>
                <w:sz w:val="16"/>
                <w:szCs w:val="16"/>
              </w:rPr>
            </w:pPr>
            <w:r>
              <w:rPr>
                <w:rFonts w:ascii="Arial" w:hAnsi="Arial" w:cs="Arial"/>
                <w:sz w:val="16"/>
                <w:szCs w:val="16"/>
              </w:rPr>
              <w:t>-</w:t>
            </w:r>
          </w:p>
        </w:tc>
        <w:tc>
          <w:tcPr>
            <w:tcW w:w="1080" w:type="dxa"/>
            <w:vAlign w:val="bottom"/>
          </w:tcPr>
          <w:p w:rsidR="004C5D57" w:rsidRPr="00AC0161" w:rsidRDefault="004C5D57" w:rsidP="004C5D57">
            <w:pPr>
              <w:pBdr>
                <w:bottom w:val="single" w:sz="4" w:space="1" w:color="auto"/>
              </w:pBdr>
              <w:tabs>
                <w:tab w:val="decimal" w:pos="792"/>
              </w:tabs>
              <w:spacing w:line="280" w:lineRule="exact"/>
              <w:jc w:val="right"/>
              <w:rPr>
                <w:rFonts w:ascii="Arial" w:hAnsi="Arial" w:cs="Arial"/>
                <w:sz w:val="16"/>
                <w:szCs w:val="16"/>
              </w:rPr>
            </w:pPr>
            <w:r>
              <w:rPr>
                <w:rFonts w:ascii="Arial" w:hAnsi="Arial" w:cs="Arial"/>
                <w:sz w:val="16"/>
                <w:szCs w:val="16"/>
              </w:rPr>
              <w:t>-</w:t>
            </w:r>
          </w:p>
        </w:tc>
        <w:tc>
          <w:tcPr>
            <w:tcW w:w="1170" w:type="dxa"/>
            <w:vAlign w:val="bottom"/>
          </w:tcPr>
          <w:p w:rsidR="004C5D57" w:rsidRPr="00094F34" w:rsidRDefault="004C5D57" w:rsidP="004C5D57">
            <w:pPr>
              <w:pBdr>
                <w:bottom w:val="single" w:sz="4" w:space="1" w:color="auto"/>
              </w:pBdr>
              <w:tabs>
                <w:tab w:val="decimal" w:pos="870"/>
              </w:tabs>
              <w:spacing w:line="280" w:lineRule="exact"/>
              <w:rPr>
                <w:rFonts w:ascii="Arial" w:hAnsi="Arial" w:cs="Arial"/>
                <w:sz w:val="16"/>
                <w:szCs w:val="16"/>
              </w:rPr>
            </w:pPr>
            <w:r>
              <w:rPr>
                <w:rFonts w:ascii="Arial" w:hAnsi="Arial" w:cs="Arial"/>
                <w:sz w:val="16"/>
                <w:szCs w:val="16"/>
              </w:rPr>
              <w:t>-</w:t>
            </w:r>
          </w:p>
        </w:tc>
      </w:tr>
      <w:tr w:rsidR="00871086" w:rsidRPr="00794DA6" w:rsidTr="00D572D5">
        <w:tc>
          <w:tcPr>
            <w:tcW w:w="3240" w:type="dxa"/>
            <w:gridSpan w:val="2"/>
          </w:tcPr>
          <w:p w:rsidR="00871086" w:rsidRPr="00094F34" w:rsidRDefault="00871086" w:rsidP="006218A8">
            <w:pPr>
              <w:spacing w:line="280" w:lineRule="exact"/>
              <w:rPr>
                <w:rFonts w:ascii="Arial" w:hAnsi="Arial" w:cs="Arial"/>
                <w:sz w:val="16"/>
                <w:szCs w:val="16"/>
              </w:rPr>
            </w:pPr>
            <w:r>
              <w:rPr>
                <w:rFonts w:ascii="Arial" w:eastAsia="Arial Unicode MS" w:hAnsi="Arial" w:cs="Arial"/>
                <w:sz w:val="16"/>
                <w:szCs w:val="16"/>
              </w:rPr>
              <w:t>Total investment</w:t>
            </w:r>
            <w:r w:rsidR="00D572D5">
              <w:rPr>
                <w:rFonts w:ascii="Arial" w:eastAsia="Arial Unicode MS" w:hAnsi="Arial" w:cs="Arial"/>
                <w:sz w:val="16"/>
                <w:szCs w:val="16"/>
              </w:rPr>
              <w:t>s</w:t>
            </w:r>
            <w:r>
              <w:rPr>
                <w:rFonts w:ascii="Arial" w:eastAsia="Arial Unicode MS" w:hAnsi="Arial" w:cs="Arial"/>
                <w:sz w:val="16"/>
                <w:szCs w:val="16"/>
              </w:rPr>
              <w:t xml:space="preserve"> in subsidiaries</w:t>
            </w:r>
          </w:p>
        </w:tc>
        <w:tc>
          <w:tcPr>
            <w:tcW w:w="1170" w:type="dxa"/>
          </w:tcPr>
          <w:p w:rsidR="00871086" w:rsidRPr="00094F34" w:rsidRDefault="00871086" w:rsidP="006218A8">
            <w:pPr>
              <w:tabs>
                <w:tab w:val="decimal" w:pos="792"/>
              </w:tabs>
              <w:spacing w:line="280" w:lineRule="exact"/>
              <w:jc w:val="right"/>
              <w:rPr>
                <w:rFonts w:ascii="Arial" w:hAnsi="Arial" w:cs="Arial"/>
                <w:sz w:val="16"/>
                <w:szCs w:val="16"/>
              </w:rPr>
            </w:pPr>
          </w:p>
        </w:tc>
        <w:tc>
          <w:tcPr>
            <w:tcW w:w="1146" w:type="dxa"/>
          </w:tcPr>
          <w:p w:rsidR="00871086" w:rsidRDefault="00871086" w:rsidP="006218A8">
            <w:pPr>
              <w:tabs>
                <w:tab w:val="decimal" w:pos="792"/>
              </w:tabs>
              <w:spacing w:line="280" w:lineRule="exact"/>
              <w:jc w:val="right"/>
              <w:rPr>
                <w:rFonts w:ascii="Arial" w:hAnsi="Arial" w:cs="Arial"/>
                <w:sz w:val="16"/>
                <w:szCs w:val="16"/>
              </w:rPr>
            </w:pPr>
          </w:p>
        </w:tc>
        <w:tc>
          <w:tcPr>
            <w:tcW w:w="1194" w:type="dxa"/>
          </w:tcPr>
          <w:p w:rsidR="00871086" w:rsidRPr="00094F34" w:rsidRDefault="00871086" w:rsidP="006218A8">
            <w:pPr>
              <w:tabs>
                <w:tab w:val="decimal" w:pos="792"/>
              </w:tabs>
              <w:spacing w:line="280" w:lineRule="exact"/>
              <w:jc w:val="right"/>
              <w:rPr>
                <w:rFonts w:ascii="Arial" w:hAnsi="Arial" w:cs="Arial"/>
                <w:sz w:val="16"/>
                <w:szCs w:val="16"/>
              </w:rPr>
            </w:pPr>
          </w:p>
        </w:tc>
        <w:tc>
          <w:tcPr>
            <w:tcW w:w="1080" w:type="dxa"/>
            <w:vAlign w:val="bottom"/>
          </w:tcPr>
          <w:p w:rsidR="00871086" w:rsidRPr="00094F34" w:rsidRDefault="00871086" w:rsidP="006218A8">
            <w:pPr>
              <w:tabs>
                <w:tab w:val="decimal" w:pos="780"/>
              </w:tabs>
              <w:spacing w:line="280" w:lineRule="exact"/>
              <w:rPr>
                <w:rFonts w:ascii="Arial" w:hAnsi="Arial" w:cs="Arial"/>
                <w:sz w:val="16"/>
                <w:szCs w:val="16"/>
              </w:rPr>
            </w:pPr>
            <w:r>
              <w:rPr>
                <w:rFonts w:ascii="Arial" w:hAnsi="Arial" w:cs="Arial"/>
                <w:sz w:val="16"/>
                <w:szCs w:val="16"/>
              </w:rPr>
              <w:t>8,760,</w:t>
            </w:r>
            <w:r w:rsidR="00051072">
              <w:rPr>
                <w:rFonts w:ascii="Arial" w:hAnsi="Arial" w:cs="Arial"/>
                <w:sz w:val="16"/>
                <w:szCs w:val="16"/>
              </w:rPr>
              <w:t>782</w:t>
            </w:r>
          </w:p>
        </w:tc>
        <w:tc>
          <w:tcPr>
            <w:tcW w:w="1170" w:type="dxa"/>
            <w:vAlign w:val="bottom"/>
          </w:tcPr>
          <w:p w:rsidR="00871086" w:rsidRPr="00094F34" w:rsidRDefault="00871086" w:rsidP="006218A8">
            <w:pPr>
              <w:tabs>
                <w:tab w:val="decimal" w:pos="870"/>
              </w:tabs>
              <w:spacing w:line="280" w:lineRule="exact"/>
              <w:rPr>
                <w:rFonts w:ascii="Arial" w:hAnsi="Arial" w:cs="Arial"/>
                <w:sz w:val="16"/>
                <w:szCs w:val="16"/>
              </w:rPr>
            </w:pPr>
            <w:r>
              <w:rPr>
                <w:rFonts w:ascii="Arial" w:hAnsi="Arial" w:cs="Arial"/>
                <w:sz w:val="16"/>
                <w:szCs w:val="16"/>
              </w:rPr>
              <w:t>6,803,443</w:t>
            </w:r>
          </w:p>
        </w:tc>
      </w:tr>
      <w:tr w:rsidR="00871086" w:rsidRPr="00794DA6" w:rsidTr="00D572D5">
        <w:tc>
          <w:tcPr>
            <w:tcW w:w="4410" w:type="dxa"/>
            <w:gridSpan w:val="3"/>
          </w:tcPr>
          <w:p w:rsidR="00871086" w:rsidRPr="00094F34" w:rsidRDefault="00871086" w:rsidP="006218A8">
            <w:pPr>
              <w:tabs>
                <w:tab w:val="decimal" w:pos="792"/>
              </w:tabs>
              <w:spacing w:line="280" w:lineRule="exact"/>
              <w:rPr>
                <w:rFonts w:ascii="Arial" w:hAnsi="Arial" w:cs="Arial"/>
                <w:sz w:val="16"/>
                <w:szCs w:val="16"/>
              </w:rPr>
            </w:pPr>
            <w:r>
              <w:rPr>
                <w:rFonts w:ascii="Arial" w:eastAsia="Arial Unicode MS" w:hAnsi="Arial" w:cs="Arial"/>
                <w:sz w:val="16"/>
                <w:szCs w:val="16"/>
              </w:rPr>
              <w:t>Less: Allowance for impairment of investments</w:t>
            </w:r>
          </w:p>
        </w:tc>
        <w:tc>
          <w:tcPr>
            <w:tcW w:w="1146" w:type="dxa"/>
          </w:tcPr>
          <w:p w:rsidR="00871086" w:rsidRDefault="00871086" w:rsidP="006218A8">
            <w:pPr>
              <w:tabs>
                <w:tab w:val="decimal" w:pos="792"/>
              </w:tabs>
              <w:spacing w:line="280" w:lineRule="exact"/>
              <w:jc w:val="right"/>
              <w:rPr>
                <w:rFonts w:ascii="Arial" w:hAnsi="Arial" w:cs="Arial"/>
                <w:sz w:val="16"/>
                <w:szCs w:val="16"/>
              </w:rPr>
            </w:pPr>
          </w:p>
        </w:tc>
        <w:tc>
          <w:tcPr>
            <w:tcW w:w="1194" w:type="dxa"/>
          </w:tcPr>
          <w:p w:rsidR="00871086" w:rsidRPr="00094F34" w:rsidRDefault="00871086" w:rsidP="006218A8">
            <w:pPr>
              <w:tabs>
                <w:tab w:val="decimal" w:pos="792"/>
              </w:tabs>
              <w:spacing w:line="280" w:lineRule="exact"/>
              <w:jc w:val="right"/>
              <w:rPr>
                <w:rFonts w:ascii="Arial" w:hAnsi="Arial" w:cs="Arial"/>
                <w:sz w:val="16"/>
                <w:szCs w:val="16"/>
              </w:rPr>
            </w:pPr>
          </w:p>
        </w:tc>
        <w:tc>
          <w:tcPr>
            <w:tcW w:w="1080" w:type="dxa"/>
          </w:tcPr>
          <w:p w:rsidR="00871086" w:rsidRDefault="00871086" w:rsidP="006218A8">
            <w:pPr>
              <w:pBdr>
                <w:bottom w:val="single" w:sz="4" w:space="1" w:color="auto"/>
              </w:pBdr>
              <w:tabs>
                <w:tab w:val="decimal" w:pos="780"/>
              </w:tabs>
              <w:spacing w:line="280" w:lineRule="exact"/>
              <w:rPr>
                <w:rFonts w:ascii="Arial" w:hAnsi="Arial" w:cs="Arial"/>
                <w:sz w:val="16"/>
                <w:szCs w:val="16"/>
              </w:rPr>
            </w:pPr>
            <w:r>
              <w:rPr>
                <w:rFonts w:ascii="Arial" w:hAnsi="Arial" w:cs="Arial"/>
                <w:sz w:val="16"/>
                <w:szCs w:val="16"/>
              </w:rPr>
              <w:t>(874,420)</w:t>
            </w:r>
          </w:p>
        </w:tc>
        <w:tc>
          <w:tcPr>
            <w:tcW w:w="1170" w:type="dxa"/>
          </w:tcPr>
          <w:p w:rsidR="00871086" w:rsidRPr="00094F34" w:rsidRDefault="00871086" w:rsidP="006218A8">
            <w:pPr>
              <w:pBdr>
                <w:bottom w:val="single" w:sz="4" w:space="1" w:color="auto"/>
              </w:pBdr>
              <w:tabs>
                <w:tab w:val="decimal" w:pos="870"/>
              </w:tabs>
              <w:spacing w:line="280" w:lineRule="exact"/>
              <w:rPr>
                <w:rFonts w:ascii="Arial" w:hAnsi="Arial" w:cs="Arial"/>
                <w:sz w:val="16"/>
                <w:szCs w:val="16"/>
              </w:rPr>
            </w:pPr>
            <w:r>
              <w:rPr>
                <w:rFonts w:ascii="Arial" w:hAnsi="Arial" w:cs="Arial"/>
                <w:sz w:val="16"/>
                <w:szCs w:val="16"/>
              </w:rPr>
              <w:t>-</w:t>
            </w:r>
          </w:p>
        </w:tc>
      </w:tr>
      <w:tr w:rsidR="00871086" w:rsidRPr="00794DA6" w:rsidTr="00D572D5">
        <w:tc>
          <w:tcPr>
            <w:tcW w:w="3240" w:type="dxa"/>
            <w:gridSpan w:val="2"/>
          </w:tcPr>
          <w:p w:rsidR="00871086" w:rsidRPr="00EB278D" w:rsidRDefault="00871086" w:rsidP="006218A8">
            <w:pPr>
              <w:spacing w:line="280" w:lineRule="exact"/>
              <w:rPr>
                <w:rFonts w:ascii="Arial" w:hAnsi="Arial" w:cs="Arial"/>
                <w:sz w:val="16"/>
                <w:szCs w:val="16"/>
              </w:rPr>
            </w:pPr>
            <w:r>
              <w:rPr>
                <w:rFonts w:ascii="Arial" w:eastAsia="Arial Unicode MS" w:hAnsi="Arial" w:cs="Arial"/>
                <w:sz w:val="16"/>
                <w:szCs w:val="16"/>
              </w:rPr>
              <w:t>Investments in subsidiaries, net</w:t>
            </w:r>
          </w:p>
        </w:tc>
        <w:tc>
          <w:tcPr>
            <w:tcW w:w="1170" w:type="dxa"/>
          </w:tcPr>
          <w:p w:rsidR="00871086" w:rsidRPr="00094F34" w:rsidRDefault="00871086" w:rsidP="006218A8">
            <w:pPr>
              <w:tabs>
                <w:tab w:val="decimal" w:pos="792"/>
              </w:tabs>
              <w:spacing w:line="280" w:lineRule="exact"/>
              <w:jc w:val="right"/>
              <w:rPr>
                <w:rFonts w:ascii="Arial" w:hAnsi="Arial" w:cs="Arial"/>
                <w:sz w:val="16"/>
                <w:szCs w:val="16"/>
              </w:rPr>
            </w:pPr>
          </w:p>
        </w:tc>
        <w:tc>
          <w:tcPr>
            <w:tcW w:w="1146" w:type="dxa"/>
          </w:tcPr>
          <w:p w:rsidR="00871086" w:rsidRPr="00094F34" w:rsidRDefault="00871086" w:rsidP="006218A8">
            <w:pPr>
              <w:tabs>
                <w:tab w:val="decimal" w:pos="792"/>
              </w:tabs>
              <w:spacing w:line="280" w:lineRule="exact"/>
              <w:jc w:val="center"/>
              <w:rPr>
                <w:rFonts w:ascii="Arial" w:hAnsi="Arial" w:cs="Arial"/>
                <w:sz w:val="16"/>
                <w:szCs w:val="16"/>
              </w:rPr>
            </w:pPr>
          </w:p>
        </w:tc>
        <w:tc>
          <w:tcPr>
            <w:tcW w:w="1194" w:type="dxa"/>
          </w:tcPr>
          <w:p w:rsidR="00871086" w:rsidRPr="00094F34" w:rsidRDefault="00871086" w:rsidP="006218A8">
            <w:pPr>
              <w:tabs>
                <w:tab w:val="decimal" w:pos="792"/>
              </w:tabs>
              <w:spacing w:line="280" w:lineRule="exact"/>
              <w:jc w:val="center"/>
              <w:rPr>
                <w:rFonts w:ascii="Arial" w:hAnsi="Arial" w:cs="Arial"/>
                <w:sz w:val="16"/>
                <w:szCs w:val="16"/>
              </w:rPr>
            </w:pPr>
          </w:p>
        </w:tc>
        <w:tc>
          <w:tcPr>
            <w:tcW w:w="1080" w:type="dxa"/>
          </w:tcPr>
          <w:p w:rsidR="00871086" w:rsidRPr="00094F34" w:rsidRDefault="00871086" w:rsidP="006218A8">
            <w:pPr>
              <w:pBdr>
                <w:bottom w:val="double" w:sz="4" w:space="1" w:color="auto"/>
              </w:pBdr>
              <w:tabs>
                <w:tab w:val="decimal" w:pos="780"/>
              </w:tabs>
              <w:spacing w:line="280" w:lineRule="exact"/>
              <w:rPr>
                <w:rFonts w:ascii="Arial" w:hAnsi="Arial" w:cs="Arial"/>
                <w:sz w:val="16"/>
                <w:szCs w:val="16"/>
              </w:rPr>
            </w:pPr>
            <w:r>
              <w:rPr>
                <w:rFonts w:ascii="Arial" w:hAnsi="Arial" w:cs="Arial"/>
                <w:sz w:val="16"/>
                <w:szCs w:val="16"/>
              </w:rPr>
              <w:t>7,886,</w:t>
            </w:r>
            <w:r w:rsidR="00051072">
              <w:rPr>
                <w:rFonts w:ascii="Arial" w:hAnsi="Arial" w:cs="Arial"/>
                <w:sz w:val="16"/>
                <w:szCs w:val="16"/>
              </w:rPr>
              <w:t>362</w:t>
            </w:r>
          </w:p>
        </w:tc>
        <w:tc>
          <w:tcPr>
            <w:tcW w:w="1170" w:type="dxa"/>
          </w:tcPr>
          <w:p w:rsidR="00871086" w:rsidRPr="00094F34" w:rsidRDefault="00871086" w:rsidP="006218A8">
            <w:pPr>
              <w:pBdr>
                <w:bottom w:val="double" w:sz="4" w:space="1" w:color="auto"/>
              </w:pBdr>
              <w:tabs>
                <w:tab w:val="decimal" w:pos="870"/>
              </w:tabs>
              <w:spacing w:line="280" w:lineRule="exact"/>
              <w:rPr>
                <w:rFonts w:ascii="Arial" w:hAnsi="Arial" w:cs="Arial"/>
                <w:sz w:val="16"/>
                <w:szCs w:val="16"/>
              </w:rPr>
            </w:pPr>
            <w:r w:rsidRPr="00094F34">
              <w:rPr>
                <w:rFonts w:ascii="Arial" w:hAnsi="Arial" w:cs="Arial"/>
                <w:sz w:val="16"/>
                <w:szCs w:val="16"/>
              </w:rPr>
              <w:t>6,803,443</w:t>
            </w:r>
          </w:p>
        </w:tc>
      </w:tr>
    </w:tbl>
    <w:p w:rsidR="00871086" w:rsidRDefault="00871086" w:rsidP="00D11A5A">
      <w:pPr>
        <w:tabs>
          <w:tab w:val="left" w:pos="2160"/>
        </w:tabs>
        <w:spacing w:before="80" w:line="380" w:lineRule="exact"/>
        <w:ind w:left="533" w:hanging="533"/>
        <w:jc w:val="both"/>
        <w:rPr>
          <w:rFonts w:ascii="Arial" w:eastAsia="Arial Unicode MS" w:hAnsi="Arial" w:cs="Arial"/>
          <w:sz w:val="22"/>
          <w:szCs w:val="22"/>
        </w:rPr>
      </w:pPr>
    </w:p>
    <w:p w:rsidR="00254D5E" w:rsidRDefault="00254D5E" w:rsidP="003A7367">
      <w:pPr>
        <w:tabs>
          <w:tab w:val="left" w:pos="90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br w:type="page"/>
      </w:r>
    </w:p>
    <w:p w:rsidR="003A7367" w:rsidRPr="00E73C01" w:rsidRDefault="003A7367" w:rsidP="003A7367">
      <w:pPr>
        <w:tabs>
          <w:tab w:val="left" w:pos="90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73C01">
        <w:rPr>
          <w:rFonts w:ascii="Arial" w:hAnsi="Arial" w:cs="Arial"/>
          <w:sz w:val="22"/>
          <w:szCs w:val="22"/>
        </w:rPr>
        <w:t>-</w:t>
      </w:r>
      <w:r>
        <w:rPr>
          <w:rFonts w:ascii="Arial" w:hAnsi="Arial" w:cs="Arial"/>
          <w:sz w:val="22"/>
          <w:szCs w:val="22"/>
        </w:rPr>
        <w:tab/>
        <w:t>The movement of investments in subsidiaries are as follows:</w:t>
      </w:r>
    </w:p>
    <w:p w:rsidR="003A7367" w:rsidRPr="00E73C01" w:rsidRDefault="003A7367" w:rsidP="003A7367">
      <w:pPr>
        <w:tabs>
          <w:tab w:val="left" w:pos="2160"/>
        </w:tabs>
        <w:spacing w:before="12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 xml:space="preserve">Power </w:t>
      </w:r>
      <w:r>
        <w:rPr>
          <w:rFonts w:ascii="Arial" w:hAnsi="Arial" w:cs="Arial"/>
          <w:sz w:val="22"/>
          <w:szCs w:val="22"/>
          <w:u w:val="single"/>
        </w:rPr>
        <w:t>We Green</w:t>
      </w:r>
      <w:r w:rsidRPr="00E73C01">
        <w:rPr>
          <w:rFonts w:ascii="Arial" w:hAnsi="Arial" w:cs="Arial"/>
          <w:sz w:val="22"/>
          <w:szCs w:val="22"/>
          <w:u w:val="single"/>
        </w:rPr>
        <w:t xml:space="preserve"> Company Limited</w:t>
      </w:r>
    </w:p>
    <w:p w:rsidR="003A7367" w:rsidRPr="00376062" w:rsidRDefault="003A7367" w:rsidP="003A7367">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On 17 October 2019, Power We Green Company Limited issued new 185,000 ordinary shares offering to the existing shareholders in proportion of their shareholdings, at Baht 100 per share, 100</w:t>
      </w:r>
      <w:r w:rsidR="00D572D5">
        <w:rPr>
          <w:rFonts w:ascii="Arial" w:hAnsi="Arial" w:cs="Arial"/>
          <w:sz w:val="22"/>
          <w:szCs w:val="22"/>
        </w:rPr>
        <w:t xml:space="preserve">% </w:t>
      </w:r>
      <w:r w:rsidRPr="00376062">
        <w:rPr>
          <w:rFonts w:ascii="Arial" w:hAnsi="Arial" w:cs="Arial"/>
          <w:sz w:val="22"/>
          <w:szCs w:val="22"/>
        </w:rPr>
        <w:t xml:space="preserve">called up or amounting to Baht 18.5 million. The </w:t>
      </w:r>
      <w:r>
        <w:rPr>
          <w:rFonts w:ascii="Arial" w:hAnsi="Arial" w:cs="Arial"/>
          <w:sz w:val="22"/>
          <w:szCs w:val="22"/>
        </w:rPr>
        <w:t>C</w:t>
      </w:r>
      <w:r w:rsidRPr="00376062">
        <w:rPr>
          <w:rFonts w:ascii="Arial" w:hAnsi="Arial" w:cs="Arial"/>
          <w:sz w:val="22"/>
          <w:szCs w:val="22"/>
        </w:rPr>
        <w:t>ompany invested Baht 18.5 million in order to maintain its 100</w:t>
      </w:r>
      <w:r w:rsidR="00D572D5">
        <w:rPr>
          <w:rFonts w:ascii="Arial" w:hAnsi="Arial" w:cs="Arial"/>
          <w:sz w:val="22"/>
          <w:szCs w:val="22"/>
        </w:rPr>
        <w:t xml:space="preserve">% </w:t>
      </w:r>
      <w:r w:rsidRPr="00376062">
        <w:rPr>
          <w:rFonts w:ascii="Arial" w:hAnsi="Arial" w:cs="Arial"/>
          <w:sz w:val="22"/>
          <w:szCs w:val="22"/>
        </w:rPr>
        <w:t>interest in this company.</w:t>
      </w:r>
    </w:p>
    <w:p w:rsidR="003A7367" w:rsidRPr="00E73C01" w:rsidRDefault="003A7367" w:rsidP="003A7367">
      <w:pPr>
        <w:tabs>
          <w:tab w:val="left" w:pos="2160"/>
        </w:tabs>
        <w:spacing w:before="12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Big Power Corporation Company Limited</w:t>
      </w:r>
    </w:p>
    <w:p w:rsidR="003A7367" w:rsidRPr="00376062" w:rsidRDefault="003A7367" w:rsidP="003A7367">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On 29 November 2019, the Company incorporated Big Power Corporation Company Limited, which is a subsidiary in Thailand, registered share capital of Baht 1 million. The Company has 100</w:t>
      </w:r>
      <w:r w:rsidR="00D572D5">
        <w:rPr>
          <w:rFonts w:ascii="Arial" w:hAnsi="Arial" w:cs="Arial"/>
          <w:sz w:val="22"/>
          <w:szCs w:val="22"/>
        </w:rPr>
        <w:t xml:space="preserve">% </w:t>
      </w:r>
      <w:r w:rsidRPr="00376062">
        <w:rPr>
          <w:rFonts w:ascii="Arial" w:hAnsi="Arial" w:cs="Arial"/>
          <w:sz w:val="22"/>
          <w:szCs w:val="22"/>
        </w:rPr>
        <w:t>interest in share capital of the company.</w:t>
      </w:r>
    </w:p>
    <w:p w:rsidR="003A7367" w:rsidRPr="00C61845" w:rsidRDefault="003A7367" w:rsidP="003A7367">
      <w:pPr>
        <w:tabs>
          <w:tab w:val="left" w:pos="2160"/>
        </w:tabs>
        <w:spacing w:before="120" w:after="120" w:line="380" w:lineRule="exact"/>
        <w:ind w:left="900" w:hanging="360"/>
        <w:jc w:val="thaiDistribute"/>
        <w:rPr>
          <w:rFonts w:ascii="Arial" w:hAnsi="Arial" w:cs="Arial"/>
          <w:sz w:val="22"/>
          <w:szCs w:val="22"/>
          <w:cs/>
        </w:rPr>
      </w:pPr>
      <w:r>
        <w:rPr>
          <w:rFonts w:ascii="Arial" w:hAnsi="Arial" w:cs="Arial"/>
          <w:sz w:val="22"/>
          <w:szCs w:val="22"/>
        </w:rPr>
        <w:tab/>
      </w:r>
      <w:r w:rsidRPr="00C61845">
        <w:rPr>
          <w:rFonts w:ascii="Arial" w:hAnsi="Arial" w:cs="Arial"/>
          <w:sz w:val="22"/>
          <w:szCs w:val="22"/>
        </w:rPr>
        <w:t>On 30 January 2020, the Company invested Baht 175,000 in Big Power Corporation Company Limited from existing shareholders to 100</w:t>
      </w:r>
      <w:r w:rsidR="00D572D5">
        <w:rPr>
          <w:rFonts w:ascii="Arial" w:hAnsi="Arial" w:cs="Arial"/>
          <w:sz w:val="22"/>
          <w:szCs w:val="22"/>
        </w:rPr>
        <w:t xml:space="preserve">% </w:t>
      </w:r>
      <w:r w:rsidRPr="00C61845">
        <w:rPr>
          <w:rFonts w:ascii="Arial" w:hAnsi="Arial" w:cs="Arial"/>
          <w:sz w:val="22"/>
          <w:szCs w:val="22"/>
        </w:rPr>
        <w:t>interest in this company.</w:t>
      </w:r>
      <w:r>
        <w:rPr>
          <w:rFonts w:ascii="Arial" w:hAnsi="Arial" w:cs="Arial"/>
          <w:sz w:val="22"/>
          <w:szCs w:val="22"/>
        </w:rPr>
        <w:t xml:space="preserve"> Total share capital is Baht 250,000.</w:t>
      </w:r>
    </w:p>
    <w:p w:rsidR="003A7367" w:rsidRPr="00E73C01" w:rsidRDefault="003A7367" w:rsidP="003A7367">
      <w:pPr>
        <w:tabs>
          <w:tab w:val="left" w:pos="2160"/>
        </w:tabs>
        <w:spacing w:before="12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Greyhound Inter</w:t>
      </w:r>
      <w:r w:rsidRPr="00E73C01">
        <w:rPr>
          <w:rFonts w:ascii="Arial" w:hAnsi="Arial" w:cs="Arial" w:hint="cs"/>
          <w:sz w:val="22"/>
          <w:szCs w:val="22"/>
          <w:u w:val="single"/>
          <w:cs/>
        </w:rPr>
        <w:t xml:space="preserve"> </w:t>
      </w:r>
      <w:r w:rsidRPr="00E73C01">
        <w:rPr>
          <w:rFonts w:ascii="Arial" w:hAnsi="Arial" w:cs="Arial"/>
          <w:sz w:val="22"/>
          <w:szCs w:val="22"/>
          <w:u w:val="single"/>
        </w:rPr>
        <w:t>Trade Company Limited</w:t>
      </w:r>
    </w:p>
    <w:p w:rsidR="003A7367" w:rsidRDefault="003A7367" w:rsidP="003A7367">
      <w:pPr>
        <w:tabs>
          <w:tab w:val="left" w:pos="2160"/>
        </w:tabs>
        <w:spacing w:before="120" w:after="120" w:line="380" w:lineRule="exact"/>
        <w:ind w:left="900" w:hanging="360"/>
        <w:jc w:val="thaiDistribute"/>
        <w:rPr>
          <w:rFonts w:ascii="Arial" w:hAnsi="Arial" w:cs="Arial"/>
          <w:sz w:val="22"/>
          <w:szCs w:val="22"/>
        </w:rPr>
      </w:pPr>
      <w:r w:rsidRPr="004C1B34">
        <w:rPr>
          <w:rFonts w:ascii="Arial" w:hAnsi="Arial" w:cs="Arial"/>
          <w:sz w:val="22"/>
          <w:szCs w:val="22"/>
        </w:rPr>
        <w:tab/>
      </w:r>
      <w:r w:rsidRPr="00BA7EE9">
        <w:rPr>
          <w:rFonts w:ascii="Arial" w:hAnsi="Arial" w:cs="Arial"/>
          <w:sz w:val="22"/>
          <w:szCs w:val="22"/>
        </w:rPr>
        <w:t>On 12 February 2020, the meeting of the Executive Committee of the Company passed</w:t>
      </w:r>
      <w:r>
        <w:rPr>
          <w:rFonts w:ascii="Arial" w:hAnsi="Arial" w:cs="Arial"/>
          <w:sz w:val="22"/>
          <w:szCs w:val="22"/>
        </w:rPr>
        <w:t xml:space="preserve">       </w:t>
      </w:r>
      <w:r w:rsidRPr="00BA7EE9">
        <w:rPr>
          <w:rFonts w:ascii="Arial" w:hAnsi="Arial" w:cs="Arial"/>
          <w:sz w:val="22"/>
          <w:szCs w:val="22"/>
        </w:rPr>
        <w:t xml:space="preserve"> a resolution approving the Company and Big Power Corporation </w:t>
      </w:r>
      <w:r>
        <w:rPr>
          <w:rFonts w:ascii="Arial" w:hAnsi="Arial" w:cs="Arial"/>
          <w:sz w:val="22"/>
          <w:szCs w:val="22"/>
        </w:rPr>
        <w:t xml:space="preserve">Company </w:t>
      </w:r>
      <w:r w:rsidRPr="00BA7EE9">
        <w:rPr>
          <w:rFonts w:ascii="Arial" w:hAnsi="Arial" w:cs="Arial"/>
          <w:sz w:val="22"/>
          <w:szCs w:val="22"/>
        </w:rPr>
        <w:t>Limited</w:t>
      </w:r>
      <w:r>
        <w:rPr>
          <w:rFonts w:ascii="Arial" w:hAnsi="Arial" w:cs="Arial"/>
          <w:sz w:val="22"/>
          <w:szCs w:val="22"/>
        </w:rPr>
        <w:t xml:space="preserve">      </w:t>
      </w:r>
      <w:r w:rsidRPr="00BA7EE9">
        <w:rPr>
          <w:rFonts w:ascii="Arial" w:hAnsi="Arial" w:cs="Arial"/>
          <w:sz w:val="22"/>
          <w:szCs w:val="22"/>
        </w:rPr>
        <w:t xml:space="preserve"> </w:t>
      </w:r>
      <w:r>
        <w:rPr>
          <w:rFonts w:ascii="Arial" w:hAnsi="Arial" w:cs="Arial"/>
          <w:sz w:val="22"/>
          <w:szCs w:val="22"/>
        </w:rPr>
        <w:t xml:space="preserve">     </w:t>
      </w:r>
      <w:r w:rsidRPr="00BA7EE9">
        <w:rPr>
          <w:rFonts w:ascii="Arial" w:hAnsi="Arial" w:cs="Arial"/>
          <w:sz w:val="22"/>
          <w:szCs w:val="22"/>
        </w:rPr>
        <w:t>(a subsidiary) to invest in Greyhound Inter</w:t>
      </w:r>
      <w:r w:rsidRPr="00BA7EE9">
        <w:rPr>
          <w:rFonts w:ascii="Arial" w:hAnsi="Arial" w:cs="Arial" w:hint="cs"/>
          <w:sz w:val="22"/>
          <w:szCs w:val="22"/>
          <w:cs/>
        </w:rPr>
        <w:t xml:space="preserve"> </w:t>
      </w:r>
      <w:r w:rsidRPr="00BA7EE9">
        <w:rPr>
          <w:rFonts w:ascii="Arial" w:hAnsi="Arial" w:cs="Arial"/>
          <w:sz w:val="22"/>
          <w:szCs w:val="22"/>
        </w:rPr>
        <w:t>Trade Company Limited, a company incorporated in Thailand with registered capital of Baht 10 million and paid-up capital of Baht 3.25 million. The Company and the subsidiary invested 30</w:t>
      </w:r>
      <w:r w:rsidR="00D572D5">
        <w:rPr>
          <w:rFonts w:ascii="Arial" w:hAnsi="Arial" w:cs="Arial"/>
          <w:sz w:val="22"/>
          <w:szCs w:val="22"/>
        </w:rPr>
        <w:t xml:space="preserve">% </w:t>
      </w:r>
      <w:r w:rsidRPr="00BA7EE9">
        <w:rPr>
          <w:rFonts w:ascii="Arial" w:hAnsi="Arial" w:cs="Arial"/>
          <w:sz w:val="22"/>
          <w:szCs w:val="22"/>
        </w:rPr>
        <w:t>and 4</w:t>
      </w:r>
      <w:r w:rsidR="00057981">
        <w:rPr>
          <w:rFonts w:ascii="Arial" w:hAnsi="Arial" w:cs="Arial"/>
          <w:sz w:val="22"/>
          <w:szCs w:val="22"/>
        </w:rPr>
        <w:t>0</w:t>
      </w:r>
      <w:r w:rsidR="00D572D5">
        <w:rPr>
          <w:rFonts w:ascii="Arial" w:hAnsi="Arial" w:cs="Arial"/>
          <w:sz w:val="22"/>
          <w:szCs w:val="22"/>
        </w:rPr>
        <w:t>%</w:t>
      </w:r>
      <w:r w:rsidRPr="00BA7EE9">
        <w:rPr>
          <w:rFonts w:ascii="Arial" w:hAnsi="Arial" w:cs="Arial"/>
          <w:sz w:val="22"/>
          <w:szCs w:val="22"/>
        </w:rPr>
        <w:t>, respectively, in that company.</w:t>
      </w:r>
      <w:r>
        <w:rPr>
          <w:rFonts w:ascii="Arial" w:hAnsi="Arial" w:cs="Arial"/>
          <w:sz w:val="22"/>
          <w:szCs w:val="22"/>
        </w:rPr>
        <w:t xml:space="preserve"> The Company paid for share capital amounting to Baht 1.39 million.</w:t>
      </w:r>
    </w:p>
    <w:p w:rsidR="003A7367" w:rsidRPr="003A7367" w:rsidRDefault="003A7367" w:rsidP="003A7367">
      <w:pPr>
        <w:tabs>
          <w:tab w:val="left" w:pos="2160"/>
        </w:tabs>
        <w:spacing w:before="120" w:after="120" w:line="380" w:lineRule="exact"/>
        <w:ind w:left="900" w:hanging="360"/>
        <w:jc w:val="thaiDistribute"/>
        <w:rPr>
          <w:rFonts w:ascii="Arial" w:hAnsi="Arial" w:cs="Arial"/>
          <w:sz w:val="22"/>
          <w:szCs w:val="22"/>
          <w:u w:val="single"/>
        </w:rPr>
      </w:pPr>
      <w:r w:rsidRPr="003A7367">
        <w:rPr>
          <w:rFonts w:ascii="Arial" w:hAnsi="Arial" w:cs="Arial"/>
          <w:sz w:val="22"/>
          <w:szCs w:val="22"/>
        </w:rPr>
        <w:tab/>
      </w:r>
      <w:r w:rsidRPr="003A7367">
        <w:rPr>
          <w:rFonts w:ascii="Arial" w:hAnsi="Arial" w:cs="Arial"/>
          <w:sz w:val="22"/>
          <w:szCs w:val="22"/>
          <w:u w:val="single"/>
        </w:rPr>
        <w:t>PST Power Joint Venture</w:t>
      </w:r>
    </w:p>
    <w:p w:rsidR="003A7367" w:rsidRDefault="003A7367" w:rsidP="003A7367">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BA7EE9">
        <w:rPr>
          <w:rFonts w:ascii="Arial" w:hAnsi="Arial" w:cs="Arial"/>
          <w:sz w:val="22"/>
          <w:szCs w:val="22"/>
        </w:rPr>
        <w:t xml:space="preserve">The </w:t>
      </w:r>
      <w:r>
        <w:rPr>
          <w:rFonts w:ascii="Arial" w:hAnsi="Arial" w:cs="Arial"/>
          <w:sz w:val="22"/>
          <w:szCs w:val="22"/>
        </w:rPr>
        <w:t>Company</w:t>
      </w:r>
      <w:r w:rsidRPr="00BA7EE9">
        <w:rPr>
          <w:rFonts w:ascii="Arial" w:hAnsi="Arial" w:cs="Arial"/>
          <w:sz w:val="22"/>
          <w:szCs w:val="22"/>
        </w:rPr>
        <w:t xml:space="preserve"> entered into a joint venture agreement with PSTC Engineering Company Limited</w:t>
      </w:r>
      <w:r>
        <w:rPr>
          <w:rFonts w:ascii="Arial" w:hAnsi="Arial" w:cs="Arial"/>
          <w:sz w:val="22"/>
          <w:szCs w:val="22"/>
        </w:rPr>
        <w:t xml:space="preserve"> (a subsidiary)</w:t>
      </w:r>
      <w:r w:rsidRPr="00BA7EE9">
        <w:rPr>
          <w:rFonts w:ascii="Arial" w:hAnsi="Arial" w:cs="Arial"/>
          <w:sz w:val="22"/>
          <w:szCs w:val="22"/>
        </w:rPr>
        <w:t xml:space="preserve"> in October </w:t>
      </w:r>
      <w:r>
        <w:rPr>
          <w:rFonts w:ascii="Arial" w:hAnsi="Arial" w:cs="Arial"/>
          <w:sz w:val="22"/>
          <w:szCs w:val="22"/>
        </w:rPr>
        <w:t xml:space="preserve">2019, to incorporate PST Power Joint Venture </w:t>
      </w:r>
      <w:r w:rsidRPr="00BA7EE9">
        <w:rPr>
          <w:rFonts w:ascii="Arial" w:hAnsi="Arial" w:cs="Arial"/>
          <w:sz w:val="22"/>
          <w:szCs w:val="22"/>
        </w:rPr>
        <w:t xml:space="preserve">with the shareholding of </w:t>
      </w:r>
      <w:r>
        <w:rPr>
          <w:rFonts w:ascii="Arial" w:hAnsi="Arial" w:cs="Arial"/>
          <w:sz w:val="22"/>
          <w:szCs w:val="22"/>
        </w:rPr>
        <w:t>80</w:t>
      </w:r>
      <w:r w:rsidR="00D572D5">
        <w:rPr>
          <w:rFonts w:ascii="Arial" w:hAnsi="Arial" w:cs="Arial"/>
          <w:sz w:val="22"/>
          <w:szCs w:val="22"/>
        </w:rPr>
        <w:t xml:space="preserve">% </w:t>
      </w:r>
      <w:r w:rsidRPr="00BA7EE9">
        <w:rPr>
          <w:rFonts w:ascii="Arial" w:hAnsi="Arial" w:cs="Arial"/>
          <w:sz w:val="22"/>
          <w:szCs w:val="22"/>
        </w:rPr>
        <w:t xml:space="preserve">and </w:t>
      </w:r>
      <w:r>
        <w:rPr>
          <w:rFonts w:ascii="Arial" w:hAnsi="Arial" w:cs="Arial"/>
          <w:sz w:val="22"/>
          <w:szCs w:val="22"/>
        </w:rPr>
        <w:t>20</w:t>
      </w:r>
      <w:r w:rsidR="00D572D5">
        <w:rPr>
          <w:rFonts w:ascii="Arial" w:hAnsi="Arial" w:cs="Arial"/>
          <w:sz w:val="22"/>
          <w:szCs w:val="22"/>
        </w:rPr>
        <w:t>%</w:t>
      </w:r>
      <w:r>
        <w:rPr>
          <w:rFonts w:ascii="Arial" w:hAnsi="Arial" w:cs="Arial"/>
          <w:sz w:val="22"/>
          <w:szCs w:val="22"/>
        </w:rPr>
        <w:t>,</w:t>
      </w:r>
      <w:r w:rsidRPr="00BA7EE9">
        <w:rPr>
          <w:rFonts w:ascii="Arial" w:hAnsi="Arial" w:cs="Arial"/>
          <w:sz w:val="22"/>
          <w:szCs w:val="22"/>
          <w:cs/>
        </w:rPr>
        <w:t xml:space="preserve"> </w:t>
      </w:r>
      <w:r w:rsidRPr="00BA7EE9">
        <w:rPr>
          <w:rFonts w:ascii="Arial" w:hAnsi="Arial" w:cs="Arial"/>
          <w:sz w:val="22"/>
          <w:szCs w:val="22"/>
        </w:rPr>
        <w:t xml:space="preserve">respectively. The </w:t>
      </w:r>
      <w:r>
        <w:rPr>
          <w:rFonts w:ascii="Arial" w:hAnsi="Arial" w:cs="Arial"/>
          <w:sz w:val="22"/>
          <w:szCs w:val="22"/>
        </w:rPr>
        <w:t>purpose of j</w:t>
      </w:r>
      <w:r w:rsidRPr="00BA7EE9">
        <w:rPr>
          <w:rFonts w:ascii="Arial" w:hAnsi="Arial" w:cs="Arial"/>
          <w:sz w:val="22"/>
          <w:szCs w:val="22"/>
        </w:rPr>
        <w:t xml:space="preserve">oint venture </w:t>
      </w:r>
      <w:r>
        <w:rPr>
          <w:rFonts w:ascii="Arial" w:hAnsi="Arial" w:cs="Arial"/>
          <w:sz w:val="22"/>
          <w:szCs w:val="22"/>
        </w:rPr>
        <w:t>is for bidding and operating of product purchase project</w:t>
      </w:r>
      <w:r w:rsidRPr="00BA7EE9">
        <w:rPr>
          <w:rFonts w:ascii="Arial" w:hAnsi="Arial" w:cs="Arial"/>
          <w:sz w:val="22"/>
          <w:szCs w:val="22"/>
        </w:rPr>
        <w:t xml:space="preserve"> to a listed company in Thailand.</w:t>
      </w:r>
      <w:r>
        <w:rPr>
          <w:rFonts w:ascii="Arial" w:hAnsi="Arial" w:cs="Arial"/>
          <w:sz w:val="22"/>
          <w:szCs w:val="22"/>
        </w:rPr>
        <w:t xml:space="preserve"> The Company paid for investments in 2020 as detailed below:</w:t>
      </w:r>
    </w:p>
    <w:tbl>
      <w:tblPr>
        <w:tblW w:w="4624" w:type="dxa"/>
        <w:tblInd w:w="2160" w:type="dxa"/>
        <w:tblLook w:val="04A0" w:firstRow="1" w:lastRow="0" w:firstColumn="1" w:lastColumn="0" w:noHBand="0" w:noVBand="1"/>
      </w:tblPr>
      <w:tblGrid>
        <w:gridCol w:w="2700"/>
        <w:gridCol w:w="1924"/>
      </w:tblGrid>
      <w:tr w:rsidR="003A7367" w:rsidRPr="00741FFC" w:rsidTr="0054182E">
        <w:tc>
          <w:tcPr>
            <w:tcW w:w="2700" w:type="dxa"/>
          </w:tcPr>
          <w:p w:rsidR="003A7367" w:rsidRPr="00741FFC" w:rsidRDefault="003A7367" w:rsidP="0054182E">
            <w:pPr>
              <w:pBdr>
                <w:bottom w:val="single" w:sz="4" w:space="1" w:color="auto"/>
              </w:pBdr>
              <w:spacing w:line="380" w:lineRule="exact"/>
              <w:jc w:val="center"/>
              <w:rPr>
                <w:rFonts w:ascii="Arial" w:hAnsi="Arial" w:cs="Arial"/>
                <w:sz w:val="22"/>
                <w:szCs w:val="22"/>
                <w:cs/>
              </w:rPr>
            </w:pPr>
            <w:r w:rsidRPr="00CB4E60">
              <w:rPr>
                <w:rFonts w:ascii="Arial" w:hAnsi="Arial" w:cs="Arial"/>
                <w:sz w:val="22"/>
                <w:szCs w:val="22"/>
              </w:rPr>
              <w:t>Period</w:t>
            </w:r>
          </w:p>
        </w:tc>
        <w:tc>
          <w:tcPr>
            <w:tcW w:w="1924" w:type="dxa"/>
          </w:tcPr>
          <w:p w:rsidR="003A7367" w:rsidRPr="00741FFC" w:rsidRDefault="003A7367" w:rsidP="0054182E">
            <w:pPr>
              <w:pBdr>
                <w:bottom w:val="single" w:sz="4" w:space="1" w:color="auto"/>
              </w:pBdr>
              <w:spacing w:line="380" w:lineRule="exact"/>
              <w:jc w:val="center"/>
              <w:rPr>
                <w:rFonts w:ascii="Arial" w:hAnsi="Arial" w:cs="Arial"/>
                <w:sz w:val="22"/>
                <w:szCs w:val="22"/>
              </w:rPr>
            </w:pPr>
            <w:r w:rsidRPr="00741FFC">
              <w:rPr>
                <w:rFonts w:ascii="Arial" w:hAnsi="Arial" w:cs="Arial"/>
                <w:sz w:val="22"/>
                <w:szCs w:val="22"/>
              </w:rPr>
              <w:t>Amount</w:t>
            </w:r>
          </w:p>
        </w:tc>
      </w:tr>
      <w:tr w:rsidR="003A7367" w:rsidRPr="00741FFC" w:rsidTr="0054182E">
        <w:tc>
          <w:tcPr>
            <w:tcW w:w="2700" w:type="dxa"/>
          </w:tcPr>
          <w:p w:rsidR="003A7367" w:rsidRPr="00741FFC" w:rsidRDefault="003A7367" w:rsidP="0054182E">
            <w:pPr>
              <w:spacing w:line="380" w:lineRule="exact"/>
              <w:jc w:val="center"/>
              <w:rPr>
                <w:rFonts w:ascii="Arial" w:hAnsi="Arial" w:cs="Arial"/>
                <w:sz w:val="22"/>
                <w:szCs w:val="22"/>
                <w:cs/>
              </w:rPr>
            </w:pPr>
          </w:p>
        </w:tc>
        <w:tc>
          <w:tcPr>
            <w:tcW w:w="1924" w:type="dxa"/>
          </w:tcPr>
          <w:p w:rsidR="003A7367" w:rsidRPr="00741FFC" w:rsidRDefault="003A7367" w:rsidP="0054182E">
            <w:pPr>
              <w:spacing w:line="380" w:lineRule="exact"/>
              <w:jc w:val="center"/>
              <w:rPr>
                <w:rFonts w:ascii="Arial" w:hAnsi="Arial" w:cs="Arial"/>
                <w:sz w:val="22"/>
                <w:szCs w:val="22"/>
                <w:cs/>
              </w:rPr>
            </w:pPr>
            <w:r w:rsidRPr="00741FFC">
              <w:rPr>
                <w:rFonts w:ascii="Arial" w:hAnsi="Arial" w:cs="Arial"/>
                <w:sz w:val="22"/>
                <w:szCs w:val="22"/>
                <w:cs/>
              </w:rPr>
              <w:t>(</w:t>
            </w:r>
            <w:r w:rsidRPr="00CB4E60">
              <w:rPr>
                <w:rFonts w:ascii="Arial" w:hAnsi="Arial" w:cs="Arial"/>
                <w:sz w:val="22"/>
                <w:szCs w:val="22"/>
              </w:rPr>
              <w:t>Thousand Baht</w:t>
            </w:r>
            <w:r w:rsidRPr="00741FFC">
              <w:rPr>
                <w:rFonts w:ascii="Arial" w:hAnsi="Arial" w:cs="Arial"/>
                <w:sz w:val="22"/>
                <w:szCs w:val="22"/>
                <w:cs/>
              </w:rPr>
              <w:t>)</w:t>
            </w:r>
          </w:p>
        </w:tc>
      </w:tr>
      <w:tr w:rsidR="003A7367" w:rsidRPr="00741FFC" w:rsidTr="0054182E">
        <w:tc>
          <w:tcPr>
            <w:tcW w:w="2700" w:type="dxa"/>
          </w:tcPr>
          <w:p w:rsidR="003A7367" w:rsidRPr="00741FFC" w:rsidRDefault="003A7367" w:rsidP="0054182E">
            <w:pPr>
              <w:spacing w:line="380" w:lineRule="exact"/>
              <w:rPr>
                <w:rFonts w:ascii="Arial" w:hAnsi="Arial" w:cs="Arial"/>
                <w:sz w:val="22"/>
                <w:szCs w:val="22"/>
                <w:cs/>
              </w:rPr>
            </w:pPr>
            <w:r w:rsidRPr="00CB4E60">
              <w:rPr>
                <w:rFonts w:ascii="Arial" w:hAnsi="Arial" w:cs="Arial"/>
                <w:sz w:val="22"/>
                <w:szCs w:val="22"/>
              </w:rPr>
              <w:t>First quarter</w:t>
            </w:r>
          </w:p>
        </w:tc>
        <w:tc>
          <w:tcPr>
            <w:tcW w:w="1924" w:type="dxa"/>
          </w:tcPr>
          <w:p w:rsidR="003A7367" w:rsidRPr="00741FFC" w:rsidRDefault="003A7367" w:rsidP="0054182E">
            <w:pPr>
              <w:tabs>
                <w:tab w:val="decimal" w:pos="1222"/>
              </w:tabs>
              <w:spacing w:line="380" w:lineRule="exact"/>
              <w:jc w:val="center"/>
              <w:rPr>
                <w:rFonts w:ascii="Arial" w:hAnsi="Arial" w:cs="Arial"/>
                <w:sz w:val="22"/>
                <w:szCs w:val="22"/>
                <w:cs/>
              </w:rPr>
            </w:pPr>
            <w:r w:rsidRPr="00741FFC">
              <w:rPr>
                <w:rFonts w:ascii="Arial" w:hAnsi="Arial" w:cs="Arial"/>
                <w:sz w:val="22"/>
                <w:szCs w:val="22"/>
                <w:cs/>
              </w:rPr>
              <w:t>52.00</w:t>
            </w:r>
          </w:p>
        </w:tc>
      </w:tr>
      <w:tr w:rsidR="003A7367" w:rsidRPr="00741FFC" w:rsidTr="0054182E">
        <w:tc>
          <w:tcPr>
            <w:tcW w:w="2700" w:type="dxa"/>
          </w:tcPr>
          <w:p w:rsidR="003A7367" w:rsidRPr="00741FFC" w:rsidRDefault="003A7367" w:rsidP="0054182E">
            <w:pPr>
              <w:spacing w:line="380" w:lineRule="exact"/>
              <w:rPr>
                <w:rFonts w:ascii="Arial" w:hAnsi="Arial" w:cs="Arial"/>
                <w:sz w:val="22"/>
                <w:szCs w:val="22"/>
                <w:cs/>
              </w:rPr>
            </w:pPr>
            <w:r>
              <w:rPr>
                <w:rFonts w:ascii="Arial" w:hAnsi="Arial" w:cs="Arial"/>
                <w:sz w:val="22"/>
                <w:szCs w:val="22"/>
              </w:rPr>
              <w:t>Second</w:t>
            </w:r>
            <w:r w:rsidRPr="00CB4E60">
              <w:rPr>
                <w:rFonts w:ascii="Arial" w:hAnsi="Arial" w:cs="Arial"/>
                <w:sz w:val="22"/>
                <w:szCs w:val="22"/>
              </w:rPr>
              <w:t xml:space="preserve"> quarter</w:t>
            </w:r>
          </w:p>
        </w:tc>
        <w:tc>
          <w:tcPr>
            <w:tcW w:w="1924" w:type="dxa"/>
          </w:tcPr>
          <w:p w:rsidR="003A7367" w:rsidRPr="00741FFC" w:rsidRDefault="003A7367" w:rsidP="0054182E">
            <w:pPr>
              <w:tabs>
                <w:tab w:val="decimal" w:pos="1222"/>
              </w:tabs>
              <w:spacing w:line="380" w:lineRule="exact"/>
              <w:jc w:val="center"/>
              <w:rPr>
                <w:rFonts w:ascii="Arial" w:hAnsi="Arial" w:cs="Arial"/>
                <w:sz w:val="22"/>
                <w:szCs w:val="22"/>
                <w:cs/>
              </w:rPr>
            </w:pPr>
            <w:r w:rsidRPr="00741FFC">
              <w:rPr>
                <w:rFonts w:ascii="Arial" w:hAnsi="Arial" w:cs="Arial"/>
                <w:sz w:val="22"/>
                <w:szCs w:val="22"/>
                <w:cs/>
              </w:rPr>
              <w:t>2,097.02</w:t>
            </w:r>
          </w:p>
        </w:tc>
      </w:tr>
      <w:tr w:rsidR="003A7367" w:rsidRPr="00741FFC" w:rsidTr="0054182E">
        <w:tc>
          <w:tcPr>
            <w:tcW w:w="2700" w:type="dxa"/>
          </w:tcPr>
          <w:p w:rsidR="003A7367" w:rsidRPr="00741FFC" w:rsidRDefault="003A7367" w:rsidP="0054182E">
            <w:pPr>
              <w:spacing w:line="380" w:lineRule="exact"/>
              <w:rPr>
                <w:rFonts w:ascii="Arial" w:hAnsi="Arial" w:cs="Arial"/>
                <w:sz w:val="22"/>
                <w:szCs w:val="22"/>
                <w:cs/>
              </w:rPr>
            </w:pPr>
            <w:r>
              <w:rPr>
                <w:rFonts w:ascii="Arial" w:hAnsi="Arial" w:cs="Arial"/>
                <w:sz w:val="22"/>
                <w:szCs w:val="22"/>
              </w:rPr>
              <w:t>Third</w:t>
            </w:r>
            <w:r w:rsidRPr="00CB4E60">
              <w:rPr>
                <w:rFonts w:ascii="Arial" w:hAnsi="Arial" w:cs="Arial"/>
                <w:sz w:val="22"/>
                <w:szCs w:val="22"/>
              </w:rPr>
              <w:t xml:space="preserve"> quarter</w:t>
            </w:r>
          </w:p>
        </w:tc>
        <w:tc>
          <w:tcPr>
            <w:tcW w:w="1924" w:type="dxa"/>
          </w:tcPr>
          <w:p w:rsidR="003A7367" w:rsidRPr="00741FFC" w:rsidRDefault="003A7367" w:rsidP="0054182E">
            <w:pPr>
              <w:pBdr>
                <w:bottom w:val="single" w:sz="4" w:space="1" w:color="auto"/>
              </w:pBdr>
              <w:tabs>
                <w:tab w:val="decimal" w:pos="1222"/>
              </w:tabs>
              <w:spacing w:line="380" w:lineRule="exact"/>
              <w:jc w:val="center"/>
              <w:rPr>
                <w:rFonts w:ascii="Arial" w:hAnsi="Arial" w:cs="Arial"/>
                <w:sz w:val="22"/>
                <w:szCs w:val="22"/>
                <w:cs/>
              </w:rPr>
            </w:pPr>
            <w:r w:rsidRPr="00741FFC">
              <w:rPr>
                <w:rFonts w:ascii="Arial" w:hAnsi="Arial" w:cs="Arial"/>
                <w:sz w:val="22"/>
                <w:szCs w:val="22"/>
                <w:cs/>
              </w:rPr>
              <w:t>4,931.93</w:t>
            </w:r>
          </w:p>
        </w:tc>
      </w:tr>
      <w:tr w:rsidR="003A7367" w:rsidRPr="00741FFC" w:rsidTr="0054182E">
        <w:tc>
          <w:tcPr>
            <w:tcW w:w="2700" w:type="dxa"/>
          </w:tcPr>
          <w:p w:rsidR="003A7367" w:rsidRPr="00741FFC" w:rsidRDefault="003A7367" w:rsidP="0054182E">
            <w:pPr>
              <w:spacing w:line="380" w:lineRule="exact"/>
              <w:rPr>
                <w:rFonts w:ascii="Arial" w:hAnsi="Arial" w:cs="Arial"/>
                <w:sz w:val="22"/>
                <w:szCs w:val="22"/>
                <w:cs/>
              </w:rPr>
            </w:pPr>
            <w:r>
              <w:rPr>
                <w:rFonts w:ascii="Arial" w:hAnsi="Arial" w:cs="Arial"/>
                <w:sz w:val="22"/>
                <w:szCs w:val="22"/>
              </w:rPr>
              <w:t>Total investment</w:t>
            </w:r>
            <w:r w:rsidR="00FE1598">
              <w:rPr>
                <w:rFonts w:ascii="Arial" w:hAnsi="Arial" w:cs="Arial"/>
                <w:sz w:val="22"/>
                <w:szCs w:val="22"/>
              </w:rPr>
              <w:t>s</w:t>
            </w:r>
          </w:p>
        </w:tc>
        <w:tc>
          <w:tcPr>
            <w:tcW w:w="1924" w:type="dxa"/>
          </w:tcPr>
          <w:p w:rsidR="003A7367" w:rsidRPr="00741FFC" w:rsidRDefault="003A7367" w:rsidP="0054182E">
            <w:pPr>
              <w:pBdr>
                <w:bottom w:val="double" w:sz="4" w:space="1" w:color="auto"/>
              </w:pBdr>
              <w:tabs>
                <w:tab w:val="decimal" w:pos="1222"/>
              </w:tabs>
              <w:spacing w:line="380" w:lineRule="exact"/>
              <w:jc w:val="center"/>
              <w:rPr>
                <w:rFonts w:ascii="Arial" w:hAnsi="Arial" w:cs="Arial"/>
                <w:sz w:val="22"/>
                <w:szCs w:val="22"/>
                <w:cs/>
              </w:rPr>
            </w:pPr>
            <w:r w:rsidRPr="00741FFC">
              <w:rPr>
                <w:rFonts w:ascii="Arial" w:hAnsi="Arial" w:cs="Arial"/>
                <w:sz w:val="22"/>
                <w:szCs w:val="22"/>
                <w:cs/>
              </w:rPr>
              <w:t>7,080.95</w:t>
            </w:r>
          </w:p>
        </w:tc>
      </w:tr>
    </w:tbl>
    <w:p w:rsidR="00D572D5" w:rsidRDefault="00D572D5" w:rsidP="003A7367">
      <w:pPr>
        <w:tabs>
          <w:tab w:val="left" w:pos="2160"/>
        </w:tabs>
        <w:spacing w:before="240" w:after="120" w:line="380" w:lineRule="exact"/>
        <w:ind w:left="900" w:hanging="360"/>
        <w:jc w:val="thaiDistribute"/>
        <w:rPr>
          <w:rFonts w:ascii="Arial" w:hAnsi="Arial" w:cs="Arial"/>
          <w:sz w:val="22"/>
          <w:szCs w:val="22"/>
        </w:rPr>
      </w:pPr>
    </w:p>
    <w:p w:rsidR="003A7367" w:rsidRPr="00E73C01" w:rsidRDefault="003A7367" w:rsidP="003A7367">
      <w:pPr>
        <w:tabs>
          <w:tab w:val="left" w:pos="2160"/>
        </w:tabs>
        <w:spacing w:before="24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 xml:space="preserve">Bio </w:t>
      </w:r>
      <w:r>
        <w:rPr>
          <w:rFonts w:ascii="Arial" w:hAnsi="Arial" w:cs="Arial"/>
          <w:sz w:val="22"/>
          <w:szCs w:val="22"/>
          <w:u w:val="single"/>
        </w:rPr>
        <w:t xml:space="preserve">Go </w:t>
      </w:r>
      <w:r w:rsidRPr="00E73C01">
        <w:rPr>
          <w:rFonts w:ascii="Arial" w:hAnsi="Arial" w:cs="Arial"/>
          <w:sz w:val="22"/>
          <w:szCs w:val="22"/>
          <w:u w:val="single"/>
        </w:rPr>
        <w:t>Green Company Limited</w:t>
      </w:r>
    </w:p>
    <w:p w:rsidR="003A7367" w:rsidRPr="00376062" w:rsidRDefault="003A7367" w:rsidP="003A7367">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On 17 October 2019, Bio Go Green Company Limited issued new 430,000 ordinary shares offering to the existing shareholders in proportion of their shareholdings, at Baht 44.35 per share, 100</w:t>
      </w:r>
      <w:r w:rsidR="00D572D5">
        <w:rPr>
          <w:rFonts w:ascii="Arial" w:hAnsi="Arial" w:cs="Arial"/>
          <w:sz w:val="22"/>
          <w:szCs w:val="22"/>
        </w:rPr>
        <w:t>%</w:t>
      </w:r>
      <w:r w:rsidRPr="00376062">
        <w:rPr>
          <w:rFonts w:ascii="Arial" w:hAnsi="Arial" w:cs="Arial"/>
          <w:sz w:val="22"/>
          <w:szCs w:val="22"/>
        </w:rPr>
        <w:t xml:space="preserve"> called up or amounting to Baht 19.1 million. The </w:t>
      </w:r>
      <w:r>
        <w:rPr>
          <w:rFonts w:ascii="Arial" w:hAnsi="Arial" w:cs="Arial"/>
          <w:sz w:val="22"/>
          <w:szCs w:val="22"/>
        </w:rPr>
        <w:t>C</w:t>
      </w:r>
      <w:r w:rsidRPr="00376062">
        <w:rPr>
          <w:rFonts w:ascii="Arial" w:hAnsi="Arial" w:cs="Arial"/>
          <w:sz w:val="22"/>
          <w:szCs w:val="22"/>
        </w:rPr>
        <w:t>ompany invested Baht 19.1 million</w:t>
      </w:r>
      <w:r w:rsidRPr="00376062">
        <w:rPr>
          <w:rFonts w:ascii="Arial" w:hAnsi="Arial" w:cs="Arial" w:hint="cs"/>
          <w:sz w:val="22"/>
          <w:szCs w:val="22"/>
          <w:cs/>
        </w:rPr>
        <w:t xml:space="preserve"> </w:t>
      </w:r>
      <w:r w:rsidRPr="00376062">
        <w:rPr>
          <w:rFonts w:ascii="Arial" w:hAnsi="Arial" w:cs="Arial"/>
          <w:sz w:val="22"/>
          <w:szCs w:val="22"/>
        </w:rPr>
        <w:t>in order to maintain its</w:t>
      </w:r>
      <w:r w:rsidRPr="00376062">
        <w:rPr>
          <w:rFonts w:ascii="Arial" w:hAnsi="Arial" w:cs="Arial" w:hint="cs"/>
          <w:sz w:val="22"/>
          <w:szCs w:val="22"/>
          <w:cs/>
        </w:rPr>
        <w:t xml:space="preserve"> </w:t>
      </w:r>
      <w:r w:rsidR="00D572D5" w:rsidRPr="00376062">
        <w:rPr>
          <w:rFonts w:ascii="Arial" w:hAnsi="Arial" w:cs="Arial"/>
          <w:sz w:val="22"/>
          <w:szCs w:val="22"/>
        </w:rPr>
        <w:t>100</w:t>
      </w:r>
      <w:r w:rsidR="00D572D5">
        <w:rPr>
          <w:rFonts w:ascii="Arial" w:hAnsi="Arial" w:cs="Arial"/>
          <w:sz w:val="22"/>
          <w:szCs w:val="22"/>
        </w:rPr>
        <w:t xml:space="preserve">% </w:t>
      </w:r>
      <w:r w:rsidRPr="00376062">
        <w:rPr>
          <w:rFonts w:ascii="Arial" w:hAnsi="Arial" w:cs="Arial"/>
          <w:sz w:val="22"/>
          <w:szCs w:val="22"/>
        </w:rPr>
        <w:t>interest in this company.</w:t>
      </w:r>
    </w:p>
    <w:p w:rsidR="003A7367" w:rsidRPr="003A7367" w:rsidRDefault="003A7367" w:rsidP="003A7367">
      <w:pPr>
        <w:tabs>
          <w:tab w:val="left" w:pos="2160"/>
        </w:tabs>
        <w:spacing w:before="240" w:after="120" w:line="380" w:lineRule="exact"/>
        <w:ind w:left="900" w:hanging="360"/>
        <w:jc w:val="thaiDistribute"/>
        <w:rPr>
          <w:rFonts w:ascii="Arial" w:hAnsi="Arial" w:cs="Arial"/>
          <w:sz w:val="22"/>
          <w:szCs w:val="22"/>
          <w:u w:val="single"/>
        </w:rPr>
      </w:pPr>
      <w:r>
        <w:rPr>
          <w:rFonts w:ascii="Arial" w:hAnsi="Arial" w:cs="Arial"/>
          <w:sz w:val="22"/>
          <w:szCs w:val="22"/>
        </w:rPr>
        <w:tab/>
      </w:r>
      <w:r w:rsidRPr="003A7367">
        <w:rPr>
          <w:rFonts w:ascii="Arial" w:hAnsi="Arial" w:cs="Arial"/>
          <w:sz w:val="22"/>
          <w:szCs w:val="22"/>
          <w:u w:val="single"/>
        </w:rPr>
        <w:t>PST Energy 1 Company Limited</w:t>
      </w:r>
    </w:p>
    <w:p w:rsidR="003A7367" w:rsidRPr="00376062" w:rsidRDefault="003A7367" w:rsidP="003A7367">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On 1 November 2019, PST Energy 1 Company Limited called up the remaining uncalled 10,000,000 ordinary shares, 51.5</w:t>
      </w:r>
      <w:r w:rsidR="00D572D5">
        <w:rPr>
          <w:rFonts w:ascii="Arial" w:hAnsi="Arial" w:cs="Arial"/>
          <w:sz w:val="22"/>
          <w:szCs w:val="22"/>
        </w:rPr>
        <w:t xml:space="preserve">% </w:t>
      </w:r>
      <w:r w:rsidRPr="00376062">
        <w:rPr>
          <w:rFonts w:ascii="Arial" w:hAnsi="Arial" w:cs="Arial"/>
          <w:sz w:val="22"/>
          <w:szCs w:val="22"/>
        </w:rPr>
        <w:t xml:space="preserve">called up or amounting to Baht 51.5 million. The </w:t>
      </w:r>
      <w:r>
        <w:rPr>
          <w:rFonts w:ascii="Arial" w:hAnsi="Arial" w:cs="Arial"/>
          <w:sz w:val="22"/>
          <w:szCs w:val="22"/>
        </w:rPr>
        <w:t>C</w:t>
      </w:r>
      <w:r w:rsidRPr="00376062">
        <w:rPr>
          <w:rFonts w:ascii="Arial" w:hAnsi="Arial" w:cs="Arial"/>
          <w:sz w:val="22"/>
          <w:szCs w:val="22"/>
        </w:rPr>
        <w:t>ompany fully paid up these ordinary shares.</w:t>
      </w:r>
    </w:p>
    <w:p w:rsidR="003A7367" w:rsidRPr="004B363F" w:rsidRDefault="003A7367" w:rsidP="00FE1598">
      <w:pPr>
        <w:tabs>
          <w:tab w:val="left" w:pos="2160"/>
        </w:tabs>
        <w:spacing w:before="120" w:after="120" w:line="380" w:lineRule="exact"/>
        <w:ind w:left="907" w:hanging="360"/>
        <w:jc w:val="thaiDistribute"/>
        <w:rPr>
          <w:rFonts w:ascii="Arial" w:hAnsi="Arial" w:cs="Arial"/>
          <w:sz w:val="22"/>
          <w:szCs w:val="22"/>
          <w:u w:val="single"/>
        </w:rPr>
      </w:pPr>
      <w:r>
        <w:rPr>
          <w:rFonts w:ascii="Arial" w:hAnsi="Arial" w:cs="Arial"/>
          <w:sz w:val="22"/>
          <w:szCs w:val="22"/>
        </w:rPr>
        <w:tab/>
      </w:r>
      <w:r w:rsidRPr="004B363F">
        <w:rPr>
          <w:rFonts w:ascii="Arial" w:hAnsi="Arial" w:cs="Arial"/>
          <w:sz w:val="22"/>
          <w:szCs w:val="22"/>
          <w:u w:val="single"/>
        </w:rPr>
        <w:t xml:space="preserve">Bio Green </w:t>
      </w:r>
      <w:r w:rsidR="004B363F" w:rsidRPr="004B363F">
        <w:rPr>
          <w:rFonts w:ascii="Arial" w:hAnsi="Arial" w:cs="Arial"/>
          <w:sz w:val="22"/>
          <w:szCs w:val="22"/>
          <w:u w:val="single"/>
        </w:rPr>
        <w:t>Energy Group</w:t>
      </w:r>
    </w:p>
    <w:p w:rsidR="004B363F" w:rsidRPr="000B318C" w:rsidRDefault="004B363F" w:rsidP="004B363F">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0B318C">
        <w:rPr>
          <w:rFonts w:ascii="Arial" w:hAnsi="Arial" w:cs="Arial"/>
          <w:sz w:val="22"/>
          <w:szCs w:val="22"/>
        </w:rPr>
        <w:t xml:space="preserve">On 10 January 2019, the Company incorporated Bio Green Energy 1 Company Limited, Bio Green Energy 2 Company Limited, Bio Green Energy 3 Company Limited, Bio Green Energy 4 Company Limited, Bio Green Energy 5 Company Limited and Bio Green Energy 7 Company Limited, which are subsidiaries in Thailand, registered share capital of Baht 0.1 million each. The Company has </w:t>
      </w:r>
      <w:r w:rsidR="00D572D5" w:rsidRPr="00376062">
        <w:rPr>
          <w:rFonts w:ascii="Arial" w:hAnsi="Arial" w:cs="Arial"/>
          <w:sz w:val="22"/>
          <w:szCs w:val="22"/>
        </w:rPr>
        <w:t>100</w:t>
      </w:r>
      <w:r w:rsidR="00D572D5">
        <w:rPr>
          <w:rFonts w:ascii="Arial" w:hAnsi="Arial" w:cs="Arial"/>
          <w:sz w:val="22"/>
          <w:szCs w:val="22"/>
        </w:rPr>
        <w:t xml:space="preserve">% </w:t>
      </w:r>
      <w:r w:rsidRPr="000B318C">
        <w:rPr>
          <w:rFonts w:ascii="Arial" w:hAnsi="Arial" w:cs="Arial"/>
          <w:sz w:val="22"/>
          <w:szCs w:val="22"/>
        </w:rPr>
        <w:t>interest in share capital of those companies.</w:t>
      </w:r>
      <w:r>
        <w:rPr>
          <w:rFonts w:ascii="Arial" w:hAnsi="Arial" w:cs="Arial"/>
          <w:sz w:val="22"/>
          <w:szCs w:val="22"/>
        </w:rPr>
        <w:t xml:space="preserve"> Subsequently, on </w:t>
      </w:r>
      <w:r w:rsidRPr="000B318C">
        <w:rPr>
          <w:rFonts w:ascii="Arial" w:hAnsi="Arial" w:cs="Arial"/>
          <w:sz w:val="22"/>
          <w:szCs w:val="22"/>
        </w:rPr>
        <w:t>18 January 2019, the Company entered into the </w:t>
      </w:r>
      <w:r w:rsidR="00FE1598">
        <w:rPr>
          <w:rFonts w:ascii="Arial" w:hAnsi="Arial" w:cs="Arial"/>
          <w:sz w:val="22"/>
          <w:szCs w:val="22"/>
        </w:rPr>
        <w:t xml:space="preserve">sales and purchase </w:t>
      </w:r>
      <w:r w:rsidRPr="000B318C">
        <w:rPr>
          <w:rFonts w:ascii="Arial" w:hAnsi="Arial" w:cs="Arial"/>
          <w:sz w:val="22"/>
          <w:szCs w:val="22"/>
        </w:rPr>
        <w:t xml:space="preserve">agreement </w:t>
      </w:r>
      <w:r w:rsidR="00FE1598">
        <w:rPr>
          <w:rFonts w:ascii="Arial" w:hAnsi="Arial" w:cs="Arial"/>
          <w:sz w:val="22"/>
          <w:szCs w:val="22"/>
        </w:rPr>
        <w:t>of</w:t>
      </w:r>
      <w:r w:rsidRPr="000B318C">
        <w:rPr>
          <w:rFonts w:ascii="Arial" w:hAnsi="Arial" w:cs="Arial"/>
          <w:sz w:val="22"/>
          <w:szCs w:val="22"/>
        </w:rPr>
        <w:t xml:space="preserve"> investment of Bio Green Energy 4 Company Limited</w:t>
      </w:r>
      <w:r w:rsidR="00FE1598">
        <w:rPr>
          <w:rFonts w:ascii="Arial" w:hAnsi="Arial" w:cs="Arial"/>
          <w:sz w:val="22"/>
          <w:szCs w:val="22"/>
        </w:rPr>
        <w:t xml:space="preserve"> which having gain totaling</w:t>
      </w:r>
      <w:r w:rsidR="00672F6D">
        <w:rPr>
          <w:rFonts w:ascii="Arial" w:hAnsi="Arial" w:cs="Arial"/>
          <w:sz w:val="22"/>
          <w:szCs w:val="22"/>
        </w:rPr>
        <w:t xml:space="preserve"> Baht 8 million.</w:t>
      </w:r>
    </w:p>
    <w:p w:rsidR="00962B26" w:rsidRPr="00E73C01" w:rsidRDefault="00962B26" w:rsidP="00FE1598">
      <w:pPr>
        <w:tabs>
          <w:tab w:val="left" w:pos="2160"/>
        </w:tabs>
        <w:spacing w:before="120" w:after="120" w:line="380" w:lineRule="exact"/>
        <w:ind w:left="907"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 xml:space="preserve">Bio Green Energy </w:t>
      </w:r>
      <w:r>
        <w:rPr>
          <w:rFonts w:ascii="Arial" w:hAnsi="Arial" w:cs="Arial"/>
          <w:sz w:val="22"/>
          <w:szCs w:val="22"/>
          <w:u w:val="single"/>
        </w:rPr>
        <w:t>1</w:t>
      </w:r>
      <w:r w:rsidRPr="00E73C01">
        <w:rPr>
          <w:rFonts w:ascii="Arial" w:hAnsi="Arial" w:cs="Arial"/>
          <w:sz w:val="22"/>
          <w:szCs w:val="22"/>
          <w:u w:val="single"/>
        </w:rPr>
        <w:t xml:space="preserve"> Company Limited</w:t>
      </w:r>
    </w:p>
    <w:p w:rsidR="00962B26" w:rsidRPr="00750A31" w:rsidRDefault="00750A31" w:rsidP="00750A31">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962B26">
        <w:rPr>
          <w:rFonts w:ascii="Arial" w:hAnsi="Arial" w:cs="Arial"/>
          <w:sz w:val="22"/>
          <w:szCs w:val="22"/>
        </w:rPr>
        <w:t>On 16 September 2020, the meeting of Board of Executive Committee of the Company approved resolution to dispose investment in Bio Green Energy 1 Company Limited which operated about biomass power plant</w:t>
      </w:r>
      <w:r>
        <w:rPr>
          <w:rFonts w:ascii="Arial" w:hAnsi="Arial" w:cs="Arial"/>
          <w:sz w:val="22"/>
          <w:szCs w:val="22"/>
        </w:rPr>
        <w:t xml:space="preserve"> to a domestic company (“buyer”)</w:t>
      </w:r>
      <w:r w:rsidR="00962B26" w:rsidRPr="00750A31">
        <w:rPr>
          <w:rFonts w:ascii="Arial" w:hAnsi="Arial" w:cs="Arial"/>
          <w:sz w:val="22"/>
          <w:szCs w:val="22"/>
        </w:rPr>
        <w:t xml:space="preserve"> amounting to Baht 8.5 million, comprising of 4,900 ordinary shares and 5,100 preferred shares with Baht 10 of par value which was </w:t>
      </w:r>
      <w:r w:rsidR="00D572D5" w:rsidRPr="00376062">
        <w:rPr>
          <w:rFonts w:ascii="Arial" w:hAnsi="Arial" w:cs="Arial"/>
          <w:sz w:val="22"/>
          <w:szCs w:val="22"/>
        </w:rPr>
        <w:t>100</w:t>
      </w:r>
      <w:r w:rsidR="00D572D5">
        <w:rPr>
          <w:rFonts w:ascii="Arial" w:hAnsi="Arial" w:cs="Arial"/>
          <w:sz w:val="22"/>
          <w:szCs w:val="22"/>
        </w:rPr>
        <w:t xml:space="preserve">% </w:t>
      </w:r>
      <w:r w:rsidR="00962B26" w:rsidRPr="00750A31">
        <w:rPr>
          <w:rFonts w:ascii="Arial" w:hAnsi="Arial" w:cs="Arial"/>
          <w:sz w:val="22"/>
          <w:szCs w:val="22"/>
        </w:rPr>
        <w:t>of shareholding.</w:t>
      </w:r>
      <w:r w:rsidRPr="00750A31">
        <w:rPr>
          <w:rFonts w:ascii="Arial" w:hAnsi="Arial" w:cs="Arial"/>
          <w:sz w:val="22"/>
          <w:szCs w:val="22"/>
        </w:rPr>
        <w:t xml:space="preserve"> The Company has entered into share purchase agreement with the buyer on 9 October 2020</w:t>
      </w:r>
      <w:r w:rsidR="00D572D5">
        <w:rPr>
          <w:rFonts w:ascii="Arial" w:hAnsi="Arial" w:cs="Arial"/>
          <w:sz w:val="22"/>
          <w:szCs w:val="22"/>
        </w:rPr>
        <w:t>.</w:t>
      </w:r>
      <w:r w:rsidR="00FE1598">
        <w:rPr>
          <w:rFonts w:ascii="Arial" w:hAnsi="Arial" w:cs="Arial"/>
          <w:sz w:val="22"/>
          <w:szCs w:val="22"/>
        </w:rPr>
        <w:t xml:space="preserve"> However, such subsidiary will end being the Group’s subsidiary when </w:t>
      </w:r>
      <w:r w:rsidR="00672F6D">
        <w:rPr>
          <w:rFonts w:ascii="Arial" w:hAnsi="Arial" w:cs="Arial"/>
          <w:sz w:val="22"/>
          <w:szCs w:val="22"/>
        </w:rPr>
        <w:t>having right transfer of operation control</w:t>
      </w:r>
      <w:r w:rsidR="00FE1598">
        <w:rPr>
          <w:rFonts w:ascii="Arial" w:hAnsi="Arial" w:cs="Arial"/>
          <w:sz w:val="22"/>
          <w:szCs w:val="22"/>
        </w:rPr>
        <w:t>.</w:t>
      </w:r>
    </w:p>
    <w:p w:rsidR="00750A31" w:rsidRPr="00E73C01" w:rsidRDefault="00750A31" w:rsidP="00750A31">
      <w:pPr>
        <w:tabs>
          <w:tab w:val="left" w:pos="2160"/>
        </w:tabs>
        <w:spacing w:before="24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 xml:space="preserve">Bio Green Energy </w:t>
      </w:r>
      <w:r>
        <w:rPr>
          <w:rFonts w:ascii="Arial" w:hAnsi="Arial" w:cs="Arial"/>
          <w:sz w:val="22"/>
          <w:szCs w:val="22"/>
          <w:u w:val="single"/>
        </w:rPr>
        <w:t>2</w:t>
      </w:r>
      <w:r w:rsidRPr="00E73C01">
        <w:rPr>
          <w:rFonts w:ascii="Arial" w:hAnsi="Arial" w:cs="Arial"/>
          <w:sz w:val="22"/>
          <w:szCs w:val="22"/>
          <w:u w:val="single"/>
        </w:rPr>
        <w:t xml:space="preserve"> Company Limited</w:t>
      </w:r>
    </w:p>
    <w:p w:rsidR="00750A31" w:rsidRPr="00750A31" w:rsidRDefault="00750A31" w:rsidP="00750A31">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t>On 16 September 2020, the meeting of Board of Executive Committee of the Company approved resolution to dispose investment in Bio Green Energy 2 Company Limited which operated about biomass power plant to a domestic company (“buyer”)</w:t>
      </w:r>
      <w:r w:rsidRPr="00750A31">
        <w:rPr>
          <w:rFonts w:ascii="Arial" w:hAnsi="Arial" w:cs="Arial"/>
          <w:sz w:val="22"/>
          <w:szCs w:val="22"/>
        </w:rPr>
        <w:t xml:space="preserve"> amounting to Baht </w:t>
      </w:r>
      <w:r>
        <w:rPr>
          <w:rFonts w:ascii="Arial" w:hAnsi="Arial" w:cs="Arial"/>
          <w:sz w:val="22"/>
          <w:szCs w:val="22"/>
        </w:rPr>
        <w:t>21.4</w:t>
      </w:r>
      <w:r w:rsidRPr="00750A31">
        <w:rPr>
          <w:rFonts w:ascii="Arial" w:hAnsi="Arial" w:cs="Arial"/>
          <w:sz w:val="22"/>
          <w:szCs w:val="22"/>
        </w:rPr>
        <w:t xml:space="preserve"> million, comprising of 4,900 ordinary shares and 5,100 preferred shares with Baht 10 of par value which was 100</w:t>
      </w:r>
      <w:r w:rsidR="00D572D5">
        <w:rPr>
          <w:rFonts w:ascii="Arial" w:hAnsi="Arial" w:cs="Arial"/>
          <w:sz w:val="22"/>
          <w:szCs w:val="22"/>
        </w:rPr>
        <w:t xml:space="preserve">% </w:t>
      </w:r>
      <w:r w:rsidRPr="00750A31">
        <w:rPr>
          <w:rFonts w:ascii="Arial" w:hAnsi="Arial" w:cs="Arial"/>
          <w:sz w:val="22"/>
          <w:szCs w:val="22"/>
        </w:rPr>
        <w:t>of shareholding. The Company has entered into share purchase agreement with the buyer on 9 October 2020</w:t>
      </w:r>
      <w:r w:rsidR="00D572D5">
        <w:rPr>
          <w:rFonts w:ascii="Arial" w:hAnsi="Arial" w:cs="Arial"/>
          <w:sz w:val="22"/>
          <w:szCs w:val="22"/>
        </w:rPr>
        <w:t>.</w:t>
      </w:r>
      <w:r w:rsidR="00672F6D">
        <w:rPr>
          <w:rFonts w:ascii="Arial" w:hAnsi="Arial" w:cs="Arial"/>
          <w:sz w:val="22"/>
          <w:szCs w:val="22"/>
        </w:rPr>
        <w:t xml:space="preserve"> However, such subsidiary will end being the Group’s subsidiary when having right transfer of operation control.</w:t>
      </w:r>
    </w:p>
    <w:p w:rsidR="003A7367" w:rsidRPr="00E73C01" w:rsidRDefault="003A7367" w:rsidP="003A7367">
      <w:pPr>
        <w:tabs>
          <w:tab w:val="left" w:pos="2160"/>
        </w:tabs>
        <w:spacing w:before="24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Bio Green Energy 5 Company Limited</w:t>
      </w:r>
    </w:p>
    <w:p w:rsidR="003A7367" w:rsidRDefault="003A7367" w:rsidP="003A7367">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t xml:space="preserve">During the </w:t>
      </w:r>
      <w:r w:rsidR="004B363F">
        <w:rPr>
          <w:rFonts w:ascii="Arial" w:hAnsi="Arial" w:cs="Arial"/>
          <w:sz w:val="22"/>
          <w:szCs w:val="22"/>
        </w:rPr>
        <w:t>year 2020</w:t>
      </w:r>
      <w:r>
        <w:rPr>
          <w:rFonts w:ascii="Arial" w:hAnsi="Arial" w:cs="Arial"/>
          <w:sz w:val="22"/>
          <w:szCs w:val="22"/>
        </w:rPr>
        <w:t>, Bio Green Energy 5 Company Limited called for payment of the remaining unpaid share capital. The Company paid for share capital to maintain its</w:t>
      </w:r>
      <w:r>
        <w:rPr>
          <w:rFonts w:ascii="Arial" w:hAnsi="Arial" w:cstheme="minorBidi" w:hint="cs"/>
          <w:sz w:val="22"/>
          <w:szCs w:val="22"/>
          <w:cs/>
        </w:rPr>
        <w:t xml:space="preserve"> </w:t>
      </w:r>
      <w:r>
        <w:rPr>
          <w:rFonts w:ascii="Arial" w:hAnsi="Arial" w:cs="Arial"/>
          <w:sz w:val="22"/>
          <w:szCs w:val="22"/>
        </w:rPr>
        <w:t>100</w:t>
      </w:r>
      <w:r w:rsidR="00D572D5">
        <w:rPr>
          <w:rFonts w:ascii="Arial" w:hAnsi="Arial" w:cstheme="minorBidi"/>
          <w:sz w:val="22"/>
          <w:szCs w:val="22"/>
        </w:rPr>
        <w:t xml:space="preserve">% </w:t>
      </w:r>
      <w:r>
        <w:rPr>
          <w:rFonts w:ascii="Arial" w:hAnsi="Arial" w:cs="Arial"/>
          <w:sz w:val="22"/>
          <w:szCs w:val="22"/>
        </w:rPr>
        <w:t>shareholding as detailed below:</w:t>
      </w:r>
    </w:p>
    <w:tbl>
      <w:tblPr>
        <w:tblStyle w:val="TableGrid"/>
        <w:tblW w:w="900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620"/>
        <w:gridCol w:w="1440"/>
        <w:gridCol w:w="1530"/>
        <w:gridCol w:w="1530"/>
        <w:gridCol w:w="1440"/>
      </w:tblGrid>
      <w:tr w:rsidR="003A7367" w:rsidRPr="00741FFC" w:rsidTr="0054182E">
        <w:tc>
          <w:tcPr>
            <w:tcW w:w="1440" w:type="dxa"/>
            <w:vAlign w:val="bottom"/>
            <w:hideMark/>
          </w:tcPr>
          <w:p w:rsidR="003A7367" w:rsidRPr="00741FFC" w:rsidRDefault="003A7367" w:rsidP="0054182E">
            <w:pPr>
              <w:pBdr>
                <w:bottom w:val="single" w:sz="4" w:space="1" w:color="auto"/>
              </w:pBdr>
              <w:spacing w:line="380" w:lineRule="exact"/>
              <w:jc w:val="center"/>
              <w:rPr>
                <w:rFonts w:ascii="Arial" w:hAnsi="Arial" w:cs="Arial"/>
                <w:sz w:val="16"/>
                <w:szCs w:val="16"/>
              </w:rPr>
            </w:pPr>
            <w:r w:rsidRPr="00741FFC">
              <w:rPr>
                <w:rFonts w:ascii="Arial" w:hAnsi="Arial" w:cs="Arial"/>
                <w:sz w:val="16"/>
                <w:szCs w:val="16"/>
              </w:rPr>
              <w:t>Payment date</w:t>
            </w:r>
            <w:r>
              <w:rPr>
                <w:rFonts w:ascii="Arial" w:hAnsi="Arial" w:cs="Arial"/>
                <w:sz w:val="16"/>
                <w:szCs w:val="16"/>
              </w:rPr>
              <w:t xml:space="preserve"> of share capital</w:t>
            </w:r>
          </w:p>
        </w:tc>
        <w:tc>
          <w:tcPr>
            <w:tcW w:w="3060" w:type="dxa"/>
            <w:gridSpan w:val="2"/>
            <w:vAlign w:val="bottom"/>
            <w:hideMark/>
          </w:tcPr>
          <w:p w:rsidR="003A7367" w:rsidRPr="00741FFC" w:rsidRDefault="003A7367" w:rsidP="0054182E">
            <w:pPr>
              <w:pBdr>
                <w:bottom w:val="single" w:sz="4" w:space="1" w:color="auto"/>
              </w:pBdr>
              <w:spacing w:line="380" w:lineRule="exact"/>
              <w:jc w:val="center"/>
              <w:rPr>
                <w:rFonts w:ascii="Arial" w:hAnsi="Arial" w:cs="Arial"/>
                <w:sz w:val="16"/>
                <w:szCs w:val="16"/>
              </w:rPr>
            </w:pPr>
            <w:r>
              <w:rPr>
                <w:rFonts w:ascii="Arial" w:hAnsi="Arial" w:cs="Arial"/>
                <w:sz w:val="16"/>
                <w:szCs w:val="16"/>
              </w:rPr>
              <w:t>Registered</w:t>
            </w:r>
            <w:r w:rsidRPr="00741FFC">
              <w:rPr>
                <w:rFonts w:ascii="Arial" w:hAnsi="Arial" w:cs="Arial"/>
                <w:sz w:val="16"/>
                <w:szCs w:val="16"/>
              </w:rPr>
              <w:t xml:space="preserve"> share capital</w:t>
            </w:r>
          </w:p>
        </w:tc>
        <w:tc>
          <w:tcPr>
            <w:tcW w:w="1530" w:type="dxa"/>
            <w:vAlign w:val="bottom"/>
            <w:hideMark/>
          </w:tcPr>
          <w:p w:rsidR="003A7367" w:rsidRPr="00741FFC" w:rsidRDefault="003A7367" w:rsidP="0054182E">
            <w:pPr>
              <w:pBdr>
                <w:bottom w:val="single" w:sz="4" w:space="1" w:color="auto"/>
              </w:pBdr>
              <w:spacing w:line="380" w:lineRule="exact"/>
              <w:jc w:val="center"/>
              <w:rPr>
                <w:rFonts w:ascii="Arial" w:hAnsi="Arial" w:cs="Arial"/>
                <w:sz w:val="16"/>
                <w:szCs w:val="16"/>
              </w:rPr>
            </w:pPr>
            <w:r>
              <w:rPr>
                <w:rFonts w:ascii="Arial" w:hAnsi="Arial" w:cs="Arial"/>
                <w:sz w:val="16"/>
                <w:szCs w:val="16"/>
              </w:rPr>
              <w:t>Percentage of registered share capital for share payment</w:t>
            </w:r>
          </w:p>
        </w:tc>
        <w:tc>
          <w:tcPr>
            <w:tcW w:w="1530" w:type="dxa"/>
            <w:vAlign w:val="bottom"/>
            <w:hideMark/>
          </w:tcPr>
          <w:p w:rsidR="003A7367" w:rsidRPr="00741FFC" w:rsidRDefault="003A7367" w:rsidP="0054182E">
            <w:pPr>
              <w:pBdr>
                <w:bottom w:val="single" w:sz="4" w:space="1" w:color="auto"/>
              </w:pBdr>
              <w:spacing w:line="380" w:lineRule="exact"/>
              <w:jc w:val="center"/>
              <w:rPr>
                <w:rFonts w:ascii="Arial" w:hAnsi="Arial" w:cs="Arial"/>
                <w:sz w:val="16"/>
                <w:szCs w:val="16"/>
              </w:rPr>
            </w:pPr>
            <w:r w:rsidRPr="00741FFC">
              <w:rPr>
                <w:rFonts w:ascii="Arial" w:hAnsi="Arial" w:cs="Arial"/>
                <w:sz w:val="16"/>
                <w:szCs w:val="16"/>
              </w:rPr>
              <w:t>Paid-up capital</w:t>
            </w:r>
          </w:p>
        </w:tc>
        <w:tc>
          <w:tcPr>
            <w:tcW w:w="1440" w:type="dxa"/>
            <w:vAlign w:val="bottom"/>
            <w:hideMark/>
          </w:tcPr>
          <w:p w:rsidR="003A7367" w:rsidRPr="00741FFC" w:rsidRDefault="003A7367" w:rsidP="0054182E">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The Company’s share portion with </w:t>
            </w:r>
            <w:r w:rsidRPr="00741FFC">
              <w:rPr>
                <w:rFonts w:ascii="Arial" w:hAnsi="Arial" w:cs="Arial"/>
                <w:sz w:val="16"/>
                <w:szCs w:val="16"/>
              </w:rPr>
              <w:t>100</w:t>
            </w:r>
            <w:r w:rsidR="00057981">
              <w:rPr>
                <w:rFonts w:ascii="Arial" w:hAnsi="Arial" w:cs="Arial"/>
                <w:sz w:val="16"/>
                <w:szCs w:val="16"/>
              </w:rPr>
              <w:t xml:space="preserve">% </w:t>
            </w:r>
            <w:r w:rsidRPr="00741FFC">
              <w:rPr>
                <w:rFonts w:ascii="Arial" w:hAnsi="Arial" w:cs="Arial"/>
                <w:sz w:val="16"/>
                <w:szCs w:val="16"/>
              </w:rPr>
              <w:t>shareholding</w:t>
            </w:r>
          </w:p>
        </w:tc>
      </w:tr>
      <w:tr w:rsidR="003A7367" w:rsidRPr="00741FFC" w:rsidTr="0054182E">
        <w:tc>
          <w:tcPr>
            <w:tcW w:w="1440" w:type="dxa"/>
          </w:tcPr>
          <w:p w:rsidR="003A7367" w:rsidRPr="00741FFC" w:rsidRDefault="003A7367" w:rsidP="0054182E">
            <w:pPr>
              <w:spacing w:line="380" w:lineRule="exact"/>
              <w:rPr>
                <w:rFonts w:ascii="Arial" w:hAnsi="Arial" w:cs="Arial"/>
                <w:sz w:val="16"/>
                <w:szCs w:val="16"/>
              </w:rPr>
            </w:pPr>
          </w:p>
        </w:tc>
        <w:tc>
          <w:tcPr>
            <w:tcW w:w="1620" w:type="dxa"/>
            <w:vAlign w:val="bottom"/>
            <w:hideMark/>
          </w:tcPr>
          <w:p w:rsidR="003A7367" w:rsidRPr="00741FFC" w:rsidRDefault="003A7367" w:rsidP="0054182E">
            <w:pPr>
              <w:spacing w:line="380" w:lineRule="exact"/>
              <w:jc w:val="center"/>
              <w:rPr>
                <w:rFonts w:ascii="Arial" w:hAnsi="Arial" w:cs="Arial"/>
                <w:sz w:val="16"/>
                <w:szCs w:val="16"/>
              </w:rPr>
            </w:pPr>
            <w:r w:rsidRPr="00741FFC">
              <w:rPr>
                <w:rFonts w:ascii="Arial" w:hAnsi="Arial" w:cs="Arial"/>
                <w:sz w:val="16"/>
                <w:szCs w:val="16"/>
                <w:cs/>
              </w:rPr>
              <w:t>(</w:t>
            </w:r>
            <w:r>
              <w:rPr>
                <w:rFonts w:ascii="Arial" w:hAnsi="Arial" w:cs="Arial"/>
                <w:sz w:val="16"/>
                <w:szCs w:val="16"/>
              </w:rPr>
              <w:t>Thousand s</w:t>
            </w:r>
            <w:r w:rsidRPr="00741FFC">
              <w:rPr>
                <w:rFonts w:ascii="Arial" w:hAnsi="Arial" w:cs="Arial"/>
                <w:sz w:val="16"/>
                <w:szCs w:val="16"/>
              </w:rPr>
              <w:t>hares</w:t>
            </w:r>
            <w:r w:rsidRPr="00741FFC">
              <w:rPr>
                <w:rFonts w:ascii="Arial" w:hAnsi="Arial" w:cs="Arial"/>
                <w:sz w:val="16"/>
                <w:szCs w:val="16"/>
                <w:cs/>
              </w:rPr>
              <w:t>)</w:t>
            </w:r>
          </w:p>
        </w:tc>
        <w:tc>
          <w:tcPr>
            <w:tcW w:w="1440" w:type="dxa"/>
            <w:vAlign w:val="bottom"/>
            <w:hideMark/>
          </w:tcPr>
          <w:p w:rsidR="003A7367" w:rsidRPr="00741FFC" w:rsidRDefault="003A7367" w:rsidP="0054182E">
            <w:pPr>
              <w:spacing w:line="380" w:lineRule="exact"/>
              <w:jc w:val="center"/>
              <w:rPr>
                <w:rFonts w:ascii="Arial" w:hAnsi="Arial" w:cs="Arial"/>
                <w:sz w:val="16"/>
                <w:szCs w:val="16"/>
                <w:cs/>
              </w:rPr>
            </w:pPr>
            <w:r w:rsidRPr="00741FFC">
              <w:rPr>
                <w:rFonts w:ascii="Arial" w:hAnsi="Arial" w:cs="Arial"/>
                <w:sz w:val="16"/>
                <w:szCs w:val="16"/>
              </w:rPr>
              <w:t>(Thousand Baht)</w:t>
            </w:r>
          </w:p>
        </w:tc>
        <w:tc>
          <w:tcPr>
            <w:tcW w:w="1530" w:type="dxa"/>
            <w:vAlign w:val="bottom"/>
            <w:hideMark/>
          </w:tcPr>
          <w:p w:rsidR="003A7367" w:rsidRPr="00741FFC" w:rsidRDefault="003A7367" w:rsidP="0054182E">
            <w:pPr>
              <w:spacing w:line="380" w:lineRule="exact"/>
              <w:jc w:val="center"/>
              <w:rPr>
                <w:rFonts w:ascii="Arial" w:hAnsi="Arial" w:cs="Arial"/>
                <w:sz w:val="16"/>
                <w:szCs w:val="16"/>
              </w:rPr>
            </w:pPr>
            <w:r w:rsidRPr="00741FFC">
              <w:rPr>
                <w:rFonts w:ascii="Arial" w:hAnsi="Arial" w:cs="Arial"/>
                <w:sz w:val="16"/>
                <w:szCs w:val="16"/>
              </w:rPr>
              <w:t>(</w:t>
            </w:r>
            <w:r w:rsidR="00D572D5">
              <w:rPr>
                <w:rFonts w:ascii="Arial" w:hAnsi="Arial" w:cs="Arial"/>
                <w:sz w:val="16"/>
                <w:szCs w:val="16"/>
              </w:rPr>
              <w:t>%</w:t>
            </w:r>
            <w:r w:rsidRPr="00741FFC">
              <w:rPr>
                <w:rFonts w:ascii="Arial" w:hAnsi="Arial" w:cs="Arial"/>
                <w:sz w:val="16"/>
                <w:szCs w:val="16"/>
              </w:rPr>
              <w:t>)</w:t>
            </w:r>
          </w:p>
        </w:tc>
        <w:tc>
          <w:tcPr>
            <w:tcW w:w="1530" w:type="dxa"/>
            <w:vAlign w:val="bottom"/>
            <w:hideMark/>
          </w:tcPr>
          <w:p w:rsidR="003A7367" w:rsidRPr="00741FFC" w:rsidRDefault="003A7367" w:rsidP="0054182E">
            <w:pPr>
              <w:spacing w:line="380" w:lineRule="exact"/>
              <w:jc w:val="center"/>
              <w:rPr>
                <w:rFonts w:ascii="Arial" w:hAnsi="Arial" w:cs="Arial"/>
                <w:sz w:val="16"/>
                <w:szCs w:val="16"/>
              </w:rPr>
            </w:pPr>
            <w:r w:rsidRPr="00741FFC">
              <w:rPr>
                <w:rFonts w:ascii="Arial" w:hAnsi="Arial" w:cs="Arial"/>
                <w:sz w:val="16"/>
                <w:szCs w:val="16"/>
              </w:rPr>
              <w:t>(Thousand Baht)</w:t>
            </w:r>
          </w:p>
        </w:tc>
        <w:tc>
          <w:tcPr>
            <w:tcW w:w="1440" w:type="dxa"/>
            <w:vAlign w:val="bottom"/>
            <w:hideMark/>
          </w:tcPr>
          <w:p w:rsidR="003A7367" w:rsidRPr="00741FFC" w:rsidRDefault="003A7367" w:rsidP="0054182E">
            <w:pPr>
              <w:spacing w:line="380" w:lineRule="exact"/>
              <w:jc w:val="center"/>
              <w:rPr>
                <w:rFonts w:ascii="Arial" w:hAnsi="Arial" w:cs="Arial"/>
                <w:sz w:val="16"/>
                <w:szCs w:val="16"/>
              </w:rPr>
            </w:pPr>
            <w:r w:rsidRPr="00741FFC">
              <w:rPr>
                <w:rFonts w:ascii="Arial" w:hAnsi="Arial" w:cs="Arial"/>
                <w:sz w:val="16"/>
                <w:szCs w:val="16"/>
              </w:rPr>
              <w:t>(Thousand Baht</w:t>
            </w:r>
            <w:r>
              <w:rPr>
                <w:rFonts w:ascii="Arial" w:hAnsi="Arial" w:cs="Arial"/>
                <w:sz w:val="16"/>
                <w:szCs w:val="16"/>
              </w:rPr>
              <w:t>)</w:t>
            </w:r>
          </w:p>
        </w:tc>
      </w:tr>
      <w:tr w:rsidR="003A7367" w:rsidRPr="00741FFC" w:rsidTr="0054182E">
        <w:tc>
          <w:tcPr>
            <w:tcW w:w="1440" w:type="dxa"/>
            <w:hideMark/>
          </w:tcPr>
          <w:p w:rsidR="003A7367" w:rsidRPr="00741FFC" w:rsidRDefault="003A7367" w:rsidP="0054182E">
            <w:pPr>
              <w:spacing w:line="380" w:lineRule="exact"/>
              <w:rPr>
                <w:rFonts w:ascii="Arial" w:hAnsi="Arial" w:cs="Arial"/>
                <w:sz w:val="16"/>
                <w:szCs w:val="16"/>
              </w:rPr>
            </w:pPr>
            <w:r w:rsidRPr="00741FFC">
              <w:rPr>
                <w:rFonts w:ascii="Arial" w:hAnsi="Arial" w:cs="Arial"/>
                <w:sz w:val="16"/>
                <w:szCs w:val="16"/>
              </w:rPr>
              <w:t>1 January 2020</w:t>
            </w:r>
          </w:p>
        </w:tc>
        <w:tc>
          <w:tcPr>
            <w:tcW w:w="1620" w:type="dxa"/>
            <w:vAlign w:val="center"/>
            <w:hideMark/>
          </w:tcPr>
          <w:p w:rsidR="003A7367" w:rsidRPr="00741FFC" w:rsidRDefault="003A7367" w:rsidP="0054182E">
            <w:pPr>
              <w:tabs>
                <w:tab w:val="decimal" w:pos="975"/>
              </w:tabs>
              <w:spacing w:line="380" w:lineRule="exact"/>
              <w:rPr>
                <w:rFonts w:ascii="Arial" w:hAnsi="Arial" w:cs="Arial"/>
                <w:sz w:val="16"/>
                <w:szCs w:val="16"/>
              </w:rPr>
            </w:pPr>
            <w:r w:rsidRPr="00741FFC">
              <w:rPr>
                <w:rFonts w:ascii="Arial" w:hAnsi="Arial" w:cs="Arial"/>
                <w:sz w:val="16"/>
                <w:szCs w:val="16"/>
              </w:rPr>
              <w:t>10</w:t>
            </w:r>
          </w:p>
        </w:tc>
        <w:tc>
          <w:tcPr>
            <w:tcW w:w="1440" w:type="dxa"/>
            <w:vAlign w:val="center"/>
            <w:hideMark/>
          </w:tcPr>
          <w:p w:rsidR="003A7367" w:rsidRPr="00741FFC" w:rsidRDefault="003A7367" w:rsidP="0054182E">
            <w:pPr>
              <w:tabs>
                <w:tab w:val="decimal" w:pos="975"/>
              </w:tabs>
              <w:spacing w:line="380" w:lineRule="exact"/>
              <w:rPr>
                <w:rFonts w:ascii="Arial" w:hAnsi="Arial" w:cs="Arial"/>
                <w:sz w:val="16"/>
                <w:szCs w:val="16"/>
              </w:rPr>
            </w:pPr>
            <w:r w:rsidRPr="00741FFC">
              <w:rPr>
                <w:rFonts w:ascii="Arial" w:hAnsi="Arial" w:cs="Arial"/>
                <w:sz w:val="16"/>
                <w:szCs w:val="16"/>
              </w:rPr>
              <w:t>100</w:t>
            </w:r>
          </w:p>
        </w:tc>
        <w:tc>
          <w:tcPr>
            <w:tcW w:w="1530" w:type="dxa"/>
            <w:vAlign w:val="center"/>
            <w:hideMark/>
          </w:tcPr>
          <w:p w:rsidR="003A7367" w:rsidRPr="00741FFC" w:rsidRDefault="003A7367" w:rsidP="0054182E">
            <w:pPr>
              <w:tabs>
                <w:tab w:val="decimal" w:pos="975"/>
              </w:tabs>
              <w:spacing w:line="380" w:lineRule="exact"/>
              <w:rPr>
                <w:rFonts w:ascii="Arial" w:hAnsi="Arial" w:cs="Arial"/>
                <w:sz w:val="16"/>
                <w:szCs w:val="16"/>
              </w:rPr>
            </w:pPr>
            <w:r w:rsidRPr="00741FFC">
              <w:rPr>
                <w:rFonts w:ascii="Arial" w:hAnsi="Arial" w:cs="Arial"/>
                <w:sz w:val="16"/>
                <w:szCs w:val="16"/>
              </w:rPr>
              <w:t>25</w:t>
            </w:r>
          </w:p>
        </w:tc>
        <w:tc>
          <w:tcPr>
            <w:tcW w:w="1530" w:type="dxa"/>
            <w:vAlign w:val="center"/>
            <w:hideMark/>
          </w:tcPr>
          <w:p w:rsidR="003A7367" w:rsidRPr="00741FFC" w:rsidRDefault="003A7367" w:rsidP="0054182E">
            <w:pPr>
              <w:tabs>
                <w:tab w:val="decimal" w:pos="945"/>
              </w:tabs>
              <w:spacing w:line="380" w:lineRule="exact"/>
              <w:rPr>
                <w:rFonts w:ascii="Arial" w:hAnsi="Arial" w:cs="Arial"/>
                <w:sz w:val="16"/>
                <w:szCs w:val="16"/>
              </w:rPr>
            </w:pPr>
            <w:r w:rsidRPr="00741FFC">
              <w:rPr>
                <w:rFonts w:ascii="Arial" w:hAnsi="Arial" w:cs="Arial"/>
                <w:sz w:val="16"/>
                <w:szCs w:val="16"/>
              </w:rPr>
              <w:t>25</w:t>
            </w:r>
          </w:p>
        </w:tc>
        <w:tc>
          <w:tcPr>
            <w:tcW w:w="1440" w:type="dxa"/>
            <w:vAlign w:val="center"/>
            <w:hideMark/>
          </w:tcPr>
          <w:p w:rsidR="003A7367" w:rsidRPr="00741FFC" w:rsidRDefault="003A7367" w:rsidP="0054182E">
            <w:pPr>
              <w:tabs>
                <w:tab w:val="decimal" w:pos="1155"/>
              </w:tabs>
              <w:spacing w:line="380" w:lineRule="exact"/>
              <w:rPr>
                <w:rFonts w:ascii="Arial" w:hAnsi="Arial" w:cs="Arial"/>
                <w:sz w:val="16"/>
                <w:szCs w:val="16"/>
              </w:rPr>
            </w:pPr>
            <w:r w:rsidRPr="00741FFC">
              <w:rPr>
                <w:rFonts w:ascii="Arial" w:hAnsi="Arial" w:cs="Arial"/>
                <w:sz w:val="16"/>
                <w:szCs w:val="16"/>
              </w:rPr>
              <w:t>25</w:t>
            </w:r>
          </w:p>
        </w:tc>
      </w:tr>
      <w:tr w:rsidR="003A7367" w:rsidRPr="00741FFC" w:rsidTr="0054182E">
        <w:tc>
          <w:tcPr>
            <w:tcW w:w="1440" w:type="dxa"/>
            <w:hideMark/>
          </w:tcPr>
          <w:p w:rsidR="003A7367" w:rsidRPr="00741FFC" w:rsidRDefault="003A7367" w:rsidP="0054182E">
            <w:pPr>
              <w:spacing w:line="380" w:lineRule="exact"/>
              <w:rPr>
                <w:rFonts w:ascii="Arial" w:hAnsi="Arial" w:cs="Arial"/>
                <w:sz w:val="16"/>
                <w:szCs w:val="16"/>
              </w:rPr>
            </w:pPr>
            <w:r w:rsidRPr="00741FFC">
              <w:rPr>
                <w:rFonts w:ascii="Arial" w:hAnsi="Arial" w:cs="Arial"/>
                <w:sz w:val="16"/>
                <w:szCs w:val="16"/>
              </w:rPr>
              <w:t>10 January 2020</w:t>
            </w:r>
          </w:p>
        </w:tc>
        <w:tc>
          <w:tcPr>
            <w:tcW w:w="1620" w:type="dxa"/>
            <w:vAlign w:val="center"/>
          </w:tcPr>
          <w:p w:rsidR="003A7367" w:rsidRPr="00741FFC" w:rsidRDefault="003A7367" w:rsidP="0054182E">
            <w:pPr>
              <w:tabs>
                <w:tab w:val="decimal" w:pos="975"/>
              </w:tabs>
              <w:spacing w:line="380" w:lineRule="exact"/>
              <w:rPr>
                <w:rFonts w:ascii="Arial" w:hAnsi="Arial" w:cs="Arial"/>
                <w:sz w:val="16"/>
                <w:szCs w:val="16"/>
                <w:cs/>
              </w:rPr>
            </w:pPr>
            <w:r w:rsidRPr="00741FFC">
              <w:rPr>
                <w:rFonts w:ascii="Arial" w:hAnsi="Arial" w:cs="Arial"/>
                <w:sz w:val="16"/>
                <w:szCs w:val="16"/>
                <w:cs/>
              </w:rPr>
              <w:t>-</w:t>
            </w:r>
          </w:p>
        </w:tc>
        <w:tc>
          <w:tcPr>
            <w:tcW w:w="1440" w:type="dxa"/>
            <w:vAlign w:val="center"/>
          </w:tcPr>
          <w:p w:rsidR="003A7367" w:rsidRPr="00741FFC" w:rsidRDefault="003A7367" w:rsidP="0054182E">
            <w:pPr>
              <w:tabs>
                <w:tab w:val="decimal" w:pos="975"/>
              </w:tabs>
              <w:spacing w:line="380" w:lineRule="exact"/>
              <w:rPr>
                <w:rFonts w:ascii="Arial" w:hAnsi="Arial" w:cs="Arial"/>
                <w:sz w:val="16"/>
                <w:szCs w:val="16"/>
                <w:cs/>
              </w:rPr>
            </w:pPr>
            <w:r w:rsidRPr="00741FFC">
              <w:rPr>
                <w:rFonts w:ascii="Arial" w:hAnsi="Arial" w:cs="Arial"/>
                <w:sz w:val="16"/>
                <w:szCs w:val="16"/>
                <w:cs/>
              </w:rPr>
              <w:t>-</w:t>
            </w:r>
          </w:p>
        </w:tc>
        <w:tc>
          <w:tcPr>
            <w:tcW w:w="1530" w:type="dxa"/>
            <w:vAlign w:val="center"/>
            <w:hideMark/>
          </w:tcPr>
          <w:p w:rsidR="003A7367" w:rsidRPr="00741FFC" w:rsidRDefault="003A7367" w:rsidP="0054182E">
            <w:pPr>
              <w:tabs>
                <w:tab w:val="decimal" w:pos="975"/>
              </w:tabs>
              <w:spacing w:line="380" w:lineRule="exact"/>
              <w:rPr>
                <w:rFonts w:ascii="Arial" w:hAnsi="Arial" w:cs="Arial"/>
                <w:sz w:val="16"/>
                <w:szCs w:val="16"/>
              </w:rPr>
            </w:pPr>
            <w:r w:rsidRPr="00741FFC">
              <w:rPr>
                <w:rFonts w:ascii="Arial" w:hAnsi="Arial" w:cs="Arial"/>
                <w:sz w:val="16"/>
                <w:szCs w:val="16"/>
              </w:rPr>
              <w:t>20</w:t>
            </w:r>
          </w:p>
        </w:tc>
        <w:tc>
          <w:tcPr>
            <w:tcW w:w="1530" w:type="dxa"/>
            <w:vAlign w:val="center"/>
            <w:hideMark/>
          </w:tcPr>
          <w:p w:rsidR="003A7367" w:rsidRPr="00741FFC" w:rsidRDefault="003A7367" w:rsidP="0054182E">
            <w:pPr>
              <w:tabs>
                <w:tab w:val="decimal" w:pos="945"/>
              </w:tabs>
              <w:spacing w:line="380" w:lineRule="exact"/>
              <w:rPr>
                <w:rFonts w:ascii="Arial" w:hAnsi="Arial" w:cs="Arial"/>
                <w:sz w:val="16"/>
                <w:szCs w:val="16"/>
              </w:rPr>
            </w:pPr>
            <w:r w:rsidRPr="00741FFC">
              <w:rPr>
                <w:rFonts w:ascii="Arial" w:hAnsi="Arial" w:cs="Arial"/>
                <w:sz w:val="16"/>
                <w:szCs w:val="16"/>
              </w:rPr>
              <w:t>20</w:t>
            </w:r>
          </w:p>
        </w:tc>
        <w:tc>
          <w:tcPr>
            <w:tcW w:w="1440" w:type="dxa"/>
            <w:vAlign w:val="center"/>
            <w:hideMark/>
          </w:tcPr>
          <w:p w:rsidR="003A7367" w:rsidRPr="00741FFC" w:rsidRDefault="003A7367" w:rsidP="0054182E">
            <w:pPr>
              <w:tabs>
                <w:tab w:val="decimal" w:pos="1155"/>
              </w:tabs>
              <w:spacing w:line="380" w:lineRule="exact"/>
              <w:rPr>
                <w:rFonts w:ascii="Arial" w:hAnsi="Arial" w:cs="Arial"/>
                <w:sz w:val="16"/>
                <w:szCs w:val="16"/>
              </w:rPr>
            </w:pPr>
            <w:r w:rsidRPr="00741FFC">
              <w:rPr>
                <w:rFonts w:ascii="Arial" w:hAnsi="Arial" w:cs="Arial"/>
                <w:sz w:val="16"/>
                <w:szCs w:val="16"/>
              </w:rPr>
              <w:t>20</w:t>
            </w:r>
          </w:p>
        </w:tc>
      </w:tr>
      <w:tr w:rsidR="003A7367" w:rsidRPr="00741FFC" w:rsidTr="0054182E">
        <w:tc>
          <w:tcPr>
            <w:tcW w:w="1440" w:type="dxa"/>
            <w:hideMark/>
          </w:tcPr>
          <w:p w:rsidR="003A7367" w:rsidRPr="00741FFC" w:rsidRDefault="003A7367" w:rsidP="0054182E">
            <w:pPr>
              <w:spacing w:line="380" w:lineRule="exact"/>
              <w:rPr>
                <w:rFonts w:ascii="Arial" w:hAnsi="Arial" w:cs="Arial"/>
                <w:sz w:val="16"/>
                <w:szCs w:val="16"/>
              </w:rPr>
            </w:pPr>
            <w:r w:rsidRPr="00741FFC">
              <w:rPr>
                <w:rFonts w:ascii="Arial" w:hAnsi="Arial" w:cs="Arial"/>
                <w:sz w:val="16"/>
                <w:szCs w:val="16"/>
              </w:rPr>
              <w:t>28 May 2020</w:t>
            </w:r>
          </w:p>
        </w:tc>
        <w:tc>
          <w:tcPr>
            <w:tcW w:w="1620" w:type="dxa"/>
            <w:vAlign w:val="center"/>
          </w:tcPr>
          <w:p w:rsidR="003A7367" w:rsidRPr="00741FFC" w:rsidRDefault="003A7367" w:rsidP="0054182E">
            <w:pPr>
              <w:pBdr>
                <w:bottom w:val="single" w:sz="4" w:space="1" w:color="auto"/>
              </w:pBdr>
              <w:tabs>
                <w:tab w:val="decimal" w:pos="975"/>
              </w:tabs>
              <w:spacing w:line="380" w:lineRule="exact"/>
              <w:rPr>
                <w:rFonts w:ascii="Arial" w:hAnsi="Arial" w:cs="Arial"/>
                <w:sz w:val="16"/>
                <w:szCs w:val="16"/>
                <w:cs/>
              </w:rPr>
            </w:pPr>
            <w:r w:rsidRPr="00741FFC">
              <w:rPr>
                <w:rFonts w:ascii="Arial" w:hAnsi="Arial" w:cs="Arial"/>
                <w:sz w:val="16"/>
                <w:szCs w:val="16"/>
                <w:cs/>
              </w:rPr>
              <w:t>-</w:t>
            </w:r>
          </w:p>
        </w:tc>
        <w:tc>
          <w:tcPr>
            <w:tcW w:w="1440" w:type="dxa"/>
            <w:vAlign w:val="center"/>
          </w:tcPr>
          <w:p w:rsidR="003A7367" w:rsidRPr="00741FFC" w:rsidRDefault="003A7367" w:rsidP="0054182E">
            <w:pPr>
              <w:pBdr>
                <w:bottom w:val="single" w:sz="4" w:space="1" w:color="auto"/>
              </w:pBdr>
              <w:tabs>
                <w:tab w:val="decimal" w:pos="975"/>
              </w:tabs>
              <w:spacing w:line="380" w:lineRule="exact"/>
              <w:rPr>
                <w:rFonts w:ascii="Arial" w:hAnsi="Arial" w:cs="Arial"/>
                <w:sz w:val="16"/>
                <w:szCs w:val="16"/>
                <w:cs/>
              </w:rPr>
            </w:pPr>
            <w:r w:rsidRPr="00741FFC">
              <w:rPr>
                <w:rFonts w:ascii="Arial" w:hAnsi="Arial" w:cs="Arial"/>
                <w:sz w:val="16"/>
                <w:szCs w:val="16"/>
                <w:cs/>
              </w:rPr>
              <w:t>-</w:t>
            </w:r>
          </w:p>
        </w:tc>
        <w:tc>
          <w:tcPr>
            <w:tcW w:w="1530" w:type="dxa"/>
            <w:vAlign w:val="center"/>
            <w:hideMark/>
          </w:tcPr>
          <w:p w:rsidR="003A7367" w:rsidRPr="00741FFC" w:rsidRDefault="003A7367" w:rsidP="0054182E">
            <w:pPr>
              <w:pBdr>
                <w:bottom w:val="single" w:sz="4" w:space="1" w:color="auto"/>
              </w:pBdr>
              <w:tabs>
                <w:tab w:val="decimal" w:pos="975"/>
              </w:tabs>
              <w:spacing w:line="380" w:lineRule="exact"/>
              <w:rPr>
                <w:rFonts w:ascii="Arial" w:hAnsi="Arial" w:cs="Arial"/>
                <w:sz w:val="16"/>
                <w:szCs w:val="16"/>
              </w:rPr>
            </w:pPr>
            <w:r w:rsidRPr="00741FFC">
              <w:rPr>
                <w:rFonts w:ascii="Arial" w:hAnsi="Arial" w:cs="Arial"/>
                <w:sz w:val="16"/>
                <w:szCs w:val="16"/>
              </w:rPr>
              <w:t>55</w:t>
            </w:r>
          </w:p>
        </w:tc>
        <w:tc>
          <w:tcPr>
            <w:tcW w:w="1530" w:type="dxa"/>
            <w:vAlign w:val="center"/>
            <w:hideMark/>
          </w:tcPr>
          <w:p w:rsidR="003A7367" w:rsidRPr="00741FFC" w:rsidRDefault="003A7367" w:rsidP="0054182E">
            <w:pPr>
              <w:pBdr>
                <w:bottom w:val="single" w:sz="4" w:space="1" w:color="auto"/>
              </w:pBdr>
              <w:tabs>
                <w:tab w:val="decimal" w:pos="945"/>
              </w:tabs>
              <w:spacing w:line="380" w:lineRule="exact"/>
              <w:rPr>
                <w:rFonts w:ascii="Arial" w:hAnsi="Arial" w:cs="Arial"/>
                <w:sz w:val="16"/>
                <w:szCs w:val="16"/>
              </w:rPr>
            </w:pPr>
            <w:r w:rsidRPr="00741FFC">
              <w:rPr>
                <w:rFonts w:ascii="Arial" w:hAnsi="Arial" w:cs="Arial"/>
                <w:sz w:val="16"/>
                <w:szCs w:val="16"/>
              </w:rPr>
              <w:t>55</w:t>
            </w:r>
          </w:p>
        </w:tc>
        <w:tc>
          <w:tcPr>
            <w:tcW w:w="1440" w:type="dxa"/>
            <w:vAlign w:val="center"/>
            <w:hideMark/>
          </w:tcPr>
          <w:p w:rsidR="003A7367" w:rsidRPr="00741FFC" w:rsidRDefault="003A7367" w:rsidP="0054182E">
            <w:pPr>
              <w:pBdr>
                <w:bottom w:val="single" w:sz="4" w:space="1" w:color="auto"/>
              </w:pBdr>
              <w:tabs>
                <w:tab w:val="decimal" w:pos="1155"/>
              </w:tabs>
              <w:spacing w:line="380" w:lineRule="exact"/>
              <w:rPr>
                <w:rFonts w:ascii="Arial" w:hAnsi="Arial" w:cs="Arial"/>
                <w:sz w:val="16"/>
                <w:szCs w:val="16"/>
              </w:rPr>
            </w:pPr>
            <w:r w:rsidRPr="00741FFC">
              <w:rPr>
                <w:rFonts w:ascii="Arial" w:hAnsi="Arial" w:cs="Arial"/>
                <w:sz w:val="16"/>
                <w:szCs w:val="16"/>
              </w:rPr>
              <w:t>55</w:t>
            </w:r>
          </w:p>
        </w:tc>
      </w:tr>
      <w:tr w:rsidR="003A7367" w:rsidRPr="00741FFC" w:rsidTr="0054182E">
        <w:tc>
          <w:tcPr>
            <w:tcW w:w="1440" w:type="dxa"/>
          </w:tcPr>
          <w:p w:rsidR="003A7367" w:rsidRPr="00741FFC" w:rsidRDefault="003A7367" w:rsidP="0054182E">
            <w:pPr>
              <w:spacing w:line="380" w:lineRule="exact"/>
              <w:rPr>
                <w:rFonts w:ascii="Arial" w:hAnsi="Arial" w:cs="Arial"/>
                <w:sz w:val="16"/>
                <w:szCs w:val="16"/>
              </w:rPr>
            </w:pPr>
          </w:p>
        </w:tc>
        <w:tc>
          <w:tcPr>
            <w:tcW w:w="1620" w:type="dxa"/>
            <w:vAlign w:val="center"/>
            <w:hideMark/>
          </w:tcPr>
          <w:p w:rsidR="003A7367" w:rsidRPr="00741FFC" w:rsidRDefault="003A7367" w:rsidP="0054182E">
            <w:pPr>
              <w:pBdr>
                <w:bottom w:val="double" w:sz="4" w:space="1" w:color="auto"/>
              </w:pBdr>
              <w:tabs>
                <w:tab w:val="decimal" w:pos="975"/>
              </w:tabs>
              <w:spacing w:line="380" w:lineRule="exact"/>
              <w:rPr>
                <w:rFonts w:ascii="Arial" w:hAnsi="Arial" w:cs="Arial"/>
                <w:sz w:val="16"/>
                <w:szCs w:val="16"/>
              </w:rPr>
            </w:pPr>
            <w:r w:rsidRPr="00741FFC">
              <w:rPr>
                <w:rFonts w:ascii="Arial" w:hAnsi="Arial" w:cs="Arial"/>
                <w:sz w:val="16"/>
                <w:szCs w:val="16"/>
              </w:rPr>
              <w:t>10</w:t>
            </w:r>
          </w:p>
        </w:tc>
        <w:tc>
          <w:tcPr>
            <w:tcW w:w="1440" w:type="dxa"/>
            <w:vAlign w:val="center"/>
            <w:hideMark/>
          </w:tcPr>
          <w:p w:rsidR="003A7367" w:rsidRPr="00741FFC" w:rsidRDefault="003A7367" w:rsidP="0054182E">
            <w:pPr>
              <w:pBdr>
                <w:bottom w:val="double" w:sz="4" w:space="1" w:color="auto"/>
              </w:pBdr>
              <w:tabs>
                <w:tab w:val="decimal" w:pos="975"/>
              </w:tabs>
              <w:spacing w:line="380" w:lineRule="exact"/>
              <w:rPr>
                <w:rFonts w:ascii="Arial" w:hAnsi="Arial" w:cs="Arial"/>
                <w:sz w:val="16"/>
                <w:szCs w:val="16"/>
              </w:rPr>
            </w:pPr>
            <w:r w:rsidRPr="00741FFC">
              <w:rPr>
                <w:rFonts w:ascii="Arial" w:hAnsi="Arial" w:cs="Arial"/>
                <w:sz w:val="16"/>
                <w:szCs w:val="16"/>
              </w:rPr>
              <w:t>100</w:t>
            </w:r>
          </w:p>
        </w:tc>
        <w:tc>
          <w:tcPr>
            <w:tcW w:w="1530" w:type="dxa"/>
            <w:vAlign w:val="center"/>
            <w:hideMark/>
          </w:tcPr>
          <w:p w:rsidR="003A7367" w:rsidRPr="00741FFC" w:rsidRDefault="003A7367" w:rsidP="0054182E">
            <w:pPr>
              <w:pBdr>
                <w:bottom w:val="double" w:sz="4" w:space="1" w:color="auto"/>
              </w:pBdr>
              <w:tabs>
                <w:tab w:val="decimal" w:pos="975"/>
              </w:tabs>
              <w:spacing w:line="380" w:lineRule="exact"/>
              <w:rPr>
                <w:rFonts w:ascii="Arial" w:hAnsi="Arial" w:cs="Arial"/>
                <w:sz w:val="16"/>
                <w:szCs w:val="16"/>
                <w:cs/>
              </w:rPr>
            </w:pPr>
            <w:r w:rsidRPr="00741FFC">
              <w:rPr>
                <w:rFonts w:ascii="Arial" w:hAnsi="Arial" w:cs="Arial"/>
                <w:sz w:val="16"/>
                <w:szCs w:val="16"/>
              </w:rPr>
              <w:t>100</w:t>
            </w:r>
          </w:p>
        </w:tc>
        <w:tc>
          <w:tcPr>
            <w:tcW w:w="1530" w:type="dxa"/>
            <w:vAlign w:val="center"/>
            <w:hideMark/>
          </w:tcPr>
          <w:p w:rsidR="003A7367" w:rsidRPr="00741FFC" w:rsidRDefault="003A7367" w:rsidP="0054182E">
            <w:pPr>
              <w:pBdr>
                <w:bottom w:val="double" w:sz="4" w:space="1" w:color="auto"/>
              </w:pBdr>
              <w:tabs>
                <w:tab w:val="decimal" w:pos="945"/>
              </w:tabs>
              <w:spacing w:line="380" w:lineRule="exact"/>
              <w:rPr>
                <w:rFonts w:ascii="Arial" w:hAnsi="Arial" w:cs="Arial"/>
                <w:sz w:val="16"/>
                <w:szCs w:val="16"/>
              </w:rPr>
            </w:pPr>
            <w:r w:rsidRPr="00741FFC">
              <w:rPr>
                <w:rFonts w:ascii="Arial" w:hAnsi="Arial" w:cs="Arial"/>
                <w:sz w:val="16"/>
                <w:szCs w:val="16"/>
              </w:rPr>
              <w:t>100</w:t>
            </w:r>
          </w:p>
        </w:tc>
        <w:tc>
          <w:tcPr>
            <w:tcW w:w="1440" w:type="dxa"/>
            <w:vAlign w:val="center"/>
            <w:hideMark/>
          </w:tcPr>
          <w:p w:rsidR="003A7367" w:rsidRPr="00741FFC" w:rsidRDefault="003A7367" w:rsidP="0054182E">
            <w:pPr>
              <w:pBdr>
                <w:bottom w:val="double" w:sz="4" w:space="1" w:color="auto"/>
              </w:pBdr>
              <w:tabs>
                <w:tab w:val="decimal" w:pos="1155"/>
              </w:tabs>
              <w:spacing w:line="380" w:lineRule="exact"/>
              <w:rPr>
                <w:rFonts w:ascii="Arial" w:hAnsi="Arial" w:cs="Arial"/>
                <w:sz w:val="16"/>
                <w:szCs w:val="16"/>
              </w:rPr>
            </w:pPr>
            <w:r w:rsidRPr="00741FFC">
              <w:rPr>
                <w:rFonts w:ascii="Arial" w:hAnsi="Arial" w:cs="Arial"/>
                <w:sz w:val="16"/>
                <w:szCs w:val="16"/>
              </w:rPr>
              <w:t>100</w:t>
            </w:r>
          </w:p>
        </w:tc>
      </w:tr>
    </w:tbl>
    <w:p w:rsidR="00750A31" w:rsidRPr="004B363F" w:rsidRDefault="00750A31" w:rsidP="00750A31">
      <w:pPr>
        <w:tabs>
          <w:tab w:val="left" w:pos="2160"/>
        </w:tabs>
        <w:spacing w:before="120" w:after="120" w:line="380" w:lineRule="exact"/>
        <w:ind w:left="907" w:hanging="360"/>
        <w:jc w:val="thaiDistribute"/>
        <w:rPr>
          <w:rFonts w:ascii="Arial" w:hAnsi="Arial" w:cs="Arial"/>
          <w:sz w:val="22"/>
          <w:szCs w:val="22"/>
          <w:u w:val="single"/>
        </w:rPr>
      </w:pPr>
      <w:r w:rsidRPr="004B363F">
        <w:rPr>
          <w:rFonts w:ascii="Arial" w:hAnsi="Arial" w:cs="Arial"/>
          <w:sz w:val="22"/>
          <w:szCs w:val="22"/>
        </w:rPr>
        <w:tab/>
      </w:r>
      <w:r w:rsidRPr="004B363F">
        <w:rPr>
          <w:rFonts w:ascii="Arial" w:hAnsi="Arial" w:cs="Arial"/>
          <w:sz w:val="22"/>
          <w:szCs w:val="22"/>
          <w:u w:val="single"/>
        </w:rPr>
        <w:t xml:space="preserve">Millionaire </w:t>
      </w:r>
      <w:proofErr w:type="spellStart"/>
      <w:r w:rsidRPr="004B363F">
        <w:rPr>
          <w:rFonts w:ascii="Arial" w:hAnsi="Arial" w:cs="Arial"/>
          <w:sz w:val="22"/>
          <w:szCs w:val="22"/>
          <w:u w:val="single"/>
        </w:rPr>
        <w:t>Suphan</w:t>
      </w:r>
      <w:proofErr w:type="spellEnd"/>
      <w:r w:rsidRPr="004B363F">
        <w:rPr>
          <w:rFonts w:ascii="Arial" w:hAnsi="Arial" w:cs="Arial"/>
          <w:sz w:val="22"/>
          <w:szCs w:val="22"/>
          <w:u w:val="single"/>
        </w:rPr>
        <w:t xml:space="preserve"> </w:t>
      </w:r>
      <w:proofErr w:type="spellStart"/>
      <w:r w:rsidRPr="004B363F">
        <w:rPr>
          <w:rFonts w:ascii="Arial" w:hAnsi="Arial" w:cs="Arial"/>
          <w:sz w:val="22"/>
          <w:szCs w:val="22"/>
          <w:u w:val="single"/>
        </w:rPr>
        <w:t>Biogreen</w:t>
      </w:r>
      <w:proofErr w:type="spellEnd"/>
      <w:r w:rsidRPr="004B363F">
        <w:rPr>
          <w:rFonts w:ascii="Arial" w:hAnsi="Arial" w:cs="Arial"/>
          <w:sz w:val="22"/>
          <w:szCs w:val="22"/>
          <w:u w:val="single"/>
        </w:rPr>
        <w:t xml:space="preserve"> Power Company Limited</w:t>
      </w:r>
    </w:p>
    <w:p w:rsidR="00750A31" w:rsidRPr="00376062" w:rsidRDefault="00750A31" w:rsidP="00750A31">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21 October 2019, Millionaire </w:t>
      </w:r>
      <w:proofErr w:type="spellStart"/>
      <w:r w:rsidRPr="00376062">
        <w:rPr>
          <w:rFonts w:ascii="Arial" w:hAnsi="Arial" w:cs="Arial"/>
          <w:sz w:val="22"/>
          <w:szCs w:val="22"/>
        </w:rPr>
        <w:t>Suphan</w:t>
      </w:r>
      <w:proofErr w:type="spellEnd"/>
      <w:r w:rsidRPr="00376062">
        <w:rPr>
          <w:rFonts w:ascii="Arial" w:hAnsi="Arial" w:cs="Arial"/>
          <w:sz w:val="22"/>
          <w:szCs w:val="22"/>
        </w:rPr>
        <w:t xml:space="preserve"> </w:t>
      </w:r>
      <w:proofErr w:type="spellStart"/>
      <w:r w:rsidRPr="00376062">
        <w:rPr>
          <w:rFonts w:ascii="Arial" w:hAnsi="Arial" w:cs="Arial"/>
          <w:sz w:val="22"/>
          <w:szCs w:val="22"/>
        </w:rPr>
        <w:t>Biogreen</w:t>
      </w:r>
      <w:proofErr w:type="spellEnd"/>
      <w:r w:rsidRPr="00376062">
        <w:rPr>
          <w:rFonts w:ascii="Arial" w:hAnsi="Arial" w:cs="Arial"/>
          <w:sz w:val="22"/>
          <w:szCs w:val="22"/>
        </w:rPr>
        <w:t xml:space="preserve"> Power Company Limited issued new 19,000 ordinary shares offering to the existing shareholders in proportion of their shareholdings, at Baht 1000 per share, 100% called up or amounting to Baht 19.0 million. The </w:t>
      </w:r>
      <w:r>
        <w:rPr>
          <w:rFonts w:ascii="Arial" w:hAnsi="Arial" w:cs="Arial"/>
          <w:sz w:val="22"/>
          <w:szCs w:val="22"/>
        </w:rPr>
        <w:t>C</w:t>
      </w:r>
      <w:r w:rsidRPr="00376062">
        <w:rPr>
          <w:rFonts w:ascii="Arial" w:hAnsi="Arial" w:cs="Arial"/>
          <w:sz w:val="22"/>
          <w:szCs w:val="22"/>
        </w:rPr>
        <w:t>ompany invested Baht 19.0 million in order to maintain its 100% interest in this company.</w:t>
      </w:r>
    </w:p>
    <w:p w:rsidR="00750A31" w:rsidRPr="00FD676B" w:rsidRDefault="00750A31" w:rsidP="00750A31">
      <w:pPr>
        <w:tabs>
          <w:tab w:val="left" w:pos="2160"/>
        </w:tabs>
        <w:spacing w:before="120" w:after="120" w:line="380" w:lineRule="exact"/>
        <w:ind w:left="907" w:hanging="360"/>
        <w:jc w:val="thaiDistribute"/>
        <w:rPr>
          <w:rFonts w:ascii="Arial" w:hAnsi="Arial" w:cs="Arial"/>
          <w:sz w:val="22"/>
          <w:szCs w:val="22"/>
          <w:u w:val="single"/>
        </w:rPr>
      </w:pPr>
      <w:r w:rsidRPr="00FD676B">
        <w:rPr>
          <w:rFonts w:ascii="Arial" w:hAnsi="Arial" w:cs="Arial"/>
          <w:sz w:val="22"/>
          <w:szCs w:val="22"/>
        </w:rPr>
        <w:tab/>
      </w:r>
      <w:proofErr w:type="spellStart"/>
      <w:r w:rsidRPr="00FD676B">
        <w:rPr>
          <w:rFonts w:ascii="Arial" w:hAnsi="Arial" w:cs="Arial"/>
          <w:sz w:val="22"/>
          <w:szCs w:val="22"/>
          <w:u w:val="single"/>
        </w:rPr>
        <w:t>Biggas</w:t>
      </w:r>
      <w:proofErr w:type="spellEnd"/>
      <w:r w:rsidRPr="00FD676B">
        <w:rPr>
          <w:rFonts w:ascii="Arial" w:hAnsi="Arial" w:cs="Arial"/>
          <w:sz w:val="22"/>
          <w:szCs w:val="22"/>
          <w:u w:val="single"/>
        </w:rPr>
        <w:t xml:space="preserve"> Technology Company Limited</w:t>
      </w:r>
    </w:p>
    <w:p w:rsidR="00750A31" w:rsidRPr="000B318C" w:rsidRDefault="00750A31" w:rsidP="00750A31">
      <w:pPr>
        <w:tabs>
          <w:tab w:val="left" w:pos="2160"/>
        </w:tabs>
        <w:spacing w:before="120" w:after="120" w:line="380" w:lineRule="exact"/>
        <w:ind w:left="907" w:hanging="360"/>
        <w:jc w:val="thaiDistribute"/>
        <w:rPr>
          <w:rFonts w:ascii="Arial" w:hAnsi="Arial" w:cs="Arial"/>
          <w:sz w:val="22"/>
          <w:szCs w:val="22"/>
        </w:rPr>
      </w:pPr>
      <w:r w:rsidRPr="000B318C">
        <w:rPr>
          <w:rFonts w:ascii="Arial" w:hAnsi="Arial" w:cs="Arial"/>
          <w:sz w:val="22"/>
          <w:szCs w:val="22"/>
        </w:rPr>
        <w:t>      On 6 August 2019, the Company’s Board of Directors passed a resolution to propose to the Extraordinary General Meeting of the Company’s shareholders for consideration and approval that the Company invest</w:t>
      </w:r>
      <w:r w:rsidR="00FE1598">
        <w:rPr>
          <w:rFonts w:ascii="Arial" w:hAnsi="Arial" w:cs="Arial"/>
          <w:sz w:val="22"/>
          <w:szCs w:val="22"/>
        </w:rPr>
        <w:t>ed</w:t>
      </w:r>
      <w:r w:rsidRPr="000B318C">
        <w:rPr>
          <w:rFonts w:ascii="Arial" w:hAnsi="Arial" w:cs="Arial"/>
          <w:sz w:val="22"/>
          <w:szCs w:val="22"/>
        </w:rPr>
        <w:t xml:space="preserve"> in ordinary shares of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Technology Company Limited (“</w:t>
      </w:r>
      <w:r>
        <w:rPr>
          <w:rFonts w:ascii="Arial" w:hAnsi="Arial" w:cs="Arial"/>
          <w:sz w:val="22"/>
          <w:szCs w:val="22"/>
        </w:rPr>
        <w:t>BIGGAS</w:t>
      </w:r>
      <w:r w:rsidRPr="000B318C">
        <w:rPr>
          <w:rFonts w:ascii="Arial" w:hAnsi="Arial" w:cs="Arial"/>
          <w:sz w:val="22"/>
          <w:szCs w:val="22"/>
        </w:rPr>
        <w:t xml:space="preserve">”), a subsidiary. The Company </w:t>
      </w:r>
      <w:r w:rsidR="00FE1598">
        <w:rPr>
          <w:rFonts w:ascii="Arial" w:hAnsi="Arial" w:cs="Arial"/>
          <w:sz w:val="22"/>
          <w:szCs w:val="22"/>
        </w:rPr>
        <w:t>was</w:t>
      </w:r>
      <w:r w:rsidRPr="000B318C">
        <w:rPr>
          <w:rFonts w:ascii="Arial" w:hAnsi="Arial" w:cs="Arial"/>
          <w:sz w:val="22"/>
          <w:szCs w:val="22"/>
        </w:rPr>
        <w:t xml:space="preserve"> to receive 39,999,998 ordinary shares of </w:t>
      </w:r>
      <w:r>
        <w:rPr>
          <w:rFonts w:ascii="Arial" w:hAnsi="Arial" w:cs="Arial"/>
          <w:sz w:val="22"/>
          <w:szCs w:val="22"/>
        </w:rPr>
        <w:t>BIGGAS</w:t>
      </w:r>
      <w:r w:rsidRPr="000B318C">
        <w:rPr>
          <w:rFonts w:ascii="Arial" w:hAnsi="Arial" w:cs="Arial"/>
          <w:sz w:val="22"/>
          <w:szCs w:val="22"/>
        </w:rPr>
        <w:t xml:space="preserve"> from BGT Holding Company Limited (“BGTH”), representing 49</w:t>
      </w:r>
      <w:r w:rsidR="00D572D5">
        <w:rPr>
          <w:rFonts w:ascii="Arial" w:hAnsi="Arial" w:cs="Arial"/>
          <w:sz w:val="22"/>
          <w:szCs w:val="22"/>
        </w:rPr>
        <w:t xml:space="preserve">% </w:t>
      </w:r>
      <w:r w:rsidRPr="000B318C">
        <w:rPr>
          <w:rFonts w:ascii="Arial" w:hAnsi="Arial" w:cs="Arial"/>
          <w:sz w:val="22"/>
          <w:szCs w:val="22"/>
        </w:rPr>
        <w:t xml:space="preserve">of the total issued and paid-up share capital of </w:t>
      </w:r>
      <w:r>
        <w:rPr>
          <w:rFonts w:ascii="Arial" w:hAnsi="Arial" w:cs="Arial"/>
          <w:sz w:val="22"/>
          <w:szCs w:val="22"/>
        </w:rPr>
        <w:t>BIGGAS</w:t>
      </w:r>
      <w:r w:rsidRPr="000B318C">
        <w:rPr>
          <w:rFonts w:ascii="Arial" w:hAnsi="Arial" w:cs="Arial"/>
          <w:sz w:val="22"/>
          <w:szCs w:val="22"/>
        </w:rPr>
        <w:t xml:space="preserve">, amounting to Baht 4,263,000,000. As payment in kind for this entire business transfer, the Company </w:t>
      </w:r>
      <w:r w:rsidR="00FE1598">
        <w:rPr>
          <w:rFonts w:ascii="Arial" w:hAnsi="Arial" w:cs="Arial"/>
          <w:sz w:val="22"/>
          <w:szCs w:val="22"/>
        </w:rPr>
        <w:t>was</w:t>
      </w:r>
      <w:r w:rsidRPr="000B318C">
        <w:rPr>
          <w:rFonts w:ascii="Arial" w:hAnsi="Arial" w:cs="Arial"/>
          <w:sz w:val="22"/>
          <w:szCs w:val="22"/>
        </w:rPr>
        <w:t xml:space="preserve"> to issue 4,981,094,116 additional ordinary shares with a par value of Baht 0.10 per share, representing 42</w:t>
      </w:r>
      <w:r w:rsidR="00D572D5">
        <w:rPr>
          <w:rFonts w:ascii="Arial" w:hAnsi="Arial" w:cs="Arial"/>
          <w:sz w:val="22"/>
          <w:szCs w:val="22"/>
        </w:rPr>
        <w:t xml:space="preserve">% </w:t>
      </w:r>
      <w:r w:rsidRPr="000B318C">
        <w:rPr>
          <w:rFonts w:ascii="Arial" w:hAnsi="Arial" w:cs="Arial"/>
          <w:sz w:val="22"/>
          <w:szCs w:val="22"/>
        </w:rPr>
        <w:t>of the total issued and paid-up shares of the Company after the capital increase, to be offered through private placements at an offering price of Baht 0.86 per share, or for a total amount of Baht 4,263,000,000. On 25 September 2019, the Company settled the price of the entire business transfer with BGTH with new shares. The change in the ownership interests in subsidiaries resulted in a deficit of Baht 3,462,120,90</w:t>
      </w:r>
      <w:r w:rsidR="00FE1598">
        <w:rPr>
          <w:rFonts w:ascii="Arial" w:hAnsi="Arial" w:cs="Arial"/>
          <w:sz w:val="22"/>
          <w:szCs w:val="22"/>
        </w:rPr>
        <w:t>7</w:t>
      </w:r>
      <w:r w:rsidRPr="000B318C">
        <w:rPr>
          <w:rFonts w:ascii="Arial" w:hAnsi="Arial" w:cs="Arial"/>
          <w:sz w:val="22"/>
          <w:szCs w:val="22"/>
        </w:rPr>
        <w:t xml:space="preserve">, which was the difference between the value of the ordinary shares of the Company and the selling price of </w:t>
      </w:r>
      <w:r>
        <w:rPr>
          <w:rFonts w:ascii="Arial" w:hAnsi="Arial" w:cs="Arial"/>
          <w:sz w:val="22"/>
          <w:szCs w:val="22"/>
        </w:rPr>
        <w:t>BIGGAS</w:t>
      </w:r>
      <w:r w:rsidRPr="000B318C">
        <w:rPr>
          <w:rFonts w:ascii="Arial" w:hAnsi="Arial" w:cs="Arial"/>
          <w:sz w:val="22"/>
          <w:szCs w:val="22"/>
        </w:rPr>
        <w:t>’s ordinary shares.</w:t>
      </w:r>
    </w:p>
    <w:p w:rsidR="00750A31" w:rsidRPr="00FD676B" w:rsidRDefault="00750A31" w:rsidP="00750A31">
      <w:pPr>
        <w:tabs>
          <w:tab w:val="left" w:pos="2160"/>
        </w:tabs>
        <w:spacing w:before="120" w:after="120" w:line="380" w:lineRule="exact"/>
        <w:ind w:left="907" w:hanging="360"/>
        <w:jc w:val="thaiDistribute"/>
        <w:rPr>
          <w:rFonts w:ascii="Arial" w:hAnsi="Arial" w:cs="Arial"/>
          <w:sz w:val="22"/>
          <w:szCs w:val="22"/>
          <w:cs/>
        </w:rPr>
      </w:pPr>
      <w:r w:rsidRPr="00FD676B">
        <w:rPr>
          <w:rFonts w:ascii="Arial" w:hAnsi="Arial" w:cs="Arial"/>
          <w:sz w:val="22"/>
          <w:szCs w:val="22"/>
        </w:rPr>
        <w:tab/>
        <w:t xml:space="preserve">On 30 September 2020, </w:t>
      </w:r>
      <w:r w:rsidR="00D572D5">
        <w:rPr>
          <w:rFonts w:ascii="Arial" w:hAnsi="Arial" w:cs="Arial"/>
          <w:sz w:val="22"/>
          <w:szCs w:val="22"/>
        </w:rPr>
        <w:t>BIGGAS</w:t>
      </w:r>
      <w:r w:rsidRPr="00FD676B">
        <w:rPr>
          <w:rFonts w:ascii="Arial" w:hAnsi="Arial" w:cs="Arial"/>
          <w:sz w:val="22"/>
          <w:szCs w:val="22"/>
        </w:rPr>
        <w:t xml:space="preserve"> issued 204,368,000 new ordinary shares to offer to the existing shareholders in proportion to their shareholding at a price of Baht 5 per share, with a call</w:t>
      </w:r>
      <w:r w:rsidR="00FE1598">
        <w:rPr>
          <w:rFonts w:ascii="Arial" w:hAnsi="Arial" w:cs="Arial"/>
          <w:sz w:val="22"/>
          <w:szCs w:val="22"/>
        </w:rPr>
        <w:t>-up</w:t>
      </w:r>
      <w:r w:rsidRPr="00FD676B">
        <w:rPr>
          <w:rFonts w:ascii="Arial" w:hAnsi="Arial" w:cs="Arial"/>
          <w:sz w:val="22"/>
          <w:szCs w:val="22"/>
        </w:rPr>
        <w:t xml:space="preserve"> for payment of 100</w:t>
      </w:r>
      <w:r w:rsidR="00D572D5">
        <w:rPr>
          <w:rFonts w:ascii="Arial" w:hAnsi="Arial" w:cs="Arial"/>
          <w:sz w:val="22"/>
          <w:szCs w:val="22"/>
        </w:rPr>
        <w:t xml:space="preserve">% </w:t>
      </w:r>
      <w:r w:rsidRPr="00FD676B">
        <w:rPr>
          <w:rFonts w:ascii="Arial" w:hAnsi="Arial" w:cs="Arial"/>
          <w:sz w:val="22"/>
          <w:szCs w:val="22"/>
        </w:rPr>
        <w:t xml:space="preserve">of the shares or Baht 1,022 million. Consequently, the paid-up capital increased from Baht 408.16 million to Baht 1,430 million. The Company purchased additional shares of </w:t>
      </w:r>
      <w:r>
        <w:rPr>
          <w:rFonts w:ascii="Arial" w:hAnsi="Arial" w:cs="Arial"/>
          <w:sz w:val="22"/>
          <w:szCs w:val="22"/>
        </w:rPr>
        <w:t>such</w:t>
      </w:r>
      <w:r w:rsidRPr="00FD676B">
        <w:rPr>
          <w:rFonts w:ascii="Arial" w:hAnsi="Arial" w:cs="Arial"/>
          <w:sz w:val="22"/>
          <w:szCs w:val="22"/>
        </w:rPr>
        <w:t xml:space="preserve"> subsidiary amounting to Baht 1,022 million to maintain its 100</w:t>
      </w:r>
      <w:r w:rsidR="00D572D5">
        <w:rPr>
          <w:rFonts w:ascii="Arial" w:hAnsi="Arial" w:cs="Arial"/>
          <w:sz w:val="22"/>
          <w:szCs w:val="22"/>
        </w:rPr>
        <w:t xml:space="preserve">% </w:t>
      </w:r>
      <w:r w:rsidRPr="00FD676B">
        <w:rPr>
          <w:rFonts w:ascii="Arial" w:hAnsi="Arial" w:cs="Arial"/>
          <w:sz w:val="22"/>
          <w:szCs w:val="22"/>
        </w:rPr>
        <w:t xml:space="preserve">shareholding in </w:t>
      </w:r>
      <w:r w:rsidR="00057981">
        <w:rPr>
          <w:rFonts w:ascii="Arial" w:hAnsi="Arial" w:cs="Arial"/>
          <w:sz w:val="22"/>
          <w:szCs w:val="22"/>
        </w:rPr>
        <w:t>this</w:t>
      </w:r>
      <w:r w:rsidRPr="00FD676B">
        <w:rPr>
          <w:rFonts w:ascii="Arial" w:hAnsi="Arial" w:cs="Arial"/>
          <w:sz w:val="22"/>
          <w:szCs w:val="22"/>
        </w:rPr>
        <w:t xml:space="preserve"> company.</w:t>
      </w:r>
    </w:p>
    <w:p w:rsidR="00750A31" w:rsidRPr="00163CB3" w:rsidRDefault="00750A31" w:rsidP="00750A31">
      <w:pPr>
        <w:tabs>
          <w:tab w:val="left" w:pos="2160"/>
        </w:tabs>
        <w:spacing w:before="120" w:after="120" w:line="380" w:lineRule="exact"/>
        <w:ind w:left="907" w:hanging="360"/>
        <w:jc w:val="thaiDistribute"/>
        <w:rPr>
          <w:rFonts w:ascii="Arial" w:hAnsi="Arial" w:cs="Arial"/>
          <w:sz w:val="22"/>
          <w:szCs w:val="22"/>
          <w:u w:val="single"/>
        </w:rPr>
      </w:pPr>
      <w:r>
        <w:rPr>
          <w:rFonts w:ascii="Arial" w:hAnsi="Arial" w:cs="Arial"/>
          <w:sz w:val="22"/>
          <w:szCs w:val="22"/>
        </w:rPr>
        <w:tab/>
      </w:r>
      <w:r w:rsidRPr="00163CB3">
        <w:rPr>
          <w:rFonts w:ascii="Arial" w:hAnsi="Arial" w:cs="Arial"/>
          <w:sz w:val="22"/>
          <w:szCs w:val="22"/>
          <w:u w:val="single"/>
        </w:rPr>
        <w:t>PSTC Engineering Company Limited</w:t>
      </w:r>
    </w:p>
    <w:p w:rsidR="00750A31" w:rsidRPr="000B318C" w:rsidRDefault="00750A31" w:rsidP="00750A31">
      <w:pPr>
        <w:tabs>
          <w:tab w:val="left" w:pos="2160"/>
        </w:tabs>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0B318C">
        <w:rPr>
          <w:rFonts w:ascii="Arial" w:hAnsi="Arial" w:cs="Arial"/>
          <w:sz w:val="22"/>
          <w:szCs w:val="22"/>
        </w:rPr>
        <w:t>On 27 May 2019, PSTC Engineering</w:t>
      </w:r>
      <w:r w:rsidRPr="00163CB3">
        <w:rPr>
          <w:rFonts w:ascii="Arial" w:hAnsi="Arial" w:cs="Arial"/>
          <w:sz w:val="22"/>
          <w:szCs w:val="22"/>
          <w:cs/>
        </w:rPr>
        <w:t xml:space="preserve"> </w:t>
      </w:r>
      <w:r w:rsidRPr="000B318C">
        <w:rPr>
          <w:rFonts w:ascii="Arial" w:hAnsi="Arial" w:cs="Arial"/>
          <w:sz w:val="22"/>
          <w:szCs w:val="22"/>
        </w:rPr>
        <w:t>Company Limited issued new 500,000 ordinary shares offering to the existing shareholders in proportion of their shareholdings, at Baht 10 per share, 25</w:t>
      </w:r>
      <w:r w:rsidR="00D572D5">
        <w:rPr>
          <w:rFonts w:ascii="Arial" w:hAnsi="Arial" w:cs="Arial"/>
          <w:sz w:val="22"/>
          <w:szCs w:val="22"/>
        </w:rPr>
        <w:t xml:space="preserve">% </w:t>
      </w:r>
      <w:r w:rsidRPr="000B318C">
        <w:rPr>
          <w:rFonts w:ascii="Arial" w:hAnsi="Arial" w:cs="Arial"/>
          <w:sz w:val="22"/>
          <w:szCs w:val="22"/>
        </w:rPr>
        <w:t>called up or amounting to Baht 1.25 million. The Company paid for these shares in order to maintain 100% interest in share capital of that company. Subsequently, on 4 September 2019, the subsidiary called up the 75</w:t>
      </w:r>
      <w:r w:rsidR="00D572D5">
        <w:rPr>
          <w:rFonts w:ascii="Arial" w:hAnsi="Arial" w:cs="Arial"/>
          <w:sz w:val="22"/>
          <w:szCs w:val="22"/>
        </w:rPr>
        <w:t xml:space="preserve">% </w:t>
      </w:r>
      <w:r w:rsidRPr="000B318C">
        <w:rPr>
          <w:rFonts w:ascii="Arial" w:hAnsi="Arial" w:cs="Arial"/>
          <w:sz w:val="22"/>
          <w:szCs w:val="22"/>
        </w:rPr>
        <w:t>remaining uncalled 500,000 ordinary shares or amounting to Baht 3.75 million. The Company paid for these shares.</w:t>
      </w:r>
    </w:p>
    <w:p w:rsidR="00750A31" w:rsidRDefault="00750A31" w:rsidP="00750A31">
      <w:pPr>
        <w:tabs>
          <w:tab w:val="left" w:pos="2160"/>
        </w:tabs>
        <w:spacing w:before="120" w:after="120" w:line="380" w:lineRule="exact"/>
        <w:ind w:left="907" w:hanging="360"/>
        <w:jc w:val="thaiDistribute"/>
        <w:rPr>
          <w:rFonts w:ascii="Arial" w:hAnsi="Arial" w:cs="Arial"/>
          <w:sz w:val="22"/>
          <w:szCs w:val="22"/>
          <w:u w:val="single"/>
        </w:rPr>
      </w:pPr>
      <w:r w:rsidRPr="009D29A1">
        <w:rPr>
          <w:rFonts w:ascii="Arial" w:hAnsi="Arial" w:cs="Arial"/>
          <w:sz w:val="22"/>
          <w:szCs w:val="22"/>
        </w:rPr>
        <w:tab/>
      </w:r>
      <w:r w:rsidRPr="00E73C01">
        <w:rPr>
          <w:rFonts w:ascii="Arial" w:hAnsi="Arial" w:cs="Arial"/>
          <w:sz w:val="22"/>
          <w:szCs w:val="22"/>
          <w:u w:val="single"/>
        </w:rPr>
        <w:t>TSHI Engineering Company Limited</w:t>
      </w:r>
    </w:p>
    <w:p w:rsidR="00750A31" w:rsidRPr="00376062" w:rsidRDefault="00750A31" w:rsidP="00750A31">
      <w:pPr>
        <w:tabs>
          <w:tab w:val="left" w:pos="2160"/>
        </w:tabs>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13 December 2019, </w:t>
      </w:r>
      <w:r>
        <w:rPr>
          <w:rFonts w:ascii="Arial" w:hAnsi="Arial" w:cs="Arial"/>
          <w:sz w:val="22"/>
          <w:szCs w:val="22"/>
        </w:rPr>
        <w:t xml:space="preserve">the Company </w:t>
      </w:r>
      <w:r w:rsidRPr="00376062">
        <w:rPr>
          <w:rFonts w:ascii="Arial" w:hAnsi="Arial" w:cs="Arial"/>
          <w:sz w:val="22"/>
          <w:szCs w:val="22"/>
        </w:rPr>
        <w:t>incorporated TSHI Engineering Company Limited, which is a subsidiary in Thailand, registered share capital of Baht</w:t>
      </w:r>
      <w:r>
        <w:rPr>
          <w:rFonts w:ascii="Arial" w:hAnsi="Arial" w:cs="Arial"/>
          <w:sz w:val="22"/>
          <w:szCs w:val="22"/>
        </w:rPr>
        <w:t xml:space="preserve"> </w:t>
      </w:r>
      <w:r w:rsidRPr="00376062">
        <w:rPr>
          <w:rFonts w:ascii="Arial" w:hAnsi="Arial" w:cs="Arial"/>
          <w:sz w:val="22"/>
          <w:szCs w:val="22"/>
        </w:rPr>
        <w:t xml:space="preserve">1 million. </w:t>
      </w:r>
      <w:r>
        <w:rPr>
          <w:rFonts w:ascii="Arial" w:hAnsi="Arial" w:cs="Arial"/>
          <w:sz w:val="22"/>
          <w:szCs w:val="22"/>
        </w:rPr>
        <w:t xml:space="preserve">The Company </w:t>
      </w:r>
      <w:r w:rsidRPr="00376062">
        <w:rPr>
          <w:rFonts w:ascii="Arial" w:hAnsi="Arial" w:cs="Arial"/>
          <w:sz w:val="22"/>
          <w:szCs w:val="22"/>
        </w:rPr>
        <w:t xml:space="preserve">has </w:t>
      </w:r>
      <w:r>
        <w:rPr>
          <w:rFonts w:ascii="Arial" w:hAnsi="Arial" w:cs="Arial"/>
          <w:sz w:val="22"/>
          <w:szCs w:val="22"/>
        </w:rPr>
        <w:t>90</w:t>
      </w:r>
      <w:r w:rsidR="00D572D5">
        <w:rPr>
          <w:rFonts w:ascii="Arial" w:hAnsi="Arial" w:cs="Arial"/>
          <w:sz w:val="22"/>
          <w:szCs w:val="22"/>
        </w:rPr>
        <w:t xml:space="preserve">% </w:t>
      </w:r>
      <w:r w:rsidRPr="00376062">
        <w:rPr>
          <w:rFonts w:ascii="Arial" w:hAnsi="Arial" w:cs="Arial"/>
          <w:sz w:val="22"/>
          <w:szCs w:val="22"/>
        </w:rPr>
        <w:t xml:space="preserve">interest in share capital of </w:t>
      </w:r>
      <w:r w:rsidR="00057981">
        <w:rPr>
          <w:rFonts w:ascii="Arial" w:hAnsi="Arial" w:cs="Arial"/>
          <w:sz w:val="22"/>
          <w:szCs w:val="22"/>
        </w:rPr>
        <w:t>this</w:t>
      </w:r>
      <w:r w:rsidR="00057981" w:rsidRPr="00FD676B">
        <w:rPr>
          <w:rFonts w:ascii="Arial" w:hAnsi="Arial" w:cs="Arial"/>
          <w:sz w:val="22"/>
          <w:szCs w:val="22"/>
        </w:rPr>
        <w:t xml:space="preserve"> </w:t>
      </w:r>
      <w:r w:rsidRPr="00376062">
        <w:rPr>
          <w:rFonts w:ascii="Arial" w:hAnsi="Arial" w:cs="Arial"/>
          <w:sz w:val="22"/>
          <w:szCs w:val="22"/>
        </w:rPr>
        <w:t>company.</w:t>
      </w:r>
      <w:r>
        <w:rPr>
          <w:rFonts w:ascii="Arial" w:hAnsi="Arial" w:cs="Arial"/>
          <w:sz w:val="22"/>
          <w:szCs w:val="22"/>
        </w:rPr>
        <w:t xml:space="preserve"> The subsidiary called up 25</w:t>
      </w:r>
      <w:r w:rsidR="00D572D5">
        <w:rPr>
          <w:rFonts w:ascii="Arial" w:hAnsi="Arial" w:cs="Arial"/>
          <w:sz w:val="22"/>
          <w:szCs w:val="22"/>
        </w:rPr>
        <w:t>%</w:t>
      </w:r>
      <w:r>
        <w:rPr>
          <w:rFonts w:ascii="Arial" w:hAnsi="Arial" w:cs="Arial"/>
          <w:sz w:val="22"/>
          <w:szCs w:val="22"/>
        </w:rPr>
        <w:t xml:space="preserve"> or amounting to Baht </w:t>
      </w:r>
      <w:r w:rsidR="00D572D5">
        <w:rPr>
          <w:rFonts w:ascii="Arial" w:hAnsi="Arial" w:cs="Arial"/>
          <w:sz w:val="22"/>
          <w:szCs w:val="22"/>
        </w:rPr>
        <w:t>0.23 million</w:t>
      </w:r>
      <w:r>
        <w:rPr>
          <w:rFonts w:ascii="Arial" w:hAnsi="Arial" w:cs="Arial"/>
          <w:sz w:val="22"/>
          <w:szCs w:val="22"/>
        </w:rPr>
        <w:t>. The Company fully paid up these ordinary shares.</w:t>
      </w:r>
    </w:p>
    <w:p w:rsidR="00750A31" w:rsidRDefault="00750A31" w:rsidP="00750A31">
      <w:pPr>
        <w:tabs>
          <w:tab w:val="left" w:pos="2160"/>
        </w:tabs>
        <w:spacing w:before="120" w:after="120" w:line="380" w:lineRule="exact"/>
        <w:ind w:left="907" w:hanging="360"/>
        <w:jc w:val="thaiDistribute"/>
        <w:rPr>
          <w:rFonts w:ascii="Arial" w:hAnsi="Arial" w:cs="Arial"/>
          <w:sz w:val="22"/>
          <w:szCs w:val="22"/>
        </w:rPr>
      </w:pPr>
      <w:r>
        <w:rPr>
          <w:rFonts w:ascii="Arial" w:hAnsi="Arial" w:cs="Arial"/>
          <w:sz w:val="22"/>
          <w:szCs w:val="22"/>
        </w:rPr>
        <w:tab/>
        <w:t>During the year</w:t>
      </w:r>
      <w:r w:rsidR="00FE1598">
        <w:rPr>
          <w:rFonts w:ascii="Arial" w:hAnsi="Arial" w:cs="Arial"/>
          <w:sz w:val="22"/>
          <w:szCs w:val="22"/>
        </w:rPr>
        <w:t>s</w:t>
      </w:r>
      <w:r>
        <w:rPr>
          <w:rFonts w:ascii="Arial" w:hAnsi="Arial" w:cs="Arial"/>
          <w:sz w:val="22"/>
          <w:szCs w:val="22"/>
        </w:rPr>
        <w:t xml:space="preserve"> 2020 and 2019, TSHI Engineering Company Limited called for unpaid share capital and the Company paid for the share capital to maintain 90</w:t>
      </w:r>
      <w:r w:rsidR="00D572D5">
        <w:rPr>
          <w:rFonts w:ascii="Arial" w:hAnsi="Arial" w:cs="Arial"/>
          <w:sz w:val="22"/>
          <w:szCs w:val="22"/>
        </w:rPr>
        <w:t xml:space="preserve">% </w:t>
      </w:r>
      <w:r>
        <w:rPr>
          <w:rFonts w:ascii="Arial" w:hAnsi="Arial" w:cs="Arial"/>
          <w:sz w:val="22"/>
          <w:szCs w:val="22"/>
        </w:rPr>
        <w:t>shareholding as detailed below:</w:t>
      </w:r>
      <w:r>
        <w:rPr>
          <w:rFonts w:ascii="Arial" w:hAnsi="Arial" w:cs="Arial"/>
          <w:sz w:val="22"/>
          <w:szCs w:val="22"/>
        </w:rPr>
        <w:br w:type="page"/>
      </w:r>
    </w:p>
    <w:tbl>
      <w:tblPr>
        <w:tblW w:w="8724" w:type="dxa"/>
        <w:tblInd w:w="900" w:type="dxa"/>
        <w:tblLook w:val="04A0" w:firstRow="1" w:lastRow="0" w:firstColumn="1" w:lastColumn="0" w:noHBand="0" w:noVBand="1"/>
      </w:tblPr>
      <w:tblGrid>
        <w:gridCol w:w="1800"/>
        <w:gridCol w:w="1281"/>
        <w:gridCol w:w="1191"/>
        <w:gridCol w:w="1530"/>
        <w:gridCol w:w="1572"/>
        <w:gridCol w:w="1350"/>
      </w:tblGrid>
      <w:tr w:rsidR="00750A31" w:rsidRPr="00FE1598" w:rsidTr="00F05498">
        <w:trPr>
          <w:trHeight w:val="300"/>
        </w:trPr>
        <w:tc>
          <w:tcPr>
            <w:tcW w:w="1800" w:type="dxa"/>
            <w:tcBorders>
              <w:top w:val="nil"/>
              <w:left w:val="nil"/>
              <w:bottom w:val="nil"/>
              <w:right w:val="nil"/>
            </w:tcBorders>
            <w:vAlign w:val="bottom"/>
          </w:tcPr>
          <w:p w:rsidR="00750A31" w:rsidRPr="00FE1598" w:rsidRDefault="00750A31" w:rsidP="00F05498">
            <w:pPr>
              <w:pBdr>
                <w:bottom w:val="single" w:sz="4" w:space="1" w:color="auto"/>
              </w:pBdr>
              <w:spacing w:line="320" w:lineRule="exact"/>
              <w:jc w:val="center"/>
              <w:rPr>
                <w:rFonts w:ascii="Arial" w:hAnsi="Arial" w:cs="Arial"/>
                <w:sz w:val="18"/>
                <w:szCs w:val="18"/>
              </w:rPr>
            </w:pPr>
            <w:r w:rsidRPr="00FE1598">
              <w:rPr>
                <w:rFonts w:ascii="Arial" w:hAnsi="Arial" w:cs="Arial"/>
                <w:sz w:val="18"/>
                <w:szCs w:val="18"/>
              </w:rPr>
              <w:t>Payment date of share capital</w:t>
            </w:r>
          </w:p>
        </w:tc>
        <w:tc>
          <w:tcPr>
            <w:tcW w:w="2472" w:type="dxa"/>
            <w:gridSpan w:val="2"/>
            <w:tcBorders>
              <w:top w:val="nil"/>
              <w:left w:val="nil"/>
              <w:bottom w:val="nil"/>
              <w:right w:val="nil"/>
            </w:tcBorders>
            <w:shd w:val="clear" w:color="auto" w:fill="auto"/>
            <w:noWrap/>
            <w:vAlign w:val="bottom"/>
          </w:tcPr>
          <w:p w:rsidR="00750A31" w:rsidRPr="00FE1598" w:rsidRDefault="00750A31" w:rsidP="00F05498">
            <w:pPr>
              <w:pBdr>
                <w:bottom w:val="single" w:sz="4" w:space="1" w:color="auto"/>
              </w:pBdr>
              <w:spacing w:line="320" w:lineRule="exact"/>
              <w:jc w:val="center"/>
              <w:rPr>
                <w:rFonts w:ascii="Arial" w:hAnsi="Arial" w:cs="Arial"/>
                <w:sz w:val="18"/>
                <w:szCs w:val="18"/>
              </w:rPr>
            </w:pPr>
            <w:r w:rsidRPr="00FE1598">
              <w:rPr>
                <w:rFonts w:ascii="Arial" w:hAnsi="Arial" w:cs="Arial"/>
                <w:sz w:val="18"/>
                <w:szCs w:val="18"/>
              </w:rPr>
              <w:t>Registered share capital</w:t>
            </w:r>
          </w:p>
        </w:tc>
        <w:tc>
          <w:tcPr>
            <w:tcW w:w="1530" w:type="dxa"/>
            <w:tcBorders>
              <w:top w:val="nil"/>
              <w:left w:val="nil"/>
              <w:bottom w:val="nil"/>
              <w:right w:val="nil"/>
            </w:tcBorders>
            <w:shd w:val="clear" w:color="auto" w:fill="auto"/>
            <w:noWrap/>
            <w:vAlign w:val="bottom"/>
          </w:tcPr>
          <w:p w:rsidR="00750A31" w:rsidRPr="00FE1598" w:rsidRDefault="00750A31" w:rsidP="00F05498">
            <w:pPr>
              <w:pBdr>
                <w:bottom w:val="single" w:sz="4" w:space="1" w:color="auto"/>
              </w:pBdr>
              <w:spacing w:line="320" w:lineRule="exact"/>
              <w:jc w:val="center"/>
              <w:rPr>
                <w:rFonts w:ascii="Arial" w:hAnsi="Arial" w:cs="Arial"/>
                <w:sz w:val="18"/>
                <w:szCs w:val="18"/>
              </w:rPr>
            </w:pPr>
            <w:r w:rsidRPr="00FE1598">
              <w:rPr>
                <w:rFonts w:ascii="Arial" w:hAnsi="Arial" w:cs="Arial"/>
                <w:sz w:val="18"/>
                <w:szCs w:val="18"/>
              </w:rPr>
              <w:t>Percentage of registered share capital for share payment</w:t>
            </w:r>
          </w:p>
        </w:tc>
        <w:tc>
          <w:tcPr>
            <w:tcW w:w="1572" w:type="dxa"/>
            <w:tcBorders>
              <w:top w:val="nil"/>
              <w:left w:val="nil"/>
              <w:bottom w:val="nil"/>
              <w:right w:val="nil"/>
            </w:tcBorders>
            <w:shd w:val="clear" w:color="auto" w:fill="auto"/>
            <w:noWrap/>
            <w:vAlign w:val="bottom"/>
          </w:tcPr>
          <w:p w:rsidR="00750A31" w:rsidRPr="00FE1598" w:rsidRDefault="00750A31" w:rsidP="00F05498">
            <w:pPr>
              <w:pBdr>
                <w:bottom w:val="single" w:sz="4" w:space="1" w:color="auto"/>
              </w:pBdr>
              <w:spacing w:line="320" w:lineRule="exact"/>
              <w:jc w:val="center"/>
              <w:rPr>
                <w:rFonts w:ascii="Arial" w:hAnsi="Arial" w:cs="Arial"/>
                <w:sz w:val="18"/>
                <w:szCs w:val="18"/>
              </w:rPr>
            </w:pPr>
            <w:r w:rsidRPr="00FE1598">
              <w:rPr>
                <w:rFonts w:ascii="Arial" w:hAnsi="Arial" w:cs="Arial"/>
                <w:sz w:val="18"/>
                <w:szCs w:val="18"/>
              </w:rPr>
              <w:t>Paid-up capital</w:t>
            </w:r>
          </w:p>
        </w:tc>
        <w:tc>
          <w:tcPr>
            <w:tcW w:w="1350" w:type="dxa"/>
            <w:tcBorders>
              <w:top w:val="nil"/>
              <w:left w:val="nil"/>
              <w:bottom w:val="nil"/>
              <w:right w:val="nil"/>
            </w:tcBorders>
            <w:shd w:val="clear" w:color="auto" w:fill="auto"/>
            <w:noWrap/>
            <w:vAlign w:val="bottom"/>
          </w:tcPr>
          <w:p w:rsidR="00750A31" w:rsidRPr="00FE1598" w:rsidRDefault="00750A31" w:rsidP="00F05498">
            <w:pPr>
              <w:pBdr>
                <w:bottom w:val="single" w:sz="4" w:space="1" w:color="auto"/>
              </w:pBdr>
              <w:spacing w:line="320" w:lineRule="exact"/>
              <w:jc w:val="center"/>
              <w:rPr>
                <w:rFonts w:ascii="Arial" w:hAnsi="Arial" w:cs="Arial"/>
                <w:sz w:val="18"/>
                <w:szCs w:val="18"/>
              </w:rPr>
            </w:pPr>
            <w:r w:rsidRPr="00FE1598">
              <w:rPr>
                <w:rFonts w:ascii="Arial" w:hAnsi="Arial" w:cs="Arial"/>
                <w:sz w:val="18"/>
                <w:szCs w:val="18"/>
              </w:rPr>
              <w:t>The Company’s share portion with 90</w:t>
            </w:r>
            <w:r w:rsidR="00D572D5" w:rsidRPr="00FE1598">
              <w:rPr>
                <w:rFonts w:ascii="Arial" w:hAnsi="Arial" w:cs="Arial"/>
                <w:sz w:val="18"/>
                <w:szCs w:val="18"/>
              </w:rPr>
              <w:t xml:space="preserve">% </w:t>
            </w:r>
            <w:r w:rsidRPr="00FE1598">
              <w:rPr>
                <w:rFonts w:ascii="Arial" w:hAnsi="Arial" w:cs="Arial"/>
                <w:sz w:val="18"/>
                <w:szCs w:val="18"/>
              </w:rPr>
              <w:t>shareholding</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cs/>
              </w:rPr>
            </w:pPr>
          </w:p>
        </w:tc>
        <w:tc>
          <w:tcPr>
            <w:tcW w:w="1281" w:type="dxa"/>
            <w:tcBorders>
              <w:top w:val="nil"/>
              <w:left w:val="nil"/>
              <w:bottom w:val="nil"/>
              <w:right w:val="nil"/>
            </w:tcBorders>
            <w:shd w:val="clear" w:color="auto" w:fill="auto"/>
            <w:noWrap/>
            <w:vAlign w:val="bottom"/>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rPr>
            </w:pPr>
            <w:r w:rsidRPr="00106113">
              <w:rPr>
                <w:rFonts w:ascii="Arial" w:hAnsi="Arial" w:cs="Arial"/>
                <w:sz w:val="18"/>
                <w:szCs w:val="18"/>
                <w:cs/>
              </w:rPr>
              <w:t>(</w:t>
            </w:r>
            <w:r>
              <w:rPr>
                <w:rFonts w:ascii="Arial" w:hAnsi="Arial" w:cs="Arial"/>
                <w:sz w:val="18"/>
                <w:szCs w:val="18"/>
              </w:rPr>
              <w:t>Thousand shares</w:t>
            </w:r>
            <w:r w:rsidRPr="00106113">
              <w:rPr>
                <w:rFonts w:ascii="Arial" w:hAnsi="Arial" w:cs="Arial"/>
                <w:sz w:val="18"/>
                <w:szCs w:val="18"/>
                <w:cs/>
              </w:rPr>
              <w:t>)</w:t>
            </w:r>
          </w:p>
        </w:tc>
        <w:tc>
          <w:tcPr>
            <w:tcW w:w="1191" w:type="dxa"/>
            <w:tcBorders>
              <w:top w:val="nil"/>
              <w:left w:val="nil"/>
              <w:bottom w:val="nil"/>
              <w:right w:val="nil"/>
            </w:tcBorders>
            <w:shd w:val="clear" w:color="auto" w:fill="auto"/>
            <w:noWrap/>
            <w:vAlign w:val="bottom"/>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c>
          <w:tcPr>
            <w:tcW w:w="1530" w:type="dxa"/>
            <w:tcBorders>
              <w:top w:val="nil"/>
              <w:left w:val="nil"/>
              <w:bottom w:val="nil"/>
              <w:right w:val="nil"/>
            </w:tcBorders>
            <w:shd w:val="clear" w:color="auto" w:fill="auto"/>
            <w:noWrap/>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cs/>
              </w:rPr>
            </w:pPr>
            <w:r>
              <w:rPr>
                <w:rFonts w:ascii="Arial" w:hAnsi="Arial" w:cs="Arial"/>
                <w:sz w:val="18"/>
                <w:szCs w:val="18"/>
              </w:rPr>
              <w:t>(</w:t>
            </w:r>
            <w:r w:rsidR="00D572D5">
              <w:rPr>
                <w:rFonts w:ascii="Arial" w:hAnsi="Arial" w:cs="Arial"/>
                <w:sz w:val="18"/>
                <w:szCs w:val="18"/>
              </w:rPr>
              <w:t>%</w:t>
            </w:r>
            <w:r>
              <w:rPr>
                <w:rFonts w:ascii="Arial" w:hAnsi="Arial" w:cs="Arial"/>
                <w:sz w:val="18"/>
                <w:szCs w:val="18"/>
              </w:rPr>
              <w:t>)</w:t>
            </w:r>
          </w:p>
        </w:tc>
        <w:tc>
          <w:tcPr>
            <w:tcW w:w="1572" w:type="dxa"/>
            <w:tcBorders>
              <w:top w:val="nil"/>
              <w:left w:val="nil"/>
              <w:bottom w:val="nil"/>
              <w:right w:val="nil"/>
            </w:tcBorders>
            <w:shd w:val="clear" w:color="auto" w:fill="auto"/>
            <w:noWrap/>
            <w:vAlign w:val="bottom"/>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c>
          <w:tcPr>
            <w:tcW w:w="1350" w:type="dxa"/>
            <w:tcBorders>
              <w:top w:val="nil"/>
              <w:left w:val="nil"/>
              <w:bottom w:val="nil"/>
              <w:right w:val="nil"/>
            </w:tcBorders>
            <w:shd w:val="clear" w:color="auto" w:fill="auto"/>
            <w:noWrap/>
            <w:vAlign w:val="bottom"/>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13 December 2019</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100</w:t>
            </w:r>
          </w:p>
        </w:tc>
        <w:tc>
          <w:tcPr>
            <w:tcW w:w="1191"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rPr>
            </w:pPr>
            <w:r w:rsidRPr="00106113">
              <w:rPr>
                <w:rFonts w:ascii="Arial" w:hAnsi="Arial" w:cs="Arial"/>
                <w:color w:val="000000"/>
                <w:sz w:val="18"/>
                <w:szCs w:val="18"/>
              </w:rPr>
              <w:t xml:space="preserve">     1,000 </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25.00</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250 </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225 </w:t>
            </w:r>
          </w:p>
        </w:tc>
      </w:tr>
      <w:tr w:rsidR="00750A31" w:rsidRPr="00E0369C" w:rsidTr="00F05498">
        <w:trPr>
          <w:trHeight w:val="300"/>
        </w:trPr>
        <w:tc>
          <w:tcPr>
            <w:tcW w:w="1800" w:type="dxa"/>
            <w:tcBorders>
              <w:top w:val="nil"/>
              <w:left w:val="nil"/>
              <w:bottom w:val="nil"/>
              <w:right w:val="nil"/>
            </w:tcBorders>
          </w:tcPr>
          <w:p w:rsidR="00750A31" w:rsidRPr="00E0369C" w:rsidRDefault="00750A31" w:rsidP="00F05498">
            <w:pPr>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31 December 2019</w:t>
            </w:r>
          </w:p>
        </w:tc>
        <w:tc>
          <w:tcPr>
            <w:tcW w:w="1281" w:type="dxa"/>
            <w:tcBorders>
              <w:top w:val="nil"/>
              <w:left w:val="nil"/>
              <w:bottom w:val="nil"/>
              <w:right w:val="nil"/>
            </w:tcBorders>
            <w:shd w:val="clear" w:color="auto" w:fill="auto"/>
            <w:noWrap/>
            <w:vAlign w:val="bottom"/>
          </w:tcPr>
          <w:p w:rsidR="00750A31" w:rsidRPr="00E0369C" w:rsidRDefault="00750A31" w:rsidP="00F05498">
            <w:pPr>
              <w:tabs>
                <w:tab w:val="decimal" w:pos="1065"/>
              </w:tabs>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100</w:t>
            </w:r>
          </w:p>
        </w:tc>
        <w:tc>
          <w:tcPr>
            <w:tcW w:w="1191" w:type="dxa"/>
            <w:tcBorders>
              <w:top w:val="nil"/>
              <w:left w:val="nil"/>
              <w:bottom w:val="nil"/>
              <w:right w:val="nil"/>
            </w:tcBorders>
            <w:shd w:val="clear" w:color="auto" w:fill="auto"/>
            <w:noWrap/>
            <w:vAlign w:val="bottom"/>
          </w:tcPr>
          <w:p w:rsidR="00750A31" w:rsidRPr="00E0369C" w:rsidRDefault="00750A31" w:rsidP="00F05498">
            <w:pPr>
              <w:tabs>
                <w:tab w:val="decimal" w:pos="795"/>
              </w:tabs>
              <w:overflowPunct/>
              <w:autoSpaceDE/>
              <w:autoSpaceDN/>
              <w:adjustRightInd/>
              <w:spacing w:line="320" w:lineRule="exact"/>
              <w:jc w:val="center"/>
              <w:textAlignment w:val="auto"/>
              <w:rPr>
                <w:rFonts w:ascii="Arial" w:hAnsi="Arial" w:cs="Arial"/>
                <w:b/>
                <w:bCs/>
                <w:color w:val="000000"/>
                <w:sz w:val="18"/>
                <w:szCs w:val="18"/>
              </w:rPr>
            </w:pPr>
            <w:r w:rsidRPr="00E0369C">
              <w:rPr>
                <w:rFonts w:ascii="Arial" w:hAnsi="Arial" w:cs="Arial"/>
                <w:b/>
                <w:bCs/>
                <w:color w:val="000000"/>
                <w:sz w:val="18"/>
                <w:szCs w:val="18"/>
              </w:rPr>
              <w:t xml:space="preserve">     1,000 </w:t>
            </w:r>
          </w:p>
        </w:tc>
        <w:tc>
          <w:tcPr>
            <w:tcW w:w="1530" w:type="dxa"/>
            <w:tcBorders>
              <w:top w:val="nil"/>
              <w:left w:val="nil"/>
              <w:bottom w:val="nil"/>
              <w:right w:val="nil"/>
            </w:tcBorders>
            <w:shd w:val="clear" w:color="auto" w:fill="auto"/>
            <w:noWrap/>
            <w:vAlign w:val="bottom"/>
          </w:tcPr>
          <w:p w:rsidR="00750A31" w:rsidRPr="00E0369C" w:rsidRDefault="00750A31" w:rsidP="00F05498">
            <w:pPr>
              <w:tabs>
                <w:tab w:val="decimal" w:pos="930"/>
              </w:tabs>
              <w:overflowPunct/>
              <w:autoSpaceDE/>
              <w:autoSpaceDN/>
              <w:adjustRightInd/>
              <w:spacing w:line="320" w:lineRule="exact"/>
              <w:jc w:val="both"/>
              <w:textAlignment w:val="auto"/>
              <w:rPr>
                <w:rFonts w:ascii="Arial" w:hAnsi="Arial" w:cs="Arial"/>
                <w:b/>
                <w:bCs/>
                <w:color w:val="000000"/>
                <w:sz w:val="18"/>
                <w:szCs w:val="18"/>
              </w:rPr>
            </w:pPr>
            <w:r w:rsidRPr="00E0369C">
              <w:rPr>
                <w:rFonts w:ascii="Arial" w:hAnsi="Arial" w:cs="Arial"/>
                <w:b/>
                <w:bCs/>
                <w:color w:val="000000"/>
                <w:sz w:val="18"/>
                <w:szCs w:val="18"/>
              </w:rPr>
              <w:t>25.00</w:t>
            </w:r>
          </w:p>
        </w:tc>
        <w:tc>
          <w:tcPr>
            <w:tcW w:w="1572" w:type="dxa"/>
            <w:tcBorders>
              <w:top w:val="nil"/>
              <w:left w:val="nil"/>
              <w:bottom w:val="nil"/>
              <w:right w:val="nil"/>
            </w:tcBorders>
            <w:shd w:val="clear" w:color="auto" w:fill="auto"/>
            <w:noWrap/>
            <w:vAlign w:val="bottom"/>
          </w:tcPr>
          <w:p w:rsidR="00750A31" w:rsidRPr="00E0369C" w:rsidRDefault="00750A31" w:rsidP="00F05498">
            <w:pPr>
              <w:tabs>
                <w:tab w:val="decimal" w:pos="1290"/>
              </w:tabs>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 xml:space="preserve">          250 </w:t>
            </w:r>
          </w:p>
        </w:tc>
        <w:tc>
          <w:tcPr>
            <w:tcW w:w="1350" w:type="dxa"/>
            <w:tcBorders>
              <w:top w:val="nil"/>
              <w:left w:val="nil"/>
              <w:bottom w:val="nil"/>
              <w:right w:val="nil"/>
            </w:tcBorders>
            <w:shd w:val="clear" w:color="auto" w:fill="auto"/>
            <w:noWrap/>
            <w:vAlign w:val="bottom"/>
          </w:tcPr>
          <w:p w:rsidR="00750A31" w:rsidRPr="00E0369C" w:rsidRDefault="00750A31" w:rsidP="00F05498">
            <w:pPr>
              <w:tabs>
                <w:tab w:val="decimal" w:pos="1035"/>
              </w:tabs>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 xml:space="preserve">      225 </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6 February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281" w:type="dxa"/>
            <w:tcBorders>
              <w:top w:val="nil"/>
              <w:left w:val="nil"/>
              <w:bottom w:val="nil"/>
              <w:right w:val="nil"/>
            </w:tcBorders>
            <w:shd w:val="clear" w:color="auto" w:fill="auto"/>
            <w:noWrap/>
            <w:vAlign w:val="bottom"/>
            <w:hideMark/>
          </w:tcPr>
          <w:p w:rsidR="00750A31" w:rsidRPr="00867EFB"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sidRPr="00867EFB">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750A31" w:rsidRPr="00634FE8" w:rsidRDefault="00750A31" w:rsidP="00F05498">
            <w:pPr>
              <w:tabs>
                <w:tab w:val="decimal" w:pos="795"/>
              </w:tabs>
              <w:overflowPunct/>
              <w:autoSpaceDE/>
              <w:autoSpaceDN/>
              <w:adjustRightInd/>
              <w:spacing w:line="320" w:lineRule="exact"/>
              <w:textAlignment w:val="auto"/>
              <w:rPr>
                <w:rFonts w:ascii="Arial" w:hAnsi="Arial" w:cs="Browallia New"/>
                <w:color w:val="000000"/>
                <w:sz w:val="18"/>
                <w:szCs w:val="22"/>
              </w:rPr>
            </w:pPr>
            <w:r>
              <w:rPr>
                <w:rFonts w:ascii="Arial" w:hAnsi="Arial" w:cs="Browallia New"/>
                <w:color w:val="000000"/>
                <w:sz w:val="18"/>
                <w:szCs w:val="22"/>
              </w:rPr>
              <w:t>-</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24.50</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245 </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220 </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6 February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4,900</w:t>
            </w:r>
          </w:p>
        </w:tc>
        <w:tc>
          <w:tcPr>
            <w:tcW w:w="1191"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rPr>
            </w:pPr>
            <w:r w:rsidRPr="00106113">
              <w:rPr>
                <w:rFonts w:ascii="Arial" w:hAnsi="Arial" w:cs="Arial"/>
                <w:color w:val="000000"/>
                <w:sz w:val="18"/>
                <w:szCs w:val="18"/>
              </w:rPr>
              <w:t xml:space="preserve">  49,000 </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49.50</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24,255 </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21,830 </w:t>
            </w:r>
          </w:p>
        </w:tc>
      </w:tr>
      <w:tr w:rsidR="00750A31" w:rsidRPr="00E0369C" w:rsidTr="00F05498">
        <w:trPr>
          <w:trHeight w:val="300"/>
        </w:trPr>
        <w:tc>
          <w:tcPr>
            <w:tcW w:w="1800" w:type="dxa"/>
            <w:tcBorders>
              <w:top w:val="nil"/>
              <w:left w:val="nil"/>
              <w:bottom w:val="nil"/>
              <w:right w:val="nil"/>
            </w:tcBorders>
          </w:tcPr>
          <w:p w:rsidR="00750A31" w:rsidRPr="00E0369C" w:rsidRDefault="00750A31" w:rsidP="00F05498">
            <w:pPr>
              <w:overflowPunct/>
              <w:autoSpaceDE/>
              <w:autoSpaceDN/>
              <w:adjustRightInd/>
              <w:spacing w:line="320" w:lineRule="exact"/>
              <w:textAlignment w:val="auto"/>
              <w:rPr>
                <w:rFonts w:ascii="Arial" w:hAnsi="Arial" w:cs="Arial"/>
                <w:color w:val="000000"/>
                <w:sz w:val="18"/>
                <w:szCs w:val="18"/>
              </w:rPr>
            </w:pPr>
          </w:p>
        </w:tc>
        <w:tc>
          <w:tcPr>
            <w:tcW w:w="1281" w:type="dxa"/>
            <w:tcBorders>
              <w:top w:val="nil"/>
              <w:left w:val="nil"/>
              <w:bottom w:val="nil"/>
              <w:right w:val="nil"/>
            </w:tcBorders>
            <w:shd w:val="clear" w:color="auto" w:fill="auto"/>
            <w:noWrap/>
            <w:vAlign w:val="bottom"/>
          </w:tcPr>
          <w:p w:rsidR="00750A31" w:rsidRPr="00E0369C"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sidRPr="00E0369C">
              <w:rPr>
                <w:rFonts w:ascii="Arial" w:hAnsi="Arial" w:cs="Arial"/>
                <w:color w:val="000000"/>
                <w:sz w:val="18"/>
                <w:szCs w:val="18"/>
              </w:rPr>
              <w:t>5,000</w:t>
            </w:r>
          </w:p>
        </w:tc>
        <w:tc>
          <w:tcPr>
            <w:tcW w:w="1191" w:type="dxa"/>
            <w:tcBorders>
              <w:top w:val="nil"/>
              <w:left w:val="nil"/>
              <w:bottom w:val="nil"/>
              <w:right w:val="nil"/>
            </w:tcBorders>
            <w:shd w:val="clear" w:color="auto" w:fill="auto"/>
            <w:noWrap/>
            <w:vAlign w:val="bottom"/>
          </w:tcPr>
          <w:p w:rsidR="00750A31" w:rsidRPr="00E0369C"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sidRPr="00E0369C">
              <w:rPr>
                <w:rFonts w:ascii="Arial" w:hAnsi="Arial" w:cs="Arial"/>
                <w:color w:val="000000"/>
                <w:sz w:val="18"/>
                <w:szCs w:val="18"/>
              </w:rPr>
              <w:t>50,000</w:t>
            </w:r>
          </w:p>
        </w:tc>
        <w:tc>
          <w:tcPr>
            <w:tcW w:w="1530" w:type="dxa"/>
            <w:tcBorders>
              <w:top w:val="nil"/>
              <w:left w:val="nil"/>
              <w:bottom w:val="nil"/>
              <w:right w:val="nil"/>
            </w:tcBorders>
            <w:shd w:val="clear" w:color="auto" w:fill="auto"/>
            <w:noWrap/>
            <w:vAlign w:val="bottom"/>
          </w:tcPr>
          <w:p w:rsidR="00750A31" w:rsidRPr="00E0369C" w:rsidRDefault="00750A31" w:rsidP="00F05498">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E0369C">
              <w:rPr>
                <w:rFonts w:ascii="Arial" w:hAnsi="Arial" w:cs="Arial"/>
                <w:color w:val="000000"/>
                <w:sz w:val="18"/>
                <w:szCs w:val="18"/>
              </w:rPr>
              <w:t>49.50</w:t>
            </w:r>
          </w:p>
        </w:tc>
        <w:tc>
          <w:tcPr>
            <w:tcW w:w="1572" w:type="dxa"/>
            <w:tcBorders>
              <w:top w:val="nil"/>
              <w:left w:val="nil"/>
              <w:bottom w:val="nil"/>
              <w:right w:val="nil"/>
            </w:tcBorders>
            <w:shd w:val="clear" w:color="auto" w:fill="auto"/>
            <w:noWrap/>
            <w:vAlign w:val="bottom"/>
          </w:tcPr>
          <w:p w:rsidR="00750A31" w:rsidRPr="00E0369C" w:rsidRDefault="00750A31" w:rsidP="00F05498">
            <w:pPr>
              <w:tabs>
                <w:tab w:val="decimal" w:pos="1290"/>
              </w:tabs>
              <w:overflowPunct/>
              <w:autoSpaceDE/>
              <w:autoSpaceDN/>
              <w:adjustRightInd/>
              <w:spacing w:line="320" w:lineRule="exact"/>
              <w:textAlignment w:val="auto"/>
              <w:rPr>
                <w:rFonts w:ascii="Arial" w:hAnsi="Arial" w:cs="Arial"/>
                <w:color w:val="000000"/>
                <w:sz w:val="18"/>
                <w:szCs w:val="18"/>
              </w:rPr>
            </w:pPr>
            <w:r w:rsidRPr="00E0369C">
              <w:rPr>
                <w:rFonts w:ascii="Arial" w:hAnsi="Arial" w:cs="Arial"/>
                <w:color w:val="000000"/>
                <w:sz w:val="18"/>
                <w:szCs w:val="18"/>
              </w:rPr>
              <w:t>24,750</w:t>
            </w:r>
          </w:p>
        </w:tc>
        <w:tc>
          <w:tcPr>
            <w:tcW w:w="1350" w:type="dxa"/>
            <w:tcBorders>
              <w:top w:val="nil"/>
              <w:left w:val="nil"/>
              <w:bottom w:val="nil"/>
              <w:right w:val="nil"/>
            </w:tcBorders>
            <w:shd w:val="clear" w:color="auto" w:fill="auto"/>
            <w:noWrap/>
            <w:vAlign w:val="bottom"/>
          </w:tcPr>
          <w:p w:rsidR="00750A31" w:rsidRPr="00E0369C"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sidRPr="00E0369C">
              <w:rPr>
                <w:rFonts w:ascii="Arial" w:hAnsi="Arial" w:cs="Arial"/>
                <w:color w:val="000000"/>
                <w:sz w:val="18"/>
                <w:szCs w:val="18"/>
              </w:rPr>
              <w:t>22,275</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24 </w:t>
            </w:r>
            <w:r>
              <w:rPr>
                <w:rFonts w:ascii="Arial" w:hAnsi="Arial" w:cs="Arial"/>
                <w:color w:val="000000"/>
                <w:sz w:val="18"/>
                <w:szCs w:val="18"/>
              </w:rPr>
              <w:t>February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750A31" w:rsidRPr="00106113"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3.33</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1,667</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1,500 </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13 April</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750A31" w:rsidRPr="00106113"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5.17</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2,583 </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2,325 </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15 April</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750A31" w:rsidRPr="00106113"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8.00</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4,000 </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3,600 </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4 June</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750A31" w:rsidRPr="00106113"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6.66</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3,330 </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2,997 </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1 July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750A31" w:rsidRPr="00106113"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11.11</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5,555 </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5,000 </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30 July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750A31" w:rsidRPr="00106113"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8.89</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4,445 </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4,000 </w:t>
            </w:r>
          </w:p>
        </w:tc>
      </w:tr>
      <w:tr w:rsidR="00750A31" w:rsidRPr="00106113" w:rsidTr="00F05498">
        <w:trPr>
          <w:trHeight w:val="300"/>
        </w:trPr>
        <w:tc>
          <w:tcPr>
            <w:tcW w:w="180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21 August</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7.34</w:t>
            </w:r>
          </w:p>
        </w:tc>
        <w:tc>
          <w:tcPr>
            <w:tcW w:w="1572"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3,670</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3,303</w:t>
            </w:r>
          </w:p>
        </w:tc>
      </w:tr>
      <w:tr w:rsidR="00750A31" w:rsidRPr="00E0369C" w:rsidTr="00F05498">
        <w:trPr>
          <w:trHeight w:val="300"/>
        </w:trPr>
        <w:tc>
          <w:tcPr>
            <w:tcW w:w="1800" w:type="dxa"/>
            <w:tcBorders>
              <w:top w:val="nil"/>
              <w:left w:val="nil"/>
              <w:bottom w:val="nil"/>
              <w:right w:val="nil"/>
            </w:tcBorders>
          </w:tcPr>
          <w:p w:rsidR="00750A31" w:rsidRPr="00E0369C" w:rsidRDefault="00750A31" w:rsidP="00F05498">
            <w:pPr>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31 December 2020</w:t>
            </w:r>
          </w:p>
        </w:tc>
        <w:tc>
          <w:tcPr>
            <w:tcW w:w="1281" w:type="dxa"/>
            <w:tcBorders>
              <w:top w:val="nil"/>
              <w:left w:val="nil"/>
              <w:bottom w:val="nil"/>
              <w:right w:val="nil"/>
            </w:tcBorders>
            <w:shd w:val="clear" w:color="auto" w:fill="auto"/>
            <w:noWrap/>
            <w:vAlign w:val="bottom"/>
          </w:tcPr>
          <w:p w:rsidR="00750A31" w:rsidRPr="00E0369C" w:rsidRDefault="00750A31" w:rsidP="00F05498">
            <w:pPr>
              <w:pBdr>
                <w:bottom w:val="double" w:sz="4" w:space="1" w:color="auto"/>
              </w:pBdr>
              <w:tabs>
                <w:tab w:val="decimal" w:pos="1065"/>
              </w:tabs>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5,000</w:t>
            </w:r>
          </w:p>
        </w:tc>
        <w:tc>
          <w:tcPr>
            <w:tcW w:w="1191" w:type="dxa"/>
            <w:tcBorders>
              <w:top w:val="nil"/>
              <w:left w:val="nil"/>
              <w:bottom w:val="nil"/>
              <w:right w:val="nil"/>
            </w:tcBorders>
            <w:shd w:val="clear" w:color="auto" w:fill="auto"/>
            <w:noWrap/>
            <w:vAlign w:val="bottom"/>
          </w:tcPr>
          <w:p w:rsidR="00750A31" w:rsidRPr="00E0369C" w:rsidRDefault="00750A31" w:rsidP="00F05498">
            <w:pPr>
              <w:pBdr>
                <w:bottom w:val="double" w:sz="4" w:space="1" w:color="auto"/>
              </w:pBdr>
              <w:tabs>
                <w:tab w:val="decimal" w:pos="795"/>
              </w:tabs>
              <w:overflowPunct/>
              <w:autoSpaceDE/>
              <w:autoSpaceDN/>
              <w:adjustRightInd/>
              <w:spacing w:line="320" w:lineRule="exact"/>
              <w:jc w:val="center"/>
              <w:textAlignment w:val="auto"/>
              <w:rPr>
                <w:rFonts w:ascii="Arial" w:hAnsi="Arial" w:cs="Arial"/>
                <w:b/>
                <w:bCs/>
                <w:color w:val="000000"/>
                <w:sz w:val="18"/>
                <w:szCs w:val="18"/>
              </w:rPr>
            </w:pPr>
            <w:r w:rsidRPr="00E0369C">
              <w:rPr>
                <w:rFonts w:ascii="Arial" w:hAnsi="Arial" w:cs="Arial"/>
                <w:b/>
                <w:bCs/>
                <w:color w:val="000000"/>
                <w:sz w:val="18"/>
                <w:szCs w:val="18"/>
              </w:rPr>
              <w:t>50,000</w:t>
            </w:r>
          </w:p>
        </w:tc>
        <w:tc>
          <w:tcPr>
            <w:tcW w:w="1530" w:type="dxa"/>
            <w:tcBorders>
              <w:top w:val="nil"/>
              <w:left w:val="nil"/>
              <w:bottom w:val="nil"/>
              <w:right w:val="nil"/>
            </w:tcBorders>
            <w:shd w:val="clear" w:color="auto" w:fill="auto"/>
            <w:noWrap/>
            <w:vAlign w:val="bottom"/>
          </w:tcPr>
          <w:p w:rsidR="00750A31" w:rsidRPr="00E0369C" w:rsidRDefault="00750A31" w:rsidP="00F05498">
            <w:pPr>
              <w:pBdr>
                <w:bottom w:val="double" w:sz="4" w:space="1" w:color="auto"/>
              </w:pBdr>
              <w:tabs>
                <w:tab w:val="decimal" w:pos="930"/>
              </w:tabs>
              <w:overflowPunct/>
              <w:autoSpaceDE/>
              <w:autoSpaceDN/>
              <w:adjustRightInd/>
              <w:spacing w:line="320" w:lineRule="exact"/>
              <w:jc w:val="both"/>
              <w:textAlignment w:val="auto"/>
              <w:rPr>
                <w:rFonts w:ascii="Arial" w:hAnsi="Arial" w:cs="Arial"/>
                <w:b/>
                <w:bCs/>
                <w:color w:val="000000"/>
                <w:sz w:val="18"/>
                <w:szCs w:val="18"/>
              </w:rPr>
            </w:pPr>
            <w:r w:rsidRPr="00E0369C">
              <w:rPr>
                <w:rFonts w:ascii="Arial" w:hAnsi="Arial" w:cs="Arial"/>
                <w:b/>
                <w:bCs/>
                <w:color w:val="000000"/>
                <w:sz w:val="18"/>
                <w:szCs w:val="18"/>
              </w:rPr>
              <w:t>100.00</w:t>
            </w:r>
          </w:p>
        </w:tc>
        <w:tc>
          <w:tcPr>
            <w:tcW w:w="1572" w:type="dxa"/>
            <w:tcBorders>
              <w:top w:val="nil"/>
              <w:left w:val="nil"/>
              <w:bottom w:val="nil"/>
              <w:right w:val="nil"/>
            </w:tcBorders>
            <w:shd w:val="clear" w:color="auto" w:fill="auto"/>
            <w:noWrap/>
            <w:vAlign w:val="bottom"/>
          </w:tcPr>
          <w:p w:rsidR="00750A31" w:rsidRPr="00E0369C" w:rsidRDefault="00750A31" w:rsidP="00F05498">
            <w:pPr>
              <w:pBdr>
                <w:bottom w:val="double" w:sz="4" w:space="1" w:color="auto"/>
              </w:pBdr>
              <w:tabs>
                <w:tab w:val="decimal" w:pos="1290"/>
              </w:tabs>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50,000</w:t>
            </w:r>
          </w:p>
        </w:tc>
        <w:tc>
          <w:tcPr>
            <w:tcW w:w="1350" w:type="dxa"/>
            <w:tcBorders>
              <w:top w:val="nil"/>
              <w:left w:val="nil"/>
              <w:bottom w:val="nil"/>
              <w:right w:val="nil"/>
            </w:tcBorders>
            <w:shd w:val="clear" w:color="auto" w:fill="auto"/>
            <w:noWrap/>
            <w:vAlign w:val="bottom"/>
          </w:tcPr>
          <w:p w:rsidR="00750A31" w:rsidRPr="00E0369C" w:rsidRDefault="00750A31" w:rsidP="00F05498">
            <w:pPr>
              <w:pBdr>
                <w:bottom w:val="double" w:sz="4" w:space="1" w:color="auto"/>
              </w:pBdr>
              <w:tabs>
                <w:tab w:val="decimal" w:pos="1035"/>
              </w:tabs>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45,000</w:t>
            </w:r>
          </w:p>
        </w:tc>
      </w:tr>
    </w:tbl>
    <w:p w:rsidR="00750A31" w:rsidRPr="00E73C01" w:rsidRDefault="00750A31" w:rsidP="00750A31">
      <w:pPr>
        <w:tabs>
          <w:tab w:val="left" w:pos="2160"/>
        </w:tabs>
        <w:spacing w:before="240" w:after="120" w:line="380" w:lineRule="exact"/>
        <w:ind w:left="900" w:hanging="360"/>
        <w:jc w:val="thaiDistribute"/>
        <w:rPr>
          <w:rFonts w:ascii="Arial" w:hAnsi="Arial" w:cs="Arial"/>
          <w:sz w:val="22"/>
          <w:szCs w:val="22"/>
          <w:u w:val="single"/>
        </w:rPr>
      </w:pPr>
      <w:r w:rsidRPr="009D29A1">
        <w:rPr>
          <w:rFonts w:ascii="Arial" w:hAnsi="Arial" w:cs="Arial"/>
          <w:sz w:val="22"/>
          <w:szCs w:val="22"/>
        </w:rPr>
        <w:tab/>
      </w:r>
      <w:r>
        <w:rPr>
          <w:rFonts w:ascii="Arial" w:hAnsi="Arial" w:cs="Arial"/>
          <w:sz w:val="22"/>
          <w:szCs w:val="22"/>
          <w:u w:val="single"/>
        </w:rPr>
        <w:t>PST Energy Company Limited</w:t>
      </w:r>
    </w:p>
    <w:p w:rsidR="00750A31" w:rsidRDefault="00750A31" w:rsidP="00750A31">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t>During the year</w:t>
      </w:r>
      <w:r w:rsidR="00FE1598">
        <w:rPr>
          <w:rFonts w:ascii="Arial" w:hAnsi="Arial" w:cs="Arial"/>
          <w:sz w:val="22"/>
          <w:szCs w:val="22"/>
        </w:rPr>
        <w:t>s</w:t>
      </w:r>
      <w:r>
        <w:rPr>
          <w:rFonts w:ascii="Arial" w:hAnsi="Arial" w:cs="Arial"/>
          <w:sz w:val="22"/>
          <w:szCs w:val="22"/>
        </w:rPr>
        <w:t xml:space="preserve"> 2020 and 2019, PST Energy Company Limited called for unpaid share capital and the Company paid for the share capital to maintain 100</w:t>
      </w:r>
      <w:r w:rsidR="00D572D5">
        <w:rPr>
          <w:rFonts w:ascii="Arial" w:hAnsi="Arial" w:cs="Arial"/>
          <w:sz w:val="22"/>
          <w:szCs w:val="22"/>
        </w:rPr>
        <w:t xml:space="preserve">% </w:t>
      </w:r>
      <w:r>
        <w:rPr>
          <w:rFonts w:ascii="Arial" w:hAnsi="Arial" w:cs="Arial"/>
          <w:sz w:val="22"/>
          <w:szCs w:val="22"/>
        </w:rPr>
        <w:t>shareholding as detailed below:</w:t>
      </w:r>
    </w:p>
    <w:tbl>
      <w:tblPr>
        <w:tblW w:w="8775" w:type="dxa"/>
        <w:tblInd w:w="900" w:type="dxa"/>
        <w:tblLook w:val="04A0" w:firstRow="1" w:lastRow="0" w:firstColumn="1" w:lastColumn="0" w:noHBand="0" w:noVBand="1"/>
      </w:tblPr>
      <w:tblGrid>
        <w:gridCol w:w="1890"/>
        <w:gridCol w:w="1281"/>
        <w:gridCol w:w="1352"/>
        <w:gridCol w:w="1501"/>
        <w:gridCol w:w="1401"/>
        <w:gridCol w:w="1350"/>
      </w:tblGrid>
      <w:tr w:rsidR="00750A31" w:rsidRPr="00106113" w:rsidTr="00F05498">
        <w:trPr>
          <w:trHeight w:val="300"/>
        </w:trPr>
        <w:tc>
          <w:tcPr>
            <w:tcW w:w="1890" w:type="dxa"/>
            <w:tcBorders>
              <w:top w:val="nil"/>
              <w:left w:val="nil"/>
              <w:bottom w:val="nil"/>
              <w:right w:val="nil"/>
            </w:tcBorders>
            <w:vAlign w:val="bottom"/>
          </w:tcPr>
          <w:p w:rsidR="00750A31" w:rsidRPr="00741FFC" w:rsidRDefault="00750A31" w:rsidP="00F05498">
            <w:pPr>
              <w:pBdr>
                <w:bottom w:val="single" w:sz="4" w:space="1" w:color="auto"/>
              </w:pBdr>
              <w:spacing w:line="320" w:lineRule="exact"/>
              <w:jc w:val="center"/>
              <w:rPr>
                <w:rFonts w:ascii="Arial" w:hAnsi="Arial" w:cs="Arial"/>
                <w:sz w:val="16"/>
                <w:szCs w:val="16"/>
              </w:rPr>
            </w:pPr>
            <w:r w:rsidRPr="00741FFC">
              <w:rPr>
                <w:rFonts w:ascii="Arial" w:hAnsi="Arial" w:cs="Arial"/>
                <w:sz w:val="16"/>
                <w:szCs w:val="16"/>
              </w:rPr>
              <w:t>Payment date</w:t>
            </w:r>
            <w:r>
              <w:rPr>
                <w:rFonts w:ascii="Arial" w:hAnsi="Arial" w:cs="Arial"/>
                <w:sz w:val="16"/>
                <w:szCs w:val="16"/>
              </w:rPr>
              <w:t xml:space="preserve"> of </w:t>
            </w:r>
            <w:r w:rsidR="00584332">
              <w:rPr>
                <w:rFonts w:ascii="Arial" w:hAnsi="Arial" w:cs="Arial"/>
                <w:sz w:val="16"/>
                <w:szCs w:val="16"/>
              </w:rPr>
              <w:t xml:space="preserve">   </w:t>
            </w:r>
            <w:r>
              <w:rPr>
                <w:rFonts w:ascii="Arial" w:hAnsi="Arial" w:cs="Arial"/>
                <w:sz w:val="16"/>
                <w:szCs w:val="16"/>
              </w:rPr>
              <w:t>share capital</w:t>
            </w:r>
          </w:p>
        </w:tc>
        <w:tc>
          <w:tcPr>
            <w:tcW w:w="2633" w:type="dxa"/>
            <w:gridSpan w:val="2"/>
            <w:tcBorders>
              <w:top w:val="nil"/>
              <w:left w:val="nil"/>
              <w:bottom w:val="nil"/>
              <w:right w:val="nil"/>
            </w:tcBorders>
            <w:shd w:val="clear" w:color="auto" w:fill="auto"/>
            <w:noWrap/>
            <w:vAlign w:val="bottom"/>
          </w:tcPr>
          <w:p w:rsidR="00750A31" w:rsidRPr="00741FFC" w:rsidRDefault="00750A31" w:rsidP="00F05498">
            <w:pPr>
              <w:pBdr>
                <w:bottom w:val="single" w:sz="4" w:space="1" w:color="auto"/>
              </w:pBdr>
              <w:spacing w:line="320" w:lineRule="exact"/>
              <w:jc w:val="center"/>
              <w:rPr>
                <w:rFonts w:ascii="Arial" w:hAnsi="Arial" w:cs="Arial"/>
                <w:sz w:val="16"/>
                <w:szCs w:val="16"/>
              </w:rPr>
            </w:pPr>
            <w:r>
              <w:rPr>
                <w:rFonts w:ascii="Arial" w:hAnsi="Arial" w:cs="Arial"/>
                <w:sz w:val="16"/>
                <w:szCs w:val="16"/>
              </w:rPr>
              <w:t>Registered</w:t>
            </w:r>
            <w:r w:rsidRPr="00741FFC">
              <w:rPr>
                <w:rFonts w:ascii="Arial" w:hAnsi="Arial" w:cs="Arial"/>
                <w:sz w:val="16"/>
                <w:szCs w:val="16"/>
              </w:rPr>
              <w:t xml:space="preserve"> share capital</w:t>
            </w:r>
          </w:p>
        </w:tc>
        <w:tc>
          <w:tcPr>
            <w:tcW w:w="1501" w:type="dxa"/>
            <w:tcBorders>
              <w:top w:val="nil"/>
              <w:left w:val="nil"/>
              <w:bottom w:val="nil"/>
              <w:right w:val="nil"/>
            </w:tcBorders>
            <w:shd w:val="clear" w:color="auto" w:fill="auto"/>
            <w:noWrap/>
            <w:vAlign w:val="bottom"/>
          </w:tcPr>
          <w:p w:rsidR="00750A31" w:rsidRPr="00741FFC" w:rsidRDefault="00750A31" w:rsidP="00F05498">
            <w:pPr>
              <w:pBdr>
                <w:bottom w:val="single" w:sz="4" w:space="1" w:color="auto"/>
              </w:pBdr>
              <w:spacing w:line="320" w:lineRule="exact"/>
              <w:jc w:val="center"/>
              <w:rPr>
                <w:rFonts w:ascii="Arial" w:hAnsi="Arial" w:cs="Arial"/>
                <w:sz w:val="16"/>
                <w:szCs w:val="16"/>
              </w:rPr>
            </w:pPr>
            <w:r>
              <w:rPr>
                <w:rFonts w:ascii="Arial" w:hAnsi="Arial" w:cs="Arial"/>
                <w:sz w:val="16"/>
                <w:szCs w:val="16"/>
              </w:rPr>
              <w:t>Percentage of registered share capital for share payment</w:t>
            </w:r>
          </w:p>
        </w:tc>
        <w:tc>
          <w:tcPr>
            <w:tcW w:w="1401" w:type="dxa"/>
            <w:tcBorders>
              <w:top w:val="nil"/>
              <w:left w:val="nil"/>
              <w:bottom w:val="nil"/>
              <w:right w:val="nil"/>
            </w:tcBorders>
            <w:shd w:val="clear" w:color="auto" w:fill="auto"/>
            <w:noWrap/>
            <w:vAlign w:val="bottom"/>
          </w:tcPr>
          <w:p w:rsidR="00750A31" w:rsidRPr="00741FFC" w:rsidRDefault="00750A31" w:rsidP="00F05498">
            <w:pPr>
              <w:pBdr>
                <w:bottom w:val="single" w:sz="4" w:space="1" w:color="auto"/>
              </w:pBdr>
              <w:spacing w:line="320" w:lineRule="exact"/>
              <w:jc w:val="center"/>
              <w:rPr>
                <w:rFonts w:ascii="Arial" w:hAnsi="Arial" w:cs="Arial"/>
                <w:sz w:val="16"/>
                <w:szCs w:val="16"/>
              </w:rPr>
            </w:pPr>
            <w:r w:rsidRPr="00741FFC">
              <w:rPr>
                <w:rFonts w:ascii="Arial" w:hAnsi="Arial" w:cs="Arial"/>
                <w:sz w:val="16"/>
                <w:szCs w:val="16"/>
              </w:rPr>
              <w:t>Paid-up capital</w:t>
            </w:r>
          </w:p>
        </w:tc>
        <w:tc>
          <w:tcPr>
            <w:tcW w:w="1350" w:type="dxa"/>
            <w:tcBorders>
              <w:top w:val="nil"/>
              <w:left w:val="nil"/>
              <w:bottom w:val="nil"/>
              <w:right w:val="nil"/>
            </w:tcBorders>
            <w:shd w:val="clear" w:color="auto" w:fill="auto"/>
            <w:noWrap/>
            <w:vAlign w:val="bottom"/>
          </w:tcPr>
          <w:p w:rsidR="00750A31" w:rsidRPr="00741FFC" w:rsidRDefault="00750A31" w:rsidP="00F05498">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The Company’s share portion with </w:t>
            </w:r>
            <w:r w:rsidRPr="00741FFC">
              <w:rPr>
                <w:rFonts w:ascii="Arial" w:hAnsi="Arial" w:cs="Arial"/>
                <w:sz w:val="16"/>
                <w:szCs w:val="16"/>
              </w:rPr>
              <w:t>100</w:t>
            </w:r>
            <w:r w:rsidR="00D572D5">
              <w:rPr>
                <w:rFonts w:ascii="Arial" w:hAnsi="Arial" w:cs="Arial"/>
                <w:sz w:val="16"/>
                <w:szCs w:val="16"/>
              </w:rPr>
              <w:t xml:space="preserve">% </w:t>
            </w:r>
            <w:r w:rsidRPr="00741FFC">
              <w:rPr>
                <w:rFonts w:ascii="Arial" w:hAnsi="Arial" w:cs="Arial"/>
                <w:sz w:val="16"/>
                <w:szCs w:val="16"/>
              </w:rPr>
              <w:t>shareholding</w:t>
            </w:r>
          </w:p>
        </w:tc>
      </w:tr>
      <w:tr w:rsidR="00750A31" w:rsidRPr="00106113" w:rsidTr="00F05498">
        <w:trPr>
          <w:trHeight w:val="300"/>
        </w:trPr>
        <w:tc>
          <w:tcPr>
            <w:tcW w:w="1890" w:type="dxa"/>
            <w:tcBorders>
              <w:top w:val="nil"/>
              <w:left w:val="nil"/>
              <w:bottom w:val="nil"/>
              <w:right w:val="nil"/>
            </w:tcBorders>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cs/>
              </w:rPr>
            </w:pPr>
          </w:p>
        </w:tc>
        <w:tc>
          <w:tcPr>
            <w:tcW w:w="1281" w:type="dxa"/>
            <w:tcBorders>
              <w:top w:val="nil"/>
              <w:left w:val="nil"/>
              <w:bottom w:val="nil"/>
              <w:right w:val="nil"/>
            </w:tcBorders>
            <w:shd w:val="clear" w:color="auto" w:fill="auto"/>
            <w:noWrap/>
            <w:vAlign w:val="bottom"/>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rPr>
            </w:pPr>
            <w:r w:rsidRPr="00106113">
              <w:rPr>
                <w:rFonts w:ascii="Arial" w:hAnsi="Arial" w:cs="Arial"/>
                <w:sz w:val="18"/>
                <w:szCs w:val="18"/>
                <w:cs/>
              </w:rPr>
              <w:t>(</w:t>
            </w:r>
            <w:r>
              <w:rPr>
                <w:rFonts w:ascii="Arial" w:hAnsi="Arial" w:cs="Arial"/>
                <w:sz w:val="18"/>
                <w:szCs w:val="18"/>
              </w:rPr>
              <w:t>Thousand shares</w:t>
            </w:r>
            <w:r w:rsidRPr="00106113">
              <w:rPr>
                <w:rFonts w:ascii="Arial" w:hAnsi="Arial" w:cs="Arial"/>
                <w:sz w:val="18"/>
                <w:szCs w:val="18"/>
                <w:cs/>
              </w:rPr>
              <w:t>)</w:t>
            </w:r>
          </w:p>
        </w:tc>
        <w:tc>
          <w:tcPr>
            <w:tcW w:w="1352" w:type="dxa"/>
            <w:tcBorders>
              <w:top w:val="nil"/>
              <w:left w:val="nil"/>
              <w:bottom w:val="nil"/>
              <w:right w:val="nil"/>
            </w:tcBorders>
            <w:shd w:val="clear" w:color="auto" w:fill="auto"/>
            <w:noWrap/>
            <w:vAlign w:val="bottom"/>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c>
          <w:tcPr>
            <w:tcW w:w="1501" w:type="dxa"/>
            <w:tcBorders>
              <w:top w:val="nil"/>
              <w:left w:val="nil"/>
              <w:bottom w:val="nil"/>
              <w:right w:val="nil"/>
            </w:tcBorders>
            <w:shd w:val="clear" w:color="auto" w:fill="auto"/>
            <w:noWrap/>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cs/>
              </w:rPr>
            </w:pPr>
            <w:r>
              <w:rPr>
                <w:rFonts w:ascii="Arial" w:hAnsi="Arial" w:cs="Arial"/>
                <w:sz w:val="18"/>
                <w:szCs w:val="18"/>
              </w:rPr>
              <w:t>(</w:t>
            </w:r>
            <w:r w:rsidR="00D572D5">
              <w:rPr>
                <w:rFonts w:ascii="Arial" w:hAnsi="Arial" w:cs="Arial"/>
                <w:sz w:val="18"/>
                <w:szCs w:val="18"/>
              </w:rPr>
              <w:t>%</w:t>
            </w:r>
            <w:r>
              <w:rPr>
                <w:rFonts w:ascii="Arial" w:hAnsi="Arial" w:cs="Arial"/>
                <w:sz w:val="18"/>
                <w:szCs w:val="18"/>
              </w:rPr>
              <w:t>)</w:t>
            </w:r>
          </w:p>
        </w:tc>
        <w:tc>
          <w:tcPr>
            <w:tcW w:w="1401" w:type="dxa"/>
            <w:tcBorders>
              <w:top w:val="nil"/>
              <w:left w:val="nil"/>
              <w:bottom w:val="nil"/>
              <w:right w:val="nil"/>
            </w:tcBorders>
            <w:shd w:val="clear" w:color="auto" w:fill="auto"/>
            <w:noWrap/>
            <w:vAlign w:val="bottom"/>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c>
          <w:tcPr>
            <w:tcW w:w="1350" w:type="dxa"/>
            <w:tcBorders>
              <w:top w:val="nil"/>
              <w:left w:val="nil"/>
              <w:bottom w:val="nil"/>
              <w:right w:val="nil"/>
            </w:tcBorders>
            <w:shd w:val="clear" w:color="auto" w:fill="auto"/>
            <w:noWrap/>
            <w:vAlign w:val="bottom"/>
          </w:tcPr>
          <w:p w:rsidR="00750A31" w:rsidRPr="00106113" w:rsidRDefault="00750A31" w:rsidP="00F05498">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r>
      <w:tr w:rsidR="00750A31" w:rsidRPr="00E0369C" w:rsidTr="00F05498">
        <w:trPr>
          <w:trHeight w:val="300"/>
        </w:trPr>
        <w:tc>
          <w:tcPr>
            <w:tcW w:w="1890" w:type="dxa"/>
            <w:tcBorders>
              <w:top w:val="nil"/>
              <w:left w:val="nil"/>
              <w:bottom w:val="nil"/>
              <w:right w:val="nil"/>
            </w:tcBorders>
          </w:tcPr>
          <w:p w:rsidR="00750A31" w:rsidRPr="00E0369C" w:rsidRDefault="00750A31" w:rsidP="00F05498">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 January 2019</w:t>
            </w:r>
          </w:p>
        </w:tc>
        <w:tc>
          <w:tcPr>
            <w:tcW w:w="1281" w:type="dxa"/>
            <w:tcBorders>
              <w:top w:val="nil"/>
              <w:left w:val="nil"/>
              <w:bottom w:val="nil"/>
              <w:right w:val="nil"/>
            </w:tcBorders>
            <w:shd w:val="clear" w:color="auto" w:fill="auto"/>
            <w:noWrap/>
            <w:vAlign w:val="bottom"/>
          </w:tcPr>
          <w:p w:rsidR="00750A31" w:rsidRPr="00E0369C"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sidRPr="00E0369C">
              <w:rPr>
                <w:rFonts w:ascii="Arial" w:hAnsi="Arial" w:cs="Arial"/>
                <w:color w:val="000000"/>
                <w:sz w:val="18"/>
                <w:szCs w:val="18"/>
              </w:rPr>
              <w:t>1,</w:t>
            </w:r>
            <w:r w:rsidR="00FE1598">
              <w:rPr>
                <w:rFonts w:ascii="Arial" w:hAnsi="Arial" w:cs="Arial"/>
                <w:color w:val="000000"/>
                <w:sz w:val="18"/>
                <w:szCs w:val="18"/>
              </w:rPr>
              <w:t>550</w:t>
            </w:r>
          </w:p>
        </w:tc>
        <w:tc>
          <w:tcPr>
            <w:tcW w:w="1352" w:type="dxa"/>
            <w:tcBorders>
              <w:top w:val="nil"/>
              <w:left w:val="nil"/>
              <w:bottom w:val="nil"/>
              <w:right w:val="nil"/>
            </w:tcBorders>
            <w:shd w:val="clear" w:color="auto" w:fill="auto"/>
            <w:noWrap/>
            <w:vAlign w:val="bottom"/>
          </w:tcPr>
          <w:p w:rsidR="00750A31" w:rsidRPr="00E0369C"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cs/>
              </w:rPr>
            </w:pPr>
            <w:r w:rsidRPr="00E0369C">
              <w:rPr>
                <w:rFonts w:ascii="Arial" w:hAnsi="Arial" w:cs="Arial"/>
                <w:color w:val="000000"/>
                <w:sz w:val="18"/>
                <w:szCs w:val="18"/>
                <w:cs/>
              </w:rPr>
              <w:t>155</w:t>
            </w:r>
            <w:r w:rsidRPr="00E0369C">
              <w:rPr>
                <w:rFonts w:ascii="Arial" w:hAnsi="Arial" w:cs="Arial"/>
                <w:color w:val="000000"/>
                <w:sz w:val="18"/>
                <w:szCs w:val="18"/>
              </w:rPr>
              <w:t>,000</w:t>
            </w:r>
          </w:p>
        </w:tc>
        <w:tc>
          <w:tcPr>
            <w:tcW w:w="1501" w:type="dxa"/>
            <w:tcBorders>
              <w:top w:val="nil"/>
              <w:left w:val="nil"/>
              <w:bottom w:val="nil"/>
              <w:right w:val="nil"/>
            </w:tcBorders>
            <w:shd w:val="clear" w:color="auto" w:fill="auto"/>
            <w:noWrap/>
            <w:vAlign w:val="bottom"/>
          </w:tcPr>
          <w:p w:rsidR="00750A31" w:rsidRPr="00E0369C" w:rsidRDefault="00750A31" w:rsidP="00F05498">
            <w:pPr>
              <w:tabs>
                <w:tab w:val="decimal" w:pos="1065"/>
              </w:tabs>
              <w:overflowPunct/>
              <w:autoSpaceDE/>
              <w:autoSpaceDN/>
              <w:adjustRightInd/>
              <w:spacing w:line="320" w:lineRule="exact"/>
              <w:jc w:val="both"/>
              <w:textAlignment w:val="auto"/>
              <w:rPr>
                <w:rFonts w:ascii="Arial" w:hAnsi="Arial" w:cs="Arial"/>
                <w:color w:val="000000"/>
                <w:sz w:val="18"/>
                <w:szCs w:val="18"/>
              </w:rPr>
            </w:pPr>
            <w:r w:rsidRPr="00E0369C">
              <w:rPr>
                <w:rFonts w:ascii="Arial" w:hAnsi="Arial" w:cs="Arial"/>
                <w:color w:val="000000"/>
                <w:sz w:val="18"/>
                <w:szCs w:val="18"/>
                <w:cs/>
              </w:rPr>
              <w:t>100</w:t>
            </w:r>
          </w:p>
        </w:tc>
        <w:tc>
          <w:tcPr>
            <w:tcW w:w="1401" w:type="dxa"/>
            <w:tcBorders>
              <w:top w:val="nil"/>
              <w:left w:val="nil"/>
              <w:bottom w:val="nil"/>
              <w:right w:val="nil"/>
            </w:tcBorders>
            <w:shd w:val="clear" w:color="auto" w:fill="auto"/>
            <w:noWrap/>
            <w:vAlign w:val="bottom"/>
          </w:tcPr>
          <w:p w:rsidR="00750A31" w:rsidRPr="00E0369C" w:rsidRDefault="00750A31" w:rsidP="00F05498">
            <w:pPr>
              <w:tabs>
                <w:tab w:val="decimal" w:pos="1185"/>
              </w:tabs>
              <w:overflowPunct/>
              <w:autoSpaceDE/>
              <w:autoSpaceDN/>
              <w:adjustRightInd/>
              <w:spacing w:line="320" w:lineRule="exact"/>
              <w:textAlignment w:val="auto"/>
              <w:rPr>
                <w:rFonts w:ascii="Arial" w:hAnsi="Arial" w:cs="Arial"/>
                <w:color w:val="000000"/>
                <w:sz w:val="18"/>
                <w:szCs w:val="18"/>
                <w:cs/>
              </w:rPr>
            </w:pPr>
            <w:r w:rsidRPr="00E0369C">
              <w:rPr>
                <w:rFonts w:ascii="Arial" w:hAnsi="Arial" w:cs="Arial"/>
                <w:color w:val="000000"/>
                <w:sz w:val="18"/>
                <w:szCs w:val="18"/>
                <w:cs/>
              </w:rPr>
              <w:t>155</w:t>
            </w:r>
            <w:r w:rsidRPr="00E0369C">
              <w:rPr>
                <w:rFonts w:ascii="Arial" w:hAnsi="Arial" w:cs="Arial"/>
                <w:color w:val="000000"/>
                <w:sz w:val="18"/>
                <w:szCs w:val="18"/>
              </w:rPr>
              <w:t>,000</w:t>
            </w:r>
          </w:p>
        </w:tc>
        <w:tc>
          <w:tcPr>
            <w:tcW w:w="1350" w:type="dxa"/>
            <w:tcBorders>
              <w:top w:val="nil"/>
              <w:left w:val="nil"/>
              <w:bottom w:val="nil"/>
              <w:right w:val="nil"/>
            </w:tcBorders>
            <w:shd w:val="clear" w:color="auto" w:fill="auto"/>
            <w:noWrap/>
            <w:vAlign w:val="bottom"/>
          </w:tcPr>
          <w:p w:rsidR="00750A31" w:rsidRPr="00E0369C"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cs/>
              </w:rPr>
            </w:pPr>
            <w:r w:rsidRPr="00E0369C">
              <w:rPr>
                <w:rFonts w:ascii="Arial" w:hAnsi="Arial" w:cs="Arial"/>
                <w:color w:val="000000"/>
                <w:sz w:val="18"/>
                <w:szCs w:val="18"/>
                <w:cs/>
              </w:rPr>
              <w:t>155</w:t>
            </w:r>
            <w:r w:rsidRPr="00E0369C">
              <w:rPr>
                <w:rFonts w:ascii="Arial" w:hAnsi="Arial" w:cs="Arial"/>
                <w:color w:val="000000"/>
                <w:sz w:val="18"/>
                <w:szCs w:val="18"/>
              </w:rPr>
              <w:t>,000</w:t>
            </w:r>
          </w:p>
        </w:tc>
      </w:tr>
      <w:tr w:rsidR="00750A31" w:rsidRPr="00E0369C" w:rsidTr="00F05498">
        <w:trPr>
          <w:trHeight w:val="300"/>
        </w:trPr>
        <w:tc>
          <w:tcPr>
            <w:tcW w:w="1890" w:type="dxa"/>
            <w:tcBorders>
              <w:top w:val="nil"/>
              <w:left w:val="nil"/>
              <w:bottom w:val="nil"/>
              <w:right w:val="nil"/>
            </w:tcBorders>
          </w:tcPr>
          <w:p w:rsidR="00750A31" w:rsidRPr="00E0369C" w:rsidRDefault="00750A31" w:rsidP="00F05498">
            <w:pPr>
              <w:overflowPunct/>
              <w:autoSpaceDE/>
              <w:autoSpaceDN/>
              <w:adjustRightInd/>
              <w:spacing w:line="320" w:lineRule="exact"/>
              <w:textAlignment w:val="auto"/>
              <w:rPr>
                <w:rFonts w:ascii="Arial" w:hAnsi="Arial" w:cs="Arial"/>
                <w:color w:val="000000"/>
                <w:sz w:val="18"/>
                <w:szCs w:val="18"/>
                <w:cs/>
              </w:rPr>
            </w:pPr>
            <w:r>
              <w:rPr>
                <w:rFonts w:ascii="Arial" w:hAnsi="Arial" w:cs="Arial"/>
                <w:color w:val="000000"/>
                <w:sz w:val="18"/>
                <w:szCs w:val="18"/>
              </w:rPr>
              <w:t>28 October 2019</w:t>
            </w:r>
          </w:p>
        </w:tc>
        <w:tc>
          <w:tcPr>
            <w:tcW w:w="1281" w:type="dxa"/>
            <w:tcBorders>
              <w:top w:val="nil"/>
              <w:left w:val="nil"/>
              <w:bottom w:val="nil"/>
              <w:right w:val="nil"/>
            </w:tcBorders>
            <w:shd w:val="clear" w:color="auto" w:fill="auto"/>
            <w:noWrap/>
            <w:vAlign w:val="bottom"/>
          </w:tcPr>
          <w:p w:rsidR="00750A31" w:rsidRPr="00E0369C" w:rsidRDefault="00750A31" w:rsidP="00F05498">
            <w:pPr>
              <w:pBdr>
                <w:bottom w:val="sing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sidRPr="00E0369C">
              <w:rPr>
                <w:rFonts w:ascii="Arial" w:hAnsi="Arial" w:cs="Arial"/>
                <w:color w:val="000000"/>
                <w:sz w:val="18"/>
                <w:szCs w:val="18"/>
                <w:cs/>
              </w:rPr>
              <w:t>457</w:t>
            </w:r>
          </w:p>
        </w:tc>
        <w:tc>
          <w:tcPr>
            <w:tcW w:w="1352" w:type="dxa"/>
            <w:tcBorders>
              <w:top w:val="nil"/>
              <w:left w:val="nil"/>
              <w:bottom w:val="nil"/>
              <w:right w:val="nil"/>
            </w:tcBorders>
            <w:shd w:val="clear" w:color="auto" w:fill="auto"/>
            <w:noWrap/>
            <w:vAlign w:val="bottom"/>
          </w:tcPr>
          <w:p w:rsidR="00750A31" w:rsidRPr="00E0369C" w:rsidRDefault="00750A31" w:rsidP="00F05498">
            <w:pPr>
              <w:pBdr>
                <w:bottom w:val="sing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cs/>
              </w:rPr>
            </w:pPr>
            <w:r w:rsidRPr="00E0369C">
              <w:rPr>
                <w:rFonts w:ascii="Arial" w:hAnsi="Arial" w:cs="Arial"/>
                <w:color w:val="000000"/>
                <w:sz w:val="18"/>
                <w:szCs w:val="18"/>
              </w:rPr>
              <w:t>45,700</w:t>
            </w:r>
          </w:p>
        </w:tc>
        <w:tc>
          <w:tcPr>
            <w:tcW w:w="1501" w:type="dxa"/>
            <w:tcBorders>
              <w:top w:val="nil"/>
              <w:left w:val="nil"/>
              <w:bottom w:val="nil"/>
              <w:right w:val="nil"/>
            </w:tcBorders>
            <w:shd w:val="clear" w:color="auto" w:fill="auto"/>
            <w:noWrap/>
            <w:vAlign w:val="bottom"/>
          </w:tcPr>
          <w:p w:rsidR="00750A31" w:rsidRPr="00E0369C" w:rsidRDefault="00750A31" w:rsidP="00F05498">
            <w:pPr>
              <w:pBdr>
                <w:bottom w:val="single" w:sz="4" w:space="1" w:color="auto"/>
              </w:pBdr>
              <w:tabs>
                <w:tab w:val="decimal" w:pos="1065"/>
              </w:tabs>
              <w:overflowPunct/>
              <w:autoSpaceDE/>
              <w:autoSpaceDN/>
              <w:adjustRightInd/>
              <w:spacing w:line="320" w:lineRule="exact"/>
              <w:jc w:val="both"/>
              <w:textAlignment w:val="auto"/>
              <w:rPr>
                <w:rFonts w:ascii="Arial" w:hAnsi="Arial" w:cs="Arial"/>
                <w:color w:val="000000"/>
                <w:sz w:val="18"/>
                <w:szCs w:val="18"/>
                <w:cs/>
              </w:rPr>
            </w:pPr>
            <w:r w:rsidRPr="00E0369C">
              <w:rPr>
                <w:rFonts w:ascii="Arial" w:hAnsi="Arial" w:cs="Arial"/>
                <w:color w:val="000000"/>
                <w:sz w:val="18"/>
                <w:szCs w:val="18"/>
                <w:cs/>
              </w:rPr>
              <w:t>100</w:t>
            </w:r>
          </w:p>
        </w:tc>
        <w:tc>
          <w:tcPr>
            <w:tcW w:w="1401" w:type="dxa"/>
            <w:tcBorders>
              <w:top w:val="nil"/>
              <w:left w:val="nil"/>
              <w:bottom w:val="nil"/>
              <w:right w:val="nil"/>
            </w:tcBorders>
            <w:shd w:val="clear" w:color="auto" w:fill="auto"/>
            <w:noWrap/>
            <w:vAlign w:val="bottom"/>
          </w:tcPr>
          <w:p w:rsidR="00750A31" w:rsidRPr="00E0369C" w:rsidRDefault="00750A31" w:rsidP="00F05498">
            <w:pPr>
              <w:pBdr>
                <w:bottom w:val="single" w:sz="4" w:space="1" w:color="auto"/>
              </w:pBdr>
              <w:tabs>
                <w:tab w:val="decimal" w:pos="1185"/>
              </w:tabs>
              <w:overflowPunct/>
              <w:autoSpaceDE/>
              <w:autoSpaceDN/>
              <w:adjustRightInd/>
              <w:spacing w:line="320" w:lineRule="exact"/>
              <w:textAlignment w:val="auto"/>
              <w:rPr>
                <w:rFonts w:ascii="Arial" w:hAnsi="Arial" w:cs="Arial"/>
                <w:color w:val="000000"/>
                <w:sz w:val="18"/>
                <w:szCs w:val="18"/>
                <w:cs/>
              </w:rPr>
            </w:pPr>
            <w:r w:rsidRPr="00E0369C">
              <w:rPr>
                <w:rFonts w:ascii="Arial" w:hAnsi="Arial" w:cs="Arial"/>
                <w:color w:val="000000"/>
                <w:sz w:val="18"/>
                <w:szCs w:val="18"/>
              </w:rPr>
              <w:t>45,700</w:t>
            </w:r>
          </w:p>
        </w:tc>
        <w:tc>
          <w:tcPr>
            <w:tcW w:w="1350" w:type="dxa"/>
            <w:tcBorders>
              <w:top w:val="nil"/>
              <w:left w:val="nil"/>
              <w:bottom w:val="nil"/>
              <w:right w:val="nil"/>
            </w:tcBorders>
            <w:shd w:val="clear" w:color="auto" w:fill="auto"/>
            <w:noWrap/>
            <w:vAlign w:val="bottom"/>
          </w:tcPr>
          <w:p w:rsidR="00750A31" w:rsidRPr="00E0369C" w:rsidRDefault="00750A31" w:rsidP="00F05498">
            <w:pPr>
              <w:pBdr>
                <w:bottom w:val="single" w:sz="4" w:space="1" w:color="auto"/>
              </w:pBdr>
              <w:tabs>
                <w:tab w:val="decimal" w:pos="1035"/>
              </w:tabs>
              <w:overflowPunct/>
              <w:autoSpaceDE/>
              <w:autoSpaceDN/>
              <w:adjustRightInd/>
              <w:spacing w:line="320" w:lineRule="exact"/>
              <w:textAlignment w:val="auto"/>
              <w:rPr>
                <w:rFonts w:ascii="Arial" w:hAnsi="Arial" w:cs="Arial"/>
                <w:color w:val="000000"/>
                <w:sz w:val="18"/>
                <w:szCs w:val="18"/>
                <w:cs/>
              </w:rPr>
            </w:pPr>
            <w:r w:rsidRPr="00E0369C">
              <w:rPr>
                <w:rFonts w:ascii="Arial" w:hAnsi="Arial" w:cs="Arial"/>
                <w:color w:val="000000"/>
                <w:sz w:val="18"/>
                <w:szCs w:val="18"/>
              </w:rPr>
              <w:t>45,700</w:t>
            </w:r>
          </w:p>
        </w:tc>
      </w:tr>
      <w:tr w:rsidR="00750A31" w:rsidRPr="00E0369C" w:rsidTr="00F05498">
        <w:trPr>
          <w:trHeight w:val="300"/>
        </w:trPr>
        <w:tc>
          <w:tcPr>
            <w:tcW w:w="1890" w:type="dxa"/>
            <w:tcBorders>
              <w:top w:val="nil"/>
              <w:left w:val="nil"/>
              <w:bottom w:val="nil"/>
              <w:right w:val="nil"/>
            </w:tcBorders>
          </w:tcPr>
          <w:p w:rsidR="00750A31" w:rsidRPr="00E0369C" w:rsidRDefault="00750A31" w:rsidP="00F05498">
            <w:pPr>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31 December 2019</w:t>
            </w:r>
          </w:p>
        </w:tc>
        <w:tc>
          <w:tcPr>
            <w:tcW w:w="1281" w:type="dxa"/>
            <w:tcBorders>
              <w:top w:val="nil"/>
              <w:left w:val="nil"/>
              <w:bottom w:val="nil"/>
              <w:right w:val="nil"/>
            </w:tcBorders>
            <w:shd w:val="clear" w:color="auto" w:fill="auto"/>
            <w:noWrap/>
            <w:vAlign w:val="bottom"/>
            <w:hideMark/>
          </w:tcPr>
          <w:p w:rsidR="00750A31" w:rsidRPr="00E0369C" w:rsidRDefault="00750A31" w:rsidP="00F05498">
            <w:pPr>
              <w:tabs>
                <w:tab w:val="decimal" w:pos="1065"/>
              </w:tabs>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2,007</w:t>
            </w:r>
          </w:p>
        </w:tc>
        <w:tc>
          <w:tcPr>
            <w:tcW w:w="1352" w:type="dxa"/>
            <w:tcBorders>
              <w:top w:val="nil"/>
              <w:left w:val="nil"/>
              <w:bottom w:val="nil"/>
              <w:right w:val="nil"/>
            </w:tcBorders>
            <w:shd w:val="clear" w:color="auto" w:fill="auto"/>
            <w:noWrap/>
            <w:vAlign w:val="bottom"/>
            <w:hideMark/>
          </w:tcPr>
          <w:p w:rsidR="00750A31" w:rsidRPr="00E0369C" w:rsidRDefault="00750A31" w:rsidP="00F05498">
            <w:pPr>
              <w:tabs>
                <w:tab w:val="decimal" w:pos="795"/>
              </w:tabs>
              <w:overflowPunct/>
              <w:autoSpaceDE/>
              <w:autoSpaceDN/>
              <w:adjustRightInd/>
              <w:spacing w:line="320" w:lineRule="exact"/>
              <w:jc w:val="center"/>
              <w:textAlignment w:val="auto"/>
              <w:rPr>
                <w:rFonts w:ascii="Arial" w:hAnsi="Arial" w:cs="Arial"/>
                <w:b/>
                <w:bCs/>
                <w:color w:val="000000"/>
                <w:sz w:val="18"/>
                <w:szCs w:val="18"/>
              </w:rPr>
            </w:pPr>
            <w:r w:rsidRPr="00E0369C">
              <w:rPr>
                <w:rFonts w:ascii="Arial" w:hAnsi="Arial" w:cs="Arial"/>
                <w:b/>
                <w:bCs/>
                <w:color w:val="000000"/>
                <w:sz w:val="18"/>
                <w:szCs w:val="18"/>
              </w:rPr>
              <w:t>200,700</w:t>
            </w:r>
          </w:p>
        </w:tc>
        <w:tc>
          <w:tcPr>
            <w:tcW w:w="1501" w:type="dxa"/>
            <w:tcBorders>
              <w:top w:val="nil"/>
              <w:left w:val="nil"/>
              <w:bottom w:val="nil"/>
              <w:right w:val="nil"/>
            </w:tcBorders>
            <w:shd w:val="clear" w:color="auto" w:fill="auto"/>
            <w:noWrap/>
            <w:vAlign w:val="bottom"/>
            <w:hideMark/>
          </w:tcPr>
          <w:p w:rsidR="00750A31" w:rsidRPr="00E0369C" w:rsidRDefault="00750A31" w:rsidP="00F05498">
            <w:pPr>
              <w:tabs>
                <w:tab w:val="decimal" w:pos="1065"/>
              </w:tabs>
              <w:overflowPunct/>
              <w:autoSpaceDE/>
              <w:autoSpaceDN/>
              <w:adjustRightInd/>
              <w:spacing w:line="320" w:lineRule="exact"/>
              <w:jc w:val="both"/>
              <w:textAlignment w:val="auto"/>
              <w:rPr>
                <w:rFonts w:ascii="Arial" w:hAnsi="Arial" w:cs="Arial"/>
                <w:b/>
                <w:bCs/>
                <w:color w:val="000000"/>
                <w:sz w:val="18"/>
                <w:szCs w:val="18"/>
              </w:rPr>
            </w:pPr>
            <w:r w:rsidRPr="00E0369C">
              <w:rPr>
                <w:rFonts w:ascii="Arial" w:hAnsi="Arial" w:cs="Arial"/>
                <w:b/>
                <w:bCs/>
                <w:color w:val="000000"/>
                <w:sz w:val="18"/>
                <w:szCs w:val="18"/>
              </w:rPr>
              <w:t>100</w:t>
            </w:r>
          </w:p>
        </w:tc>
        <w:tc>
          <w:tcPr>
            <w:tcW w:w="1401" w:type="dxa"/>
            <w:tcBorders>
              <w:top w:val="nil"/>
              <w:left w:val="nil"/>
              <w:bottom w:val="nil"/>
              <w:right w:val="nil"/>
            </w:tcBorders>
            <w:shd w:val="clear" w:color="auto" w:fill="auto"/>
            <w:noWrap/>
            <w:vAlign w:val="bottom"/>
            <w:hideMark/>
          </w:tcPr>
          <w:p w:rsidR="00750A31" w:rsidRPr="00E0369C" w:rsidRDefault="00750A31" w:rsidP="00F05498">
            <w:pPr>
              <w:tabs>
                <w:tab w:val="decimal" w:pos="1185"/>
              </w:tabs>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200,700</w:t>
            </w:r>
          </w:p>
        </w:tc>
        <w:tc>
          <w:tcPr>
            <w:tcW w:w="1350" w:type="dxa"/>
            <w:tcBorders>
              <w:top w:val="nil"/>
              <w:left w:val="nil"/>
              <w:bottom w:val="nil"/>
              <w:right w:val="nil"/>
            </w:tcBorders>
            <w:shd w:val="clear" w:color="auto" w:fill="auto"/>
            <w:noWrap/>
            <w:vAlign w:val="bottom"/>
            <w:hideMark/>
          </w:tcPr>
          <w:p w:rsidR="00750A31" w:rsidRPr="00E0369C" w:rsidRDefault="00750A31" w:rsidP="00F05498">
            <w:pPr>
              <w:tabs>
                <w:tab w:val="decimal" w:pos="1035"/>
              </w:tabs>
              <w:overflowPunct/>
              <w:autoSpaceDE/>
              <w:autoSpaceDN/>
              <w:adjustRightInd/>
              <w:spacing w:line="320" w:lineRule="exact"/>
              <w:textAlignment w:val="auto"/>
              <w:rPr>
                <w:rFonts w:ascii="Arial" w:hAnsi="Arial" w:cs="Arial"/>
                <w:b/>
                <w:bCs/>
                <w:color w:val="000000"/>
                <w:sz w:val="18"/>
                <w:szCs w:val="18"/>
              </w:rPr>
            </w:pPr>
            <w:r w:rsidRPr="00E0369C">
              <w:rPr>
                <w:rFonts w:ascii="Arial" w:hAnsi="Arial" w:cs="Arial"/>
                <w:b/>
                <w:bCs/>
                <w:color w:val="000000"/>
                <w:sz w:val="18"/>
                <w:szCs w:val="18"/>
              </w:rPr>
              <w:t>200,700</w:t>
            </w:r>
          </w:p>
        </w:tc>
      </w:tr>
      <w:tr w:rsidR="00750A31" w:rsidRPr="00106113" w:rsidTr="00F05498">
        <w:trPr>
          <w:trHeight w:val="300"/>
        </w:trPr>
        <w:tc>
          <w:tcPr>
            <w:tcW w:w="189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20 March 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3,400</w:t>
            </w:r>
          </w:p>
        </w:tc>
        <w:tc>
          <w:tcPr>
            <w:tcW w:w="1352" w:type="dxa"/>
            <w:tcBorders>
              <w:top w:val="nil"/>
              <w:left w:val="nil"/>
              <w:bottom w:val="nil"/>
              <w:right w:val="nil"/>
            </w:tcBorders>
            <w:shd w:val="clear" w:color="auto" w:fill="auto"/>
            <w:noWrap/>
            <w:vAlign w:val="bottom"/>
            <w:hideMark/>
          </w:tcPr>
          <w:p w:rsidR="00750A31" w:rsidRPr="00106113"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340,000</w:t>
            </w:r>
          </w:p>
        </w:tc>
        <w:tc>
          <w:tcPr>
            <w:tcW w:w="1501" w:type="dxa"/>
            <w:tcBorders>
              <w:top w:val="nil"/>
              <w:left w:val="nil"/>
              <w:bottom w:val="nil"/>
              <w:right w:val="nil"/>
            </w:tcBorders>
            <w:shd w:val="clear" w:color="auto" w:fill="auto"/>
            <w:noWrap/>
            <w:vAlign w:val="bottom"/>
            <w:hideMark/>
          </w:tcPr>
          <w:p w:rsidR="00750A31" w:rsidRPr="00106113" w:rsidRDefault="00750A31" w:rsidP="00F05498">
            <w:pP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25</w:t>
            </w:r>
          </w:p>
        </w:tc>
        <w:tc>
          <w:tcPr>
            <w:tcW w:w="1401" w:type="dxa"/>
            <w:tcBorders>
              <w:top w:val="nil"/>
              <w:left w:val="nil"/>
              <w:bottom w:val="nil"/>
              <w:right w:val="nil"/>
            </w:tcBorders>
            <w:shd w:val="clear" w:color="auto" w:fill="auto"/>
            <w:noWrap/>
            <w:vAlign w:val="bottom"/>
            <w:hideMark/>
          </w:tcPr>
          <w:p w:rsidR="00750A31" w:rsidRPr="00106113" w:rsidRDefault="00750A31" w:rsidP="00F05498">
            <w:pP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85,000</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85,000</w:t>
            </w:r>
          </w:p>
        </w:tc>
      </w:tr>
      <w:tr w:rsidR="00750A31" w:rsidRPr="00106113" w:rsidTr="00F05498">
        <w:trPr>
          <w:trHeight w:val="300"/>
        </w:trPr>
        <w:tc>
          <w:tcPr>
            <w:tcW w:w="1890" w:type="dxa"/>
            <w:tcBorders>
              <w:top w:val="nil"/>
              <w:left w:val="nil"/>
              <w:bottom w:val="nil"/>
              <w:right w:val="nil"/>
            </w:tcBorders>
          </w:tcPr>
          <w:p w:rsidR="00750A31" w:rsidRDefault="00750A31" w:rsidP="00F05498">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24 March 2020</w:t>
            </w:r>
          </w:p>
        </w:tc>
        <w:tc>
          <w:tcPr>
            <w:tcW w:w="1281" w:type="dxa"/>
            <w:tcBorders>
              <w:top w:val="nil"/>
              <w:left w:val="nil"/>
              <w:bottom w:val="nil"/>
              <w:right w:val="nil"/>
            </w:tcBorders>
            <w:shd w:val="clear" w:color="auto" w:fill="auto"/>
            <w:noWrap/>
            <w:vAlign w:val="bottom"/>
          </w:tcPr>
          <w:p w:rsidR="00750A31"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352" w:type="dxa"/>
            <w:tcBorders>
              <w:top w:val="nil"/>
              <w:left w:val="nil"/>
              <w:bottom w:val="nil"/>
              <w:right w:val="nil"/>
            </w:tcBorders>
            <w:shd w:val="clear" w:color="auto" w:fill="auto"/>
            <w:noWrap/>
            <w:vAlign w:val="bottom"/>
          </w:tcPr>
          <w:p w:rsidR="00750A31"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01" w:type="dxa"/>
            <w:tcBorders>
              <w:top w:val="nil"/>
              <w:left w:val="nil"/>
              <w:bottom w:val="nil"/>
              <w:right w:val="nil"/>
            </w:tcBorders>
            <w:shd w:val="clear" w:color="auto" w:fill="auto"/>
            <w:noWrap/>
            <w:vAlign w:val="bottom"/>
          </w:tcPr>
          <w:p w:rsidR="00750A31" w:rsidRDefault="00750A31" w:rsidP="00F05498">
            <w:pP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75</w:t>
            </w:r>
          </w:p>
        </w:tc>
        <w:tc>
          <w:tcPr>
            <w:tcW w:w="1401" w:type="dxa"/>
            <w:tcBorders>
              <w:top w:val="nil"/>
              <w:left w:val="nil"/>
              <w:bottom w:val="nil"/>
              <w:right w:val="nil"/>
            </w:tcBorders>
            <w:shd w:val="clear" w:color="auto" w:fill="auto"/>
            <w:noWrap/>
            <w:vAlign w:val="bottom"/>
          </w:tcPr>
          <w:p w:rsidR="00750A31" w:rsidRDefault="00750A31" w:rsidP="00F05498">
            <w:pP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255,000</w:t>
            </w:r>
          </w:p>
        </w:tc>
        <w:tc>
          <w:tcPr>
            <w:tcW w:w="1350" w:type="dxa"/>
            <w:tcBorders>
              <w:top w:val="nil"/>
              <w:left w:val="nil"/>
              <w:bottom w:val="nil"/>
              <w:right w:val="nil"/>
            </w:tcBorders>
            <w:shd w:val="clear" w:color="auto" w:fill="auto"/>
            <w:noWrap/>
            <w:vAlign w:val="bottom"/>
          </w:tcPr>
          <w:p w:rsidR="00750A31"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255,000</w:t>
            </w:r>
          </w:p>
        </w:tc>
      </w:tr>
      <w:tr w:rsidR="00750A31" w:rsidRPr="00106113" w:rsidTr="00F05498">
        <w:trPr>
          <w:trHeight w:val="300"/>
        </w:trPr>
        <w:tc>
          <w:tcPr>
            <w:tcW w:w="189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17 April 2020</w:t>
            </w:r>
          </w:p>
        </w:tc>
        <w:tc>
          <w:tcPr>
            <w:tcW w:w="1281" w:type="dxa"/>
            <w:tcBorders>
              <w:top w:val="nil"/>
              <w:left w:val="nil"/>
              <w:bottom w:val="nil"/>
              <w:right w:val="nil"/>
            </w:tcBorders>
            <w:shd w:val="clear" w:color="auto" w:fill="auto"/>
            <w:noWrap/>
            <w:vAlign w:val="bottom"/>
          </w:tcPr>
          <w:p w:rsidR="00750A31" w:rsidRDefault="00750A31" w:rsidP="00F05498">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5,420</w:t>
            </w:r>
          </w:p>
        </w:tc>
        <w:tc>
          <w:tcPr>
            <w:tcW w:w="1352" w:type="dxa"/>
            <w:tcBorders>
              <w:top w:val="nil"/>
              <w:left w:val="nil"/>
              <w:bottom w:val="nil"/>
              <w:right w:val="nil"/>
            </w:tcBorders>
            <w:shd w:val="clear" w:color="auto" w:fill="auto"/>
            <w:noWrap/>
            <w:vAlign w:val="bottom"/>
          </w:tcPr>
          <w:p w:rsidR="00750A31" w:rsidRDefault="00750A31" w:rsidP="00F05498">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542,000</w:t>
            </w:r>
          </w:p>
        </w:tc>
        <w:tc>
          <w:tcPr>
            <w:tcW w:w="1501" w:type="dxa"/>
            <w:tcBorders>
              <w:top w:val="nil"/>
              <w:left w:val="nil"/>
              <w:bottom w:val="nil"/>
              <w:right w:val="nil"/>
            </w:tcBorders>
            <w:shd w:val="clear" w:color="auto" w:fill="auto"/>
            <w:noWrap/>
            <w:vAlign w:val="bottom"/>
          </w:tcPr>
          <w:p w:rsidR="00750A31" w:rsidRDefault="00D572D5" w:rsidP="00F05498">
            <w:pP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2</w:t>
            </w:r>
            <w:r w:rsidR="00750A31">
              <w:rPr>
                <w:rFonts w:ascii="Arial" w:hAnsi="Arial" w:cs="Arial"/>
                <w:color w:val="000000"/>
                <w:sz w:val="18"/>
                <w:szCs w:val="18"/>
              </w:rPr>
              <w:t>5</w:t>
            </w:r>
          </w:p>
        </w:tc>
        <w:tc>
          <w:tcPr>
            <w:tcW w:w="1401" w:type="dxa"/>
            <w:tcBorders>
              <w:top w:val="nil"/>
              <w:left w:val="nil"/>
              <w:bottom w:val="nil"/>
              <w:right w:val="nil"/>
            </w:tcBorders>
            <w:shd w:val="clear" w:color="auto" w:fill="auto"/>
            <w:noWrap/>
            <w:vAlign w:val="bottom"/>
          </w:tcPr>
          <w:p w:rsidR="00750A31" w:rsidRDefault="00750A31" w:rsidP="00F05498">
            <w:pP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135,500</w:t>
            </w:r>
          </w:p>
        </w:tc>
        <w:tc>
          <w:tcPr>
            <w:tcW w:w="1350" w:type="dxa"/>
            <w:tcBorders>
              <w:top w:val="nil"/>
              <w:left w:val="nil"/>
              <w:bottom w:val="nil"/>
              <w:right w:val="nil"/>
            </w:tcBorders>
            <w:shd w:val="clear" w:color="auto" w:fill="auto"/>
            <w:noWrap/>
            <w:vAlign w:val="bottom"/>
          </w:tcPr>
          <w:p w:rsidR="00750A31" w:rsidRDefault="00750A31" w:rsidP="00F05498">
            <w:pP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135,500</w:t>
            </w:r>
          </w:p>
        </w:tc>
      </w:tr>
      <w:tr w:rsidR="00750A31" w:rsidRPr="00106113" w:rsidTr="00F05498">
        <w:trPr>
          <w:trHeight w:val="300"/>
        </w:trPr>
        <w:tc>
          <w:tcPr>
            <w:tcW w:w="1890" w:type="dxa"/>
            <w:tcBorders>
              <w:top w:val="nil"/>
              <w:left w:val="nil"/>
              <w:bottom w:val="nil"/>
              <w:right w:val="nil"/>
            </w:tcBorders>
          </w:tcPr>
          <w:p w:rsidR="00750A31" w:rsidRPr="00106113" w:rsidRDefault="00750A31" w:rsidP="00F05498">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24 April 2020</w:t>
            </w:r>
          </w:p>
        </w:tc>
        <w:tc>
          <w:tcPr>
            <w:tcW w:w="1281"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352"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01"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75</w:t>
            </w:r>
          </w:p>
        </w:tc>
        <w:tc>
          <w:tcPr>
            <w:tcW w:w="1401"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406,500</w:t>
            </w:r>
          </w:p>
        </w:tc>
        <w:tc>
          <w:tcPr>
            <w:tcW w:w="1350" w:type="dxa"/>
            <w:tcBorders>
              <w:top w:val="nil"/>
              <w:left w:val="nil"/>
              <w:bottom w:val="nil"/>
              <w:right w:val="nil"/>
            </w:tcBorders>
            <w:shd w:val="clear" w:color="auto" w:fill="auto"/>
            <w:noWrap/>
            <w:vAlign w:val="bottom"/>
            <w:hideMark/>
          </w:tcPr>
          <w:p w:rsidR="00750A31" w:rsidRPr="00106113" w:rsidRDefault="00750A31" w:rsidP="00F05498">
            <w:pPr>
              <w:pBdr>
                <w:bottom w:val="single" w:sz="4" w:space="1" w:color="auto"/>
              </w:pBd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406,500</w:t>
            </w:r>
          </w:p>
        </w:tc>
      </w:tr>
      <w:tr w:rsidR="00750A31" w:rsidRPr="005053C3" w:rsidTr="00F05498">
        <w:trPr>
          <w:trHeight w:val="300"/>
        </w:trPr>
        <w:tc>
          <w:tcPr>
            <w:tcW w:w="1890" w:type="dxa"/>
            <w:tcBorders>
              <w:top w:val="nil"/>
              <w:left w:val="nil"/>
              <w:bottom w:val="nil"/>
              <w:right w:val="nil"/>
            </w:tcBorders>
          </w:tcPr>
          <w:p w:rsidR="00750A31" w:rsidRPr="005053C3" w:rsidRDefault="00750A31" w:rsidP="00F05498">
            <w:pPr>
              <w:overflowPunct/>
              <w:autoSpaceDE/>
              <w:autoSpaceDN/>
              <w:adjustRightInd/>
              <w:spacing w:line="320" w:lineRule="exact"/>
              <w:textAlignment w:val="auto"/>
              <w:rPr>
                <w:rFonts w:ascii="Arial" w:hAnsi="Arial" w:cs="Arial"/>
                <w:b/>
                <w:bCs/>
                <w:color w:val="000000"/>
                <w:sz w:val="18"/>
                <w:szCs w:val="18"/>
              </w:rPr>
            </w:pPr>
            <w:r w:rsidRPr="005053C3">
              <w:rPr>
                <w:rFonts w:ascii="Arial" w:hAnsi="Arial" w:cs="Arial"/>
                <w:b/>
                <w:bCs/>
                <w:color w:val="000000"/>
                <w:sz w:val="18"/>
                <w:szCs w:val="18"/>
              </w:rPr>
              <w:t>31 December 2020</w:t>
            </w:r>
          </w:p>
        </w:tc>
        <w:tc>
          <w:tcPr>
            <w:tcW w:w="1281" w:type="dxa"/>
            <w:tcBorders>
              <w:top w:val="nil"/>
              <w:left w:val="nil"/>
              <w:bottom w:val="nil"/>
              <w:right w:val="nil"/>
            </w:tcBorders>
            <w:shd w:val="clear" w:color="auto" w:fill="auto"/>
            <w:noWrap/>
            <w:vAlign w:val="bottom"/>
          </w:tcPr>
          <w:p w:rsidR="00750A31" w:rsidRPr="005053C3" w:rsidRDefault="00750A31" w:rsidP="00F05498">
            <w:pPr>
              <w:pBdr>
                <w:bottom w:val="double" w:sz="4" w:space="1" w:color="auto"/>
              </w:pBdr>
              <w:tabs>
                <w:tab w:val="decimal" w:pos="1065"/>
              </w:tabs>
              <w:overflowPunct/>
              <w:autoSpaceDE/>
              <w:autoSpaceDN/>
              <w:adjustRightInd/>
              <w:spacing w:line="320" w:lineRule="exact"/>
              <w:textAlignment w:val="auto"/>
              <w:rPr>
                <w:rFonts w:ascii="Arial" w:hAnsi="Arial" w:cs="Arial"/>
                <w:b/>
                <w:bCs/>
                <w:color w:val="000000"/>
                <w:sz w:val="18"/>
                <w:szCs w:val="18"/>
              </w:rPr>
            </w:pPr>
            <w:r w:rsidRPr="005053C3">
              <w:rPr>
                <w:rFonts w:ascii="Arial" w:hAnsi="Arial" w:cs="Arial"/>
                <w:b/>
                <w:bCs/>
                <w:color w:val="000000"/>
                <w:sz w:val="18"/>
                <w:szCs w:val="18"/>
              </w:rPr>
              <w:t>10,827</w:t>
            </w:r>
          </w:p>
        </w:tc>
        <w:tc>
          <w:tcPr>
            <w:tcW w:w="1352" w:type="dxa"/>
            <w:tcBorders>
              <w:top w:val="nil"/>
              <w:left w:val="nil"/>
              <w:bottom w:val="nil"/>
              <w:right w:val="nil"/>
            </w:tcBorders>
            <w:shd w:val="clear" w:color="auto" w:fill="auto"/>
            <w:noWrap/>
            <w:vAlign w:val="bottom"/>
          </w:tcPr>
          <w:p w:rsidR="00750A31" w:rsidRPr="005053C3" w:rsidRDefault="00750A31" w:rsidP="00F05498">
            <w:pPr>
              <w:pBdr>
                <w:bottom w:val="double" w:sz="4" w:space="1" w:color="auto"/>
              </w:pBdr>
              <w:tabs>
                <w:tab w:val="decimal" w:pos="795"/>
              </w:tabs>
              <w:overflowPunct/>
              <w:autoSpaceDE/>
              <w:autoSpaceDN/>
              <w:adjustRightInd/>
              <w:spacing w:line="320" w:lineRule="exact"/>
              <w:jc w:val="center"/>
              <w:textAlignment w:val="auto"/>
              <w:rPr>
                <w:rFonts w:ascii="Arial" w:hAnsi="Arial" w:cs="Arial"/>
                <w:b/>
                <w:bCs/>
                <w:color w:val="000000"/>
                <w:sz w:val="18"/>
                <w:szCs w:val="18"/>
              </w:rPr>
            </w:pPr>
            <w:r w:rsidRPr="005053C3">
              <w:rPr>
                <w:rFonts w:ascii="Arial" w:hAnsi="Arial" w:cs="Arial"/>
                <w:b/>
                <w:bCs/>
                <w:color w:val="000000"/>
                <w:sz w:val="18"/>
                <w:szCs w:val="18"/>
              </w:rPr>
              <w:t>1,082,700</w:t>
            </w:r>
          </w:p>
        </w:tc>
        <w:tc>
          <w:tcPr>
            <w:tcW w:w="1501" w:type="dxa"/>
            <w:tcBorders>
              <w:top w:val="nil"/>
              <w:left w:val="nil"/>
              <w:bottom w:val="nil"/>
              <w:right w:val="nil"/>
            </w:tcBorders>
            <w:shd w:val="clear" w:color="auto" w:fill="auto"/>
            <w:noWrap/>
            <w:vAlign w:val="bottom"/>
          </w:tcPr>
          <w:p w:rsidR="00750A31" w:rsidRPr="005053C3" w:rsidRDefault="00750A31" w:rsidP="00F05498">
            <w:pPr>
              <w:pBdr>
                <w:bottom w:val="double" w:sz="4" w:space="1" w:color="auto"/>
              </w:pBdr>
              <w:tabs>
                <w:tab w:val="decimal" w:pos="1065"/>
              </w:tabs>
              <w:overflowPunct/>
              <w:autoSpaceDE/>
              <w:autoSpaceDN/>
              <w:adjustRightInd/>
              <w:spacing w:line="320" w:lineRule="exact"/>
              <w:jc w:val="both"/>
              <w:textAlignment w:val="auto"/>
              <w:rPr>
                <w:rFonts w:ascii="Arial" w:hAnsi="Arial" w:cs="Arial"/>
                <w:b/>
                <w:bCs/>
                <w:color w:val="000000"/>
                <w:sz w:val="18"/>
                <w:szCs w:val="18"/>
              </w:rPr>
            </w:pPr>
            <w:r w:rsidRPr="005053C3">
              <w:rPr>
                <w:rFonts w:ascii="Arial" w:hAnsi="Arial" w:cs="Arial"/>
                <w:b/>
                <w:bCs/>
                <w:color w:val="000000"/>
                <w:sz w:val="18"/>
                <w:szCs w:val="18"/>
              </w:rPr>
              <w:t>100</w:t>
            </w:r>
          </w:p>
        </w:tc>
        <w:tc>
          <w:tcPr>
            <w:tcW w:w="1401" w:type="dxa"/>
            <w:tcBorders>
              <w:top w:val="nil"/>
              <w:left w:val="nil"/>
              <w:bottom w:val="nil"/>
              <w:right w:val="nil"/>
            </w:tcBorders>
            <w:shd w:val="clear" w:color="auto" w:fill="auto"/>
            <w:noWrap/>
            <w:vAlign w:val="bottom"/>
          </w:tcPr>
          <w:p w:rsidR="00750A31" w:rsidRPr="005053C3" w:rsidRDefault="00750A31" w:rsidP="00F05498">
            <w:pPr>
              <w:pBdr>
                <w:bottom w:val="double" w:sz="4" w:space="1" w:color="auto"/>
              </w:pBdr>
              <w:tabs>
                <w:tab w:val="decimal" w:pos="1185"/>
              </w:tabs>
              <w:overflowPunct/>
              <w:autoSpaceDE/>
              <w:autoSpaceDN/>
              <w:adjustRightInd/>
              <w:spacing w:line="320" w:lineRule="exact"/>
              <w:textAlignment w:val="auto"/>
              <w:rPr>
                <w:rFonts w:ascii="Arial" w:hAnsi="Arial" w:cs="Arial"/>
                <w:b/>
                <w:bCs/>
                <w:color w:val="000000"/>
                <w:sz w:val="18"/>
                <w:szCs w:val="18"/>
              </w:rPr>
            </w:pPr>
            <w:r w:rsidRPr="005053C3">
              <w:rPr>
                <w:rFonts w:ascii="Arial" w:hAnsi="Arial" w:cs="Arial"/>
                <w:b/>
                <w:bCs/>
                <w:color w:val="000000"/>
                <w:sz w:val="18"/>
                <w:szCs w:val="18"/>
              </w:rPr>
              <w:t>1,082,700</w:t>
            </w:r>
          </w:p>
        </w:tc>
        <w:tc>
          <w:tcPr>
            <w:tcW w:w="1350" w:type="dxa"/>
            <w:tcBorders>
              <w:top w:val="nil"/>
              <w:left w:val="nil"/>
              <w:bottom w:val="nil"/>
              <w:right w:val="nil"/>
            </w:tcBorders>
            <w:shd w:val="clear" w:color="auto" w:fill="auto"/>
            <w:noWrap/>
            <w:vAlign w:val="bottom"/>
          </w:tcPr>
          <w:p w:rsidR="00750A31" w:rsidRPr="005053C3" w:rsidRDefault="00750A31" w:rsidP="00F05498">
            <w:pPr>
              <w:pBdr>
                <w:bottom w:val="double" w:sz="4" w:space="1" w:color="auto"/>
              </w:pBdr>
              <w:tabs>
                <w:tab w:val="decimal" w:pos="1035"/>
              </w:tabs>
              <w:overflowPunct/>
              <w:autoSpaceDE/>
              <w:autoSpaceDN/>
              <w:adjustRightInd/>
              <w:spacing w:line="320" w:lineRule="exact"/>
              <w:textAlignment w:val="auto"/>
              <w:rPr>
                <w:rFonts w:ascii="Arial" w:hAnsi="Arial" w:cs="Arial"/>
                <w:b/>
                <w:bCs/>
                <w:color w:val="000000"/>
                <w:sz w:val="18"/>
                <w:szCs w:val="18"/>
              </w:rPr>
            </w:pPr>
            <w:r w:rsidRPr="005053C3">
              <w:rPr>
                <w:rFonts w:ascii="Arial" w:hAnsi="Arial" w:cs="Arial"/>
                <w:b/>
                <w:bCs/>
                <w:color w:val="000000"/>
                <w:sz w:val="18"/>
                <w:szCs w:val="18"/>
              </w:rPr>
              <w:t>1,082,700</w:t>
            </w:r>
          </w:p>
        </w:tc>
      </w:tr>
    </w:tbl>
    <w:p w:rsidR="002060E2" w:rsidRDefault="002060E2" w:rsidP="003A7367">
      <w:pPr>
        <w:tabs>
          <w:tab w:val="left" w:pos="2160"/>
        </w:tabs>
        <w:spacing w:before="240" w:after="120" w:line="380" w:lineRule="exact"/>
        <w:ind w:left="900" w:hanging="360"/>
        <w:jc w:val="thaiDistribute"/>
        <w:rPr>
          <w:rFonts w:ascii="Arial" w:hAnsi="Arial" w:cs="Arial"/>
          <w:sz w:val="22"/>
          <w:szCs w:val="22"/>
        </w:rPr>
      </w:pPr>
    </w:p>
    <w:p w:rsidR="002060E2" w:rsidRDefault="002060E2">
      <w:pPr>
        <w:overflowPunct/>
        <w:autoSpaceDE/>
        <w:autoSpaceDN/>
        <w:adjustRightInd/>
        <w:textAlignment w:val="auto"/>
        <w:rPr>
          <w:rFonts w:ascii="Arial" w:hAnsi="Arial" w:cs="Arial"/>
          <w:sz w:val="22"/>
          <w:szCs w:val="22"/>
        </w:rPr>
      </w:pPr>
      <w:r>
        <w:rPr>
          <w:rFonts w:ascii="Arial" w:hAnsi="Arial" w:cs="Arial"/>
          <w:sz w:val="22"/>
          <w:szCs w:val="22"/>
        </w:rPr>
        <w:br w:type="page"/>
      </w:r>
    </w:p>
    <w:p w:rsidR="003A7367" w:rsidRPr="00E73C01" w:rsidRDefault="003A7367" w:rsidP="003A7367">
      <w:pPr>
        <w:tabs>
          <w:tab w:val="left" w:pos="2160"/>
        </w:tabs>
        <w:spacing w:before="24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Well Korat Energy Company Limited</w:t>
      </w:r>
    </w:p>
    <w:p w:rsidR="004B363F" w:rsidRPr="00376062" w:rsidRDefault="004B363F" w:rsidP="004B363F">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On 18 October 2019, Well Korat Energy Company Limited issued new 4,000,000 ordinary shares offering to the existing shareholders in proportion of their shareholdings, at Baht 10 per share, 100</w:t>
      </w:r>
      <w:r w:rsidR="00D572D5">
        <w:rPr>
          <w:rFonts w:ascii="Arial" w:hAnsi="Arial" w:cs="Arial"/>
          <w:sz w:val="22"/>
          <w:szCs w:val="22"/>
        </w:rPr>
        <w:t xml:space="preserve">% </w:t>
      </w:r>
      <w:r w:rsidRPr="00376062">
        <w:rPr>
          <w:rFonts w:ascii="Arial" w:hAnsi="Arial" w:cs="Arial"/>
          <w:sz w:val="22"/>
          <w:szCs w:val="22"/>
        </w:rPr>
        <w:t xml:space="preserve">called up or amounting to Baht 40 million. </w:t>
      </w:r>
      <w:r>
        <w:rPr>
          <w:rFonts w:ascii="Arial" w:hAnsi="Arial" w:cs="Arial"/>
          <w:sz w:val="22"/>
          <w:szCs w:val="22"/>
        </w:rPr>
        <w:t>PST Energy Company Limited</w:t>
      </w:r>
      <w:r w:rsidRPr="00376062">
        <w:rPr>
          <w:rFonts w:ascii="Arial" w:hAnsi="Arial" w:cs="Arial"/>
          <w:sz w:val="22"/>
          <w:szCs w:val="22"/>
        </w:rPr>
        <w:t xml:space="preserve"> invested Baht 40 million in order to maintain its 100</w:t>
      </w:r>
      <w:r w:rsidR="00D572D5">
        <w:rPr>
          <w:rFonts w:ascii="Arial" w:hAnsi="Arial" w:cstheme="minorBidi"/>
          <w:sz w:val="22"/>
          <w:szCs w:val="22"/>
        </w:rPr>
        <w:t xml:space="preserve">% </w:t>
      </w:r>
      <w:r w:rsidRPr="00376062">
        <w:rPr>
          <w:rFonts w:ascii="Arial" w:hAnsi="Arial" w:cs="Arial"/>
          <w:sz w:val="22"/>
          <w:szCs w:val="22"/>
        </w:rPr>
        <w:t>interest in this company.</w:t>
      </w:r>
    </w:p>
    <w:p w:rsidR="003A7367" w:rsidRPr="00BA7EE9" w:rsidRDefault="003A7367" w:rsidP="003A7367">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BA7EE9">
        <w:rPr>
          <w:rFonts w:ascii="Arial" w:hAnsi="Arial" w:cs="Arial"/>
          <w:sz w:val="22"/>
          <w:szCs w:val="22"/>
        </w:rPr>
        <w:t xml:space="preserve">On 20 March </w:t>
      </w:r>
      <w:r w:rsidRPr="00BA7EE9">
        <w:rPr>
          <w:rFonts w:ascii="Arial" w:hAnsi="Arial" w:cs="Arial"/>
          <w:sz w:val="22"/>
          <w:szCs w:val="22"/>
          <w:cs/>
        </w:rPr>
        <w:t>2020</w:t>
      </w:r>
      <w:r w:rsidRPr="00BA7EE9">
        <w:rPr>
          <w:rFonts w:ascii="Arial" w:hAnsi="Arial" w:cs="Arial"/>
          <w:sz w:val="22"/>
          <w:szCs w:val="22"/>
        </w:rPr>
        <w:t xml:space="preserve">, Well Korat Energy Company Limited issued </w:t>
      </w:r>
      <w:r w:rsidRPr="00BA7EE9">
        <w:rPr>
          <w:rFonts w:ascii="Arial" w:hAnsi="Arial" w:cs="Arial"/>
          <w:sz w:val="22"/>
          <w:szCs w:val="22"/>
          <w:cs/>
        </w:rPr>
        <w:t>34</w:t>
      </w:r>
      <w:r w:rsidRPr="00BA7EE9">
        <w:rPr>
          <w:rFonts w:ascii="Arial" w:hAnsi="Arial" w:cs="Arial"/>
          <w:sz w:val="22"/>
          <w:szCs w:val="22"/>
        </w:rPr>
        <w:t>,</w:t>
      </w:r>
      <w:r w:rsidRPr="00BA7EE9">
        <w:rPr>
          <w:rFonts w:ascii="Arial" w:hAnsi="Arial" w:cs="Arial"/>
          <w:sz w:val="22"/>
          <w:szCs w:val="22"/>
          <w:cs/>
        </w:rPr>
        <w:t>000</w:t>
      </w:r>
      <w:r w:rsidRPr="00BA7EE9">
        <w:rPr>
          <w:rFonts w:ascii="Arial" w:hAnsi="Arial" w:cs="Arial"/>
          <w:sz w:val="22"/>
          <w:szCs w:val="22"/>
        </w:rPr>
        <w:t>,</w:t>
      </w:r>
      <w:r w:rsidRPr="00BA7EE9">
        <w:rPr>
          <w:rFonts w:ascii="Arial" w:hAnsi="Arial" w:cs="Arial"/>
          <w:sz w:val="22"/>
          <w:szCs w:val="22"/>
          <w:cs/>
        </w:rPr>
        <w:t xml:space="preserve">000 </w:t>
      </w:r>
      <w:r w:rsidRPr="00BA7EE9">
        <w:rPr>
          <w:rFonts w:ascii="Arial" w:hAnsi="Arial" w:cs="Arial"/>
          <w:sz w:val="22"/>
          <w:szCs w:val="22"/>
        </w:rPr>
        <w:t xml:space="preserve">new ordinary shares to offer to the existing shareholders in proportion to their shareholding at a price of Baht </w:t>
      </w:r>
      <w:r>
        <w:rPr>
          <w:rFonts w:ascii="Arial" w:hAnsi="Arial" w:cs="Arial"/>
          <w:sz w:val="22"/>
          <w:szCs w:val="22"/>
        </w:rPr>
        <w:t>10</w:t>
      </w:r>
      <w:r w:rsidRPr="00BA7EE9">
        <w:rPr>
          <w:rFonts w:ascii="Arial" w:hAnsi="Arial" w:cs="Arial"/>
          <w:sz w:val="22"/>
          <w:szCs w:val="22"/>
          <w:cs/>
        </w:rPr>
        <w:t xml:space="preserve"> </w:t>
      </w:r>
      <w:r w:rsidRPr="00BA7EE9">
        <w:rPr>
          <w:rFonts w:ascii="Arial" w:hAnsi="Arial" w:cs="Arial"/>
          <w:sz w:val="22"/>
          <w:szCs w:val="22"/>
        </w:rPr>
        <w:t xml:space="preserve">per share, with a call for payment of </w:t>
      </w:r>
      <w:r>
        <w:rPr>
          <w:rFonts w:ascii="Arial" w:hAnsi="Arial" w:cs="Arial"/>
          <w:sz w:val="22"/>
          <w:szCs w:val="22"/>
        </w:rPr>
        <w:t>100</w:t>
      </w:r>
      <w:r w:rsidR="00D572D5">
        <w:rPr>
          <w:rFonts w:ascii="Arial" w:hAnsi="Arial" w:cs="Arial"/>
          <w:sz w:val="22"/>
          <w:szCs w:val="22"/>
        </w:rPr>
        <w:t xml:space="preserve">% </w:t>
      </w:r>
      <w:r w:rsidRPr="00BA7EE9">
        <w:rPr>
          <w:rFonts w:ascii="Arial" w:hAnsi="Arial" w:cs="Arial"/>
          <w:sz w:val="22"/>
          <w:szCs w:val="22"/>
        </w:rPr>
        <w:t xml:space="preserve">of the shares or Baht </w:t>
      </w:r>
      <w:r>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million</w:t>
      </w:r>
      <w:r>
        <w:rPr>
          <w:rFonts w:ascii="Arial" w:hAnsi="Arial" w:cs="Arial"/>
          <w:sz w:val="22"/>
          <w:szCs w:val="22"/>
        </w:rPr>
        <w:t>. Consequently, the paid-up capital increased from Baht 320 million to Baht 660 million</w:t>
      </w:r>
      <w:r w:rsidRPr="00BA7EE9">
        <w:rPr>
          <w:rFonts w:ascii="Arial" w:hAnsi="Arial" w:cs="Arial"/>
          <w:sz w:val="22"/>
          <w:szCs w:val="22"/>
        </w:rPr>
        <w:t xml:space="preserve">. PST Energy Company Limited purchased additional shares of </w:t>
      </w:r>
      <w:r>
        <w:rPr>
          <w:rFonts w:ascii="Arial" w:hAnsi="Arial" w:cs="Arial"/>
          <w:sz w:val="22"/>
          <w:szCs w:val="22"/>
        </w:rPr>
        <w:t>such</w:t>
      </w:r>
      <w:r w:rsidRPr="00BA7EE9">
        <w:rPr>
          <w:rFonts w:ascii="Arial" w:hAnsi="Arial" w:cs="Arial"/>
          <w:sz w:val="22"/>
          <w:szCs w:val="22"/>
        </w:rPr>
        <w:t xml:space="preserve"> company amounting to Baht </w:t>
      </w:r>
      <w:r>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 xml:space="preserve">million to maintain its </w:t>
      </w:r>
      <w:r>
        <w:rPr>
          <w:rFonts w:ascii="Arial" w:hAnsi="Arial" w:cs="Arial"/>
          <w:sz w:val="22"/>
          <w:szCs w:val="22"/>
        </w:rPr>
        <w:t>100</w:t>
      </w:r>
      <w:r w:rsidR="00D572D5">
        <w:rPr>
          <w:rFonts w:ascii="Arial" w:hAnsi="Arial" w:cs="Arial"/>
          <w:sz w:val="22"/>
          <w:szCs w:val="22"/>
        </w:rPr>
        <w:t xml:space="preserve">% </w:t>
      </w:r>
      <w:r w:rsidRPr="00BA7EE9">
        <w:rPr>
          <w:rFonts w:ascii="Arial" w:hAnsi="Arial" w:cs="Arial"/>
          <w:sz w:val="22"/>
          <w:szCs w:val="22"/>
        </w:rPr>
        <w:t xml:space="preserve">shareholding in </w:t>
      </w:r>
      <w:r w:rsidR="00D572D5">
        <w:rPr>
          <w:rFonts w:ascii="Arial" w:hAnsi="Arial" w:cs="Arial"/>
          <w:sz w:val="22"/>
          <w:szCs w:val="22"/>
        </w:rPr>
        <w:t>this</w:t>
      </w:r>
      <w:r w:rsidRPr="00BA7EE9">
        <w:rPr>
          <w:rFonts w:ascii="Arial" w:hAnsi="Arial" w:cs="Arial"/>
          <w:sz w:val="22"/>
          <w:szCs w:val="22"/>
        </w:rPr>
        <w:t xml:space="preserve"> company.</w:t>
      </w:r>
    </w:p>
    <w:p w:rsidR="003A7367" w:rsidRPr="00FD676B" w:rsidRDefault="003A7367" w:rsidP="003A7367">
      <w:pPr>
        <w:tabs>
          <w:tab w:val="left" w:pos="2160"/>
        </w:tabs>
        <w:spacing w:before="120" w:after="120" w:line="380" w:lineRule="exact"/>
        <w:ind w:left="907" w:hanging="360"/>
        <w:jc w:val="thaiDistribute"/>
        <w:rPr>
          <w:rFonts w:ascii="Arial" w:hAnsi="Arial" w:cs="Arial"/>
          <w:sz w:val="22"/>
          <w:szCs w:val="22"/>
          <w:u w:val="single"/>
        </w:rPr>
      </w:pPr>
      <w:r w:rsidRPr="00FD676B">
        <w:rPr>
          <w:rFonts w:ascii="Arial" w:hAnsi="Arial" w:cs="Arial"/>
          <w:sz w:val="22"/>
          <w:szCs w:val="22"/>
        </w:rPr>
        <w:tab/>
      </w:r>
      <w:proofErr w:type="spellStart"/>
      <w:r w:rsidRPr="00FD676B">
        <w:rPr>
          <w:rFonts w:ascii="Arial" w:hAnsi="Arial" w:cs="Arial"/>
          <w:sz w:val="22"/>
          <w:szCs w:val="22"/>
          <w:u w:val="single"/>
        </w:rPr>
        <w:t>Srayaisom</w:t>
      </w:r>
      <w:proofErr w:type="spellEnd"/>
      <w:r w:rsidRPr="00FD676B">
        <w:rPr>
          <w:rFonts w:ascii="Arial" w:hAnsi="Arial" w:cs="Arial"/>
          <w:sz w:val="22"/>
          <w:szCs w:val="22"/>
          <w:u w:val="single"/>
        </w:rPr>
        <w:t xml:space="preserve"> Power Plant Company Limited</w:t>
      </w:r>
    </w:p>
    <w:p w:rsidR="003A7367" w:rsidRPr="00FD676B" w:rsidRDefault="003A7367" w:rsidP="003A7367">
      <w:pPr>
        <w:tabs>
          <w:tab w:val="left" w:pos="2160"/>
        </w:tabs>
        <w:spacing w:before="120" w:after="120" w:line="380" w:lineRule="exact"/>
        <w:ind w:left="907" w:hanging="360"/>
        <w:jc w:val="thaiDistribute"/>
        <w:rPr>
          <w:rFonts w:ascii="Arial" w:hAnsi="Arial" w:cs="Arial"/>
          <w:sz w:val="22"/>
          <w:szCs w:val="22"/>
        </w:rPr>
      </w:pPr>
      <w:r w:rsidRPr="00FD676B">
        <w:rPr>
          <w:rFonts w:ascii="Arial" w:hAnsi="Arial" w:cs="Arial"/>
          <w:sz w:val="22"/>
          <w:szCs w:val="22"/>
        </w:rPr>
        <w:tab/>
        <w:t>On 17</w:t>
      </w:r>
      <w:r w:rsidRPr="00FD676B">
        <w:rPr>
          <w:rFonts w:ascii="Arial" w:hAnsi="Arial" w:cs="Arial"/>
          <w:sz w:val="22"/>
          <w:szCs w:val="22"/>
          <w:cs/>
        </w:rPr>
        <w:t xml:space="preserve"> </w:t>
      </w:r>
      <w:r w:rsidRPr="00FD676B">
        <w:rPr>
          <w:rFonts w:ascii="Arial" w:hAnsi="Arial" w:cs="Arial"/>
          <w:sz w:val="22"/>
          <w:szCs w:val="22"/>
        </w:rPr>
        <w:t xml:space="preserve">April </w:t>
      </w:r>
      <w:r>
        <w:rPr>
          <w:rFonts w:ascii="Arial" w:hAnsi="Arial" w:cs="Arial"/>
          <w:sz w:val="22"/>
          <w:szCs w:val="22"/>
        </w:rPr>
        <w:t>2020</w:t>
      </w:r>
      <w:r w:rsidRPr="00FD676B">
        <w:rPr>
          <w:rFonts w:ascii="Arial" w:hAnsi="Arial" w:cs="Arial"/>
          <w:sz w:val="22"/>
          <w:szCs w:val="22"/>
        </w:rPr>
        <w:t xml:space="preserve">, </w:t>
      </w:r>
      <w:proofErr w:type="spellStart"/>
      <w:r w:rsidRPr="00FD676B">
        <w:rPr>
          <w:rFonts w:ascii="Arial" w:hAnsi="Arial" w:cs="Arial"/>
          <w:sz w:val="22"/>
          <w:szCs w:val="22"/>
        </w:rPr>
        <w:t>Srayaisom</w:t>
      </w:r>
      <w:proofErr w:type="spellEnd"/>
      <w:r w:rsidRPr="00FD676B">
        <w:rPr>
          <w:rFonts w:ascii="Arial" w:hAnsi="Arial" w:cs="Arial"/>
          <w:sz w:val="22"/>
          <w:szCs w:val="22"/>
        </w:rPr>
        <w:t xml:space="preserve"> Power Plant Company Limited issued 1,32</w:t>
      </w:r>
      <w:r w:rsidR="00BE5972">
        <w:rPr>
          <w:rFonts w:ascii="Arial" w:hAnsi="Arial" w:cs="Arial"/>
          <w:sz w:val="22"/>
          <w:szCs w:val="22"/>
        </w:rPr>
        <w:t>0</w:t>
      </w:r>
      <w:r w:rsidRPr="00FD676B">
        <w:rPr>
          <w:rFonts w:ascii="Arial" w:hAnsi="Arial" w:cs="Arial"/>
          <w:sz w:val="22"/>
          <w:szCs w:val="22"/>
        </w:rPr>
        <w:t>,000</w:t>
      </w:r>
      <w:r w:rsidRPr="00FD676B">
        <w:rPr>
          <w:rFonts w:ascii="Arial" w:hAnsi="Arial" w:cs="Arial"/>
          <w:sz w:val="22"/>
          <w:szCs w:val="22"/>
          <w:cs/>
        </w:rPr>
        <w:t xml:space="preserve"> </w:t>
      </w:r>
      <w:r w:rsidRPr="00FD676B">
        <w:rPr>
          <w:rFonts w:ascii="Arial" w:hAnsi="Arial" w:cs="Arial"/>
          <w:sz w:val="22"/>
          <w:szCs w:val="22"/>
        </w:rPr>
        <w:t>new ordinary shares to offer to the existing shareholders in proportion to their shareholding at a price of Baht 100</w:t>
      </w:r>
      <w:r w:rsidRPr="00FD676B">
        <w:rPr>
          <w:rFonts w:ascii="Arial" w:hAnsi="Arial" w:cs="Arial"/>
          <w:sz w:val="22"/>
          <w:szCs w:val="22"/>
          <w:cs/>
        </w:rPr>
        <w:t xml:space="preserve"> </w:t>
      </w:r>
      <w:r w:rsidRPr="00FD676B">
        <w:rPr>
          <w:rFonts w:ascii="Arial" w:hAnsi="Arial" w:cs="Arial"/>
          <w:sz w:val="22"/>
          <w:szCs w:val="22"/>
        </w:rPr>
        <w:t>per share, with a call for payment of 100</w:t>
      </w:r>
      <w:r w:rsidR="00D572D5">
        <w:rPr>
          <w:rFonts w:ascii="Arial" w:hAnsi="Arial" w:cs="Arial"/>
          <w:sz w:val="22"/>
          <w:szCs w:val="22"/>
        </w:rPr>
        <w:t xml:space="preserve">% </w:t>
      </w:r>
      <w:r w:rsidRPr="00FD676B">
        <w:rPr>
          <w:rFonts w:ascii="Arial" w:hAnsi="Arial" w:cs="Arial"/>
          <w:sz w:val="22"/>
          <w:szCs w:val="22"/>
        </w:rPr>
        <w:t>of the shares or Baht 132</w:t>
      </w:r>
      <w:r w:rsidRPr="00FD676B">
        <w:rPr>
          <w:rFonts w:ascii="Arial" w:hAnsi="Arial" w:cs="Arial"/>
          <w:sz w:val="22"/>
          <w:szCs w:val="22"/>
          <w:cs/>
        </w:rPr>
        <w:t xml:space="preserve"> </w:t>
      </w:r>
      <w:r w:rsidRPr="00FD676B">
        <w:rPr>
          <w:rFonts w:ascii="Arial" w:hAnsi="Arial" w:cs="Arial"/>
          <w:sz w:val="22"/>
          <w:szCs w:val="22"/>
        </w:rPr>
        <w:t xml:space="preserve">million. Consequently, the paid-up capital increased from Baht 128.5 million to Baht 260.5 million. PST Energy Company Limited purchased additional shares of </w:t>
      </w:r>
      <w:r>
        <w:rPr>
          <w:rFonts w:ascii="Arial" w:hAnsi="Arial" w:cs="Arial"/>
          <w:sz w:val="22"/>
          <w:szCs w:val="22"/>
        </w:rPr>
        <w:t>such</w:t>
      </w:r>
      <w:r w:rsidRPr="00FD676B">
        <w:rPr>
          <w:rFonts w:ascii="Arial" w:hAnsi="Arial" w:cs="Arial"/>
          <w:sz w:val="22"/>
          <w:szCs w:val="22"/>
        </w:rPr>
        <w:t xml:space="preserve"> company amounting to Baht 132</w:t>
      </w:r>
      <w:r w:rsidRPr="00FD676B">
        <w:rPr>
          <w:rFonts w:ascii="Arial" w:hAnsi="Arial" w:cs="Arial"/>
          <w:sz w:val="22"/>
          <w:szCs w:val="22"/>
          <w:cs/>
        </w:rPr>
        <w:t xml:space="preserve"> </w:t>
      </w:r>
      <w:r w:rsidRPr="00FD676B">
        <w:rPr>
          <w:rFonts w:ascii="Arial" w:hAnsi="Arial" w:cs="Arial"/>
          <w:sz w:val="22"/>
          <w:szCs w:val="22"/>
        </w:rPr>
        <w:t xml:space="preserve">million to maintain its </w:t>
      </w:r>
      <w:r>
        <w:rPr>
          <w:rFonts w:ascii="Arial" w:hAnsi="Arial" w:cs="Arial"/>
          <w:sz w:val="22"/>
          <w:szCs w:val="22"/>
        </w:rPr>
        <w:t>100</w:t>
      </w:r>
      <w:r w:rsidR="00D572D5">
        <w:rPr>
          <w:rFonts w:ascii="Arial" w:hAnsi="Arial" w:cs="Arial"/>
          <w:sz w:val="22"/>
          <w:szCs w:val="22"/>
        </w:rPr>
        <w:t xml:space="preserve">% </w:t>
      </w:r>
      <w:r w:rsidRPr="00FD676B">
        <w:rPr>
          <w:rFonts w:ascii="Arial" w:hAnsi="Arial" w:cs="Arial"/>
          <w:sz w:val="22"/>
          <w:szCs w:val="22"/>
        </w:rPr>
        <w:t xml:space="preserve">shareholding in </w:t>
      </w:r>
      <w:r w:rsidR="00D572D5">
        <w:rPr>
          <w:rFonts w:ascii="Arial" w:hAnsi="Arial" w:cs="Arial"/>
          <w:sz w:val="22"/>
          <w:szCs w:val="22"/>
        </w:rPr>
        <w:t>this</w:t>
      </w:r>
      <w:r w:rsidRPr="00FD676B">
        <w:rPr>
          <w:rFonts w:ascii="Arial" w:hAnsi="Arial" w:cs="Arial"/>
          <w:sz w:val="22"/>
          <w:szCs w:val="22"/>
        </w:rPr>
        <w:t xml:space="preserve"> company.</w:t>
      </w:r>
    </w:p>
    <w:p w:rsidR="003A7367" w:rsidRPr="00FD676B" w:rsidRDefault="003A7367" w:rsidP="003A7367">
      <w:pPr>
        <w:tabs>
          <w:tab w:val="left" w:pos="2160"/>
        </w:tabs>
        <w:spacing w:before="120" w:after="120" w:line="380" w:lineRule="exact"/>
        <w:ind w:left="907" w:hanging="360"/>
        <w:jc w:val="thaiDistribute"/>
        <w:rPr>
          <w:rFonts w:ascii="Arial" w:hAnsi="Arial" w:cs="Arial"/>
          <w:sz w:val="22"/>
          <w:szCs w:val="22"/>
          <w:u w:val="single"/>
        </w:rPr>
      </w:pPr>
      <w:r w:rsidRPr="00FD676B">
        <w:rPr>
          <w:rFonts w:ascii="Arial" w:hAnsi="Arial" w:cs="Arial"/>
          <w:sz w:val="22"/>
          <w:szCs w:val="22"/>
        </w:rPr>
        <w:tab/>
      </w:r>
      <w:proofErr w:type="spellStart"/>
      <w:r w:rsidRPr="00FD676B">
        <w:rPr>
          <w:rFonts w:ascii="Arial" w:hAnsi="Arial" w:cs="Arial"/>
          <w:sz w:val="22"/>
          <w:szCs w:val="22"/>
          <w:u w:val="single"/>
        </w:rPr>
        <w:t>Kunputpeng</w:t>
      </w:r>
      <w:proofErr w:type="spellEnd"/>
      <w:r w:rsidRPr="00FD676B">
        <w:rPr>
          <w:rFonts w:ascii="Arial" w:hAnsi="Arial" w:cs="Arial"/>
          <w:sz w:val="22"/>
          <w:szCs w:val="22"/>
          <w:u w:val="single"/>
        </w:rPr>
        <w:t xml:space="preserve"> Power Plant Company Limited</w:t>
      </w:r>
    </w:p>
    <w:p w:rsidR="003A7367" w:rsidRPr="00FD676B" w:rsidRDefault="003A7367" w:rsidP="003A7367">
      <w:pPr>
        <w:tabs>
          <w:tab w:val="left" w:pos="2160"/>
        </w:tabs>
        <w:spacing w:before="120" w:after="120" w:line="380" w:lineRule="exact"/>
        <w:ind w:left="907" w:hanging="360"/>
        <w:jc w:val="thaiDistribute"/>
        <w:rPr>
          <w:rFonts w:ascii="Arial" w:hAnsi="Arial" w:cs="Arial"/>
          <w:sz w:val="22"/>
          <w:szCs w:val="22"/>
        </w:rPr>
      </w:pPr>
      <w:r w:rsidRPr="00FD676B">
        <w:rPr>
          <w:rFonts w:ascii="Arial" w:hAnsi="Arial" w:cs="Arial"/>
          <w:sz w:val="22"/>
          <w:szCs w:val="22"/>
        </w:rPr>
        <w:tab/>
        <w:t>On 17</w:t>
      </w:r>
      <w:r w:rsidRPr="00FD676B">
        <w:rPr>
          <w:rFonts w:ascii="Arial" w:hAnsi="Arial" w:cs="Arial"/>
          <w:sz w:val="22"/>
          <w:szCs w:val="22"/>
          <w:cs/>
        </w:rPr>
        <w:t xml:space="preserve"> </w:t>
      </w:r>
      <w:r w:rsidRPr="00FD676B">
        <w:rPr>
          <w:rFonts w:ascii="Arial" w:hAnsi="Arial" w:cs="Arial"/>
          <w:sz w:val="22"/>
          <w:szCs w:val="22"/>
        </w:rPr>
        <w:t xml:space="preserve">April 2020, </w:t>
      </w:r>
      <w:proofErr w:type="spellStart"/>
      <w:r w:rsidRPr="00FD676B">
        <w:rPr>
          <w:rFonts w:ascii="Arial" w:hAnsi="Arial" w:cs="Arial"/>
          <w:sz w:val="22"/>
          <w:szCs w:val="22"/>
        </w:rPr>
        <w:t>Kunputpeng</w:t>
      </w:r>
      <w:proofErr w:type="spellEnd"/>
      <w:r w:rsidRPr="00FD676B">
        <w:rPr>
          <w:rFonts w:ascii="Arial" w:hAnsi="Arial" w:cs="Arial"/>
          <w:sz w:val="22"/>
          <w:szCs w:val="22"/>
        </w:rPr>
        <w:t xml:space="preserve"> Power Plant Company Limited issued 290,000</w:t>
      </w:r>
      <w:r w:rsidRPr="00FD676B">
        <w:rPr>
          <w:rFonts w:ascii="Arial" w:hAnsi="Arial" w:cs="Arial"/>
          <w:sz w:val="22"/>
          <w:szCs w:val="22"/>
          <w:cs/>
        </w:rPr>
        <w:t xml:space="preserve"> </w:t>
      </w:r>
      <w:r w:rsidRPr="00FD676B">
        <w:rPr>
          <w:rFonts w:ascii="Arial" w:hAnsi="Arial" w:cs="Arial"/>
          <w:sz w:val="22"/>
          <w:szCs w:val="22"/>
        </w:rPr>
        <w:t>new ordinary shares to offer to the existing shareholders in proportion to their shareholding at a price of Baht 100</w:t>
      </w:r>
      <w:r w:rsidRPr="00FD676B">
        <w:rPr>
          <w:rFonts w:ascii="Arial" w:hAnsi="Arial" w:cs="Arial"/>
          <w:sz w:val="22"/>
          <w:szCs w:val="22"/>
          <w:cs/>
        </w:rPr>
        <w:t xml:space="preserve"> </w:t>
      </w:r>
      <w:r w:rsidRPr="00FD676B">
        <w:rPr>
          <w:rFonts w:ascii="Arial" w:hAnsi="Arial" w:cs="Arial"/>
          <w:sz w:val="22"/>
          <w:szCs w:val="22"/>
        </w:rPr>
        <w:t>per share, with a call for payment of 100</w:t>
      </w:r>
      <w:r w:rsidR="00D572D5">
        <w:rPr>
          <w:rFonts w:ascii="Arial" w:hAnsi="Arial" w:cs="Arial"/>
          <w:sz w:val="22"/>
          <w:szCs w:val="22"/>
        </w:rPr>
        <w:t xml:space="preserve">% </w:t>
      </w:r>
      <w:r w:rsidRPr="00FD676B">
        <w:rPr>
          <w:rFonts w:ascii="Arial" w:hAnsi="Arial" w:cs="Arial"/>
          <w:sz w:val="22"/>
          <w:szCs w:val="22"/>
        </w:rPr>
        <w:t>of the shares or Baht 29</w:t>
      </w:r>
      <w:r w:rsidRPr="00FD676B">
        <w:rPr>
          <w:rFonts w:ascii="Arial" w:hAnsi="Arial" w:cs="Arial"/>
          <w:sz w:val="22"/>
          <w:szCs w:val="22"/>
          <w:cs/>
        </w:rPr>
        <w:t xml:space="preserve"> </w:t>
      </w:r>
      <w:r w:rsidRPr="00FD676B">
        <w:rPr>
          <w:rFonts w:ascii="Arial" w:hAnsi="Arial" w:cs="Arial"/>
          <w:sz w:val="22"/>
          <w:szCs w:val="22"/>
        </w:rPr>
        <w:t xml:space="preserve">million. Consequently, the paid-up capital increased from Baht 14.5 million to Baht 43.5 million. PST Energy Company Limited purchased additional shares of </w:t>
      </w:r>
      <w:r>
        <w:rPr>
          <w:rFonts w:ascii="Arial" w:hAnsi="Arial" w:cs="Arial"/>
          <w:sz w:val="22"/>
          <w:szCs w:val="22"/>
        </w:rPr>
        <w:t>such</w:t>
      </w:r>
      <w:r w:rsidRPr="00FD676B">
        <w:rPr>
          <w:rFonts w:ascii="Arial" w:hAnsi="Arial" w:cs="Arial"/>
          <w:sz w:val="22"/>
          <w:szCs w:val="22"/>
        </w:rPr>
        <w:t xml:space="preserve"> subsidiary amounting to Baht 29</w:t>
      </w:r>
      <w:r w:rsidRPr="00FD676B">
        <w:rPr>
          <w:rFonts w:ascii="Arial" w:hAnsi="Arial" w:cs="Arial"/>
          <w:sz w:val="22"/>
          <w:szCs w:val="22"/>
          <w:cs/>
        </w:rPr>
        <w:t xml:space="preserve"> </w:t>
      </w:r>
      <w:r w:rsidRPr="00FD676B">
        <w:rPr>
          <w:rFonts w:ascii="Arial" w:hAnsi="Arial" w:cs="Arial"/>
          <w:sz w:val="22"/>
          <w:szCs w:val="22"/>
        </w:rPr>
        <w:t>million to maintain its 100</w:t>
      </w:r>
      <w:r w:rsidR="00D572D5">
        <w:rPr>
          <w:rFonts w:ascii="Arial" w:hAnsi="Arial" w:cs="Arial"/>
          <w:sz w:val="22"/>
          <w:szCs w:val="22"/>
        </w:rPr>
        <w:t xml:space="preserve">% </w:t>
      </w:r>
      <w:r w:rsidRPr="00FD676B">
        <w:rPr>
          <w:rFonts w:ascii="Arial" w:hAnsi="Arial" w:cs="Arial"/>
          <w:sz w:val="22"/>
          <w:szCs w:val="22"/>
        </w:rPr>
        <w:t xml:space="preserve">shareholding in </w:t>
      </w:r>
      <w:r w:rsidR="00D572D5">
        <w:rPr>
          <w:rFonts w:ascii="Arial" w:hAnsi="Arial" w:cs="Arial"/>
          <w:sz w:val="22"/>
          <w:szCs w:val="22"/>
        </w:rPr>
        <w:t>this</w:t>
      </w:r>
      <w:r w:rsidRPr="00FD676B">
        <w:rPr>
          <w:rFonts w:ascii="Arial" w:hAnsi="Arial" w:cs="Arial"/>
          <w:sz w:val="22"/>
          <w:szCs w:val="22"/>
        </w:rPr>
        <w:t xml:space="preserve"> company.</w:t>
      </w:r>
    </w:p>
    <w:p w:rsidR="007D6673" w:rsidRPr="007D6673" w:rsidRDefault="007D6673" w:rsidP="003A7367">
      <w:pPr>
        <w:tabs>
          <w:tab w:val="left" w:pos="2160"/>
        </w:tabs>
        <w:spacing w:before="120" w:after="120" w:line="380" w:lineRule="exact"/>
        <w:ind w:left="907" w:hanging="360"/>
        <w:jc w:val="thaiDistribute"/>
        <w:rPr>
          <w:rFonts w:ascii="Arial" w:hAnsi="Arial" w:cs="Arial"/>
          <w:sz w:val="22"/>
          <w:szCs w:val="22"/>
          <w:u w:val="single"/>
        </w:rPr>
      </w:pPr>
      <w:r>
        <w:rPr>
          <w:rFonts w:ascii="Arial" w:hAnsi="Arial" w:cs="Arial"/>
          <w:sz w:val="22"/>
          <w:szCs w:val="22"/>
        </w:rPr>
        <w:tab/>
      </w:r>
      <w:r w:rsidRPr="007D6673">
        <w:rPr>
          <w:rFonts w:ascii="Arial" w:hAnsi="Arial" w:cs="Arial"/>
          <w:sz w:val="22"/>
          <w:szCs w:val="22"/>
          <w:u w:val="single"/>
        </w:rPr>
        <w:t>PST MSW 1 Company Limited</w:t>
      </w:r>
    </w:p>
    <w:p w:rsidR="007D6673" w:rsidRPr="000B318C" w:rsidRDefault="007D6673" w:rsidP="007D6673">
      <w:pPr>
        <w:tabs>
          <w:tab w:val="left" w:pos="2160"/>
        </w:tabs>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0B318C">
        <w:rPr>
          <w:rFonts w:ascii="Arial" w:hAnsi="Arial" w:cs="Arial"/>
          <w:sz w:val="22"/>
          <w:szCs w:val="22"/>
        </w:rPr>
        <w:t>On 11 April 2019, PST Energy Company Limited sold 2,000 ordinary shares or 20</w:t>
      </w:r>
      <w:r w:rsidR="00D572D5">
        <w:rPr>
          <w:rFonts w:ascii="Arial" w:hAnsi="Arial" w:cs="Arial"/>
          <w:sz w:val="22"/>
          <w:szCs w:val="22"/>
        </w:rPr>
        <w:t xml:space="preserve">% </w:t>
      </w:r>
      <w:r w:rsidRPr="000B318C">
        <w:rPr>
          <w:rFonts w:ascii="Arial" w:hAnsi="Arial" w:cs="Arial"/>
          <w:sz w:val="22"/>
          <w:szCs w:val="22"/>
        </w:rPr>
        <w:t>interest in registered share capital of PST MSW 1 Company Limited.</w:t>
      </w:r>
    </w:p>
    <w:p w:rsidR="004C5D57" w:rsidRDefault="004C5D57">
      <w:pPr>
        <w:overflowPunct/>
        <w:autoSpaceDE/>
        <w:autoSpaceDN/>
        <w:adjustRightInd/>
        <w:textAlignment w:val="auto"/>
        <w:rPr>
          <w:rFonts w:ascii="Arial" w:hAnsi="Arial" w:cs="Arial"/>
          <w:sz w:val="22"/>
          <w:szCs w:val="22"/>
        </w:rPr>
      </w:pPr>
      <w:r>
        <w:rPr>
          <w:rFonts w:ascii="Arial" w:hAnsi="Arial" w:cs="Arial"/>
          <w:sz w:val="22"/>
          <w:szCs w:val="22"/>
        </w:rPr>
        <w:br w:type="page"/>
      </w:r>
    </w:p>
    <w:p w:rsidR="005053C3" w:rsidRPr="005053C3" w:rsidRDefault="005053C3" w:rsidP="005053C3">
      <w:pPr>
        <w:tabs>
          <w:tab w:val="left" w:pos="2160"/>
        </w:tabs>
        <w:spacing w:before="240" w:after="120" w:line="380" w:lineRule="exact"/>
        <w:ind w:left="900" w:hanging="360"/>
        <w:jc w:val="thaiDistribute"/>
        <w:rPr>
          <w:rFonts w:ascii="Arial" w:hAnsi="Arial" w:cs="Arial"/>
          <w:sz w:val="22"/>
          <w:szCs w:val="22"/>
          <w:u w:val="single"/>
        </w:rPr>
      </w:pPr>
      <w:r>
        <w:rPr>
          <w:rFonts w:ascii="Arial" w:hAnsi="Arial" w:cs="Arial"/>
          <w:sz w:val="22"/>
          <w:szCs w:val="22"/>
        </w:rPr>
        <w:tab/>
      </w:r>
      <w:r w:rsidRPr="005053C3">
        <w:rPr>
          <w:rFonts w:ascii="Arial" w:hAnsi="Arial" w:cs="Arial"/>
          <w:sz w:val="22"/>
          <w:szCs w:val="22"/>
          <w:u w:val="single"/>
        </w:rPr>
        <w:t>PSTC International Company Limited</w:t>
      </w:r>
    </w:p>
    <w:p w:rsidR="005053C3" w:rsidRPr="00376062" w:rsidRDefault="005053C3" w:rsidP="005053C3">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On 8 November 2019, PSTC International Company Limited called up the remaining uncalled ordinary shares, amounting to Baht 0.09 million, and issued new 570,000 ordinary shares offering to the existing shareholders in proportion of their shareholdings, at Baht 10 per share, amounting to Baht 5.7 million. PST Energy Company Limited invested Baht 5.7 million in order to maintain its 100</w:t>
      </w:r>
      <w:r w:rsidR="00D572D5">
        <w:rPr>
          <w:rFonts w:ascii="Arial" w:hAnsi="Arial" w:cs="Arial"/>
          <w:sz w:val="22"/>
          <w:szCs w:val="22"/>
        </w:rPr>
        <w:t xml:space="preserve">% </w:t>
      </w:r>
      <w:r w:rsidRPr="00376062">
        <w:rPr>
          <w:rFonts w:ascii="Arial" w:hAnsi="Arial" w:cs="Arial"/>
          <w:sz w:val="22"/>
          <w:szCs w:val="22"/>
        </w:rPr>
        <w:t>interest in this company.</w:t>
      </w:r>
    </w:p>
    <w:p w:rsidR="00B93EEB" w:rsidRPr="00FD676B" w:rsidRDefault="00B93EEB" w:rsidP="00B93EEB">
      <w:pPr>
        <w:tabs>
          <w:tab w:val="left" w:pos="2160"/>
        </w:tabs>
        <w:spacing w:before="120" w:after="120" w:line="380" w:lineRule="exact"/>
        <w:ind w:left="907" w:hanging="360"/>
        <w:jc w:val="thaiDistribute"/>
        <w:rPr>
          <w:rFonts w:ascii="Arial" w:hAnsi="Arial" w:cs="Arial"/>
          <w:sz w:val="22"/>
          <w:szCs w:val="22"/>
          <w:u w:val="single"/>
        </w:rPr>
      </w:pPr>
      <w:r w:rsidRPr="00FD676B">
        <w:rPr>
          <w:rFonts w:ascii="Arial" w:hAnsi="Arial" w:cs="Arial"/>
          <w:sz w:val="22"/>
          <w:szCs w:val="22"/>
        </w:rPr>
        <w:tab/>
      </w:r>
      <w:r>
        <w:rPr>
          <w:rFonts w:ascii="Arial" w:hAnsi="Arial" w:cs="Arial"/>
          <w:sz w:val="22"/>
          <w:szCs w:val="22"/>
          <w:u w:val="single"/>
        </w:rPr>
        <w:t xml:space="preserve">JN Energy Corporation </w:t>
      </w:r>
      <w:r w:rsidRPr="00FD676B">
        <w:rPr>
          <w:rFonts w:ascii="Arial" w:hAnsi="Arial" w:cs="Arial"/>
          <w:sz w:val="22"/>
          <w:szCs w:val="22"/>
          <w:u w:val="single"/>
        </w:rPr>
        <w:t>Company Limited</w:t>
      </w:r>
    </w:p>
    <w:p w:rsidR="00B93EEB" w:rsidRPr="00376062" w:rsidRDefault="00B93EEB" w:rsidP="00B93EEB">
      <w:pPr>
        <w:tabs>
          <w:tab w:val="left" w:pos="2160"/>
        </w:tabs>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In November 2019, JN Energy Corporation Company Limited issued new 43,500,000 ordinary shares offering to the existing shareholders in proportion of their shareholdings, at Baht 5 per share, amounting to Baht 217.5 million. </w:t>
      </w:r>
      <w:proofErr w:type="spellStart"/>
      <w:r w:rsidRPr="00376062">
        <w:rPr>
          <w:rFonts w:ascii="Arial" w:hAnsi="Arial" w:cs="Arial"/>
          <w:sz w:val="22"/>
          <w:szCs w:val="22"/>
        </w:rPr>
        <w:t>Biggas</w:t>
      </w:r>
      <w:proofErr w:type="spellEnd"/>
      <w:r w:rsidRPr="00376062">
        <w:rPr>
          <w:rFonts w:ascii="Arial" w:hAnsi="Arial" w:cs="Arial"/>
          <w:sz w:val="22"/>
          <w:szCs w:val="22"/>
        </w:rPr>
        <w:t xml:space="preserve"> Technology Company Limited invested Baht 217.5 million in order to maintain its 100</w:t>
      </w:r>
      <w:r w:rsidR="00D572D5">
        <w:rPr>
          <w:rFonts w:ascii="Arial" w:hAnsi="Arial" w:cs="Arial"/>
          <w:sz w:val="22"/>
          <w:szCs w:val="22"/>
        </w:rPr>
        <w:t xml:space="preserve">% </w:t>
      </w:r>
      <w:r w:rsidRPr="00376062">
        <w:rPr>
          <w:rFonts w:ascii="Arial" w:hAnsi="Arial" w:cs="Arial"/>
          <w:sz w:val="22"/>
          <w:szCs w:val="22"/>
        </w:rPr>
        <w:t>interest in this company.</w:t>
      </w:r>
    </w:p>
    <w:p w:rsidR="004C5D57" w:rsidRPr="00E73C01" w:rsidRDefault="005053C3" w:rsidP="004C5D57">
      <w:pPr>
        <w:tabs>
          <w:tab w:val="left" w:pos="2160"/>
        </w:tabs>
        <w:spacing w:before="120" w:after="120" w:line="380" w:lineRule="exact"/>
        <w:ind w:left="900" w:hanging="360"/>
        <w:jc w:val="thaiDistribute"/>
        <w:rPr>
          <w:rFonts w:ascii="Arial" w:hAnsi="Arial" w:cs="Arial"/>
          <w:sz w:val="22"/>
          <w:szCs w:val="22"/>
          <w:u w:val="single"/>
        </w:rPr>
      </w:pPr>
      <w:r>
        <w:rPr>
          <w:rFonts w:ascii="Arial" w:hAnsi="Arial" w:cs="Arial"/>
          <w:sz w:val="22"/>
          <w:szCs w:val="22"/>
        </w:rPr>
        <w:tab/>
      </w:r>
      <w:r w:rsidR="004C5D57">
        <w:rPr>
          <w:rFonts w:ascii="Arial" w:hAnsi="Arial" w:cs="Arial"/>
          <w:sz w:val="22"/>
          <w:szCs w:val="22"/>
          <w:u w:val="single"/>
        </w:rPr>
        <w:t xml:space="preserve">PST - GIT Joint Venture </w:t>
      </w:r>
      <w:r w:rsidR="004C5D57" w:rsidRPr="00E73C01">
        <w:rPr>
          <w:rFonts w:ascii="Arial" w:hAnsi="Arial" w:cs="Arial"/>
          <w:sz w:val="22"/>
          <w:szCs w:val="22"/>
          <w:u w:val="single"/>
        </w:rPr>
        <w:t>Company Limited</w:t>
      </w:r>
    </w:p>
    <w:p w:rsidR="004C5D57" w:rsidRDefault="004C5D57" w:rsidP="004C5D57">
      <w:pPr>
        <w:tabs>
          <w:tab w:val="left" w:pos="540"/>
          <w:tab w:val="left" w:pos="2160"/>
        </w:tabs>
        <w:spacing w:before="120" w:after="120" w:line="380" w:lineRule="exact"/>
        <w:ind w:left="907" w:hanging="907"/>
        <w:jc w:val="thaiDistribute"/>
        <w:rPr>
          <w:rFonts w:ascii="Arial" w:hAnsi="Arial" w:cstheme="minorBidi"/>
          <w:sz w:val="22"/>
          <w:szCs w:val="22"/>
        </w:rPr>
      </w:pPr>
      <w:r>
        <w:rPr>
          <w:rFonts w:ascii="Arial" w:hAnsi="Arial" w:cs="Arial"/>
          <w:sz w:val="22"/>
          <w:szCs w:val="22"/>
        </w:rPr>
        <w:tab/>
      </w:r>
      <w:r>
        <w:rPr>
          <w:rFonts w:ascii="Arial" w:hAnsi="Arial" w:cs="Arial"/>
          <w:sz w:val="22"/>
          <w:szCs w:val="22"/>
        </w:rPr>
        <w:tab/>
        <w:t xml:space="preserve">On 16 September 2020, the meeting of Board of Executive Committee of the Company approved resolution </w:t>
      </w:r>
      <w:r>
        <w:rPr>
          <w:rFonts w:ascii="Arial" w:hAnsi="Arial" w:cstheme="minorBidi"/>
          <w:sz w:val="22"/>
          <w:szCs w:val="22"/>
        </w:rPr>
        <w:t>the establishment of a subsidiary named PST-GIT Joint Venture Company Limited which the Company established such subsidiary on 23 September 2020 with Baht 100,000 registered share capital and Baht 25,000 paid-up share capital. Greyhound Inter Trade Company Limited (a subsidiary) holds 100</w:t>
      </w:r>
      <w:r w:rsidR="00D572D5">
        <w:rPr>
          <w:rFonts w:ascii="Arial" w:hAnsi="Arial" w:cstheme="minorBidi"/>
          <w:sz w:val="22"/>
          <w:szCs w:val="22"/>
        </w:rPr>
        <w:t xml:space="preserve">% </w:t>
      </w:r>
      <w:r>
        <w:rPr>
          <w:rFonts w:ascii="Arial" w:hAnsi="Arial" w:cstheme="minorBidi"/>
          <w:sz w:val="22"/>
          <w:szCs w:val="22"/>
        </w:rPr>
        <w:t>of shareholding.</w:t>
      </w:r>
    </w:p>
    <w:p w:rsidR="004C5D57" w:rsidRPr="00E73C01" w:rsidRDefault="004C5D57" w:rsidP="004C5D57">
      <w:pPr>
        <w:tabs>
          <w:tab w:val="left" w:pos="2160"/>
        </w:tabs>
        <w:spacing w:before="120" w:after="120" w:line="380" w:lineRule="exact"/>
        <w:ind w:left="900" w:hanging="360"/>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 xml:space="preserve">PES - ERS Joint Venture </w:t>
      </w:r>
      <w:r w:rsidRPr="00E73C01">
        <w:rPr>
          <w:rFonts w:ascii="Arial" w:hAnsi="Arial" w:cs="Arial"/>
          <w:sz w:val="22"/>
          <w:szCs w:val="22"/>
          <w:u w:val="single"/>
        </w:rPr>
        <w:t>Company Limited</w:t>
      </w:r>
    </w:p>
    <w:p w:rsidR="004C5D57" w:rsidRDefault="004C5D57" w:rsidP="004C5D57">
      <w:pPr>
        <w:tabs>
          <w:tab w:val="left" w:pos="540"/>
          <w:tab w:val="left" w:pos="2160"/>
        </w:tabs>
        <w:spacing w:before="120" w:after="120" w:line="380" w:lineRule="exact"/>
        <w:ind w:left="907" w:hanging="907"/>
        <w:jc w:val="thaiDistribute"/>
        <w:rPr>
          <w:rFonts w:ascii="Arial" w:hAnsi="Arial" w:cstheme="minorBidi"/>
          <w:sz w:val="22"/>
          <w:szCs w:val="22"/>
        </w:rPr>
      </w:pPr>
      <w:r>
        <w:rPr>
          <w:rFonts w:ascii="Arial" w:hAnsi="Arial" w:cs="Arial"/>
          <w:sz w:val="22"/>
          <w:szCs w:val="22"/>
        </w:rPr>
        <w:tab/>
      </w:r>
      <w:r>
        <w:rPr>
          <w:rFonts w:ascii="Arial" w:hAnsi="Arial" w:cs="Arial"/>
          <w:sz w:val="22"/>
          <w:szCs w:val="22"/>
        </w:rPr>
        <w:tab/>
        <w:t xml:space="preserve">On 16 September 2020, the meeting of Board of Executive Committee of the Company approved resolution </w:t>
      </w:r>
      <w:r>
        <w:rPr>
          <w:rFonts w:ascii="Arial" w:hAnsi="Arial" w:cstheme="minorBidi"/>
          <w:sz w:val="22"/>
          <w:szCs w:val="22"/>
        </w:rPr>
        <w:t xml:space="preserve">the establishment of a subsidiary named </w:t>
      </w:r>
      <w:r w:rsidRPr="00B93EEB">
        <w:rPr>
          <w:rFonts w:ascii="Arial" w:hAnsi="Arial" w:cstheme="minorBidi"/>
          <w:sz w:val="22"/>
          <w:szCs w:val="22"/>
        </w:rPr>
        <w:t xml:space="preserve">PES - ERS </w:t>
      </w:r>
      <w:r>
        <w:rPr>
          <w:rFonts w:ascii="Arial" w:hAnsi="Arial" w:cstheme="minorBidi"/>
          <w:sz w:val="22"/>
          <w:szCs w:val="22"/>
        </w:rPr>
        <w:t>Joint Venture Company Limited which the Company established such subsidiary on 7 October 2020 with Baht 100,000 registered share capital and Baht 25,000 paid-up share capital. PST Energy 2 Company Limited (a subsidiary) holds 100</w:t>
      </w:r>
      <w:r w:rsidR="00D572D5">
        <w:rPr>
          <w:rFonts w:ascii="Arial" w:hAnsi="Arial" w:cstheme="minorBidi"/>
          <w:sz w:val="22"/>
          <w:szCs w:val="22"/>
        </w:rPr>
        <w:t xml:space="preserve">% </w:t>
      </w:r>
      <w:r>
        <w:rPr>
          <w:rFonts w:ascii="Arial" w:hAnsi="Arial" w:cstheme="minorBidi"/>
          <w:sz w:val="22"/>
          <w:szCs w:val="22"/>
        </w:rPr>
        <w:t>of shareholding.</w:t>
      </w:r>
    </w:p>
    <w:p w:rsidR="005053C3" w:rsidRPr="005053C3" w:rsidRDefault="004C5D57" w:rsidP="004C5D57">
      <w:pPr>
        <w:tabs>
          <w:tab w:val="left" w:pos="2160"/>
        </w:tabs>
        <w:spacing w:before="120" w:after="120" w:line="380" w:lineRule="exact"/>
        <w:ind w:left="900" w:hanging="360"/>
        <w:jc w:val="thaiDistribute"/>
        <w:rPr>
          <w:rFonts w:ascii="Arial" w:hAnsi="Arial" w:cs="Arial"/>
          <w:sz w:val="22"/>
          <w:szCs w:val="22"/>
          <w:u w:val="single"/>
        </w:rPr>
      </w:pPr>
      <w:r w:rsidRPr="004C5D57">
        <w:rPr>
          <w:rFonts w:ascii="Arial" w:hAnsi="Arial" w:cs="Arial"/>
          <w:sz w:val="22"/>
          <w:szCs w:val="22"/>
        </w:rPr>
        <w:tab/>
      </w:r>
      <w:r w:rsidR="005053C3" w:rsidRPr="005053C3">
        <w:rPr>
          <w:rFonts w:ascii="Arial" w:hAnsi="Arial" w:cs="Arial"/>
          <w:sz w:val="22"/>
          <w:szCs w:val="22"/>
          <w:u w:val="single"/>
        </w:rPr>
        <w:t>Bio Green Energy 7 Company Limited</w:t>
      </w:r>
    </w:p>
    <w:p w:rsidR="005053C3" w:rsidRPr="00376062" w:rsidRDefault="005053C3" w:rsidP="005053C3">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On 7 October 2019, Bio Green Energy 7 Company Limited issued new 72,500 ordinary shares offering to the existing shareholders in proportion of their shareholdings, at Baht 10 per share, 100</w:t>
      </w:r>
      <w:r w:rsidR="00D572D5">
        <w:rPr>
          <w:rFonts w:ascii="Arial" w:hAnsi="Arial" w:cs="Arial"/>
          <w:sz w:val="22"/>
          <w:szCs w:val="22"/>
        </w:rPr>
        <w:t xml:space="preserve">% </w:t>
      </w:r>
      <w:r w:rsidRPr="00376062">
        <w:rPr>
          <w:rFonts w:ascii="Arial" w:hAnsi="Arial" w:cs="Arial"/>
          <w:sz w:val="22"/>
          <w:szCs w:val="22"/>
        </w:rPr>
        <w:t xml:space="preserve">called up or amounting to Baht 0.7 million. The </w:t>
      </w:r>
      <w:r>
        <w:rPr>
          <w:rFonts w:ascii="Arial" w:hAnsi="Arial" w:cs="Arial"/>
          <w:sz w:val="22"/>
          <w:szCs w:val="22"/>
        </w:rPr>
        <w:t>C</w:t>
      </w:r>
      <w:r w:rsidRPr="00376062">
        <w:rPr>
          <w:rFonts w:ascii="Arial" w:hAnsi="Arial" w:cs="Arial"/>
          <w:sz w:val="22"/>
          <w:szCs w:val="22"/>
        </w:rPr>
        <w:t>ompany invested Baht 0.7 million in order to maintain its 100</w:t>
      </w:r>
      <w:r w:rsidR="00D572D5">
        <w:rPr>
          <w:rFonts w:ascii="Arial" w:hAnsi="Arial" w:cs="Arial"/>
          <w:sz w:val="22"/>
          <w:szCs w:val="22"/>
        </w:rPr>
        <w:t xml:space="preserve">% </w:t>
      </w:r>
      <w:r w:rsidRPr="00376062">
        <w:rPr>
          <w:rFonts w:ascii="Arial" w:hAnsi="Arial" w:cs="Arial"/>
          <w:sz w:val="22"/>
          <w:szCs w:val="22"/>
        </w:rPr>
        <w:t>interest in this company.</w:t>
      </w:r>
      <w:r w:rsidR="00FE1598">
        <w:rPr>
          <w:rFonts w:ascii="Arial" w:hAnsi="Arial" w:cs="Arial"/>
          <w:sz w:val="22"/>
          <w:szCs w:val="22"/>
        </w:rPr>
        <w:t xml:space="preserve"> </w:t>
      </w:r>
      <w:r w:rsidRPr="00376062">
        <w:rPr>
          <w:rFonts w:ascii="Arial" w:hAnsi="Arial" w:cs="Arial"/>
          <w:sz w:val="22"/>
          <w:szCs w:val="22"/>
        </w:rPr>
        <w:t xml:space="preserve">On 7 November 2019, </w:t>
      </w:r>
      <w:r w:rsidR="00672F6D">
        <w:rPr>
          <w:rFonts w:ascii="Arial" w:hAnsi="Arial" w:cs="Arial"/>
          <w:sz w:val="22"/>
          <w:szCs w:val="22"/>
        </w:rPr>
        <w:t>t</w:t>
      </w:r>
      <w:r w:rsidRPr="00376062">
        <w:rPr>
          <w:rFonts w:ascii="Arial" w:hAnsi="Arial" w:cs="Arial"/>
          <w:sz w:val="22"/>
          <w:szCs w:val="22"/>
        </w:rPr>
        <w:t>he Company sold investment in Bio Green Energy 7</w:t>
      </w:r>
      <w:r w:rsidR="00672F6D">
        <w:rPr>
          <w:rFonts w:ascii="Arial" w:hAnsi="Arial" w:cs="Arial"/>
          <w:sz w:val="22"/>
          <w:szCs w:val="22"/>
        </w:rPr>
        <w:t xml:space="preserve"> Company Limited</w:t>
      </w:r>
      <w:r w:rsidRPr="00376062">
        <w:rPr>
          <w:rFonts w:ascii="Arial" w:hAnsi="Arial" w:cs="Arial"/>
          <w:sz w:val="22"/>
          <w:szCs w:val="22"/>
        </w:rPr>
        <w:t xml:space="preserve"> to non-related </w:t>
      </w:r>
      <w:r w:rsidR="00672F6D">
        <w:rPr>
          <w:rFonts w:ascii="Arial" w:hAnsi="Arial" w:cs="Arial"/>
          <w:sz w:val="22"/>
          <w:szCs w:val="22"/>
        </w:rPr>
        <w:t>party</w:t>
      </w:r>
      <w:r w:rsidRPr="00376062">
        <w:rPr>
          <w:rFonts w:ascii="Arial" w:hAnsi="Arial" w:cs="Arial"/>
          <w:sz w:val="22"/>
          <w:szCs w:val="22"/>
        </w:rPr>
        <w:t xml:space="preserve"> amounting to Baht 28.8 million.</w:t>
      </w:r>
    </w:p>
    <w:p w:rsidR="003A7367" w:rsidRDefault="003A7367" w:rsidP="003A7367">
      <w:pPr>
        <w:tabs>
          <w:tab w:val="left" w:pos="540"/>
          <w:tab w:val="left" w:pos="2160"/>
        </w:tabs>
        <w:spacing w:before="240" w:after="120" w:line="380" w:lineRule="exact"/>
        <w:ind w:left="907" w:hanging="907"/>
        <w:jc w:val="thaiDistribute"/>
        <w:rPr>
          <w:rFonts w:ascii="Arial" w:hAnsi="Arial" w:cstheme="minorBidi"/>
          <w:sz w:val="22"/>
          <w:szCs w:val="22"/>
        </w:rPr>
      </w:pPr>
      <w:r>
        <w:rPr>
          <w:rFonts w:ascii="Arial" w:hAnsi="Arial" w:cs="Arial"/>
          <w:sz w:val="22"/>
          <w:szCs w:val="22"/>
        </w:rPr>
        <w:tab/>
        <w:t>-</w:t>
      </w:r>
      <w:r>
        <w:rPr>
          <w:rFonts w:ascii="Arial" w:hAnsi="Arial" w:cs="Arial"/>
          <w:sz w:val="22"/>
          <w:szCs w:val="22"/>
        </w:rPr>
        <w:tab/>
        <w:t xml:space="preserve">During the </w:t>
      </w:r>
      <w:r w:rsidR="005053C3">
        <w:rPr>
          <w:rFonts w:ascii="Arial" w:hAnsi="Arial" w:cs="Arial"/>
          <w:sz w:val="22"/>
          <w:szCs w:val="22"/>
        </w:rPr>
        <w:t xml:space="preserve">year </w:t>
      </w:r>
      <w:r>
        <w:rPr>
          <w:rFonts w:ascii="Arial" w:hAnsi="Arial" w:cs="Arial"/>
          <w:sz w:val="22"/>
          <w:szCs w:val="22"/>
        </w:rPr>
        <w:t xml:space="preserve">ended </w:t>
      </w:r>
      <w:r w:rsidR="005053C3">
        <w:rPr>
          <w:rFonts w:ascii="Arial" w:hAnsi="Arial" w:cs="Arial"/>
          <w:sz w:val="22"/>
          <w:szCs w:val="22"/>
        </w:rPr>
        <w:t xml:space="preserve">31 December </w:t>
      </w:r>
      <w:r>
        <w:rPr>
          <w:rFonts w:ascii="Arial" w:hAnsi="Arial" w:cs="Arial"/>
          <w:sz w:val="22"/>
          <w:szCs w:val="22"/>
        </w:rPr>
        <w:t>2020, t</w:t>
      </w:r>
      <w:r w:rsidRPr="00E33272">
        <w:rPr>
          <w:rFonts w:ascii="Arial" w:hAnsi="Arial" w:cs="Arial"/>
          <w:sz w:val="22"/>
          <w:szCs w:val="22"/>
        </w:rPr>
        <w:t>he Company received dividend</w:t>
      </w:r>
      <w:r w:rsidRPr="00794DA6">
        <w:rPr>
          <w:rFonts w:ascii="Arial" w:hAnsi="Arial" w:cs="Arial"/>
          <w:sz w:val="22"/>
          <w:szCs w:val="22"/>
        </w:rPr>
        <w:t xml:space="preserve"> from </w:t>
      </w:r>
      <w:r>
        <w:rPr>
          <w:rFonts w:ascii="Arial" w:hAnsi="Arial" w:cs="Arial"/>
          <w:sz w:val="22"/>
          <w:szCs w:val="22"/>
        </w:rPr>
        <w:t>subsidiaries</w:t>
      </w:r>
      <w:r w:rsidRPr="00794DA6">
        <w:rPr>
          <w:rFonts w:ascii="Arial" w:hAnsi="Arial" w:cs="Arial"/>
          <w:sz w:val="22"/>
          <w:szCs w:val="22"/>
        </w:rPr>
        <w:t xml:space="preserve"> </w:t>
      </w:r>
      <w:r>
        <w:rPr>
          <w:rFonts w:ascii="Arial" w:hAnsi="Arial" w:cs="Arial"/>
          <w:sz w:val="22"/>
          <w:szCs w:val="22"/>
        </w:rPr>
        <w:t>of</w:t>
      </w:r>
      <w:r w:rsidRPr="00794DA6">
        <w:rPr>
          <w:rFonts w:ascii="Arial" w:hAnsi="Arial" w:cs="Arial"/>
          <w:sz w:val="22"/>
          <w:szCs w:val="22"/>
        </w:rPr>
        <w:t xml:space="preserve"> </w:t>
      </w:r>
      <w:r>
        <w:rPr>
          <w:rFonts w:ascii="Arial" w:hAnsi="Arial" w:cs="Arial"/>
          <w:sz w:val="22"/>
          <w:szCs w:val="22"/>
        </w:rPr>
        <w:t>Baht 1,156.6 million (2019</w:t>
      </w:r>
      <w:r w:rsidRPr="00794DA6">
        <w:rPr>
          <w:rFonts w:ascii="Arial" w:hAnsi="Arial" w:cs="Arial"/>
          <w:sz w:val="22"/>
          <w:szCs w:val="22"/>
        </w:rPr>
        <w:t xml:space="preserve">: </w:t>
      </w:r>
      <w:r>
        <w:rPr>
          <w:rFonts w:ascii="Arial" w:hAnsi="Arial" w:cs="Arial"/>
          <w:sz w:val="22"/>
          <w:szCs w:val="22"/>
        </w:rPr>
        <w:t xml:space="preserve">Baht </w:t>
      </w:r>
      <w:r w:rsidR="004C18F1">
        <w:rPr>
          <w:rFonts w:ascii="Arial" w:hAnsi="Arial" w:cs="Arial"/>
          <w:sz w:val="22"/>
          <w:szCs w:val="22"/>
        </w:rPr>
        <w:t>143.6</w:t>
      </w:r>
      <w:r>
        <w:rPr>
          <w:rFonts w:ascii="Arial" w:hAnsi="Arial" w:cs="Arial"/>
          <w:sz w:val="22"/>
          <w:szCs w:val="22"/>
        </w:rPr>
        <w:t xml:space="preserve"> million</w:t>
      </w:r>
      <w:r w:rsidRPr="00794DA6">
        <w:rPr>
          <w:rFonts w:ascii="Arial" w:hAnsi="Arial" w:cs="Arial"/>
          <w:sz w:val="22"/>
          <w:szCs w:val="22"/>
        </w:rPr>
        <w:t>).</w:t>
      </w:r>
    </w:p>
    <w:p w:rsidR="003A7367" w:rsidRPr="00C61845" w:rsidRDefault="003A7367" w:rsidP="003A7367">
      <w:pPr>
        <w:tabs>
          <w:tab w:val="left" w:pos="540"/>
          <w:tab w:val="left" w:pos="216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Pr>
          <w:rFonts w:ascii="Arial" w:hAnsi="Arial" w:cstheme="minorBidi"/>
          <w:sz w:val="22"/>
          <w:szCs w:val="22"/>
        </w:rPr>
        <w:t>-</w:t>
      </w:r>
      <w:r>
        <w:rPr>
          <w:rFonts w:ascii="Arial" w:hAnsi="Arial" w:cstheme="minorBidi"/>
          <w:sz w:val="22"/>
          <w:szCs w:val="22"/>
        </w:rPr>
        <w:tab/>
      </w:r>
      <w:r w:rsidRPr="00C61845">
        <w:rPr>
          <w:rFonts w:ascii="Arial" w:hAnsi="Arial" w:cs="Arial"/>
          <w:sz w:val="22"/>
          <w:szCs w:val="22"/>
        </w:rPr>
        <w:t xml:space="preserve">During the </w:t>
      </w:r>
      <w:r w:rsidR="005053C3">
        <w:rPr>
          <w:rFonts w:ascii="Arial" w:hAnsi="Arial" w:cs="Arial"/>
          <w:sz w:val="22"/>
          <w:szCs w:val="22"/>
        </w:rPr>
        <w:t>year 2020</w:t>
      </w:r>
      <w:r w:rsidRPr="00C61845">
        <w:rPr>
          <w:rFonts w:ascii="Arial" w:hAnsi="Arial" w:cs="Arial"/>
          <w:sz w:val="22"/>
          <w:szCs w:val="22"/>
        </w:rPr>
        <w:t xml:space="preserve">, </w:t>
      </w:r>
      <w:r>
        <w:rPr>
          <w:rFonts w:ascii="Arial" w:hAnsi="Arial" w:cs="Arial"/>
          <w:sz w:val="22"/>
          <w:szCs w:val="22"/>
        </w:rPr>
        <w:t>the</w:t>
      </w:r>
      <w:r w:rsidRPr="00C61845">
        <w:rPr>
          <w:rFonts w:ascii="Arial" w:hAnsi="Arial" w:cs="Arial"/>
          <w:sz w:val="22"/>
          <w:szCs w:val="22"/>
        </w:rPr>
        <w:t xml:space="preserve"> </w:t>
      </w:r>
      <w:r>
        <w:rPr>
          <w:rFonts w:ascii="Arial" w:hAnsi="Arial" w:cs="Arial"/>
          <w:sz w:val="22"/>
          <w:szCs w:val="22"/>
        </w:rPr>
        <w:t>m</w:t>
      </w:r>
      <w:r w:rsidRPr="00C61845">
        <w:rPr>
          <w:rFonts w:ascii="Arial" w:hAnsi="Arial" w:cs="Arial"/>
          <w:sz w:val="22"/>
          <w:szCs w:val="22"/>
        </w:rPr>
        <w:t>eeting of the Board of Directors of the Company passed a resolution approv</w:t>
      </w:r>
      <w:r>
        <w:rPr>
          <w:rFonts w:ascii="Arial" w:hAnsi="Arial" w:cs="Arial"/>
          <w:sz w:val="22"/>
          <w:szCs w:val="22"/>
        </w:rPr>
        <w:t>ed</w:t>
      </w:r>
      <w:r w:rsidRPr="00C61845">
        <w:rPr>
          <w:rFonts w:ascii="Arial" w:hAnsi="Arial" w:cs="Arial"/>
          <w:sz w:val="22"/>
          <w:szCs w:val="22"/>
        </w:rPr>
        <w:t xml:space="preserve"> the recognition of Baht 874.42 million as an allowance for impairment of investments in subsidiaries under the biogas power plant, the biomass power plant and investments in both domestic and overseas projects. Due to a shortage of raw materials used in electricity generation and the significant rise in transportation cost of raw materials</w:t>
      </w:r>
      <w:r>
        <w:rPr>
          <w:rFonts w:ascii="Arial" w:hAnsi="Arial" w:cs="Arial"/>
          <w:sz w:val="22"/>
          <w:szCs w:val="22"/>
        </w:rPr>
        <w:t xml:space="preserve">, </w:t>
      </w:r>
      <w:r w:rsidRPr="00C61845">
        <w:rPr>
          <w:rFonts w:ascii="Arial" w:hAnsi="Arial" w:cs="Arial"/>
          <w:sz w:val="22"/>
          <w:szCs w:val="22"/>
        </w:rPr>
        <w:t>the biogas power plant and the biomass power plant</w:t>
      </w:r>
      <w:r>
        <w:rPr>
          <w:rFonts w:ascii="Arial" w:hAnsi="Arial" w:cs="Arial"/>
          <w:sz w:val="22"/>
          <w:szCs w:val="22"/>
        </w:rPr>
        <w:t xml:space="preserve"> has production problem</w:t>
      </w:r>
      <w:r w:rsidRPr="00C61845">
        <w:rPr>
          <w:rFonts w:ascii="Arial" w:hAnsi="Arial" w:cs="Arial"/>
          <w:sz w:val="22"/>
          <w:szCs w:val="22"/>
        </w:rPr>
        <w:t>. And the Company decided to suspend projects of investments in both domestic and overseas projects.</w:t>
      </w:r>
    </w:p>
    <w:p w:rsidR="003A7367" w:rsidRPr="00C61845" w:rsidRDefault="003A7367" w:rsidP="003A7367">
      <w:pPr>
        <w:tabs>
          <w:tab w:val="left" w:pos="2160"/>
        </w:tabs>
        <w:spacing w:before="120" w:after="120" w:line="380" w:lineRule="exact"/>
        <w:ind w:left="900" w:hanging="547"/>
        <w:jc w:val="thaiDistribute"/>
        <w:rPr>
          <w:rFonts w:ascii="Arial" w:hAnsi="Arial" w:cs="Arial"/>
          <w:sz w:val="22"/>
          <w:szCs w:val="22"/>
        </w:rPr>
      </w:pPr>
      <w:r>
        <w:rPr>
          <w:rFonts w:ascii="Arial" w:hAnsi="Arial" w:cstheme="minorBidi"/>
          <w:sz w:val="22"/>
          <w:szCs w:val="22"/>
          <w:cs/>
        </w:rPr>
        <w:tab/>
      </w:r>
      <w:r w:rsidRPr="00C61845">
        <w:rPr>
          <w:rFonts w:ascii="Arial" w:hAnsi="Arial" w:cs="Arial"/>
          <w:sz w:val="22"/>
          <w:szCs w:val="22"/>
        </w:rPr>
        <w:t>Details of allowance for impairment of investments in subsidiaries are as follows:</w:t>
      </w:r>
    </w:p>
    <w:tbl>
      <w:tblPr>
        <w:tblStyle w:val="TableGrid"/>
        <w:tblW w:w="87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2150"/>
      </w:tblGrid>
      <w:tr w:rsidR="003A7367" w:rsidRPr="00C61845" w:rsidTr="0054182E">
        <w:tc>
          <w:tcPr>
            <w:tcW w:w="6570" w:type="dxa"/>
          </w:tcPr>
          <w:p w:rsidR="003A7367" w:rsidRPr="00C61845" w:rsidRDefault="003A7367" w:rsidP="0054182E">
            <w:pPr>
              <w:spacing w:line="380" w:lineRule="exact"/>
              <w:jc w:val="right"/>
              <w:rPr>
                <w:rFonts w:ascii="Arial" w:hAnsi="Arial" w:cs="Arial"/>
                <w:sz w:val="22"/>
                <w:szCs w:val="22"/>
              </w:rPr>
            </w:pPr>
          </w:p>
        </w:tc>
        <w:tc>
          <w:tcPr>
            <w:tcW w:w="2150" w:type="dxa"/>
          </w:tcPr>
          <w:p w:rsidR="003A7367" w:rsidRPr="00C61845" w:rsidRDefault="003A7367" w:rsidP="0054182E">
            <w:pPr>
              <w:spacing w:line="380" w:lineRule="exact"/>
              <w:jc w:val="right"/>
              <w:rPr>
                <w:rFonts w:ascii="Arial" w:hAnsi="Arial" w:cs="Arial"/>
                <w:sz w:val="22"/>
                <w:szCs w:val="22"/>
                <w:cs/>
              </w:rPr>
            </w:pPr>
            <w:r w:rsidRPr="00C61845">
              <w:rPr>
                <w:rFonts w:ascii="Arial" w:hAnsi="Arial" w:cs="Arial"/>
                <w:sz w:val="22"/>
                <w:szCs w:val="22"/>
                <w:cs/>
              </w:rPr>
              <w:t>(</w:t>
            </w:r>
            <w:r w:rsidRPr="00C61845">
              <w:rPr>
                <w:rFonts w:ascii="Arial" w:hAnsi="Arial" w:cs="Arial"/>
                <w:sz w:val="22"/>
                <w:szCs w:val="22"/>
              </w:rPr>
              <w:t>Unit: Million Baht</w:t>
            </w:r>
            <w:r w:rsidRPr="00C61845">
              <w:rPr>
                <w:rFonts w:ascii="Arial" w:hAnsi="Arial" w:cs="Arial"/>
                <w:sz w:val="22"/>
                <w:szCs w:val="22"/>
                <w:cs/>
              </w:rPr>
              <w:t>)</w:t>
            </w:r>
          </w:p>
        </w:tc>
      </w:tr>
      <w:tr w:rsidR="003A7367" w:rsidRPr="00C61845" w:rsidTr="0054182E">
        <w:tc>
          <w:tcPr>
            <w:tcW w:w="6570" w:type="dxa"/>
          </w:tcPr>
          <w:p w:rsidR="003A7367" w:rsidRPr="00C61845" w:rsidRDefault="003A7367" w:rsidP="0054182E">
            <w:pPr>
              <w:spacing w:line="380" w:lineRule="exact"/>
              <w:jc w:val="right"/>
              <w:rPr>
                <w:rFonts w:ascii="Arial" w:hAnsi="Arial" w:cs="Arial"/>
                <w:sz w:val="22"/>
                <w:szCs w:val="22"/>
              </w:rPr>
            </w:pPr>
          </w:p>
        </w:tc>
        <w:tc>
          <w:tcPr>
            <w:tcW w:w="2150" w:type="dxa"/>
          </w:tcPr>
          <w:p w:rsidR="003A7367" w:rsidRPr="00C61845" w:rsidRDefault="003A7367" w:rsidP="0054182E">
            <w:pPr>
              <w:pBdr>
                <w:bottom w:val="single" w:sz="4" w:space="1" w:color="auto"/>
              </w:pBdr>
              <w:spacing w:line="380" w:lineRule="exact"/>
              <w:jc w:val="center"/>
              <w:rPr>
                <w:rFonts w:ascii="Arial" w:hAnsi="Arial" w:cs="Arial"/>
                <w:sz w:val="22"/>
                <w:szCs w:val="22"/>
                <w:cs/>
              </w:rPr>
            </w:pPr>
            <w:r w:rsidRPr="00C61845">
              <w:rPr>
                <w:rFonts w:ascii="Arial" w:hAnsi="Arial" w:cs="Arial"/>
                <w:sz w:val="22"/>
                <w:szCs w:val="22"/>
              </w:rPr>
              <w:t>Separate financial statement</w:t>
            </w:r>
          </w:p>
        </w:tc>
      </w:tr>
      <w:tr w:rsidR="003A7367" w:rsidRPr="00C61845" w:rsidTr="0054182E">
        <w:tc>
          <w:tcPr>
            <w:tcW w:w="6570" w:type="dxa"/>
          </w:tcPr>
          <w:p w:rsidR="003A7367" w:rsidRPr="00C61845" w:rsidRDefault="003A7367" w:rsidP="0054182E">
            <w:pPr>
              <w:spacing w:line="380" w:lineRule="exact"/>
              <w:rPr>
                <w:rFonts w:ascii="Arial" w:hAnsi="Arial" w:cs="Arial"/>
                <w:sz w:val="22"/>
                <w:szCs w:val="22"/>
              </w:rPr>
            </w:pPr>
            <w:r w:rsidRPr="00C61845">
              <w:rPr>
                <w:rFonts w:ascii="Arial" w:hAnsi="Arial" w:cs="Arial"/>
                <w:sz w:val="22"/>
                <w:szCs w:val="22"/>
              </w:rPr>
              <w:t>PST Energy Company Limited</w:t>
            </w:r>
          </w:p>
        </w:tc>
        <w:tc>
          <w:tcPr>
            <w:tcW w:w="2150" w:type="dxa"/>
          </w:tcPr>
          <w:p w:rsidR="003A7367" w:rsidRPr="00C61845" w:rsidRDefault="003A7367" w:rsidP="0054182E">
            <w:pPr>
              <w:tabs>
                <w:tab w:val="decimal" w:pos="1515"/>
              </w:tabs>
              <w:spacing w:line="380" w:lineRule="exact"/>
              <w:rPr>
                <w:rFonts w:ascii="Arial" w:hAnsi="Arial" w:cs="Arial"/>
                <w:sz w:val="22"/>
                <w:szCs w:val="22"/>
              </w:rPr>
            </w:pPr>
            <w:r w:rsidRPr="00C61845">
              <w:rPr>
                <w:rFonts w:ascii="Arial" w:hAnsi="Arial" w:cs="Arial"/>
                <w:sz w:val="22"/>
                <w:szCs w:val="22"/>
              </w:rPr>
              <w:t>205.80</w:t>
            </w:r>
          </w:p>
        </w:tc>
      </w:tr>
      <w:tr w:rsidR="003A7367" w:rsidRPr="00C61845" w:rsidTr="0054182E">
        <w:tc>
          <w:tcPr>
            <w:tcW w:w="6570" w:type="dxa"/>
          </w:tcPr>
          <w:p w:rsidR="003A7367" w:rsidRPr="00C61845" w:rsidRDefault="003A7367" w:rsidP="0054182E">
            <w:pPr>
              <w:spacing w:line="380" w:lineRule="exact"/>
              <w:rPr>
                <w:rFonts w:ascii="Arial" w:hAnsi="Arial" w:cs="Arial"/>
                <w:sz w:val="22"/>
                <w:szCs w:val="22"/>
                <w:cs/>
              </w:rPr>
            </w:pPr>
            <w:r w:rsidRPr="00C61845">
              <w:rPr>
                <w:rFonts w:ascii="Arial" w:hAnsi="Arial" w:cs="Arial"/>
                <w:sz w:val="22"/>
                <w:szCs w:val="22"/>
              </w:rPr>
              <w:t>PST Energy 1 Company Limited</w:t>
            </w:r>
          </w:p>
        </w:tc>
        <w:tc>
          <w:tcPr>
            <w:tcW w:w="2150" w:type="dxa"/>
          </w:tcPr>
          <w:p w:rsidR="003A7367" w:rsidRPr="00C61845" w:rsidRDefault="003A7367" w:rsidP="0054182E">
            <w:pPr>
              <w:tabs>
                <w:tab w:val="decimal" w:pos="1515"/>
              </w:tabs>
              <w:spacing w:line="380" w:lineRule="exact"/>
              <w:rPr>
                <w:rFonts w:ascii="Arial" w:hAnsi="Arial" w:cs="Arial"/>
                <w:sz w:val="22"/>
                <w:szCs w:val="22"/>
              </w:rPr>
            </w:pPr>
            <w:r w:rsidRPr="00C61845">
              <w:rPr>
                <w:rFonts w:ascii="Arial" w:hAnsi="Arial" w:cs="Arial"/>
                <w:sz w:val="22"/>
                <w:szCs w:val="22"/>
              </w:rPr>
              <w:t>70.42</w:t>
            </w:r>
          </w:p>
        </w:tc>
      </w:tr>
      <w:tr w:rsidR="003A7367" w:rsidRPr="00C61845" w:rsidTr="0054182E">
        <w:tc>
          <w:tcPr>
            <w:tcW w:w="6570" w:type="dxa"/>
          </w:tcPr>
          <w:p w:rsidR="003A7367" w:rsidRPr="00C61845" w:rsidRDefault="003A7367" w:rsidP="0054182E">
            <w:pPr>
              <w:spacing w:line="380" w:lineRule="exact"/>
              <w:rPr>
                <w:rFonts w:ascii="Arial" w:hAnsi="Arial" w:cs="Arial"/>
                <w:sz w:val="22"/>
                <w:szCs w:val="22"/>
                <w:cs/>
              </w:rPr>
            </w:pPr>
            <w:proofErr w:type="spellStart"/>
            <w:r w:rsidRPr="00C61845">
              <w:rPr>
                <w:rFonts w:ascii="Arial" w:hAnsi="Arial" w:cs="Arial"/>
                <w:sz w:val="22"/>
                <w:szCs w:val="22"/>
              </w:rPr>
              <w:t>Nawarat</w:t>
            </w:r>
            <w:proofErr w:type="spellEnd"/>
            <w:r w:rsidRPr="00C61845">
              <w:rPr>
                <w:rFonts w:ascii="Arial" w:hAnsi="Arial" w:cs="Arial"/>
                <w:sz w:val="22"/>
                <w:szCs w:val="22"/>
              </w:rPr>
              <w:t xml:space="preserve"> Beverage Company Limited</w:t>
            </w:r>
          </w:p>
        </w:tc>
        <w:tc>
          <w:tcPr>
            <w:tcW w:w="2150" w:type="dxa"/>
          </w:tcPr>
          <w:p w:rsidR="003A7367" w:rsidRPr="00C61845" w:rsidRDefault="003A7367" w:rsidP="0054182E">
            <w:pPr>
              <w:tabs>
                <w:tab w:val="decimal" w:pos="1515"/>
              </w:tabs>
              <w:spacing w:line="380" w:lineRule="exact"/>
              <w:rPr>
                <w:rFonts w:ascii="Arial" w:hAnsi="Arial" w:cs="Arial"/>
                <w:sz w:val="22"/>
                <w:szCs w:val="22"/>
              </w:rPr>
            </w:pPr>
            <w:r w:rsidRPr="00C61845">
              <w:rPr>
                <w:rFonts w:ascii="Arial" w:hAnsi="Arial" w:cs="Arial"/>
                <w:sz w:val="22"/>
                <w:szCs w:val="22"/>
              </w:rPr>
              <w:t>20.40</w:t>
            </w:r>
          </w:p>
        </w:tc>
      </w:tr>
      <w:tr w:rsidR="003A7367" w:rsidRPr="00C61845" w:rsidTr="0054182E">
        <w:tc>
          <w:tcPr>
            <w:tcW w:w="6570" w:type="dxa"/>
          </w:tcPr>
          <w:p w:rsidR="003A7367" w:rsidRPr="00C61845" w:rsidRDefault="003A7367" w:rsidP="0054182E">
            <w:pPr>
              <w:spacing w:line="380" w:lineRule="exact"/>
              <w:rPr>
                <w:rFonts w:ascii="Arial" w:hAnsi="Arial" w:cs="Arial"/>
                <w:sz w:val="22"/>
                <w:szCs w:val="22"/>
                <w:cs/>
              </w:rPr>
            </w:pPr>
            <w:proofErr w:type="spellStart"/>
            <w:r w:rsidRPr="00C61845">
              <w:rPr>
                <w:rFonts w:ascii="Arial" w:hAnsi="Arial" w:cs="Arial"/>
                <w:sz w:val="22"/>
                <w:szCs w:val="22"/>
              </w:rPr>
              <w:t>Aran</w:t>
            </w:r>
            <w:proofErr w:type="spellEnd"/>
            <w:r w:rsidRPr="00C61845">
              <w:rPr>
                <w:rFonts w:ascii="Arial" w:hAnsi="Arial" w:cs="Arial"/>
                <w:sz w:val="22"/>
                <w:szCs w:val="22"/>
              </w:rPr>
              <w:t xml:space="preserve"> Power Company Limited</w:t>
            </w:r>
          </w:p>
        </w:tc>
        <w:tc>
          <w:tcPr>
            <w:tcW w:w="2150" w:type="dxa"/>
          </w:tcPr>
          <w:p w:rsidR="003A7367" w:rsidRPr="00C61845" w:rsidRDefault="003A7367" w:rsidP="0054182E">
            <w:pPr>
              <w:tabs>
                <w:tab w:val="decimal" w:pos="1515"/>
              </w:tabs>
              <w:spacing w:line="380" w:lineRule="exact"/>
              <w:rPr>
                <w:rFonts w:ascii="Arial" w:hAnsi="Arial" w:cs="Arial"/>
                <w:sz w:val="22"/>
                <w:szCs w:val="22"/>
              </w:rPr>
            </w:pPr>
            <w:r w:rsidRPr="00C61845">
              <w:rPr>
                <w:rFonts w:ascii="Arial" w:hAnsi="Arial" w:cs="Arial"/>
                <w:sz w:val="22"/>
                <w:szCs w:val="22"/>
              </w:rPr>
              <w:t>405.00</w:t>
            </w:r>
          </w:p>
        </w:tc>
      </w:tr>
      <w:tr w:rsidR="003A7367" w:rsidRPr="00C61845" w:rsidTr="0054182E">
        <w:tc>
          <w:tcPr>
            <w:tcW w:w="6570" w:type="dxa"/>
          </w:tcPr>
          <w:p w:rsidR="003A7367" w:rsidRPr="00C61845" w:rsidRDefault="003A7367" w:rsidP="0054182E">
            <w:pPr>
              <w:spacing w:line="380" w:lineRule="exact"/>
              <w:rPr>
                <w:rFonts w:ascii="Arial" w:hAnsi="Arial" w:cs="Arial"/>
                <w:sz w:val="22"/>
                <w:szCs w:val="22"/>
                <w:cs/>
              </w:rPr>
            </w:pPr>
            <w:r w:rsidRPr="00C61845">
              <w:rPr>
                <w:rFonts w:ascii="Arial" w:hAnsi="Arial" w:cs="Arial"/>
                <w:sz w:val="22"/>
                <w:szCs w:val="22"/>
              </w:rPr>
              <w:t xml:space="preserve">Millionaire </w:t>
            </w:r>
            <w:proofErr w:type="spellStart"/>
            <w:r w:rsidRPr="00C61845">
              <w:rPr>
                <w:rFonts w:ascii="Arial" w:hAnsi="Arial" w:cs="Arial"/>
                <w:sz w:val="22"/>
                <w:szCs w:val="22"/>
              </w:rPr>
              <w:t>Suphan</w:t>
            </w:r>
            <w:proofErr w:type="spellEnd"/>
            <w:r w:rsidRPr="00C61845">
              <w:rPr>
                <w:rFonts w:ascii="Arial" w:hAnsi="Arial" w:cs="Arial"/>
                <w:sz w:val="22"/>
                <w:szCs w:val="22"/>
              </w:rPr>
              <w:t xml:space="preserve"> </w:t>
            </w:r>
            <w:proofErr w:type="spellStart"/>
            <w:r w:rsidRPr="00C61845">
              <w:rPr>
                <w:rFonts w:ascii="Arial" w:hAnsi="Arial" w:cs="Arial"/>
                <w:sz w:val="22"/>
                <w:szCs w:val="22"/>
              </w:rPr>
              <w:t>Biogreen</w:t>
            </w:r>
            <w:proofErr w:type="spellEnd"/>
            <w:r w:rsidRPr="00C61845">
              <w:rPr>
                <w:rFonts w:ascii="Arial" w:hAnsi="Arial" w:cs="Arial"/>
                <w:sz w:val="22"/>
                <w:szCs w:val="22"/>
              </w:rPr>
              <w:t xml:space="preserve"> Power Company Limited</w:t>
            </w:r>
          </w:p>
        </w:tc>
        <w:tc>
          <w:tcPr>
            <w:tcW w:w="2150" w:type="dxa"/>
          </w:tcPr>
          <w:p w:rsidR="003A7367" w:rsidRPr="00C61845" w:rsidRDefault="003A7367" w:rsidP="0054182E">
            <w:pPr>
              <w:pBdr>
                <w:bottom w:val="single" w:sz="4" w:space="1" w:color="auto"/>
              </w:pBdr>
              <w:tabs>
                <w:tab w:val="decimal" w:pos="1515"/>
              </w:tabs>
              <w:spacing w:line="380" w:lineRule="exact"/>
              <w:rPr>
                <w:rFonts w:ascii="Arial" w:hAnsi="Arial" w:cs="Arial"/>
                <w:sz w:val="22"/>
                <w:szCs w:val="22"/>
              </w:rPr>
            </w:pPr>
            <w:r w:rsidRPr="00C61845">
              <w:rPr>
                <w:rFonts w:ascii="Arial" w:hAnsi="Arial" w:cs="Arial"/>
                <w:sz w:val="22"/>
                <w:szCs w:val="22"/>
              </w:rPr>
              <w:t>172.80</w:t>
            </w:r>
          </w:p>
        </w:tc>
      </w:tr>
      <w:tr w:rsidR="003A7367" w:rsidRPr="00C61845" w:rsidTr="0054182E">
        <w:tc>
          <w:tcPr>
            <w:tcW w:w="6570" w:type="dxa"/>
          </w:tcPr>
          <w:p w:rsidR="003A7367" w:rsidRPr="00C61845" w:rsidRDefault="003A7367" w:rsidP="0054182E">
            <w:pPr>
              <w:spacing w:line="380" w:lineRule="exact"/>
              <w:rPr>
                <w:rFonts w:ascii="Arial" w:hAnsi="Arial" w:cs="Arial"/>
                <w:sz w:val="22"/>
                <w:szCs w:val="22"/>
                <w:cs/>
              </w:rPr>
            </w:pPr>
            <w:r w:rsidRPr="00C61845">
              <w:rPr>
                <w:rFonts w:ascii="Arial" w:hAnsi="Arial" w:cs="Arial"/>
                <w:sz w:val="22"/>
                <w:szCs w:val="22"/>
              </w:rPr>
              <w:t>Total</w:t>
            </w:r>
          </w:p>
        </w:tc>
        <w:tc>
          <w:tcPr>
            <w:tcW w:w="2150" w:type="dxa"/>
          </w:tcPr>
          <w:p w:rsidR="003A7367" w:rsidRPr="00C61845" w:rsidRDefault="003A7367" w:rsidP="0054182E">
            <w:pPr>
              <w:pBdr>
                <w:bottom w:val="double" w:sz="4" w:space="1" w:color="auto"/>
              </w:pBdr>
              <w:tabs>
                <w:tab w:val="decimal" w:pos="1515"/>
              </w:tabs>
              <w:spacing w:line="380" w:lineRule="exact"/>
              <w:rPr>
                <w:rFonts w:ascii="Arial" w:hAnsi="Arial" w:cs="Arial"/>
                <w:sz w:val="22"/>
                <w:szCs w:val="22"/>
              </w:rPr>
            </w:pPr>
            <w:r w:rsidRPr="00C61845">
              <w:rPr>
                <w:rFonts w:ascii="Arial" w:hAnsi="Arial" w:cs="Arial"/>
                <w:sz w:val="22"/>
                <w:szCs w:val="22"/>
              </w:rPr>
              <w:t>874.42</w:t>
            </w:r>
          </w:p>
        </w:tc>
      </w:tr>
    </w:tbl>
    <w:p w:rsidR="009549B5" w:rsidRPr="001E5AFE" w:rsidRDefault="005053C3" w:rsidP="001F724A">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14</w:t>
      </w:r>
      <w:r w:rsidR="009549B5" w:rsidRPr="001E5AFE">
        <w:rPr>
          <w:rFonts w:ascii="Arial" w:hAnsi="Arial" w:cs="Arial"/>
          <w:sz w:val="22"/>
          <w:szCs w:val="22"/>
        </w:rPr>
        <w:t>.2</w:t>
      </w:r>
      <w:r w:rsidR="009549B5" w:rsidRPr="001E5AFE">
        <w:rPr>
          <w:rFonts w:ascii="Arial" w:hAnsi="Arial" w:cs="Arial"/>
          <w:sz w:val="22"/>
          <w:szCs w:val="22"/>
        </w:rPr>
        <w:tab/>
        <w:t>Details of investment in subsidiar</w:t>
      </w:r>
      <w:r w:rsidR="00FE1598">
        <w:rPr>
          <w:rFonts w:ascii="Arial" w:hAnsi="Arial" w:cs="Arial"/>
          <w:sz w:val="22"/>
          <w:szCs w:val="22"/>
        </w:rPr>
        <w:t>y</w:t>
      </w:r>
      <w:r w:rsidR="009549B5" w:rsidRPr="001E5AFE">
        <w:rPr>
          <w:rFonts w:ascii="Arial" w:hAnsi="Arial" w:cs="Arial"/>
          <w:sz w:val="22"/>
          <w:szCs w:val="22"/>
        </w:rPr>
        <w:t xml:space="preserve"> that have material non-controlling interests </w:t>
      </w:r>
    </w:p>
    <w:tbl>
      <w:tblPr>
        <w:tblW w:w="9930" w:type="dxa"/>
        <w:tblInd w:w="-270" w:type="dxa"/>
        <w:tblLayout w:type="fixed"/>
        <w:tblLook w:val="0000" w:firstRow="0" w:lastRow="0" w:firstColumn="0" w:lastColumn="0" w:noHBand="0" w:noVBand="0"/>
      </w:tblPr>
      <w:tblGrid>
        <w:gridCol w:w="1740"/>
        <w:gridCol w:w="1023"/>
        <w:gridCol w:w="1024"/>
        <w:gridCol w:w="23"/>
        <w:gridCol w:w="1001"/>
        <w:gridCol w:w="856"/>
        <w:gridCol w:w="168"/>
        <w:gridCol w:w="1023"/>
        <w:gridCol w:w="1024"/>
        <w:gridCol w:w="1024"/>
        <w:gridCol w:w="1024"/>
      </w:tblGrid>
      <w:tr w:rsidR="009549B5" w:rsidRPr="00D41220" w:rsidTr="00716A9C">
        <w:trPr>
          <w:trHeight w:val="306"/>
        </w:trPr>
        <w:tc>
          <w:tcPr>
            <w:tcW w:w="1740" w:type="dxa"/>
            <w:tcBorders>
              <w:left w:val="nil"/>
              <w:bottom w:val="nil"/>
              <w:right w:val="nil"/>
            </w:tcBorders>
            <w:vAlign w:val="bottom"/>
          </w:tcPr>
          <w:p w:rsidR="009549B5" w:rsidRPr="00D41220" w:rsidRDefault="009549B5" w:rsidP="001C32E6">
            <w:pPr>
              <w:spacing w:after="120" w:line="260" w:lineRule="exact"/>
              <w:jc w:val="center"/>
              <w:rPr>
                <w:rFonts w:ascii="Arial" w:hAnsi="Arial" w:cs="Arial"/>
                <w:sz w:val="18"/>
                <w:szCs w:val="18"/>
                <w:cs/>
              </w:rPr>
            </w:pPr>
          </w:p>
        </w:tc>
        <w:tc>
          <w:tcPr>
            <w:tcW w:w="2070" w:type="dxa"/>
            <w:gridSpan w:val="3"/>
            <w:tcBorders>
              <w:top w:val="nil"/>
              <w:left w:val="nil"/>
              <w:bottom w:val="nil"/>
              <w:right w:val="nil"/>
            </w:tcBorders>
            <w:vAlign w:val="bottom"/>
          </w:tcPr>
          <w:p w:rsidR="009549B5" w:rsidRPr="00D41220" w:rsidRDefault="009549B5" w:rsidP="001C32E6">
            <w:pPr>
              <w:spacing w:after="120" w:line="260" w:lineRule="exact"/>
              <w:jc w:val="center"/>
              <w:rPr>
                <w:rFonts w:ascii="Arial" w:hAnsi="Arial" w:cs="Arial"/>
                <w:sz w:val="18"/>
                <w:szCs w:val="18"/>
                <w:cs/>
              </w:rPr>
            </w:pPr>
          </w:p>
        </w:tc>
        <w:tc>
          <w:tcPr>
            <w:tcW w:w="1857" w:type="dxa"/>
            <w:gridSpan w:val="2"/>
            <w:tcBorders>
              <w:top w:val="nil"/>
              <w:left w:val="nil"/>
              <w:bottom w:val="nil"/>
              <w:right w:val="nil"/>
            </w:tcBorders>
            <w:vAlign w:val="bottom"/>
          </w:tcPr>
          <w:p w:rsidR="009549B5" w:rsidRPr="00D41220" w:rsidRDefault="009549B5" w:rsidP="001C32E6">
            <w:pPr>
              <w:spacing w:after="120" w:line="260" w:lineRule="exact"/>
              <w:jc w:val="center"/>
              <w:rPr>
                <w:rFonts w:ascii="Arial" w:hAnsi="Arial" w:cs="Arial"/>
                <w:sz w:val="18"/>
                <w:szCs w:val="18"/>
                <w:cs/>
              </w:rPr>
            </w:pPr>
          </w:p>
        </w:tc>
        <w:tc>
          <w:tcPr>
            <w:tcW w:w="4263" w:type="dxa"/>
            <w:gridSpan w:val="5"/>
            <w:tcBorders>
              <w:top w:val="nil"/>
              <w:left w:val="nil"/>
              <w:bottom w:val="nil"/>
              <w:right w:val="nil"/>
            </w:tcBorders>
            <w:vAlign w:val="bottom"/>
          </w:tcPr>
          <w:p w:rsidR="009549B5" w:rsidRPr="00D41220" w:rsidRDefault="009549B5" w:rsidP="001C32E6">
            <w:pPr>
              <w:spacing w:after="120" w:line="260" w:lineRule="exact"/>
              <w:jc w:val="right"/>
              <w:rPr>
                <w:rFonts w:ascii="Arial" w:hAnsi="Arial" w:cs="Arial"/>
                <w:sz w:val="18"/>
                <w:szCs w:val="18"/>
                <w:cs/>
              </w:rPr>
            </w:pPr>
            <w:r w:rsidRPr="00D41220">
              <w:rPr>
                <w:rFonts w:ascii="Arial" w:hAnsi="Arial" w:cs="Arial"/>
                <w:sz w:val="18"/>
                <w:szCs w:val="18"/>
              </w:rPr>
              <w:t>(Unit: Thousand Baht)</w:t>
            </w:r>
          </w:p>
        </w:tc>
      </w:tr>
      <w:tr w:rsidR="009549B5" w:rsidRPr="00D41220" w:rsidTr="00716A9C">
        <w:tc>
          <w:tcPr>
            <w:tcW w:w="1740" w:type="dxa"/>
            <w:tcBorders>
              <w:left w:val="nil"/>
              <w:bottom w:val="nil"/>
              <w:right w:val="nil"/>
            </w:tcBorders>
            <w:vAlign w:val="bottom"/>
          </w:tcPr>
          <w:p w:rsidR="009549B5" w:rsidRPr="00D41220" w:rsidRDefault="009549B5" w:rsidP="001C32E6">
            <w:pPr>
              <w:pBdr>
                <w:bottom w:val="single" w:sz="4" w:space="1" w:color="auto"/>
              </w:pBdr>
              <w:spacing w:line="260" w:lineRule="exact"/>
              <w:jc w:val="center"/>
              <w:rPr>
                <w:rFonts w:ascii="Arial" w:hAnsi="Arial" w:cs="Arial"/>
                <w:sz w:val="18"/>
                <w:szCs w:val="18"/>
                <w:cs/>
              </w:rPr>
            </w:pPr>
            <w:r w:rsidRPr="00D41220">
              <w:rPr>
                <w:rFonts w:ascii="Arial" w:hAnsi="Arial" w:cs="Arial"/>
                <w:sz w:val="18"/>
                <w:szCs w:val="18"/>
              </w:rPr>
              <w:t>Company’s name</w:t>
            </w:r>
          </w:p>
        </w:tc>
        <w:tc>
          <w:tcPr>
            <w:tcW w:w="2047" w:type="dxa"/>
            <w:gridSpan w:val="2"/>
            <w:tcBorders>
              <w:top w:val="nil"/>
              <w:left w:val="nil"/>
              <w:bottom w:val="nil"/>
              <w:right w:val="nil"/>
            </w:tcBorders>
            <w:vAlign w:val="bottom"/>
          </w:tcPr>
          <w:p w:rsidR="009549B5" w:rsidRPr="00D41220" w:rsidRDefault="009549B5" w:rsidP="001C32E6">
            <w:pPr>
              <w:pBdr>
                <w:bottom w:val="single" w:sz="4" w:space="1" w:color="auto"/>
              </w:pBdr>
              <w:spacing w:line="260" w:lineRule="exact"/>
              <w:jc w:val="center"/>
              <w:rPr>
                <w:rFonts w:ascii="Arial" w:hAnsi="Arial" w:cs="Arial"/>
                <w:sz w:val="18"/>
                <w:szCs w:val="18"/>
              </w:rPr>
            </w:pPr>
            <w:r w:rsidRPr="00D41220">
              <w:rPr>
                <w:rFonts w:ascii="Arial" w:hAnsi="Arial" w:cs="Arial"/>
                <w:sz w:val="18"/>
                <w:szCs w:val="18"/>
              </w:rPr>
              <w:t xml:space="preserve">Proportion of equity interest held by </w:t>
            </w:r>
          </w:p>
          <w:p w:rsidR="009549B5" w:rsidRPr="00D41220" w:rsidRDefault="009549B5" w:rsidP="001C32E6">
            <w:pPr>
              <w:pBdr>
                <w:bottom w:val="single" w:sz="4" w:space="1" w:color="auto"/>
              </w:pBdr>
              <w:spacing w:line="260" w:lineRule="exact"/>
              <w:jc w:val="center"/>
              <w:rPr>
                <w:rFonts w:ascii="Arial" w:hAnsi="Arial" w:cs="Arial"/>
                <w:sz w:val="18"/>
                <w:szCs w:val="18"/>
                <w:cs/>
              </w:rPr>
            </w:pPr>
            <w:r w:rsidRPr="00D41220">
              <w:rPr>
                <w:rFonts w:ascii="Arial" w:hAnsi="Arial" w:cs="Arial"/>
                <w:sz w:val="18"/>
                <w:szCs w:val="18"/>
              </w:rPr>
              <w:t>non-controlling interests</w:t>
            </w:r>
          </w:p>
        </w:tc>
        <w:tc>
          <w:tcPr>
            <w:tcW w:w="2048" w:type="dxa"/>
            <w:gridSpan w:val="4"/>
            <w:tcBorders>
              <w:top w:val="nil"/>
              <w:left w:val="nil"/>
              <w:bottom w:val="nil"/>
              <w:right w:val="nil"/>
            </w:tcBorders>
            <w:vAlign w:val="bottom"/>
          </w:tcPr>
          <w:p w:rsidR="009549B5" w:rsidRPr="00D41220" w:rsidRDefault="009549B5" w:rsidP="001C32E6">
            <w:pPr>
              <w:pBdr>
                <w:bottom w:val="single" w:sz="4" w:space="1" w:color="auto"/>
              </w:pBdr>
              <w:spacing w:line="260" w:lineRule="exact"/>
              <w:jc w:val="center"/>
              <w:rPr>
                <w:rFonts w:ascii="Arial" w:hAnsi="Arial" w:cs="Arial"/>
                <w:sz w:val="18"/>
                <w:szCs w:val="18"/>
              </w:rPr>
            </w:pPr>
            <w:r w:rsidRPr="00D41220">
              <w:rPr>
                <w:rFonts w:ascii="Arial" w:hAnsi="Arial" w:cs="Arial"/>
                <w:sz w:val="18"/>
                <w:szCs w:val="18"/>
              </w:rPr>
              <w:t xml:space="preserve">Accumulated balance of </w:t>
            </w:r>
          </w:p>
          <w:p w:rsidR="009549B5" w:rsidRPr="00D41220" w:rsidRDefault="009549B5" w:rsidP="001C32E6">
            <w:pPr>
              <w:pBdr>
                <w:bottom w:val="single" w:sz="4" w:space="1" w:color="auto"/>
              </w:pBdr>
              <w:spacing w:line="260" w:lineRule="exact"/>
              <w:jc w:val="center"/>
              <w:rPr>
                <w:rFonts w:ascii="Arial" w:hAnsi="Arial" w:cs="Arial"/>
                <w:sz w:val="18"/>
                <w:szCs w:val="18"/>
                <w:cs/>
              </w:rPr>
            </w:pPr>
            <w:r w:rsidRPr="00D41220">
              <w:rPr>
                <w:rFonts w:ascii="Arial" w:hAnsi="Arial" w:cs="Arial"/>
                <w:sz w:val="18"/>
                <w:szCs w:val="18"/>
              </w:rPr>
              <w:t>non-controlling interests</w:t>
            </w:r>
          </w:p>
        </w:tc>
        <w:tc>
          <w:tcPr>
            <w:tcW w:w="2047" w:type="dxa"/>
            <w:gridSpan w:val="2"/>
            <w:tcBorders>
              <w:top w:val="nil"/>
              <w:left w:val="nil"/>
              <w:bottom w:val="nil"/>
              <w:right w:val="nil"/>
            </w:tcBorders>
            <w:vAlign w:val="bottom"/>
          </w:tcPr>
          <w:p w:rsidR="009549B5" w:rsidRPr="00D41220" w:rsidRDefault="00DF4A29" w:rsidP="001C32E6">
            <w:pPr>
              <w:pBdr>
                <w:bottom w:val="single" w:sz="4" w:space="1" w:color="auto"/>
              </w:pBdr>
              <w:tabs>
                <w:tab w:val="right" w:pos="7200"/>
                <w:tab w:val="right" w:pos="8540"/>
              </w:tabs>
              <w:spacing w:line="260" w:lineRule="exact"/>
              <w:jc w:val="center"/>
              <w:rPr>
                <w:rFonts w:ascii="Arial" w:hAnsi="Arial" w:cs="Arial"/>
                <w:sz w:val="18"/>
                <w:szCs w:val="18"/>
                <w:cs/>
              </w:rPr>
            </w:pPr>
            <w:r>
              <w:rPr>
                <w:rFonts w:ascii="Arial" w:hAnsi="Arial" w:cs="Arial"/>
                <w:sz w:val="18"/>
                <w:szCs w:val="18"/>
              </w:rPr>
              <w:t>Comprehensive income</w:t>
            </w:r>
            <w:r w:rsidR="009549B5" w:rsidRPr="00D41220">
              <w:rPr>
                <w:rFonts w:ascii="Arial" w:hAnsi="Arial" w:cs="Arial"/>
                <w:sz w:val="18"/>
                <w:szCs w:val="18"/>
              </w:rPr>
              <w:t xml:space="preserve"> allocated to non-controlling interests during the year</w:t>
            </w:r>
          </w:p>
        </w:tc>
        <w:tc>
          <w:tcPr>
            <w:tcW w:w="2048" w:type="dxa"/>
            <w:gridSpan w:val="2"/>
            <w:tcBorders>
              <w:left w:val="nil"/>
              <w:right w:val="nil"/>
            </w:tcBorders>
            <w:shd w:val="clear" w:color="auto" w:fill="auto"/>
            <w:vAlign w:val="bottom"/>
          </w:tcPr>
          <w:p w:rsidR="009549B5" w:rsidRPr="00D41220" w:rsidRDefault="009549B5" w:rsidP="001C32E6">
            <w:pPr>
              <w:pBdr>
                <w:bottom w:val="single" w:sz="4" w:space="1" w:color="auto"/>
              </w:pBdr>
              <w:spacing w:line="260" w:lineRule="exact"/>
              <w:jc w:val="center"/>
              <w:rPr>
                <w:rFonts w:ascii="Arial" w:hAnsi="Arial" w:cs="Arial"/>
                <w:sz w:val="18"/>
                <w:szCs w:val="18"/>
                <w:cs/>
              </w:rPr>
            </w:pPr>
            <w:r w:rsidRPr="00D41220">
              <w:rPr>
                <w:rFonts w:ascii="Arial" w:hAnsi="Arial" w:cs="Arial"/>
                <w:sz w:val="18"/>
                <w:szCs w:val="18"/>
              </w:rPr>
              <w:t>Dividend paid to                 non-controlling interests during the year</w:t>
            </w:r>
          </w:p>
        </w:tc>
      </w:tr>
      <w:tr w:rsidR="009549B5" w:rsidRPr="00D41220" w:rsidTr="00716A9C">
        <w:trPr>
          <w:trHeight w:val="80"/>
        </w:trPr>
        <w:tc>
          <w:tcPr>
            <w:tcW w:w="1740" w:type="dxa"/>
            <w:tcBorders>
              <w:top w:val="nil"/>
              <w:left w:val="nil"/>
              <w:bottom w:val="nil"/>
              <w:right w:val="nil"/>
            </w:tcBorders>
            <w:vAlign w:val="bottom"/>
          </w:tcPr>
          <w:p w:rsidR="009549B5" w:rsidRPr="00D41220" w:rsidRDefault="009549B5" w:rsidP="001C32E6">
            <w:pPr>
              <w:spacing w:line="260" w:lineRule="exact"/>
              <w:jc w:val="center"/>
              <w:rPr>
                <w:rFonts w:ascii="Arial" w:hAnsi="Arial" w:cs="Arial"/>
                <w:spacing w:val="-4"/>
                <w:sz w:val="18"/>
                <w:szCs w:val="18"/>
                <w:cs/>
              </w:rPr>
            </w:pPr>
          </w:p>
        </w:tc>
        <w:tc>
          <w:tcPr>
            <w:tcW w:w="1023" w:type="dxa"/>
            <w:tcBorders>
              <w:top w:val="nil"/>
              <w:left w:val="nil"/>
              <w:bottom w:val="nil"/>
              <w:right w:val="nil"/>
            </w:tcBorders>
          </w:tcPr>
          <w:p w:rsidR="009549B5" w:rsidRPr="00AF11ED" w:rsidRDefault="007F0217" w:rsidP="00AF11ED">
            <w:pPr>
              <w:pBdr>
                <w:bottom w:val="single" w:sz="4" w:space="1" w:color="auto"/>
              </w:pBdr>
              <w:tabs>
                <w:tab w:val="right" w:pos="7200"/>
                <w:tab w:val="right" w:pos="8540"/>
              </w:tabs>
              <w:spacing w:line="260" w:lineRule="exact"/>
              <w:jc w:val="center"/>
              <w:rPr>
                <w:rFonts w:ascii="Arial" w:hAnsi="Arial" w:cs="Arial"/>
                <w:sz w:val="18"/>
                <w:szCs w:val="18"/>
              </w:rPr>
            </w:pPr>
            <w:r w:rsidRPr="00AF11ED">
              <w:rPr>
                <w:rFonts w:ascii="Arial" w:hAnsi="Arial" w:cs="Arial"/>
                <w:sz w:val="18"/>
                <w:szCs w:val="18"/>
              </w:rPr>
              <w:t>2020</w:t>
            </w:r>
          </w:p>
        </w:tc>
        <w:tc>
          <w:tcPr>
            <w:tcW w:w="1024" w:type="dxa"/>
            <w:tcBorders>
              <w:top w:val="nil"/>
              <w:left w:val="nil"/>
              <w:bottom w:val="nil"/>
              <w:right w:val="nil"/>
            </w:tcBorders>
          </w:tcPr>
          <w:p w:rsidR="009549B5" w:rsidRPr="00AF11ED" w:rsidRDefault="007F0217" w:rsidP="00AF11ED">
            <w:pPr>
              <w:pBdr>
                <w:bottom w:val="single" w:sz="4" w:space="1" w:color="auto"/>
              </w:pBdr>
              <w:tabs>
                <w:tab w:val="right" w:pos="7200"/>
                <w:tab w:val="right" w:pos="8540"/>
              </w:tabs>
              <w:spacing w:line="260" w:lineRule="exact"/>
              <w:jc w:val="center"/>
              <w:rPr>
                <w:rFonts w:ascii="Arial" w:hAnsi="Arial" w:cs="Arial"/>
                <w:sz w:val="18"/>
                <w:szCs w:val="18"/>
              </w:rPr>
            </w:pPr>
            <w:r w:rsidRPr="00AF11ED">
              <w:rPr>
                <w:rFonts w:ascii="Arial" w:hAnsi="Arial" w:cs="Arial"/>
                <w:sz w:val="18"/>
                <w:szCs w:val="18"/>
              </w:rPr>
              <w:t>2019</w:t>
            </w:r>
          </w:p>
        </w:tc>
        <w:tc>
          <w:tcPr>
            <w:tcW w:w="1024" w:type="dxa"/>
            <w:gridSpan w:val="2"/>
            <w:tcBorders>
              <w:top w:val="nil"/>
              <w:left w:val="nil"/>
              <w:bottom w:val="nil"/>
              <w:right w:val="nil"/>
            </w:tcBorders>
          </w:tcPr>
          <w:p w:rsidR="009549B5" w:rsidRPr="00AF11ED" w:rsidRDefault="007F0217" w:rsidP="00AF11ED">
            <w:pPr>
              <w:pBdr>
                <w:bottom w:val="single" w:sz="4" w:space="1" w:color="auto"/>
              </w:pBdr>
              <w:tabs>
                <w:tab w:val="right" w:pos="7200"/>
                <w:tab w:val="right" w:pos="8540"/>
              </w:tabs>
              <w:spacing w:line="260" w:lineRule="exact"/>
              <w:jc w:val="center"/>
              <w:rPr>
                <w:rFonts w:ascii="Arial" w:hAnsi="Arial" w:cs="Arial"/>
                <w:sz w:val="18"/>
                <w:szCs w:val="18"/>
              </w:rPr>
            </w:pPr>
            <w:r w:rsidRPr="00AF11ED">
              <w:rPr>
                <w:rFonts w:ascii="Arial" w:hAnsi="Arial" w:cs="Arial"/>
                <w:sz w:val="18"/>
                <w:szCs w:val="18"/>
              </w:rPr>
              <w:t>2020</w:t>
            </w:r>
          </w:p>
        </w:tc>
        <w:tc>
          <w:tcPr>
            <w:tcW w:w="1024" w:type="dxa"/>
            <w:gridSpan w:val="2"/>
            <w:tcBorders>
              <w:top w:val="nil"/>
              <w:left w:val="nil"/>
              <w:bottom w:val="nil"/>
              <w:right w:val="nil"/>
            </w:tcBorders>
          </w:tcPr>
          <w:p w:rsidR="009549B5" w:rsidRPr="00AF11ED" w:rsidRDefault="007F0217" w:rsidP="00AF11ED">
            <w:pPr>
              <w:pBdr>
                <w:bottom w:val="single" w:sz="4" w:space="1" w:color="auto"/>
              </w:pBdr>
              <w:tabs>
                <w:tab w:val="right" w:pos="7200"/>
                <w:tab w:val="right" w:pos="8540"/>
              </w:tabs>
              <w:spacing w:line="260" w:lineRule="exact"/>
              <w:jc w:val="center"/>
              <w:rPr>
                <w:rFonts w:ascii="Arial" w:hAnsi="Arial" w:cs="Arial"/>
                <w:sz w:val="18"/>
                <w:szCs w:val="18"/>
              </w:rPr>
            </w:pPr>
            <w:r w:rsidRPr="00AF11ED">
              <w:rPr>
                <w:rFonts w:ascii="Arial" w:hAnsi="Arial" w:cs="Arial"/>
                <w:sz w:val="18"/>
                <w:szCs w:val="18"/>
              </w:rPr>
              <w:t>2019</w:t>
            </w:r>
          </w:p>
        </w:tc>
        <w:tc>
          <w:tcPr>
            <w:tcW w:w="1023" w:type="dxa"/>
            <w:tcBorders>
              <w:top w:val="nil"/>
              <w:left w:val="nil"/>
              <w:bottom w:val="nil"/>
              <w:right w:val="nil"/>
            </w:tcBorders>
          </w:tcPr>
          <w:p w:rsidR="009549B5" w:rsidRPr="00AF11ED" w:rsidRDefault="007F0217" w:rsidP="00AF11ED">
            <w:pPr>
              <w:pBdr>
                <w:bottom w:val="single" w:sz="4" w:space="1" w:color="auto"/>
              </w:pBdr>
              <w:tabs>
                <w:tab w:val="right" w:pos="7200"/>
                <w:tab w:val="right" w:pos="8540"/>
              </w:tabs>
              <w:spacing w:line="260" w:lineRule="exact"/>
              <w:jc w:val="center"/>
              <w:rPr>
                <w:rFonts w:ascii="Arial" w:hAnsi="Arial" w:cs="Arial"/>
                <w:sz w:val="18"/>
                <w:szCs w:val="18"/>
              </w:rPr>
            </w:pPr>
            <w:r w:rsidRPr="00AF11ED">
              <w:rPr>
                <w:rFonts w:ascii="Arial" w:hAnsi="Arial" w:cs="Arial"/>
                <w:sz w:val="18"/>
                <w:szCs w:val="18"/>
              </w:rPr>
              <w:t>2020</w:t>
            </w:r>
          </w:p>
        </w:tc>
        <w:tc>
          <w:tcPr>
            <w:tcW w:w="1024" w:type="dxa"/>
            <w:tcBorders>
              <w:top w:val="nil"/>
              <w:left w:val="nil"/>
              <w:bottom w:val="nil"/>
              <w:right w:val="nil"/>
            </w:tcBorders>
          </w:tcPr>
          <w:p w:rsidR="009549B5" w:rsidRPr="00AF11ED" w:rsidRDefault="007F0217" w:rsidP="00AF11ED">
            <w:pPr>
              <w:pBdr>
                <w:bottom w:val="single" w:sz="4" w:space="1" w:color="auto"/>
              </w:pBdr>
              <w:tabs>
                <w:tab w:val="right" w:pos="7200"/>
                <w:tab w:val="right" w:pos="8540"/>
              </w:tabs>
              <w:spacing w:line="260" w:lineRule="exact"/>
              <w:jc w:val="center"/>
              <w:rPr>
                <w:rFonts w:ascii="Arial" w:hAnsi="Arial" w:cs="Arial"/>
                <w:sz w:val="18"/>
                <w:szCs w:val="18"/>
              </w:rPr>
            </w:pPr>
            <w:r w:rsidRPr="00AF11ED">
              <w:rPr>
                <w:rFonts w:ascii="Arial" w:hAnsi="Arial" w:cs="Arial"/>
                <w:sz w:val="18"/>
                <w:szCs w:val="18"/>
              </w:rPr>
              <w:t>2019</w:t>
            </w:r>
          </w:p>
        </w:tc>
        <w:tc>
          <w:tcPr>
            <w:tcW w:w="1024" w:type="dxa"/>
            <w:tcBorders>
              <w:top w:val="nil"/>
              <w:left w:val="nil"/>
              <w:right w:val="nil"/>
            </w:tcBorders>
          </w:tcPr>
          <w:p w:rsidR="009549B5" w:rsidRPr="00AF11ED" w:rsidRDefault="007F0217" w:rsidP="00AF11ED">
            <w:pPr>
              <w:pBdr>
                <w:bottom w:val="single" w:sz="4" w:space="1" w:color="auto"/>
              </w:pBdr>
              <w:tabs>
                <w:tab w:val="right" w:pos="7200"/>
                <w:tab w:val="right" w:pos="8540"/>
              </w:tabs>
              <w:spacing w:line="260" w:lineRule="exact"/>
              <w:jc w:val="center"/>
              <w:rPr>
                <w:rFonts w:ascii="Arial" w:hAnsi="Arial" w:cs="Arial"/>
                <w:sz w:val="18"/>
                <w:szCs w:val="18"/>
              </w:rPr>
            </w:pPr>
            <w:r w:rsidRPr="00AF11ED">
              <w:rPr>
                <w:rFonts w:ascii="Arial" w:hAnsi="Arial" w:cs="Arial"/>
                <w:sz w:val="18"/>
                <w:szCs w:val="18"/>
              </w:rPr>
              <w:t>2020</w:t>
            </w:r>
          </w:p>
        </w:tc>
        <w:tc>
          <w:tcPr>
            <w:tcW w:w="1024" w:type="dxa"/>
            <w:tcBorders>
              <w:top w:val="nil"/>
              <w:left w:val="nil"/>
              <w:right w:val="nil"/>
            </w:tcBorders>
          </w:tcPr>
          <w:p w:rsidR="009549B5" w:rsidRPr="00AF11ED" w:rsidRDefault="007F0217" w:rsidP="00AF11ED">
            <w:pPr>
              <w:pBdr>
                <w:bottom w:val="single" w:sz="4" w:space="1" w:color="auto"/>
              </w:pBdr>
              <w:tabs>
                <w:tab w:val="right" w:pos="7200"/>
                <w:tab w:val="right" w:pos="8540"/>
              </w:tabs>
              <w:spacing w:line="260" w:lineRule="exact"/>
              <w:jc w:val="center"/>
              <w:rPr>
                <w:rFonts w:ascii="Arial" w:hAnsi="Arial" w:cs="Arial"/>
                <w:sz w:val="18"/>
                <w:szCs w:val="18"/>
              </w:rPr>
            </w:pPr>
            <w:r w:rsidRPr="00AF11ED">
              <w:rPr>
                <w:rFonts w:ascii="Arial" w:hAnsi="Arial" w:cs="Arial"/>
                <w:sz w:val="18"/>
                <w:szCs w:val="18"/>
              </w:rPr>
              <w:t>2019</w:t>
            </w:r>
          </w:p>
        </w:tc>
      </w:tr>
      <w:tr w:rsidR="009549B5" w:rsidRPr="00D41220" w:rsidTr="00716A9C">
        <w:tc>
          <w:tcPr>
            <w:tcW w:w="1740" w:type="dxa"/>
            <w:tcBorders>
              <w:top w:val="nil"/>
              <w:left w:val="nil"/>
              <w:bottom w:val="nil"/>
              <w:right w:val="nil"/>
            </w:tcBorders>
          </w:tcPr>
          <w:p w:rsidR="009549B5" w:rsidRPr="00D41220" w:rsidRDefault="009549B5" w:rsidP="001C32E6">
            <w:pPr>
              <w:spacing w:line="260" w:lineRule="exact"/>
              <w:jc w:val="center"/>
              <w:rPr>
                <w:rFonts w:ascii="Arial" w:hAnsi="Arial" w:cs="Arial"/>
                <w:sz w:val="18"/>
                <w:szCs w:val="18"/>
                <w:cs/>
              </w:rPr>
            </w:pPr>
          </w:p>
        </w:tc>
        <w:tc>
          <w:tcPr>
            <w:tcW w:w="1023" w:type="dxa"/>
            <w:tcBorders>
              <w:top w:val="nil"/>
              <w:left w:val="nil"/>
              <w:bottom w:val="nil"/>
              <w:right w:val="nil"/>
            </w:tcBorders>
          </w:tcPr>
          <w:p w:rsidR="009549B5" w:rsidRPr="00D41220" w:rsidRDefault="00AF11ED" w:rsidP="001C32E6">
            <w:pPr>
              <w:tabs>
                <w:tab w:val="right" w:pos="7200"/>
                <w:tab w:val="right" w:pos="8540"/>
              </w:tabs>
              <w:spacing w:line="260" w:lineRule="exact"/>
              <w:jc w:val="center"/>
              <w:rPr>
                <w:rFonts w:ascii="Arial" w:hAnsi="Arial" w:cs="Arial"/>
                <w:sz w:val="18"/>
                <w:szCs w:val="18"/>
              </w:rPr>
            </w:pPr>
            <w:r>
              <w:rPr>
                <w:rFonts w:ascii="Arial" w:hAnsi="Arial" w:cs="Arial"/>
                <w:sz w:val="18"/>
                <w:szCs w:val="18"/>
              </w:rPr>
              <w:t>(</w:t>
            </w:r>
            <w:r w:rsidR="00D572D5">
              <w:rPr>
                <w:rFonts w:ascii="Arial" w:hAnsi="Arial" w:cs="Arial"/>
                <w:sz w:val="18"/>
                <w:szCs w:val="18"/>
              </w:rPr>
              <w:t>%</w:t>
            </w:r>
            <w:r>
              <w:rPr>
                <w:rFonts w:ascii="Arial" w:hAnsi="Arial" w:cs="Arial"/>
                <w:sz w:val="18"/>
                <w:szCs w:val="18"/>
              </w:rPr>
              <w:t>)</w:t>
            </w:r>
          </w:p>
        </w:tc>
        <w:tc>
          <w:tcPr>
            <w:tcW w:w="1024" w:type="dxa"/>
            <w:tcBorders>
              <w:top w:val="nil"/>
              <w:left w:val="nil"/>
              <w:bottom w:val="nil"/>
              <w:right w:val="nil"/>
            </w:tcBorders>
          </w:tcPr>
          <w:p w:rsidR="009549B5" w:rsidRPr="00D41220" w:rsidRDefault="00AF11ED" w:rsidP="001C32E6">
            <w:pPr>
              <w:tabs>
                <w:tab w:val="right" w:pos="7200"/>
                <w:tab w:val="right" w:pos="8540"/>
              </w:tabs>
              <w:spacing w:line="260" w:lineRule="exact"/>
              <w:jc w:val="center"/>
              <w:rPr>
                <w:rFonts w:ascii="Arial" w:hAnsi="Arial" w:cs="Arial"/>
                <w:sz w:val="18"/>
                <w:szCs w:val="18"/>
              </w:rPr>
            </w:pPr>
            <w:r>
              <w:rPr>
                <w:rFonts w:ascii="Arial" w:hAnsi="Arial" w:cs="Arial"/>
                <w:sz w:val="18"/>
                <w:szCs w:val="18"/>
              </w:rPr>
              <w:t>(</w:t>
            </w:r>
            <w:r w:rsidR="00D572D5">
              <w:rPr>
                <w:rFonts w:ascii="Arial" w:hAnsi="Arial" w:cs="Arial"/>
                <w:sz w:val="18"/>
                <w:szCs w:val="18"/>
              </w:rPr>
              <w:t>%</w:t>
            </w:r>
            <w:r>
              <w:rPr>
                <w:rFonts w:ascii="Arial" w:hAnsi="Arial" w:cs="Arial"/>
                <w:sz w:val="18"/>
                <w:szCs w:val="18"/>
              </w:rPr>
              <w:t>)</w:t>
            </w:r>
          </w:p>
        </w:tc>
        <w:tc>
          <w:tcPr>
            <w:tcW w:w="1024" w:type="dxa"/>
            <w:gridSpan w:val="2"/>
            <w:tcBorders>
              <w:top w:val="nil"/>
              <w:left w:val="nil"/>
              <w:bottom w:val="nil"/>
              <w:right w:val="nil"/>
            </w:tcBorders>
          </w:tcPr>
          <w:p w:rsidR="009549B5" w:rsidRPr="00D41220" w:rsidRDefault="009549B5" w:rsidP="001C32E6">
            <w:pPr>
              <w:spacing w:line="260" w:lineRule="exact"/>
              <w:jc w:val="center"/>
              <w:rPr>
                <w:rFonts w:ascii="Arial" w:hAnsi="Arial" w:cs="Arial"/>
                <w:sz w:val="18"/>
                <w:szCs w:val="18"/>
              </w:rPr>
            </w:pPr>
          </w:p>
        </w:tc>
        <w:tc>
          <w:tcPr>
            <w:tcW w:w="1024" w:type="dxa"/>
            <w:gridSpan w:val="2"/>
            <w:tcBorders>
              <w:top w:val="nil"/>
              <w:left w:val="nil"/>
              <w:bottom w:val="nil"/>
              <w:right w:val="nil"/>
            </w:tcBorders>
          </w:tcPr>
          <w:p w:rsidR="009549B5" w:rsidRPr="00D41220" w:rsidRDefault="009549B5" w:rsidP="001C32E6">
            <w:pPr>
              <w:spacing w:line="260" w:lineRule="exact"/>
              <w:jc w:val="center"/>
              <w:rPr>
                <w:rFonts w:ascii="Arial" w:hAnsi="Arial" w:cs="Arial"/>
                <w:sz w:val="18"/>
                <w:szCs w:val="18"/>
              </w:rPr>
            </w:pPr>
          </w:p>
        </w:tc>
        <w:tc>
          <w:tcPr>
            <w:tcW w:w="1023" w:type="dxa"/>
            <w:tcBorders>
              <w:top w:val="nil"/>
              <w:left w:val="nil"/>
              <w:bottom w:val="nil"/>
              <w:right w:val="nil"/>
            </w:tcBorders>
          </w:tcPr>
          <w:p w:rsidR="009549B5" w:rsidRPr="00D41220" w:rsidRDefault="009549B5" w:rsidP="001C32E6">
            <w:pPr>
              <w:tabs>
                <w:tab w:val="right" w:pos="7200"/>
                <w:tab w:val="right" w:pos="8540"/>
              </w:tabs>
              <w:spacing w:line="260" w:lineRule="exact"/>
              <w:jc w:val="center"/>
              <w:rPr>
                <w:rFonts w:ascii="Arial" w:hAnsi="Arial" w:cs="Arial"/>
                <w:sz w:val="18"/>
                <w:szCs w:val="18"/>
                <w:u w:val="single"/>
              </w:rPr>
            </w:pPr>
          </w:p>
        </w:tc>
        <w:tc>
          <w:tcPr>
            <w:tcW w:w="1024" w:type="dxa"/>
            <w:tcBorders>
              <w:top w:val="nil"/>
              <w:left w:val="nil"/>
              <w:bottom w:val="nil"/>
              <w:right w:val="nil"/>
            </w:tcBorders>
          </w:tcPr>
          <w:p w:rsidR="009549B5" w:rsidRPr="00D41220" w:rsidRDefault="009549B5" w:rsidP="001C32E6">
            <w:pPr>
              <w:tabs>
                <w:tab w:val="right" w:pos="7200"/>
                <w:tab w:val="right" w:pos="8540"/>
              </w:tabs>
              <w:spacing w:line="260" w:lineRule="exact"/>
              <w:jc w:val="center"/>
              <w:rPr>
                <w:rFonts w:ascii="Arial" w:hAnsi="Arial" w:cs="Arial"/>
                <w:sz w:val="18"/>
                <w:szCs w:val="18"/>
                <w:u w:val="single"/>
              </w:rPr>
            </w:pPr>
          </w:p>
        </w:tc>
        <w:tc>
          <w:tcPr>
            <w:tcW w:w="1024" w:type="dxa"/>
            <w:tcBorders>
              <w:top w:val="nil"/>
              <w:left w:val="nil"/>
              <w:right w:val="nil"/>
            </w:tcBorders>
          </w:tcPr>
          <w:p w:rsidR="009549B5" w:rsidRPr="00D41220" w:rsidRDefault="009549B5" w:rsidP="001C32E6">
            <w:pPr>
              <w:tabs>
                <w:tab w:val="right" w:pos="7200"/>
                <w:tab w:val="right" w:pos="8540"/>
              </w:tabs>
              <w:spacing w:line="260" w:lineRule="exact"/>
              <w:jc w:val="center"/>
              <w:rPr>
                <w:rFonts w:ascii="Arial" w:hAnsi="Arial" w:cs="Arial"/>
                <w:sz w:val="18"/>
                <w:szCs w:val="18"/>
                <w:u w:val="single"/>
              </w:rPr>
            </w:pPr>
          </w:p>
        </w:tc>
        <w:tc>
          <w:tcPr>
            <w:tcW w:w="1024" w:type="dxa"/>
            <w:tcBorders>
              <w:top w:val="nil"/>
              <w:left w:val="nil"/>
              <w:right w:val="nil"/>
            </w:tcBorders>
          </w:tcPr>
          <w:p w:rsidR="009549B5" w:rsidRPr="00D41220" w:rsidRDefault="009549B5" w:rsidP="001C32E6">
            <w:pPr>
              <w:tabs>
                <w:tab w:val="right" w:pos="7200"/>
                <w:tab w:val="right" w:pos="8540"/>
              </w:tabs>
              <w:spacing w:line="260" w:lineRule="exact"/>
              <w:jc w:val="center"/>
              <w:rPr>
                <w:rFonts w:ascii="Arial" w:hAnsi="Arial" w:cs="Arial"/>
                <w:sz w:val="18"/>
                <w:szCs w:val="18"/>
                <w:u w:val="single"/>
              </w:rPr>
            </w:pPr>
          </w:p>
        </w:tc>
      </w:tr>
      <w:tr w:rsidR="000F7738" w:rsidRPr="00D41220" w:rsidTr="00716A9C">
        <w:tc>
          <w:tcPr>
            <w:tcW w:w="6858" w:type="dxa"/>
            <w:gridSpan w:val="8"/>
            <w:tcBorders>
              <w:top w:val="nil"/>
              <w:left w:val="nil"/>
              <w:bottom w:val="nil"/>
              <w:right w:val="nil"/>
            </w:tcBorders>
          </w:tcPr>
          <w:p w:rsidR="000F7738" w:rsidRPr="000F7738" w:rsidRDefault="000F7738" w:rsidP="001C32E6">
            <w:pPr>
              <w:spacing w:line="260" w:lineRule="exact"/>
              <w:rPr>
                <w:rFonts w:ascii="Arial" w:hAnsi="Arial" w:cs="Arial"/>
                <w:b/>
                <w:bCs/>
                <w:sz w:val="18"/>
                <w:szCs w:val="18"/>
                <w:u w:val="single"/>
              </w:rPr>
            </w:pPr>
            <w:r w:rsidRPr="000F7738">
              <w:rPr>
                <w:rFonts w:ascii="Arial" w:hAnsi="Arial" w:cs="Arial"/>
                <w:b/>
                <w:bCs/>
                <w:sz w:val="18"/>
                <w:szCs w:val="18"/>
                <w:u w:val="single"/>
              </w:rPr>
              <w:t>Subsidiar</w:t>
            </w:r>
            <w:r w:rsidR="00D572D5">
              <w:rPr>
                <w:rFonts w:ascii="Arial" w:hAnsi="Arial" w:cs="Arial"/>
                <w:b/>
                <w:bCs/>
                <w:sz w:val="18"/>
                <w:szCs w:val="18"/>
                <w:u w:val="single"/>
              </w:rPr>
              <w:t>y</w:t>
            </w:r>
            <w:r w:rsidRPr="000F7738">
              <w:rPr>
                <w:rFonts w:ascii="Arial" w:hAnsi="Arial" w:cs="Arial"/>
                <w:b/>
                <w:bCs/>
                <w:sz w:val="18"/>
                <w:szCs w:val="18"/>
                <w:u w:val="single"/>
              </w:rPr>
              <w:t xml:space="preserve"> held by the Company</w:t>
            </w:r>
          </w:p>
        </w:tc>
        <w:tc>
          <w:tcPr>
            <w:tcW w:w="1024" w:type="dxa"/>
            <w:tcBorders>
              <w:top w:val="nil"/>
              <w:left w:val="nil"/>
              <w:bottom w:val="nil"/>
              <w:right w:val="nil"/>
            </w:tcBorders>
          </w:tcPr>
          <w:p w:rsidR="000F7738" w:rsidRDefault="000F7738" w:rsidP="001C32E6">
            <w:pPr>
              <w:spacing w:line="260" w:lineRule="exact"/>
              <w:jc w:val="center"/>
              <w:rPr>
                <w:rFonts w:ascii="Arial" w:hAnsi="Arial" w:cs="Arial"/>
                <w:sz w:val="18"/>
                <w:szCs w:val="18"/>
              </w:rPr>
            </w:pPr>
          </w:p>
        </w:tc>
        <w:tc>
          <w:tcPr>
            <w:tcW w:w="1024" w:type="dxa"/>
            <w:tcBorders>
              <w:top w:val="nil"/>
              <w:left w:val="nil"/>
              <w:bottom w:val="nil"/>
              <w:right w:val="nil"/>
            </w:tcBorders>
          </w:tcPr>
          <w:p w:rsidR="000F7738" w:rsidRPr="00D41220" w:rsidRDefault="000F7738" w:rsidP="001C32E6">
            <w:pPr>
              <w:spacing w:line="260" w:lineRule="exact"/>
              <w:jc w:val="center"/>
              <w:rPr>
                <w:rFonts w:ascii="Arial" w:hAnsi="Arial" w:cs="Arial"/>
                <w:sz w:val="18"/>
                <w:szCs w:val="18"/>
              </w:rPr>
            </w:pPr>
          </w:p>
        </w:tc>
        <w:tc>
          <w:tcPr>
            <w:tcW w:w="1024" w:type="dxa"/>
            <w:tcBorders>
              <w:top w:val="nil"/>
              <w:left w:val="nil"/>
              <w:bottom w:val="nil"/>
              <w:right w:val="nil"/>
            </w:tcBorders>
          </w:tcPr>
          <w:p w:rsidR="000F7738" w:rsidRDefault="000F7738" w:rsidP="001C32E6">
            <w:pPr>
              <w:spacing w:line="260" w:lineRule="exact"/>
              <w:jc w:val="center"/>
              <w:rPr>
                <w:rFonts w:ascii="Arial" w:hAnsi="Arial" w:cs="Arial"/>
                <w:sz w:val="18"/>
                <w:szCs w:val="18"/>
              </w:rPr>
            </w:pPr>
          </w:p>
        </w:tc>
      </w:tr>
      <w:tr w:rsidR="001C32E6" w:rsidRPr="00D41220" w:rsidTr="00716A9C">
        <w:tc>
          <w:tcPr>
            <w:tcW w:w="1740" w:type="dxa"/>
            <w:tcBorders>
              <w:top w:val="nil"/>
              <w:left w:val="nil"/>
              <w:bottom w:val="nil"/>
              <w:right w:val="nil"/>
            </w:tcBorders>
          </w:tcPr>
          <w:p w:rsidR="001C32E6" w:rsidRPr="00D41220" w:rsidRDefault="001C32E6" w:rsidP="001C32E6">
            <w:pPr>
              <w:spacing w:line="260" w:lineRule="exact"/>
              <w:ind w:left="162" w:hanging="162"/>
              <w:rPr>
                <w:rFonts w:ascii="Arial" w:hAnsi="Arial" w:cs="Arial"/>
                <w:sz w:val="18"/>
                <w:szCs w:val="18"/>
              </w:rPr>
            </w:pPr>
            <w:proofErr w:type="spellStart"/>
            <w:r w:rsidRPr="00D41220">
              <w:rPr>
                <w:rFonts w:ascii="Arial" w:hAnsi="Arial" w:cs="Arial"/>
                <w:sz w:val="18"/>
                <w:szCs w:val="18"/>
              </w:rPr>
              <w:t>Nawarat</w:t>
            </w:r>
            <w:proofErr w:type="spellEnd"/>
            <w:r w:rsidRPr="00D41220">
              <w:rPr>
                <w:rFonts w:ascii="Arial" w:hAnsi="Arial" w:cs="Arial"/>
                <w:sz w:val="18"/>
                <w:szCs w:val="18"/>
              </w:rPr>
              <w:t xml:space="preserve"> Beverage Company Limited</w:t>
            </w:r>
          </w:p>
        </w:tc>
        <w:tc>
          <w:tcPr>
            <w:tcW w:w="1023" w:type="dxa"/>
            <w:tcBorders>
              <w:top w:val="nil"/>
              <w:left w:val="nil"/>
              <w:bottom w:val="nil"/>
              <w:right w:val="nil"/>
            </w:tcBorders>
            <w:vAlign w:val="bottom"/>
          </w:tcPr>
          <w:p w:rsidR="001C32E6" w:rsidRPr="00D41220" w:rsidRDefault="004C5D57" w:rsidP="001C32E6">
            <w:pPr>
              <w:tabs>
                <w:tab w:val="right" w:pos="7200"/>
                <w:tab w:val="right" w:pos="8540"/>
              </w:tabs>
              <w:spacing w:line="260" w:lineRule="exact"/>
              <w:jc w:val="right"/>
              <w:rPr>
                <w:rFonts w:ascii="Arial" w:hAnsi="Arial" w:cs="Arial"/>
                <w:sz w:val="18"/>
                <w:szCs w:val="18"/>
              </w:rPr>
            </w:pPr>
            <w:r>
              <w:rPr>
                <w:rFonts w:ascii="Arial" w:hAnsi="Arial" w:cs="Arial"/>
                <w:sz w:val="18"/>
                <w:szCs w:val="18"/>
              </w:rPr>
              <w:t>49.0</w:t>
            </w:r>
            <w:r w:rsidR="00D572D5">
              <w:rPr>
                <w:rFonts w:ascii="Arial" w:hAnsi="Arial" w:cs="Arial"/>
                <w:sz w:val="18"/>
                <w:szCs w:val="18"/>
              </w:rPr>
              <w:t>0</w:t>
            </w:r>
          </w:p>
        </w:tc>
        <w:tc>
          <w:tcPr>
            <w:tcW w:w="1024" w:type="dxa"/>
            <w:tcBorders>
              <w:top w:val="nil"/>
              <w:left w:val="nil"/>
              <w:bottom w:val="nil"/>
              <w:right w:val="nil"/>
            </w:tcBorders>
            <w:vAlign w:val="bottom"/>
          </w:tcPr>
          <w:p w:rsidR="001C32E6" w:rsidRPr="00D41220" w:rsidRDefault="001C32E6" w:rsidP="001C32E6">
            <w:pPr>
              <w:tabs>
                <w:tab w:val="right" w:pos="7200"/>
                <w:tab w:val="right" w:pos="8540"/>
              </w:tabs>
              <w:spacing w:line="260" w:lineRule="exact"/>
              <w:jc w:val="right"/>
              <w:rPr>
                <w:rFonts w:ascii="Arial" w:hAnsi="Arial" w:cs="Arial"/>
                <w:sz w:val="18"/>
                <w:szCs w:val="18"/>
              </w:rPr>
            </w:pPr>
            <w:r>
              <w:rPr>
                <w:rFonts w:ascii="Arial" w:hAnsi="Arial" w:cs="Arial"/>
                <w:sz w:val="18"/>
                <w:szCs w:val="18"/>
              </w:rPr>
              <w:t>49.00</w:t>
            </w:r>
          </w:p>
        </w:tc>
        <w:tc>
          <w:tcPr>
            <w:tcW w:w="1024" w:type="dxa"/>
            <w:gridSpan w:val="2"/>
            <w:tcBorders>
              <w:top w:val="nil"/>
              <w:left w:val="nil"/>
              <w:bottom w:val="nil"/>
              <w:right w:val="nil"/>
            </w:tcBorders>
            <w:vAlign w:val="bottom"/>
          </w:tcPr>
          <w:p w:rsidR="001C32E6" w:rsidRPr="00DF4A29" w:rsidRDefault="004C5D57" w:rsidP="001C32E6">
            <w:pPr>
              <w:spacing w:line="260" w:lineRule="exact"/>
              <w:jc w:val="right"/>
              <w:rPr>
                <w:rFonts w:ascii="Arial" w:hAnsi="Arial" w:cs="Arial"/>
                <w:sz w:val="18"/>
                <w:szCs w:val="18"/>
              </w:rPr>
            </w:pPr>
            <w:r>
              <w:rPr>
                <w:rFonts w:ascii="Arial" w:hAnsi="Arial" w:cs="Arial"/>
                <w:sz w:val="18"/>
                <w:szCs w:val="18"/>
              </w:rPr>
              <w:t>(7,874)</w:t>
            </w:r>
          </w:p>
        </w:tc>
        <w:tc>
          <w:tcPr>
            <w:tcW w:w="1024" w:type="dxa"/>
            <w:gridSpan w:val="2"/>
            <w:tcBorders>
              <w:top w:val="nil"/>
              <w:left w:val="nil"/>
              <w:bottom w:val="nil"/>
              <w:right w:val="nil"/>
            </w:tcBorders>
            <w:vAlign w:val="bottom"/>
          </w:tcPr>
          <w:p w:rsidR="001C32E6" w:rsidRPr="00DF4A29" w:rsidRDefault="001C32E6" w:rsidP="001C32E6">
            <w:pPr>
              <w:spacing w:line="260" w:lineRule="exact"/>
              <w:jc w:val="right"/>
              <w:rPr>
                <w:rFonts w:ascii="Arial" w:hAnsi="Arial" w:cs="Arial"/>
                <w:sz w:val="18"/>
                <w:szCs w:val="18"/>
              </w:rPr>
            </w:pPr>
            <w:r>
              <w:rPr>
                <w:rFonts w:ascii="Arial" w:hAnsi="Arial" w:cs="Arial"/>
                <w:sz w:val="18"/>
                <w:szCs w:val="18"/>
              </w:rPr>
              <w:t>3,920</w:t>
            </w:r>
          </w:p>
        </w:tc>
        <w:tc>
          <w:tcPr>
            <w:tcW w:w="1023" w:type="dxa"/>
            <w:tcBorders>
              <w:top w:val="nil"/>
              <w:left w:val="nil"/>
              <w:bottom w:val="nil"/>
              <w:right w:val="nil"/>
            </w:tcBorders>
            <w:vAlign w:val="bottom"/>
          </w:tcPr>
          <w:p w:rsidR="001C32E6" w:rsidRPr="00DF4A29" w:rsidRDefault="004C5D57" w:rsidP="001C32E6">
            <w:pPr>
              <w:spacing w:line="260" w:lineRule="exact"/>
              <w:jc w:val="right"/>
              <w:rPr>
                <w:rFonts w:ascii="Arial" w:hAnsi="Arial" w:cs="Arial"/>
                <w:sz w:val="18"/>
                <w:szCs w:val="18"/>
                <w:cs/>
              </w:rPr>
            </w:pPr>
            <w:r>
              <w:rPr>
                <w:rFonts w:ascii="Arial" w:hAnsi="Arial" w:cs="Arial"/>
                <w:sz w:val="18"/>
                <w:szCs w:val="18"/>
              </w:rPr>
              <w:t>(11,794)</w:t>
            </w:r>
          </w:p>
        </w:tc>
        <w:tc>
          <w:tcPr>
            <w:tcW w:w="1024" w:type="dxa"/>
            <w:tcBorders>
              <w:top w:val="nil"/>
              <w:left w:val="nil"/>
              <w:bottom w:val="nil"/>
              <w:right w:val="nil"/>
            </w:tcBorders>
            <w:vAlign w:val="bottom"/>
          </w:tcPr>
          <w:p w:rsidR="001C32E6" w:rsidRPr="00DF4A29" w:rsidRDefault="001C32E6" w:rsidP="001C32E6">
            <w:pPr>
              <w:spacing w:line="260" w:lineRule="exact"/>
              <w:jc w:val="right"/>
              <w:rPr>
                <w:rFonts w:ascii="Arial" w:hAnsi="Arial" w:cs="Arial"/>
                <w:sz w:val="18"/>
                <w:szCs w:val="18"/>
                <w:cs/>
              </w:rPr>
            </w:pPr>
            <w:r>
              <w:rPr>
                <w:rFonts w:ascii="Arial" w:hAnsi="Arial" w:cs="Arial"/>
                <w:sz w:val="18"/>
                <w:szCs w:val="18"/>
              </w:rPr>
              <w:t>(3,309)</w:t>
            </w:r>
          </w:p>
        </w:tc>
        <w:tc>
          <w:tcPr>
            <w:tcW w:w="1024" w:type="dxa"/>
            <w:tcBorders>
              <w:top w:val="nil"/>
              <w:left w:val="nil"/>
              <w:bottom w:val="nil"/>
              <w:right w:val="nil"/>
            </w:tcBorders>
            <w:vAlign w:val="bottom"/>
          </w:tcPr>
          <w:p w:rsidR="001C32E6" w:rsidRPr="00DF4A29" w:rsidRDefault="004C5D57" w:rsidP="001C32E6">
            <w:pPr>
              <w:spacing w:line="260" w:lineRule="exact"/>
              <w:jc w:val="right"/>
              <w:rPr>
                <w:rFonts w:ascii="Arial" w:hAnsi="Arial" w:cs="Arial"/>
                <w:sz w:val="18"/>
                <w:szCs w:val="18"/>
                <w:cs/>
              </w:rPr>
            </w:pPr>
            <w:r>
              <w:rPr>
                <w:rFonts w:ascii="Arial" w:hAnsi="Arial" w:cs="Arial"/>
                <w:sz w:val="18"/>
                <w:szCs w:val="18"/>
              </w:rPr>
              <w:t>-</w:t>
            </w:r>
          </w:p>
        </w:tc>
        <w:tc>
          <w:tcPr>
            <w:tcW w:w="1024" w:type="dxa"/>
            <w:tcBorders>
              <w:top w:val="nil"/>
              <w:left w:val="nil"/>
              <w:bottom w:val="nil"/>
              <w:right w:val="nil"/>
            </w:tcBorders>
            <w:vAlign w:val="bottom"/>
          </w:tcPr>
          <w:p w:rsidR="001C32E6" w:rsidRPr="00DF4A29" w:rsidRDefault="001C32E6" w:rsidP="001C32E6">
            <w:pPr>
              <w:spacing w:line="260" w:lineRule="exact"/>
              <w:jc w:val="right"/>
              <w:rPr>
                <w:rFonts w:ascii="Arial" w:hAnsi="Arial" w:cs="Arial"/>
                <w:sz w:val="18"/>
                <w:szCs w:val="18"/>
                <w:cs/>
              </w:rPr>
            </w:pPr>
            <w:r>
              <w:rPr>
                <w:rFonts w:ascii="Arial" w:hAnsi="Arial" w:cs="Arial"/>
                <w:sz w:val="18"/>
                <w:szCs w:val="18"/>
              </w:rPr>
              <w:t>-</w:t>
            </w:r>
          </w:p>
        </w:tc>
      </w:tr>
    </w:tbl>
    <w:p w:rsidR="009549B5" w:rsidRDefault="00AF11ED" w:rsidP="001641B2">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14</w:t>
      </w:r>
      <w:r w:rsidR="009549B5" w:rsidRPr="001E5AFE">
        <w:rPr>
          <w:rFonts w:ascii="Arial" w:hAnsi="Arial" w:cs="Arial"/>
          <w:sz w:val="22"/>
          <w:szCs w:val="22"/>
        </w:rPr>
        <w:t>.3</w:t>
      </w:r>
      <w:r w:rsidR="009549B5" w:rsidRPr="001E5AFE">
        <w:rPr>
          <w:rFonts w:ascii="Arial" w:hAnsi="Arial" w:cs="Arial"/>
          <w:sz w:val="22"/>
          <w:szCs w:val="22"/>
        </w:rPr>
        <w:tab/>
      </w:r>
      <w:proofErr w:type="spellStart"/>
      <w:r w:rsidR="009549B5" w:rsidRPr="001E5AFE">
        <w:rPr>
          <w:rFonts w:ascii="Arial" w:hAnsi="Arial" w:cs="Arial"/>
          <w:sz w:val="22"/>
          <w:szCs w:val="22"/>
        </w:rPr>
        <w:t>Summarised</w:t>
      </w:r>
      <w:proofErr w:type="spellEnd"/>
      <w:r w:rsidR="009549B5" w:rsidRPr="001E5AFE">
        <w:rPr>
          <w:rFonts w:ascii="Arial" w:hAnsi="Arial" w:cs="Arial"/>
          <w:sz w:val="22"/>
          <w:szCs w:val="22"/>
        </w:rPr>
        <w:t xml:space="preserve"> financial information</w:t>
      </w:r>
      <w:r>
        <w:rPr>
          <w:rFonts w:ascii="Arial" w:hAnsi="Arial" w:cs="Arial"/>
          <w:sz w:val="22"/>
          <w:szCs w:val="22"/>
        </w:rPr>
        <w:t xml:space="preserve"> of </w:t>
      </w:r>
      <w:proofErr w:type="spellStart"/>
      <w:r w:rsidRPr="00AF11ED">
        <w:rPr>
          <w:rFonts w:ascii="Arial" w:hAnsi="Arial" w:cs="Arial"/>
          <w:sz w:val="22"/>
          <w:szCs w:val="22"/>
        </w:rPr>
        <w:t>Nawarat</w:t>
      </w:r>
      <w:proofErr w:type="spellEnd"/>
      <w:r w:rsidRPr="00AF11ED">
        <w:rPr>
          <w:rFonts w:ascii="Arial" w:hAnsi="Arial" w:cs="Arial"/>
          <w:sz w:val="22"/>
          <w:szCs w:val="22"/>
        </w:rPr>
        <w:t xml:space="preserve"> Beverage Company Limited</w:t>
      </w:r>
      <w:r w:rsidR="009549B5" w:rsidRPr="001E5AFE">
        <w:rPr>
          <w:rFonts w:ascii="Arial" w:hAnsi="Arial" w:cs="Arial"/>
          <w:sz w:val="22"/>
          <w:szCs w:val="22"/>
        </w:rPr>
        <w:t xml:space="preserve"> that based on amounts before inter-company elimination about subsidiaries that have material non-controlling</w:t>
      </w:r>
      <w:r w:rsidR="00772E9B">
        <w:rPr>
          <w:rFonts w:ascii="Arial" w:hAnsi="Arial" w:cs="Arial"/>
          <w:sz w:val="22"/>
          <w:szCs w:val="22"/>
        </w:rPr>
        <w:t>.</w:t>
      </w:r>
    </w:p>
    <w:p w:rsidR="00B93EEB" w:rsidRDefault="00B93EEB" w:rsidP="005F2876">
      <w:pPr>
        <w:pStyle w:val="List"/>
        <w:spacing w:before="120" w:after="120" w:line="380" w:lineRule="exact"/>
        <w:ind w:left="562" w:firstLine="0"/>
        <w:jc w:val="thaiDistribute"/>
        <w:outlineLvl w:val="0"/>
        <w:rPr>
          <w:rFonts w:ascii="Arial" w:hAnsi="Arial" w:cs="Arial"/>
          <w:sz w:val="22"/>
          <w:szCs w:val="22"/>
        </w:rPr>
      </w:pPr>
      <w:r>
        <w:rPr>
          <w:rFonts w:ascii="Arial" w:hAnsi="Arial" w:cs="Arial"/>
          <w:sz w:val="22"/>
          <w:szCs w:val="22"/>
        </w:rPr>
        <w:br w:type="page"/>
      </w:r>
    </w:p>
    <w:p w:rsidR="005F2876" w:rsidRPr="001E5AFE" w:rsidRDefault="005F2876" w:rsidP="00B93EEB">
      <w:pPr>
        <w:pStyle w:val="List"/>
        <w:spacing w:before="120" w:line="380" w:lineRule="exact"/>
        <w:ind w:left="562" w:firstLine="0"/>
        <w:jc w:val="thaiDistribute"/>
        <w:outlineLvl w:val="0"/>
        <w:rPr>
          <w:rFonts w:ascii="Arial" w:hAnsi="Arial" w:cs="Arial"/>
          <w:sz w:val="22"/>
          <w:szCs w:val="22"/>
        </w:rPr>
      </w:pP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information about financial position as at 31 December </w:t>
      </w:r>
      <w:r w:rsidR="007F0217">
        <w:rPr>
          <w:rFonts w:ascii="Arial" w:hAnsi="Arial" w:cs="Arial"/>
          <w:sz w:val="22"/>
          <w:szCs w:val="22"/>
        </w:rPr>
        <w:t>2020</w:t>
      </w:r>
      <w:r w:rsidRPr="001E5AFE">
        <w:rPr>
          <w:rFonts w:ascii="Arial" w:hAnsi="Arial" w:cs="Arial"/>
          <w:sz w:val="22"/>
          <w:szCs w:val="22"/>
        </w:rPr>
        <w:t xml:space="preserve"> and </w:t>
      </w:r>
      <w:r w:rsidR="007F0217">
        <w:rPr>
          <w:rFonts w:ascii="Arial" w:hAnsi="Arial" w:cs="Arial"/>
          <w:sz w:val="22"/>
          <w:szCs w:val="22"/>
        </w:rPr>
        <w:t>2019</w:t>
      </w:r>
      <w:r w:rsidR="005B56F8">
        <w:rPr>
          <w:rFonts w:ascii="Arial" w:hAnsi="Arial" w:cs="Arial"/>
          <w:sz w:val="22"/>
          <w:szCs w:val="22"/>
        </w:rPr>
        <w:t xml:space="preserve"> is as follows</w:t>
      </w:r>
      <w:r>
        <w:rPr>
          <w:rFonts w:ascii="Arial" w:hAnsi="Arial" w:cs="Arial"/>
          <w:sz w:val="22"/>
          <w:szCs w:val="22"/>
        </w:rPr>
        <w:t>.</w:t>
      </w:r>
    </w:p>
    <w:tbl>
      <w:tblPr>
        <w:tblW w:w="9030" w:type="dxa"/>
        <w:tblInd w:w="558" w:type="dxa"/>
        <w:tblLayout w:type="fixed"/>
        <w:tblLook w:val="0000" w:firstRow="0" w:lastRow="0" w:firstColumn="0" w:lastColumn="0" w:noHBand="0" w:noVBand="0"/>
      </w:tblPr>
      <w:tblGrid>
        <w:gridCol w:w="3132"/>
        <w:gridCol w:w="2340"/>
        <w:gridCol w:w="1777"/>
        <w:gridCol w:w="1781"/>
      </w:tblGrid>
      <w:tr w:rsidR="005F2876" w:rsidRPr="001E5AFE" w:rsidTr="001C32E6">
        <w:tc>
          <w:tcPr>
            <w:tcW w:w="9030" w:type="dxa"/>
            <w:gridSpan w:val="4"/>
            <w:tcBorders>
              <w:top w:val="nil"/>
              <w:left w:val="nil"/>
              <w:bottom w:val="nil"/>
              <w:right w:val="nil"/>
            </w:tcBorders>
          </w:tcPr>
          <w:p w:rsidR="005F2876" w:rsidRPr="001E5AFE" w:rsidRDefault="005F2876"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5F2876" w:rsidRPr="001E5AFE" w:rsidTr="001C32E6">
        <w:tc>
          <w:tcPr>
            <w:tcW w:w="3132" w:type="dxa"/>
            <w:tcBorders>
              <w:top w:val="nil"/>
              <w:left w:val="nil"/>
              <w:bottom w:val="nil"/>
              <w:right w:val="nil"/>
            </w:tcBorders>
          </w:tcPr>
          <w:p w:rsidR="005F2876" w:rsidRPr="001E5AFE" w:rsidRDefault="005F2876" w:rsidP="005F2876">
            <w:pPr>
              <w:spacing w:line="380" w:lineRule="exact"/>
              <w:rPr>
                <w:rFonts w:ascii="Arial" w:hAnsi="Arial" w:cs="Arial"/>
                <w:sz w:val="22"/>
                <w:szCs w:val="22"/>
              </w:rPr>
            </w:pPr>
          </w:p>
        </w:tc>
        <w:tc>
          <w:tcPr>
            <w:tcW w:w="2340" w:type="dxa"/>
            <w:tcBorders>
              <w:top w:val="nil"/>
              <w:left w:val="nil"/>
              <w:bottom w:val="nil"/>
              <w:right w:val="nil"/>
            </w:tcBorders>
          </w:tcPr>
          <w:p w:rsidR="005F2876" w:rsidRPr="001E5AFE" w:rsidRDefault="005F2876" w:rsidP="005F2876">
            <w:pPr>
              <w:spacing w:line="380" w:lineRule="exact"/>
              <w:jc w:val="center"/>
              <w:rPr>
                <w:rFonts w:ascii="Arial" w:hAnsi="Arial" w:cs="Arial"/>
                <w:sz w:val="22"/>
                <w:szCs w:val="22"/>
              </w:rPr>
            </w:pPr>
          </w:p>
        </w:tc>
        <w:tc>
          <w:tcPr>
            <w:tcW w:w="1777" w:type="dxa"/>
            <w:tcBorders>
              <w:top w:val="nil"/>
              <w:left w:val="nil"/>
              <w:bottom w:val="nil"/>
              <w:right w:val="nil"/>
            </w:tcBorders>
          </w:tcPr>
          <w:p w:rsidR="005F2876" w:rsidRPr="00AF11ED" w:rsidRDefault="007F0217" w:rsidP="00AF11ED">
            <w:pPr>
              <w:pBdr>
                <w:bottom w:val="single" w:sz="4" w:space="1" w:color="auto"/>
              </w:pBdr>
              <w:spacing w:line="380" w:lineRule="exact"/>
              <w:jc w:val="center"/>
              <w:rPr>
                <w:rFonts w:ascii="Arial" w:hAnsi="Arial" w:cs="Arial"/>
                <w:sz w:val="22"/>
                <w:szCs w:val="22"/>
              </w:rPr>
            </w:pPr>
            <w:r w:rsidRPr="00AF11ED">
              <w:rPr>
                <w:rFonts w:ascii="Arial" w:hAnsi="Arial" w:cs="Arial"/>
                <w:sz w:val="22"/>
                <w:szCs w:val="22"/>
              </w:rPr>
              <w:t>2020</w:t>
            </w:r>
          </w:p>
        </w:tc>
        <w:tc>
          <w:tcPr>
            <w:tcW w:w="1781" w:type="dxa"/>
            <w:tcBorders>
              <w:top w:val="nil"/>
              <w:left w:val="nil"/>
              <w:right w:val="nil"/>
            </w:tcBorders>
          </w:tcPr>
          <w:p w:rsidR="005F2876" w:rsidRPr="00AF11ED" w:rsidRDefault="007F0217" w:rsidP="00AF11ED">
            <w:pPr>
              <w:pBdr>
                <w:bottom w:val="single" w:sz="4" w:space="1" w:color="auto"/>
              </w:pBdr>
              <w:spacing w:line="380" w:lineRule="exact"/>
              <w:jc w:val="center"/>
              <w:rPr>
                <w:rFonts w:ascii="Arial" w:hAnsi="Arial" w:cs="Arial"/>
                <w:sz w:val="22"/>
                <w:szCs w:val="22"/>
              </w:rPr>
            </w:pPr>
            <w:r w:rsidRPr="00AF11ED">
              <w:rPr>
                <w:rFonts w:ascii="Arial" w:hAnsi="Arial" w:cs="Arial"/>
                <w:sz w:val="22"/>
                <w:szCs w:val="22"/>
              </w:rPr>
              <w:t>2019</w:t>
            </w:r>
          </w:p>
        </w:tc>
      </w:tr>
      <w:tr w:rsidR="001C32E6" w:rsidRPr="001E5AFE" w:rsidTr="001C32E6">
        <w:tc>
          <w:tcPr>
            <w:tcW w:w="3132" w:type="dxa"/>
            <w:tcBorders>
              <w:top w:val="nil"/>
              <w:left w:val="nil"/>
              <w:bottom w:val="nil"/>
              <w:right w:val="nil"/>
            </w:tcBorders>
          </w:tcPr>
          <w:p w:rsidR="001C32E6" w:rsidRPr="001C32E6" w:rsidRDefault="001C32E6" w:rsidP="001C32E6">
            <w:pPr>
              <w:spacing w:line="380" w:lineRule="exact"/>
              <w:rPr>
                <w:rFonts w:ascii="Arial" w:hAnsi="Arial" w:cstheme="minorBidi"/>
                <w:sz w:val="22"/>
                <w:szCs w:val="22"/>
                <w:cs/>
              </w:rPr>
            </w:pPr>
            <w:r w:rsidRPr="001E5AFE">
              <w:rPr>
                <w:rFonts w:ascii="Arial" w:hAnsi="Arial" w:cs="Arial"/>
                <w:sz w:val="22"/>
                <w:szCs w:val="22"/>
              </w:rPr>
              <w:t>Current assets</w:t>
            </w:r>
          </w:p>
        </w:tc>
        <w:tc>
          <w:tcPr>
            <w:tcW w:w="2340" w:type="dxa"/>
            <w:tcBorders>
              <w:top w:val="nil"/>
              <w:left w:val="nil"/>
              <w:bottom w:val="nil"/>
              <w:right w:val="nil"/>
            </w:tcBorders>
          </w:tcPr>
          <w:p w:rsidR="001C32E6" w:rsidRPr="001E5AFE" w:rsidRDefault="001C32E6" w:rsidP="001C32E6">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1C32E6" w:rsidRPr="00DF4A29" w:rsidRDefault="00B93EEB" w:rsidP="001C32E6">
            <w:pPr>
              <w:tabs>
                <w:tab w:val="decimal" w:pos="1332"/>
              </w:tabs>
              <w:spacing w:line="380" w:lineRule="exact"/>
              <w:jc w:val="center"/>
              <w:rPr>
                <w:rFonts w:ascii="Arial" w:hAnsi="Arial" w:cs="Arial"/>
                <w:sz w:val="22"/>
                <w:szCs w:val="22"/>
              </w:rPr>
            </w:pPr>
            <w:r>
              <w:rPr>
                <w:rFonts w:ascii="Arial" w:hAnsi="Arial" w:cs="Arial"/>
                <w:sz w:val="22"/>
                <w:szCs w:val="22"/>
              </w:rPr>
              <w:t>2,478</w:t>
            </w:r>
          </w:p>
        </w:tc>
        <w:tc>
          <w:tcPr>
            <w:tcW w:w="1781" w:type="dxa"/>
            <w:tcBorders>
              <w:top w:val="nil"/>
              <w:left w:val="nil"/>
              <w:right w:val="nil"/>
            </w:tcBorders>
            <w:vAlign w:val="bottom"/>
          </w:tcPr>
          <w:p w:rsidR="001C32E6" w:rsidRPr="00DF4A29" w:rsidRDefault="001C32E6" w:rsidP="001C32E6">
            <w:pPr>
              <w:tabs>
                <w:tab w:val="decimal" w:pos="1332"/>
              </w:tabs>
              <w:spacing w:line="380" w:lineRule="exact"/>
              <w:jc w:val="center"/>
              <w:rPr>
                <w:rFonts w:ascii="Arial" w:hAnsi="Arial" w:cs="Arial"/>
                <w:sz w:val="22"/>
                <w:szCs w:val="22"/>
              </w:rPr>
            </w:pPr>
            <w:r>
              <w:rPr>
                <w:rFonts w:ascii="Arial" w:hAnsi="Arial" w:cs="Arial"/>
                <w:sz w:val="22"/>
                <w:szCs w:val="22"/>
              </w:rPr>
              <w:t>6,866</w:t>
            </w:r>
          </w:p>
        </w:tc>
      </w:tr>
      <w:tr w:rsidR="001C32E6" w:rsidRPr="001E5AFE" w:rsidTr="001C32E6">
        <w:tc>
          <w:tcPr>
            <w:tcW w:w="3132" w:type="dxa"/>
            <w:tcBorders>
              <w:top w:val="nil"/>
              <w:left w:val="nil"/>
              <w:bottom w:val="nil"/>
              <w:right w:val="nil"/>
            </w:tcBorders>
          </w:tcPr>
          <w:p w:rsidR="001C32E6" w:rsidRPr="001E5AFE" w:rsidRDefault="001C32E6" w:rsidP="001C32E6">
            <w:pPr>
              <w:spacing w:line="380" w:lineRule="exact"/>
              <w:rPr>
                <w:rFonts w:ascii="Arial" w:hAnsi="Arial" w:cs="Arial"/>
                <w:sz w:val="22"/>
                <w:szCs w:val="22"/>
                <w:cs/>
              </w:rPr>
            </w:pPr>
            <w:r w:rsidRPr="001E5AFE">
              <w:rPr>
                <w:rFonts w:ascii="Arial" w:hAnsi="Arial" w:cs="Arial"/>
                <w:sz w:val="22"/>
                <w:szCs w:val="22"/>
              </w:rPr>
              <w:t>Non-current assets</w:t>
            </w:r>
          </w:p>
        </w:tc>
        <w:tc>
          <w:tcPr>
            <w:tcW w:w="2340" w:type="dxa"/>
            <w:tcBorders>
              <w:top w:val="nil"/>
              <w:left w:val="nil"/>
              <w:bottom w:val="nil"/>
              <w:right w:val="nil"/>
            </w:tcBorders>
          </w:tcPr>
          <w:p w:rsidR="001C32E6" w:rsidRPr="001E5AFE" w:rsidRDefault="001C32E6" w:rsidP="001C32E6">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1C32E6" w:rsidRPr="00DF4A29" w:rsidRDefault="00B93EEB" w:rsidP="001C32E6">
            <w:pPr>
              <w:tabs>
                <w:tab w:val="decimal" w:pos="1332"/>
              </w:tabs>
              <w:spacing w:line="380" w:lineRule="exact"/>
              <w:jc w:val="center"/>
              <w:rPr>
                <w:rFonts w:ascii="Arial" w:hAnsi="Arial" w:cs="Arial"/>
                <w:sz w:val="22"/>
                <w:szCs w:val="22"/>
                <w:cs/>
              </w:rPr>
            </w:pPr>
            <w:r>
              <w:rPr>
                <w:rFonts w:ascii="Arial" w:hAnsi="Arial" w:cs="Arial"/>
                <w:sz w:val="22"/>
                <w:szCs w:val="22"/>
              </w:rPr>
              <w:t>39,869</w:t>
            </w:r>
          </w:p>
        </w:tc>
        <w:tc>
          <w:tcPr>
            <w:tcW w:w="1781" w:type="dxa"/>
            <w:tcBorders>
              <w:top w:val="nil"/>
              <w:left w:val="nil"/>
              <w:right w:val="nil"/>
            </w:tcBorders>
            <w:vAlign w:val="bottom"/>
          </w:tcPr>
          <w:p w:rsidR="001C32E6" w:rsidRPr="00DF4A29" w:rsidRDefault="001C32E6" w:rsidP="001C32E6">
            <w:pPr>
              <w:tabs>
                <w:tab w:val="decimal" w:pos="1332"/>
              </w:tabs>
              <w:spacing w:line="380" w:lineRule="exact"/>
              <w:jc w:val="center"/>
              <w:rPr>
                <w:rFonts w:ascii="Arial" w:hAnsi="Arial" w:cs="Arial"/>
                <w:sz w:val="22"/>
                <w:szCs w:val="22"/>
                <w:cs/>
              </w:rPr>
            </w:pPr>
            <w:r>
              <w:rPr>
                <w:rFonts w:ascii="Arial" w:hAnsi="Arial" w:cs="Arial"/>
                <w:sz w:val="22"/>
                <w:szCs w:val="22"/>
              </w:rPr>
              <w:t>60,377</w:t>
            </w:r>
          </w:p>
        </w:tc>
      </w:tr>
      <w:tr w:rsidR="001C32E6" w:rsidRPr="001E5AFE" w:rsidTr="001C32E6">
        <w:tc>
          <w:tcPr>
            <w:tcW w:w="3132" w:type="dxa"/>
            <w:tcBorders>
              <w:top w:val="nil"/>
              <w:left w:val="nil"/>
              <w:bottom w:val="nil"/>
              <w:right w:val="nil"/>
            </w:tcBorders>
          </w:tcPr>
          <w:p w:rsidR="001C32E6" w:rsidRPr="001E5AFE" w:rsidRDefault="001C32E6" w:rsidP="001C32E6">
            <w:pPr>
              <w:spacing w:line="380" w:lineRule="exact"/>
              <w:rPr>
                <w:rFonts w:ascii="Arial" w:hAnsi="Arial" w:cs="Arial"/>
                <w:sz w:val="22"/>
                <w:szCs w:val="22"/>
                <w:cs/>
              </w:rPr>
            </w:pPr>
            <w:r w:rsidRPr="001E5AFE">
              <w:rPr>
                <w:rFonts w:ascii="Arial" w:hAnsi="Arial" w:cs="Arial"/>
                <w:sz w:val="22"/>
                <w:szCs w:val="22"/>
              </w:rPr>
              <w:t>Current liabilities</w:t>
            </w:r>
          </w:p>
        </w:tc>
        <w:tc>
          <w:tcPr>
            <w:tcW w:w="2340" w:type="dxa"/>
            <w:tcBorders>
              <w:top w:val="nil"/>
              <w:left w:val="nil"/>
              <w:bottom w:val="nil"/>
              <w:right w:val="nil"/>
            </w:tcBorders>
          </w:tcPr>
          <w:p w:rsidR="001C32E6" w:rsidRPr="001E5AFE" w:rsidRDefault="001C32E6" w:rsidP="001C32E6">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1C32E6" w:rsidRPr="00DF4A29" w:rsidRDefault="00B93EEB" w:rsidP="001C32E6">
            <w:pPr>
              <w:tabs>
                <w:tab w:val="decimal" w:pos="1332"/>
              </w:tabs>
              <w:spacing w:line="380" w:lineRule="exact"/>
              <w:jc w:val="center"/>
              <w:rPr>
                <w:rFonts w:ascii="Arial" w:hAnsi="Arial" w:cs="Arial"/>
                <w:sz w:val="22"/>
                <w:szCs w:val="22"/>
                <w:cs/>
              </w:rPr>
            </w:pPr>
            <w:r>
              <w:rPr>
                <w:rFonts w:ascii="Arial" w:hAnsi="Arial" w:cs="Arial"/>
                <w:sz w:val="22"/>
                <w:szCs w:val="22"/>
              </w:rPr>
              <w:t>90,046</w:t>
            </w:r>
          </w:p>
        </w:tc>
        <w:tc>
          <w:tcPr>
            <w:tcW w:w="1781" w:type="dxa"/>
            <w:tcBorders>
              <w:left w:val="nil"/>
              <w:right w:val="nil"/>
            </w:tcBorders>
            <w:vAlign w:val="bottom"/>
          </w:tcPr>
          <w:p w:rsidR="001C32E6" w:rsidRPr="00DF4A29" w:rsidRDefault="001C32E6" w:rsidP="001C32E6">
            <w:pPr>
              <w:tabs>
                <w:tab w:val="decimal" w:pos="1332"/>
              </w:tabs>
              <w:spacing w:line="380" w:lineRule="exact"/>
              <w:jc w:val="center"/>
              <w:rPr>
                <w:rFonts w:ascii="Arial" w:hAnsi="Arial" w:cs="Arial"/>
                <w:sz w:val="22"/>
                <w:szCs w:val="22"/>
                <w:cs/>
              </w:rPr>
            </w:pPr>
            <w:r>
              <w:rPr>
                <w:rFonts w:ascii="Arial" w:hAnsi="Arial" w:cs="Arial"/>
                <w:sz w:val="22"/>
                <w:szCs w:val="22"/>
              </w:rPr>
              <w:t>87,475</w:t>
            </w:r>
          </w:p>
        </w:tc>
      </w:tr>
      <w:tr w:rsidR="001C32E6" w:rsidRPr="001E5AFE" w:rsidTr="001C32E6">
        <w:tc>
          <w:tcPr>
            <w:tcW w:w="3132" w:type="dxa"/>
            <w:tcBorders>
              <w:top w:val="nil"/>
              <w:left w:val="nil"/>
              <w:bottom w:val="nil"/>
              <w:right w:val="nil"/>
            </w:tcBorders>
          </w:tcPr>
          <w:p w:rsidR="001C32E6" w:rsidRPr="001E5AFE" w:rsidRDefault="001C32E6" w:rsidP="001C32E6">
            <w:pPr>
              <w:spacing w:line="380" w:lineRule="exact"/>
              <w:rPr>
                <w:rFonts w:ascii="Arial" w:hAnsi="Arial" w:cs="Arial"/>
                <w:sz w:val="22"/>
                <w:szCs w:val="22"/>
                <w:cs/>
              </w:rPr>
            </w:pPr>
            <w:r w:rsidRPr="001E5AFE">
              <w:rPr>
                <w:rFonts w:ascii="Arial" w:hAnsi="Arial" w:cs="Arial"/>
                <w:sz w:val="22"/>
                <w:szCs w:val="22"/>
              </w:rPr>
              <w:t>Non-current liabilities</w:t>
            </w:r>
          </w:p>
        </w:tc>
        <w:tc>
          <w:tcPr>
            <w:tcW w:w="2340" w:type="dxa"/>
            <w:tcBorders>
              <w:top w:val="nil"/>
              <w:left w:val="nil"/>
              <w:bottom w:val="nil"/>
              <w:right w:val="nil"/>
            </w:tcBorders>
          </w:tcPr>
          <w:p w:rsidR="001C32E6" w:rsidRPr="001E5AFE" w:rsidRDefault="001C32E6" w:rsidP="001C32E6">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1C32E6" w:rsidRPr="00DF4A29" w:rsidRDefault="00B93EEB" w:rsidP="001C32E6">
            <w:pPr>
              <w:tabs>
                <w:tab w:val="decimal" w:pos="1332"/>
              </w:tabs>
              <w:spacing w:line="380" w:lineRule="exact"/>
              <w:jc w:val="center"/>
              <w:rPr>
                <w:rFonts w:ascii="Arial" w:hAnsi="Arial" w:cs="Arial"/>
                <w:sz w:val="22"/>
                <w:szCs w:val="22"/>
                <w:cs/>
              </w:rPr>
            </w:pPr>
            <w:r>
              <w:rPr>
                <w:rFonts w:ascii="Arial" w:hAnsi="Arial" w:cs="Arial"/>
                <w:sz w:val="22"/>
                <w:szCs w:val="22"/>
              </w:rPr>
              <w:t>-</w:t>
            </w:r>
          </w:p>
        </w:tc>
        <w:tc>
          <w:tcPr>
            <w:tcW w:w="1781" w:type="dxa"/>
            <w:tcBorders>
              <w:left w:val="nil"/>
              <w:right w:val="nil"/>
            </w:tcBorders>
            <w:vAlign w:val="bottom"/>
          </w:tcPr>
          <w:p w:rsidR="001C32E6" w:rsidRPr="00DF4A29" w:rsidRDefault="001C32E6" w:rsidP="001C32E6">
            <w:pPr>
              <w:tabs>
                <w:tab w:val="decimal" w:pos="1332"/>
              </w:tabs>
              <w:spacing w:line="380" w:lineRule="exact"/>
              <w:jc w:val="center"/>
              <w:rPr>
                <w:rFonts w:ascii="Arial" w:hAnsi="Arial" w:cs="Arial"/>
                <w:sz w:val="22"/>
                <w:szCs w:val="22"/>
                <w:cs/>
              </w:rPr>
            </w:pPr>
            <w:r>
              <w:rPr>
                <w:rFonts w:ascii="Arial" w:hAnsi="Arial" w:cs="Arial"/>
                <w:sz w:val="22"/>
                <w:szCs w:val="22"/>
              </w:rPr>
              <w:t>3,398</w:t>
            </w:r>
          </w:p>
        </w:tc>
      </w:tr>
    </w:tbl>
    <w:p w:rsidR="005F2876" w:rsidRPr="001E5AFE" w:rsidRDefault="005F2876" w:rsidP="00B93EEB">
      <w:pPr>
        <w:pStyle w:val="List"/>
        <w:spacing w:before="120" w:line="380" w:lineRule="exact"/>
        <w:ind w:left="562" w:firstLine="0"/>
        <w:jc w:val="thaiDistribute"/>
        <w:outlineLvl w:val="0"/>
        <w:rPr>
          <w:rFonts w:ascii="Arial" w:hAnsi="Arial" w:cs="Arial"/>
          <w:sz w:val="22"/>
          <w:szCs w:val="22"/>
        </w:rPr>
      </w:pP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information about comprehensive income </w:t>
      </w:r>
      <w:r w:rsidR="007A28E1">
        <w:rPr>
          <w:rFonts w:ascii="Arial" w:hAnsi="Arial" w:cs="Arial"/>
          <w:sz w:val="22"/>
          <w:szCs w:val="22"/>
        </w:rPr>
        <w:t>for the year</w:t>
      </w:r>
      <w:r w:rsidR="00171539">
        <w:rPr>
          <w:rFonts w:ascii="Arial" w:hAnsi="Arial" w:cs="Arial"/>
          <w:sz w:val="22"/>
          <w:szCs w:val="22"/>
        </w:rPr>
        <w:t>s</w:t>
      </w:r>
      <w:r w:rsidR="007A28E1">
        <w:rPr>
          <w:rFonts w:ascii="Arial" w:hAnsi="Arial" w:cs="Arial"/>
          <w:sz w:val="22"/>
          <w:szCs w:val="22"/>
        </w:rPr>
        <w:t xml:space="preserve"> ended                  31 December </w:t>
      </w:r>
      <w:r w:rsidR="007F0217">
        <w:rPr>
          <w:rFonts w:ascii="Arial" w:hAnsi="Arial" w:cs="Arial"/>
          <w:sz w:val="22"/>
          <w:szCs w:val="22"/>
        </w:rPr>
        <w:t>2020</w:t>
      </w:r>
      <w:r w:rsidR="007A28E1">
        <w:rPr>
          <w:rFonts w:ascii="Arial" w:hAnsi="Arial" w:cs="Arial"/>
          <w:sz w:val="22"/>
          <w:szCs w:val="22"/>
        </w:rPr>
        <w:t xml:space="preserve"> and </w:t>
      </w:r>
      <w:r w:rsidR="00AF11ED">
        <w:rPr>
          <w:rFonts w:ascii="Arial" w:hAnsi="Arial" w:cs="Arial"/>
          <w:sz w:val="22"/>
          <w:szCs w:val="22"/>
        </w:rPr>
        <w:t>2019</w:t>
      </w:r>
      <w:r w:rsidR="005B56F8">
        <w:rPr>
          <w:rFonts w:ascii="Arial" w:hAnsi="Arial" w:cs="Arial"/>
          <w:sz w:val="22"/>
          <w:szCs w:val="22"/>
        </w:rPr>
        <w:t xml:space="preserve"> is as follows</w:t>
      </w:r>
      <w:r w:rsidR="007A28E1">
        <w:rPr>
          <w:rFonts w:ascii="Arial" w:hAnsi="Arial" w:cs="Arial"/>
          <w:sz w:val="22"/>
          <w:szCs w:val="22"/>
        </w:rPr>
        <w:t>.</w:t>
      </w:r>
    </w:p>
    <w:tbl>
      <w:tblPr>
        <w:tblW w:w="8982" w:type="dxa"/>
        <w:tblInd w:w="558" w:type="dxa"/>
        <w:tblLayout w:type="fixed"/>
        <w:tblLook w:val="0000" w:firstRow="0" w:lastRow="0" w:firstColumn="0" w:lastColumn="0" w:noHBand="0" w:noVBand="0"/>
      </w:tblPr>
      <w:tblGrid>
        <w:gridCol w:w="2700"/>
        <w:gridCol w:w="2772"/>
        <w:gridCol w:w="1755"/>
        <w:gridCol w:w="1755"/>
      </w:tblGrid>
      <w:tr w:rsidR="005F2876" w:rsidRPr="001E5AFE" w:rsidTr="001C32E6">
        <w:tc>
          <w:tcPr>
            <w:tcW w:w="2700" w:type="dxa"/>
            <w:tcBorders>
              <w:top w:val="nil"/>
              <w:left w:val="nil"/>
              <w:bottom w:val="nil"/>
              <w:right w:val="nil"/>
            </w:tcBorders>
          </w:tcPr>
          <w:p w:rsidR="005F2876" w:rsidRPr="001E5AFE" w:rsidRDefault="005F2876" w:rsidP="005F2876">
            <w:pPr>
              <w:spacing w:line="380" w:lineRule="exact"/>
              <w:jc w:val="center"/>
              <w:rPr>
                <w:rFonts w:ascii="Arial" w:hAnsi="Arial" w:cs="Arial"/>
                <w:sz w:val="22"/>
                <w:szCs w:val="22"/>
                <w:cs/>
              </w:rPr>
            </w:pPr>
          </w:p>
        </w:tc>
        <w:tc>
          <w:tcPr>
            <w:tcW w:w="2772" w:type="dxa"/>
            <w:tcBorders>
              <w:top w:val="nil"/>
              <w:left w:val="nil"/>
              <w:bottom w:val="nil"/>
              <w:right w:val="nil"/>
            </w:tcBorders>
          </w:tcPr>
          <w:p w:rsidR="005F2876" w:rsidRPr="001E5AFE" w:rsidRDefault="005F2876" w:rsidP="005F2876">
            <w:pPr>
              <w:tabs>
                <w:tab w:val="right" w:pos="7200"/>
                <w:tab w:val="right" w:pos="8540"/>
              </w:tabs>
              <w:spacing w:line="380" w:lineRule="exact"/>
              <w:jc w:val="center"/>
              <w:rPr>
                <w:rFonts w:ascii="Arial" w:hAnsi="Arial" w:cs="Arial"/>
                <w:sz w:val="22"/>
                <w:szCs w:val="22"/>
                <w:u w:val="single"/>
              </w:rPr>
            </w:pPr>
          </w:p>
        </w:tc>
        <w:tc>
          <w:tcPr>
            <w:tcW w:w="3510" w:type="dxa"/>
            <w:gridSpan w:val="2"/>
            <w:tcBorders>
              <w:top w:val="nil"/>
              <w:left w:val="nil"/>
              <w:bottom w:val="nil"/>
              <w:right w:val="nil"/>
            </w:tcBorders>
          </w:tcPr>
          <w:p w:rsidR="005F2876" w:rsidRPr="001E5AFE" w:rsidRDefault="005F2876"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5F2876" w:rsidRPr="001E5AFE" w:rsidTr="001C32E6">
        <w:tc>
          <w:tcPr>
            <w:tcW w:w="5472" w:type="dxa"/>
            <w:gridSpan w:val="2"/>
            <w:tcBorders>
              <w:top w:val="nil"/>
              <w:left w:val="nil"/>
              <w:bottom w:val="nil"/>
              <w:right w:val="nil"/>
            </w:tcBorders>
          </w:tcPr>
          <w:p w:rsidR="005F2876" w:rsidRPr="001E5AFE" w:rsidRDefault="005F2876" w:rsidP="005F2876">
            <w:pPr>
              <w:spacing w:line="380" w:lineRule="exact"/>
              <w:rPr>
                <w:rFonts w:ascii="Arial" w:hAnsi="Arial" w:cs="Arial"/>
                <w:sz w:val="22"/>
                <w:szCs w:val="22"/>
              </w:rPr>
            </w:pPr>
          </w:p>
        </w:tc>
        <w:tc>
          <w:tcPr>
            <w:tcW w:w="1755" w:type="dxa"/>
            <w:tcBorders>
              <w:top w:val="nil"/>
              <w:left w:val="nil"/>
              <w:bottom w:val="nil"/>
              <w:right w:val="nil"/>
            </w:tcBorders>
          </w:tcPr>
          <w:p w:rsidR="005F2876" w:rsidRPr="00AF11ED" w:rsidRDefault="007F0217" w:rsidP="00AF11ED">
            <w:pPr>
              <w:pBdr>
                <w:bottom w:val="single" w:sz="4" w:space="1" w:color="auto"/>
              </w:pBdr>
              <w:spacing w:line="380" w:lineRule="exact"/>
              <w:jc w:val="center"/>
              <w:rPr>
                <w:rFonts w:ascii="Arial" w:hAnsi="Arial" w:cs="Arial"/>
                <w:sz w:val="22"/>
                <w:szCs w:val="22"/>
              </w:rPr>
            </w:pPr>
            <w:r w:rsidRPr="00AF11ED">
              <w:rPr>
                <w:rFonts w:ascii="Arial" w:hAnsi="Arial" w:cs="Arial"/>
                <w:sz w:val="22"/>
                <w:szCs w:val="22"/>
              </w:rPr>
              <w:t>2020</w:t>
            </w:r>
          </w:p>
        </w:tc>
        <w:tc>
          <w:tcPr>
            <w:tcW w:w="1755" w:type="dxa"/>
            <w:tcBorders>
              <w:top w:val="nil"/>
              <w:left w:val="nil"/>
              <w:right w:val="nil"/>
            </w:tcBorders>
          </w:tcPr>
          <w:p w:rsidR="005F2876" w:rsidRPr="00AF11ED" w:rsidRDefault="007F0217" w:rsidP="00AF11ED">
            <w:pPr>
              <w:pBdr>
                <w:bottom w:val="single" w:sz="4" w:space="1" w:color="auto"/>
              </w:pBdr>
              <w:spacing w:line="380" w:lineRule="exact"/>
              <w:jc w:val="center"/>
              <w:rPr>
                <w:rFonts w:ascii="Arial" w:hAnsi="Arial" w:cs="Arial"/>
                <w:sz w:val="22"/>
                <w:szCs w:val="22"/>
              </w:rPr>
            </w:pPr>
            <w:r w:rsidRPr="00AF11ED">
              <w:rPr>
                <w:rFonts w:ascii="Arial" w:hAnsi="Arial" w:cs="Arial"/>
                <w:sz w:val="22"/>
                <w:szCs w:val="22"/>
              </w:rPr>
              <w:t>2019</w:t>
            </w:r>
          </w:p>
        </w:tc>
      </w:tr>
      <w:tr w:rsidR="001C32E6" w:rsidRPr="001E5AFE" w:rsidTr="001C32E6">
        <w:tc>
          <w:tcPr>
            <w:tcW w:w="5472" w:type="dxa"/>
            <w:gridSpan w:val="2"/>
            <w:tcBorders>
              <w:top w:val="nil"/>
              <w:left w:val="nil"/>
              <w:bottom w:val="nil"/>
              <w:right w:val="nil"/>
            </w:tcBorders>
          </w:tcPr>
          <w:p w:rsidR="001C32E6" w:rsidRPr="001E5AFE" w:rsidRDefault="001C32E6" w:rsidP="001C32E6">
            <w:pPr>
              <w:spacing w:line="380" w:lineRule="exact"/>
              <w:rPr>
                <w:rFonts w:ascii="Arial" w:hAnsi="Arial" w:cs="Arial"/>
                <w:sz w:val="22"/>
                <w:szCs w:val="22"/>
              </w:rPr>
            </w:pPr>
            <w:r w:rsidRPr="001E5AFE">
              <w:rPr>
                <w:rFonts w:ascii="Arial" w:hAnsi="Arial" w:cs="Arial"/>
                <w:sz w:val="22"/>
                <w:szCs w:val="22"/>
              </w:rPr>
              <w:t>Revenue</w:t>
            </w:r>
          </w:p>
        </w:tc>
        <w:tc>
          <w:tcPr>
            <w:tcW w:w="1755" w:type="dxa"/>
            <w:tcBorders>
              <w:top w:val="nil"/>
              <w:left w:val="nil"/>
              <w:bottom w:val="nil"/>
              <w:right w:val="nil"/>
            </w:tcBorders>
            <w:vAlign w:val="bottom"/>
          </w:tcPr>
          <w:p w:rsidR="001C32E6" w:rsidRPr="00DF4A29" w:rsidRDefault="00B93EEB" w:rsidP="001C32E6">
            <w:pPr>
              <w:tabs>
                <w:tab w:val="decimal" w:pos="1332"/>
              </w:tabs>
              <w:spacing w:line="380" w:lineRule="exact"/>
              <w:jc w:val="center"/>
              <w:rPr>
                <w:rFonts w:ascii="Arial" w:hAnsi="Arial" w:cs="Arial"/>
                <w:sz w:val="22"/>
                <w:szCs w:val="22"/>
                <w:cs/>
              </w:rPr>
            </w:pPr>
            <w:r>
              <w:rPr>
                <w:rFonts w:ascii="Arial" w:hAnsi="Arial" w:cs="Arial"/>
                <w:sz w:val="22"/>
                <w:szCs w:val="22"/>
              </w:rPr>
              <w:t>14,230</w:t>
            </w:r>
          </w:p>
        </w:tc>
        <w:tc>
          <w:tcPr>
            <w:tcW w:w="1755" w:type="dxa"/>
            <w:tcBorders>
              <w:top w:val="nil"/>
              <w:left w:val="nil"/>
              <w:right w:val="nil"/>
            </w:tcBorders>
            <w:vAlign w:val="bottom"/>
          </w:tcPr>
          <w:p w:rsidR="001C32E6" w:rsidRPr="00DF4A29" w:rsidRDefault="001C32E6" w:rsidP="001C32E6">
            <w:pPr>
              <w:tabs>
                <w:tab w:val="decimal" w:pos="1332"/>
              </w:tabs>
              <w:spacing w:line="380" w:lineRule="exact"/>
              <w:jc w:val="center"/>
              <w:rPr>
                <w:rFonts w:ascii="Arial" w:hAnsi="Arial" w:cs="Arial"/>
                <w:sz w:val="22"/>
                <w:szCs w:val="22"/>
                <w:cs/>
              </w:rPr>
            </w:pPr>
            <w:r>
              <w:rPr>
                <w:rFonts w:ascii="Arial" w:hAnsi="Arial" w:cs="Arial"/>
                <w:sz w:val="22"/>
                <w:szCs w:val="22"/>
              </w:rPr>
              <w:t>14,387</w:t>
            </w:r>
          </w:p>
        </w:tc>
      </w:tr>
      <w:tr w:rsidR="001C32E6" w:rsidRPr="001E5AFE" w:rsidTr="001C32E6">
        <w:tc>
          <w:tcPr>
            <w:tcW w:w="5472" w:type="dxa"/>
            <w:gridSpan w:val="2"/>
            <w:tcBorders>
              <w:top w:val="nil"/>
              <w:left w:val="nil"/>
              <w:bottom w:val="nil"/>
              <w:right w:val="nil"/>
            </w:tcBorders>
          </w:tcPr>
          <w:p w:rsidR="001C32E6" w:rsidRPr="001E5AFE" w:rsidRDefault="001C32E6" w:rsidP="001C32E6">
            <w:pPr>
              <w:spacing w:line="380" w:lineRule="exact"/>
              <w:rPr>
                <w:rFonts w:ascii="Arial" w:hAnsi="Arial" w:cs="Arial"/>
                <w:sz w:val="22"/>
                <w:szCs w:val="22"/>
              </w:rPr>
            </w:pPr>
            <w:r w:rsidRPr="001E5AFE">
              <w:rPr>
                <w:rFonts w:ascii="Arial" w:hAnsi="Arial" w:cs="Arial"/>
                <w:sz w:val="22"/>
                <w:szCs w:val="22"/>
              </w:rPr>
              <w:t>Loss</w:t>
            </w:r>
          </w:p>
        </w:tc>
        <w:tc>
          <w:tcPr>
            <w:tcW w:w="1755" w:type="dxa"/>
            <w:tcBorders>
              <w:top w:val="nil"/>
              <w:left w:val="nil"/>
              <w:bottom w:val="nil"/>
              <w:right w:val="nil"/>
            </w:tcBorders>
            <w:vAlign w:val="bottom"/>
          </w:tcPr>
          <w:p w:rsidR="001C32E6" w:rsidRPr="00DF4A29" w:rsidRDefault="00B93EEB" w:rsidP="001C32E6">
            <w:pPr>
              <w:tabs>
                <w:tab w:val="decimal" w:pos="1332"/>
              </w:tabs>
              <w:spacing w:line="380" w:lineRule="exact"/>
              <w:jc w:val="center"/>
              <w:rPr>
                <w:rFonts w:ascii="Arial" w:hAnsi="Arial" w:cs="Arial"/>
                <w:sz w:val="22"/>
                <w:szCs w:val="22"/>
                <w:cs/>
              </w:rPr>
            </w:pPr>
            <w:r>
              <w:rPr>
                <w:rFonts w:ascii="Arial" w:hAnsi="Arial" w:cs="Arial"/>
                <w:sz w:val="22"/>
                <w:szCs w:val="22"/>
              </w:rPr>
              <w:t>(24,070)</w:t>
            </w:r>
          </w:p>
        </w:tc>
        <w:tc>
          <w:tcPr>
            <w:tcW w:w="1755" w:type="dxa"/>
            <w:tcBorders>
              <w:top w:val="nil"/>
              <w:left w:val="nil"/>
              <w:right w:val="nil"/>
            </w:tcBorders>
            <w:vAlign w:val="bottom"/>
          </w:tcPr>
          <w:p w:rsidR="001C32E6" w:rsidRPr="00DF4A29" w:rsidRDefault="001C32E6" w:rsidP="001C32E6">
            <w:pPr>
              <w:tabs>
                <w:tab w:val="decimal" w:pos="1332"/>
              </w:tabs>
              <w:spacing w:line="380" w:lineRule="exact"/>
              <w:jc w:val="center"/>
              <w:rPr>
                <w:rFonts w:ascii="Arial" w:hAnsi="Arial" w:cs="Arial"/>
                <w:sz w:val="22"/>
                <w:szCs w:val="22"/>
                <w:cs/>
              </w:rPr>
            </w:pPr>
            <w:r>
              <w:rPr>
                <w:rFonts w:ascii="Arial" w:hAnsi="Arial" w:cs="Arial"/>
                <w:sz w:val="22"/>
                <w:szCs w:val="22"/>
              </w:rPr>
              <w:t>(6,753)</w:t>
            </w:r>
          </w:p>
        </w:tc>
      </w:tr>
      <w:tr w:rsidR="001C32E6" w:rsidRPr="001E5AFE" w:rsidTr="001C32E6">
        <w:tc>
          <w:tcPr>
            <w:tcW w:w="5472" w:type="dxa"/>
            <w:gridSpan w:val="2"/>
            <w:tcBorders>
              <w:top w:val="nil"/>
              <w:left w:val="nil"/>
              <w:bottom w:val="nil"/>
              <w:right w:val="nil"/>
            </w:tcBorders>
          </w:tcPr>
          <w:p w:rsidR="001C32E6" w:rsidRPr="001E5AFE" w:rsidRDefault="001C32E6" w:rsidP="001C32E6">
            <w:pPr>
              <w:spacing w:line="380" w:lineRule="exact"/>
              <w:rPr>
                <w:rFonts w:ascii="Arial" w:hAnsi="Arial" w:cs="Arial"/>
                <w:sz w:val="22"/>
                <w:szCs w:val="22"/>
              </w:rPr>
            </w:pPr>
            <w:r w:rsidRPr="001E5AFE">
              <w:rPr>
                <w:rFonts w:ascii="Arial" w:hAnsi="Arial" w:cs="Arial"/>
                <w:sz w:val="22"/>
                <w:szCs w:val="22"/>
              </w:rPr>
              <w:t>Total comprehensive income</w:t>
            </w:r>
          </w:p>
        </w:tc>
        <w:tc>
          <w:tcPr>
            <w:tcW w:w="1755" w:type="dxa"/>
            <w:tcBorders>
              <w:top w:val="nil"/>
              <w:left w:val="nil"/>
              <w:bottom w:val="nil"/>
              <w:right w:val="nil"/>
            </w:tcBorders>
            <w:vAlign w:val="bottom"/>
          </w:tcPr>
          <w:p w:rsidR="001C32E6" w:rsidRPr="00DF4A29" w:rsidRDefault="00B93EEB" w:rsidP="001C32E6">
            <w:pPr>
              <w:tabs>
                <w:tab w:val="decimal" w:pos="1332"/>
              </w:tabs>
              <w:spacing w:line="380" w:lineRule="exact"/>
              <w:jc w:val="center"/>
              <w:rPr>
                <w:rFonts w:ascii="Arial" w:hAnsi="Arial" w:cs="Arial"/>
                <w:sz w:val="22"/>
                <w:szCs w:val="22"/>
                <w:cs/>
              </w:rPr>
            </w:pPr>
            <w:r>
              <w:rPr>
                <w:rFonts w:ascii="Arial" w:hAnsi="Arial" w:cs="Arial"/>
                <w:sz w:val="22"/>
                <w:szCs w:val="22"/>
              </w:rPr>
              <w:t>(24,070)</w:t>
            </w:r>
          </w:p>
        </w:tc>
        <w:tc>
          <w:tcPr>
            <w:tcW w:w="1755" w:type="dxa"/>
            <w:tcBorders>
              <w:left w:val="nil"/>
              <w:right w:val="nil"/>
            </w:tcBorders>
            <w:vAlign w:val="bottom"/>
          </w:tcPr>
          <w:p w:rsidR="001C32E6" w:rsidRPr="00DF4A29" w:rsidRDefault="001C32E6" w:rsidP="001C32E6">
            <w:pPr>
              <w:tabs>
                <w:tab w:val="decimal" w:pos="1332"/>
              </w:tabs>
              <w:spacing w:line="380" w:lineRule="exact"/>
              <w:jc w:val="center"/>
              <w:rPr>
                <w:rFonts w:ascii="Arial" w:hAnsi="Arial" w:cs="Arial"/>
                <w:sz w:val="22"/>
                <w:szCs w:val="22"/>
                <w:cs/>
              </w:rPr>
            </w:pPr>
            <w:r>
              <w:rPr>
                <w:rFonts w:ascii="Arial" w:hAnsi="Arial" w:cs="Arial"/>
                <w:sz w:val="22"/>
                <w:szCs w:val="22"/>
              </w:rPr>
              <w:t>(6,753)</w:t>
            </w:r>
          </w:p>
        </w:tc>
      </w:tr>
    </w:tbl>
    <w:p w:rsidR="005F2876" w:rsidRPr="001E5AFE" w:rsidRDefault="005F2876" w:rsidP="00B93EEB">
      <w:pPr>
        <w:pStyle w:val="List"/>
        <w:spacing w:before="120" w:line="380" w:lineRule="exact"/>
        <w:ind w:left="562" w:firstLine="0"/>
        <w:jc w:val="thaiDistribute"/>
        <w:outlineLvl w:val="0"/>
        <w:rPr>
          <w:rFonts w:ascii="Arial" w:hAnsi="Arial" w:cs="Arial"/>
          <w:sz w:val="22"/>
          <w:szCs w:val="22"/>
        </w:rPr>
      </w:pP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information about cash flow for the year</w:t>
      </w:r>
      <w:r w:rsidR="00171539">
        <w:rPr>
          <w:rFonts w:ascii="Arial" w:hAnsi="Arial" w:cs="Arial"/>
          <w:sz w:val="22"/>
          <w:szCs w:val="22"/>
        </w:rPr>
        <w:t>s</w:t>
      </w:r>
      <w:r w:rsidRPr="001E5AFE">
        <w:rPr>
          <w:rFonts w:ascii="Arial" w:hAnsi="Arial" w:cs="Arial"/>
          <w:sz w:val="22"/>
          <w:szCs w:val="22"/>
        </w:rPr>
        <w:t xml:space="preserve"> ended 31 December </w:t>
      </w:r>
      <w:r w:rsidR="007F0217">
        <w:rPr>
          <w:rFonts w:ascii="Arial" w:hAnsi="Arial" w:cs="Arial"/>
          <w:sz w:val="22"/>
          <w:szCs w:val="22"/>
        </w:rPr>
        <w:t>2020</w:t>
      </w:r>
      <w:r w:rsidRPr="001E5AFE">
        <w:rPr>
          <w:rFonts w:ascii="Arial" w:hAnsi="Arial" w:cs="Arial"/>
          <w:sz w:val="22"/>
          <w:szCs w:val="22"/>
        </w:rPr>
        <w:t xml:space="preserve"> and </w:t>
      </w:r>
      <w:r w:rsidR="007F0217">
        <w:rPr>
          <w:rFonts w:ascii="Arial" w:hAnsi="Arial" w:cs="Arial"/>
          <w:sz w:val="22"/>
          <w:szCs w:val="22"/>
        </w:rPr>
        <w:t>2019</w:t>
      </w:r>
      <w:r w:rsidR="005B56F8" w:rsidRPr="005B56F8">
        <w:rPr>
          <w:rFonts w:ascii="Arial" w:hAnsi="Arial" w:cs="Arial"/>
          <w:sz w:val="22"/>
          <w:szCs w:val="22"/>
        </w:rPr>
        <w:t xml:space="preserve"> </w:t>
      </w:r>
      <w:r w:rsidR="005B56F8">
        <w:rPr>
          <w:rFonts w:ascii="Arial" w:hAnsi="Arial" w:cs="Arial"/>
          <w:sz w:val="22"/>
          <w:szCs w:val="22"/>
        </w:rPr>
        <w:t>is as follows.</w:t>
      </w:r>
    </w:p>
    <w:tbl>
      <w:tblPr>
        <w:tblW w:w="9093" w:type="dxa"/>
        <w:tblInd w:w="450" w:type="dxa"/>
        <w:tblLayout w:type="fixed"/>
        <w:tblLook w:val="0000" w:firstRow="0" w:lastRow="0" w:firstColumn="0" w:lastColumn="0" w:noHBand="0" w:noVBand="0"/>
      </w:tblPr>
      <w:tblGrid>
        <w:gridCol w:w="2700"/>
        <w:gridCol w:w="1857"/>
        <w:gridCol w:w="1023"/>
        <w:gridCol w:w="1755"/>
        <w:gridCol w:w="1758"/>
      </w:tblGrid>
      <w:tr w:rsidR="005F2876" w:rsidRPr="001E5AFE" w:rsidTr="00CB45F1">
        <w:tc>
          <w:tcPr>
            <w:tcW w:w="2700" w:type="dxa"/>
            <w:tcBorders>
              <w:left w:val="nil"/>
              <w:bottom w:val="nil"/>
              <w:right w:val="nil"/>
            </w:tcBorders>
            <w:vAlign w:val="bottom"/>
          </w:tcPr>
          <w:p w:rsidR="005F2876" w:rsidRPr="001E5AFE" w:rsidRDefault="005F2876" w:rsidP="005F2876">
            <w:pPr>
              <w:spacing w:line="340" w:lineRule="exact"/>
              <w:jc w:val="center"/>
              <w:rPr>
                <w:rFonts w:ascii="Arial" w:hAnsi="Arial" w:cs="Arial"/>
                <w:sz w:val="22"/>
                <w:szCs w:val="22"/>
                <w:cs/>
              </w:rPr>
            </w:pPr>
          </w:p>
        </w:tc>
        <w:tc>
          <w:tcPr>
            <w:tcW w:w="1857" w:type="dxa"/>
            <w:tcBorders>
              <w:top w:val="nil"/>
              <w:left w:val="nil"/>
              <w:bottom w:val="nil"/>
              <w:right w:val="nil"/>
            </w:tcBorders>
            <w:vAlign w:val="bottom"/>
          </w:tcPr>
          <w:p w:rsidR="005F2876" w:rsidRPr="001E5AFE" w:rsidRDefault="005F2876" w:rsidP="005F2876">
            <w:pPr>
              <w:spacing w:line="340" w:lineRule="exact"/>
              <w:jc w:val="center"/>
              <w:rPr>
                <w:rFonts w:ascii="Arial" w:hAnsi="Arial" w:cs="Arial"/>
                <w:sz w:val="22"/>
                <w:szCs w:val="22"/>
                <w:cs/>
              </w:rPr>
            </w:pPr>
          </w:p>
        </w:tc>
        <w:tc>
          <w:tcPr>
            <w:tcW w:w="4533" w:type="dxa"/>
            <w:gridSpan w:val="3"/>
            <w:tcBorders>
              <w:top w:val="nil"/>
              <w:left w:val="nil"/>
              <w:bottom w:val="nil"/>
              <w:right w:val="nil"/>
            </w:tcBorders>
            <w:vAlign w:val="bottom"/>
          </w:tcPr>
          <w:p w:rsidR="005F2876" w:rsidRPr="001E5AFE" w:rsidRDefault="005F2876" w:rsidP="005F2876">
            <w:pPr>
              <w:spacing w:line="340" w:lineRule="exact"/>
              <w:jc w:val="right"/>
              <w:rPr>
                <w:rFonts w:ascii="Arial" w:hAnsi="Arial" w:cs="Arial"/>
                <w:sz w:val="22"/>
                <w:szCs w:val="22"/>
                <w:cs/>
              </w:rPr>
            </w:pPr>
            <w:r w:rsidRPr="001E5AFE">
              <w:rPr>
                <w:rFonts w:ascii="Arial" w:hAnsi="Arial" w:cs="Arial"/>
                <w:sz w:val="22"/>
                <w:szCs w:val="22"/>
              </w:rPr>
              <w:t>(Unit: Thousand Baht)</w:t>
            </w:r>
          </w:p>
        </w:tc>
      </w:tr>
      <w:tr w:rsidR="005F2876" w:rsidRPr="001E5AFE" w:rsidTr="00CB45F1">
        <w:tc>
          <w:tcPr>
            <w:tcW w:w="5580" w:type="dxa"/>
            <w:gridSpan w:val="3"/>
            <w:tcBorders>
              <w:top w:val="nil"/>
              <w:left w:val="nil"/>
              <w:bottom w:val="nil"/>
              <w:right w:val="nil"/>
            </w:tcBorders>
            <w:vAlign w:val="bottom"/>
          </w:tcPr>
          <w:p w:rsidR="005F2876" w:rsidRPr="001E5AFE" w:rsidRDefault="005F2876" w:rsidP="005F2876">
            <w:pPr>
              <w:spacing w:line="340" w:lineRule="exact"/>
              <w:rPr>
                <w:rFonts w:ascii="Arial" w:hAnsi="Arial" w:cs="Arial"/>
                <w:sz w:val="22"/>
                <w:szCs w:val="22"/>
              </w:rPr>
            </w:pPr>
          </w:p>
        </w:tc>
        <w:tc>
          <w:tcPr>
            <w:tcW w:w="1755" w:type="dxa"/>
            <w:tcBorders>
              <w:top w:val="nil"/>
              <w:left w:val="nil"/>
              <w:bottom w:val="nil"/>
              <w:right w:val="nil"/>
            </w:tcBorders>
          </w:tcPr>
          <w:p w:rsidR="005F2876" w:rsidRPr="00AF11ED" w:rsidRDefault="007F0217" w:rsidP="00AF11ED">
            <w:pPr>
              <w:pBdr>
                <w:bottom w:val="single" w:sz="4" w:space="1" w:color="auto"/>
              </w:pBdr>
              <w:spacing w:line="340" w:lineRule="exact"/>
              <w:jc w:val="center"/>
              <w:rPr>
                <w:rFonts w:ascii="Arial" w:hAnsi="Arial" w:cs="Arial"/>
                <w:sz w:val="22"/>
                <w:szCs w:val="22"/>
              </w:rPr>
            </w:pPr>
            <w:r w:rsidRPr="00AF11ED">
              <w:rPr>
                <w:rFonts w:ascii="Arial" w:hAnsi="Arial" w:cs="Arial"/>
                <w:sz w:val="22"/>
                <w:szCs w:val="22"/>
              </w:rPr>
              <w:t>2020</w:t>
            </w:r>
          </w:p>
        </w:tc>
        <w:tc>
          <w:tcPr>
            <w:tcW w:w="1758" w:type="dxa"/>
            <w:tcBorders>
              <w:top w:val="nil"/>
              <w:left w:val="nil"/>
              <w:right w:val="nil"/>
            </w:tcBorders>
          </w:tcPr>
          <w:p w:rsidR="005F2876" w:rsidRPr="00AF11ED" w:rsidRDefault="007F0217" w:rsidP="00AF11ED">
            <w:pPr>
              <w:pBdr>
                <w:bottom w:val="single" w:sz="4" w:space="1" w:color="auto"/>
              </w:pBdr>
              <w:spacing w:line="340" w:lineRule="exact"/>
              <w:jc w:val="center"/>
              <w:rPr>
                <w:rFonts w:ascii="Arial" w:hAnsi="Arial" w:cs="Arial"/>
                <w:sz w:val="22"/>
                <w:szCs w:val="22"/>
              </w:rPr>
            </w:pPr>
            <w:r w:rsidRPr="00AF11ED">
              <w:rPr>
                <w:rFonts w:ascii="Arial" w:hAnsi="Arial" w:cs="Arial"/>
                <w:sz w:val="22"/>
                <w:szCs w:val="22"/>
              </w:rPr>
              <w:t>2019</w:t>
            </w:r>
          </w:p>
        </w:tc>
      </w:tr>
      <w:tr w:rsidR="001C32E6" w:rsidRPr="001E5AFE" w:rsidTr="00CB45F1">
        <w:tc>
          <w:tcPr>
            <w:tcW w:w="5580" w:type="dxa"/>
            <w:gridSpan w:val="3"/>
            <w:tcBorders>
              <w:top w:val="nil"/>
              <w:left w:val="nil"/>
              <w:bottom w:val="nil"/>
              <w:right w:val="nil"/>
            </w:tcBorders>
            <w:vAlign w:val="bottom"/>
          </w:tcPr>
          <w:p w:rsidR="001C32E6" w:rsidRPr="001E5AFE" w:rsidRDefault="001C32E6" w:rsidP="001C32E6">
            <w:pPr>
              <w:spacing w:line="340" w:lineRule="exact"/>
              <w:rPr>
                <w:rFonts w:ascii="Arial" w:hAnsi="Arial" w:cs="Arial"/>
                <w:sz w:val="22"/>
                <w:szCs w:val="22"/>
              </w:rPr>
            </w:pPr>
            <w:r w:rsidRPr="001E5AFE">
              <w:rPr>
                <w:rFonts w:ascii="Arial" w:hAnsi="Arial" w:cs="Arial"/>
                <w:sz w:val="22"/>
                <w:szCs w:val="22"/>
              </w:rPr>
              <w:t xml:space="preserve">Cash flow </w:t>
            </w:r>
            <w:r>
              <w:rPr>
                <w:rFonts w:ascii="Arial" w:hAnsi="Arial" w:cs="Arial"/>
                <w:sz w:val="22"/>
                <w:szCs w:val="22"/>
              </w:rPr>
              <w:t>used in</w:t>
            </w:r>
            <w:r w:rsidRPr="001E5AFE">
              <w:rPr>
                <w:rFonts w:ascii="Arial" w:hAnsi="Arial" w:cs="Arial"/>
                <w:sz w:val="22"/>
                <w:szCs w:val="22"/>
              </w:rPr>
              <w:t xml:space="preserve"> operating activities</w:t>
            </w:r>
          </w:p>
        </w:tc>
        <w:tc>
          <w:tcPr>
            <w:tcW w:w="1755" w:type="dxa"/>
            <w:tcBorders>
              <w:top w:val="nil"/>
              <w:left w:val="nil"/>
              <w:bottom w:val="nil"/>
              <w:right w:val="nil"/>
            </w:tcBorders>
            <w:vAlign w:val="bottom"/>
          </w:tcPr>
          <w:p w:rsidR="001C32E6" w:rsidRPr="00DF4A29" w:rsidRDefault="00B93EEB" w:rsidP="001C32E6">
            <w:pPr>
              <w:tabs>
                <w:tab w:val="decimal" w:pos="1332"/>
              </w:tabs>
              <w:spacing w:line="340" w:lineRule="exact"/>
              <w:jc w:val="center"/>
              <w:rPr>
                <w:rFonts w:ascii="Arial" w:hAnsi="Arial" w:cs="Arial"/>
                <w:sz w:val="22"/>
                <w:szCs w:val="22"/>
                <w:cs/>
              </w:rPr>
            </w:pPr>
            <w:r>
              <w:rPr>
                <w:rFonts w:ascii="Arial" w:hAnsi="Arial" w:cs="Arial"/>
                <w:sz w:val="22"/>
                <w:szCs w:val="22"/>
              </w:rPr>
              <w:t>(12,748)</w:t>
            </w:r>
          </w:p>
        </w:tc>
        <w:tc>
          <w:tcPr>
            <w:tcW w:w="1758" w:type="dxa"/>
            <w:tcBorders>
              <w:top w:val="nil"/>
              <w:left w:val="nil"/>
              <w:right w:val="nil"/>
            </w:tcBorders>
            <w:vAlign w:val="bottom"/>
          </w:tcPr>
          <w:p w:rsidR="001C32E6" w:rsidRPr="00DF4A29" w:rsidRDefault="001C32E6" w:rsidP="001C32E6">
            <w:pPr>
              <w:tabs>
                <w:tab w:val="decimal" w:pos="1332"/>
              </w:tabs>
              <w:spacing w:line="340" w:lineRule="exact"/>
              <w:jc w:val="center"/>
              <w:rPr>
                <w:rFonts w:ascii="Arial" w:hAnsi="Arial" w:cs="Arial"/>
                <w:sz w:val="22"/>
                <w:szCs w:val="22"/>
                <w:cs/>
              </w:rPr>
            </w:pPr>
            <w:r>
              <w:rPr>
                <w:rFonts w:ascii="Arial" w:hAnsi="Arial" w:cs="Arial"/>
                <w:sz w:val="22"/>
                <w:szCs w:val="22"/>
              </w:rPr>
              <w:t>(614)</w:t>
            </w:r>
          </w:p>
        </w:tc>
      </w:tr>
      <w:tr w:rsidR="001C32E6" w:rsidRPr="001E5AFE" w:rsidTr="00CB45F1">
        <w:tc>
          <w:tcPr>
            <w:tcW w:w="5580" w:type="dxa"/>
            <w:gridSpan w:val="3"/>
            <w:tcBorders>
              <w:top w:val="nil"/>
              <w:left w:val="nil"/>
              <w:bottom w:val="nil"/>
              <w:right w:val="nil"/>
            </w:tcBorders>
            <w:vAlign w:val="bottom"/>
          </w:tcPr>
          <w:p w:rsidR="001C32E6" w:rsidRPr="001E5AFE" w:rsidRDefault="001C32E6" w:rsidP="001C32E6">
            <w:pPr>
              <w:spacing w:line="340" w:lineRule="exact"/>
              <w:rPr>
                <w:rFonts w:ascii="Arial" w:hAnsi="Arial" w:cs="Arial"/>
                <w:sz w:val="22"/>
                <w:szCs w:val="22"/>
              </w:rPr>
            </w:pPr>
            <w:r w:rsidRPr="001E5AFE">
              <w:rPr>
                <w:rFonts w:ascii="Arial" w:hAnsi="Arial" w:cs="Arial"/>
                <w:sz w:val="22"/>
                <w:szCs w:val="22"/>
              </w:rPr>
              <w:t xml:space="preserve">Cash flow </w:t>
            </w:r>
            <w:r>
              <w:rPr>
                <w:rFonts w:ascii="Arial" w:hAnsi="Arial" w:cs="Arial"/>
                <w:sz w:val="22"/>
                <w:szCs w:val="22"/>
              </w:rPr>
              <w:t>from (used in)</w:t>
            </w:r>
            <w:r w:rsidRPr="001E5AFE">
              <w:rPr>
                <w:rFonts w:ascii="Arial" w:hAnsi="Arial" w:cs="Arial"/>
                <w:sz w:val="22"/>
                <w:szCs w:val="22"/>
              </w:rPr>
              <w:t xml:space="preserve"> investing activities</w:t>
            </w:r>
          </w:p>
        </w:tc>
        <w:tc>
          <w:tcPr>
            <w:tcW w:w="1755" w:type="dxa"/>
            <w:tcBorders>
              <w:top w:val="nil"/>
              <w:left w:val="nil"/>
              <w:bottom w:val="nil"/>
              <w:right w:val="nil"/>
            </w:tcBorders>
            <w:vAlign w:val="bottom"/>
          </w:tcPr>
          <w:p w:rsidR="001C32E6" w:rsidRPr="00DF4A29" w:rsidRDefault="00B93EEB" w:rsidP="001C32E6">
            <w:pPr>
              <w:tabs>
                <w:tab w:val="decimal" w:pos="1332"/>
              </w:tabs>
              <w:spacing w:line="340" w:lineRule="exact"/>
              <w:jc w:val="center"/>
              <w:rPr>
                <w:rFonts w:ascii="Arial" w:hAnsi="Arial" w:cs="Arial"/>
                <w:sz w:val="22"/>
                <w:szCs w:val="22"/>
                <w:cs/>
              </w:rPr>
            </w:pPr>
            <w:r>
              <w:rPr>
                <w:rFonts w:ascii="Arial" w:hAnsi="Arial" w:cs="Arial"/>
                <w:sz w:val="22"/>
                <w:szCs w:val="22"/>
              </w:rPr>
              <w:t>19,773</w:t>
            </w:r>
          </w:p>
        </w:tc>
        <w:tc>
          <w:tcPr>
            <w:tcW w:w="1758" w:type="dxa"/>
            <w:tcBorders>
              <w:top w:val="nil"/>
              <w:left w:val="nil"/>
              <w:right w:val="nil"/>
            </w:tcBorders>
            <w:vAlign w:val="bottom"/>
          </w:tcPr>
          <w:p w:rsidR="001C32E6" w:rsidRPr="00DF4A29" w:rsidRDefault="001C32E6" w:rsidP="001C32E6">
            <w:pPr>
              <w:tabs>
                <w:tab w:val="decimal" w:pos="1332"/>
              </w:tabs>
              <w:spacing w:line="340" w:lineRule="exact"/>
              <w:jc w:val="center"/>
              <w:rPr>
                <w:rFonts w:ascii="Arial" w:hAnsi="Arial" w:cs="Arial"/>
                <w:sz w:val="22"/>
                <w:szCs w:val="22"/>
                <w:cs/>
              </w:rPr>
            </w:pPr>
            <w:r>
              <w:rPr>
                <w:rFonts w:ascii="Arial" w:hAnsi="Arial" w:cs="Arial"/>
                <w:sz w:val="22"/>
                <w:szCs w:val="22"/>
              </w:rPr>
              <w:t>(5,765)</w:t>
            </w:r>
          </w:p>
        </w:tc>
      </w:tr>
      <w:tr w:rsidR="001C32E6" w:rsidRPr="001E5AFE" w:rsidTr="00CB45F1">
        <w:tc>
          <w:tcPr>
            <w:tcW w:w="5580" w:type="dxa"/>
            <w:gridSpan w:val="3"/>
            <w:tcBorders>
              <w:top w:val="nil"/>
              <w:left w:val="nil"/>
              <w:bottom w:val="nil"/>
              <w:right w:val="nil"/>
            </w:tcBorders>
            <w:vAlign w:val="bottom"/>
          </w:tcPr>
          <w:p w:rsidR="001C32E6" w:rsidRPr="001E5AFE" w:rsidRDefault="001C32E6" w:rsidP="001C32E6">
            <w:pPr>
              <w:spacing w:line="340" w:lineRule="exact"/>
              <w:rPr>
                <w:rFonts w:ascii="Arial" w:hAnsi="Arial" w:cs="Arial"/>
                <w:sz w:val="22"/>
                <w:szCs w:val="22"/>
              </w:rPr>
            </w:pPr>
            <w:r w:rsidRPr="001E5AFE">
              <w:rPr>
                <w:rFonts w:ascii="Arial" w:hAnsi="Arial" w:cs="Arial"/>
                <w:sz w:val="22"/>
                <w:szCs w:val="22"/>
              </w:rPr>
              <w:t>Cash flow from</w:t>
            </w:r>
            <w:r>
              <w:rPr>
                <w:rFonts w:ascii="Arial" w:hAnsi="Arial" w:cs="Arial"/>
                <w:sz w:val="22"/>
                <w:szCs w:val="22"/>
              </w:rPr>
              <w:t xml:space="preserve"> (used in)</w:t>
            </w:r>
            <w:r w:rsidRPr="001E5AFE">
              <w:rPr>
                <w:rFonts w:ascii="Arial" w:hAnsi="Arial" w:cs="Arial"/>
                <w:sz w:val="22"/>
                <w:szCs w:val="22"/>
              </w:rPr>
              <w:t xml:space="preserve"> financing activities</w:t>
            </w:r>
          </w:p>
        </w:tc>
        <w:tc>
          <w:tcPr>
            <w:tcW w:w="1755" w:type="dxa"/>
            <w:tcBorders>
              <w:top w:val="nil"/>
              <w:left w:val="nil"/>
              <w:bottom w:val="nil"/>
              <w:right w:val="nil"/>
            </w:tcBorders>
            <w:vAlign w:val="bottom"/>
          </w:tcPr>
          <w:p w:rsidR="001C32E6" w:rsidRPr="00DF4A29" w:rsidRDefault="00B93EEB" w:rsidP="001C32E6">
            <w:pPr>
              <w:pBdr>
                <w:bottom w:val="sing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(7,506)</w:t>
            </w:r>
          </w:p>
        </w:tc>
        <w:tc>
          <w:tcPr>
            <w:tcW w:w="1758" w:type="dxa"/>
            <w:tcBorders>
              <w:left w:val="nil"/>
              <w:right w:val="nil"/>
            </w:tcBorders>
            <w:vAlign w:val="bottom"/>
          </w:tcPr>
          <w:p w:rsidR="001C32E6" w:rsidRPr="00DF4A29" w:rsidRDefault="001C32E6" w:rsidP="001C32E6">
            <w:pPr>
              <w:pBdr>
                <w:bottom w:val="sing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8,087</w:t>
            </w:r>
          </w:p>
        </w:tc>
      </w:tr>
      <w:tr w:rsidR="001C32E6" w:rsidRPr="001E5AFE" w:rsidTr="00CB45F1">
        <w:tc>
          <w:tcPr>
            <w:tcW w:w="5580" w:type="dxa"/>
            <w:gridSpan w:val="3"/>
            <w:tcBorders>
              <w:top w:val="nil"/>
              <w:left w:val="nil"/>
              <w:bottom w:val="nil"/>
              <w:right w:val="nil"/>
            </w:tcBorders>
            <w:vAlign w:val="bottom"/>
          </w:tcPr>
          <w:p w:rsidR="001C32E6" w:rsidRPr="001E5AFE" w:rsidRDefault="001C32E6" w:rsidP="001C32E6">
            <w:pPr>
              <w:spacing w:line="340" w:lineRule="exact"/>
              <w:ind w:left="162" w:hanging="162"/>
              <w:rPr>
                <w:rFonts w:ascii="Arial" w:hAnsi="Arial" w:cs="Arial"/>
                <w:sz w:val="22"/>
                <w:szCs w:val="22"/>
              </w:rPr>
            </w:pPr>
            <w:r w:rsidRPr="001E5AFE">
              <w:rPr>
                <w:rFonts w:ascii="Arial" w:hAnsi="Arial" w:cs="Arial"/>
                <w:sz w:val="22"/>
                <w:szCs w:val="22"/>
              </w:rPr>
              <w:t xml:space="preserve">Net </w:t>
            </w:r>
            <w:r>
              <w:rPr>
                <w:rFonts w:ascii="Arial" w:hAnsi="Arial" w:cs="Arial"/>
                <w:sz w:val="22"/>
                <w:szCs w:val="22"/>
              </w:rPr>
              <w:t>decrease</w:t>
            </w:r>
            <w:r w:rsidRPr="001E5AFE">
              <w:rPr>
                <w:rFonts w:ascii="Arial" w:hAnsi="Arial" w:cs="Arial"/>
                <w:sz w:val="22"/>
                <w:szCs w:val="22"/>
              </w:rPr>
              <w:t xml:space="preserve"> in cash and cash equivalents</w:t>
            </w:r>
          </w:p>
        </w:tc>
        <w:tc>
          <w:tcPr>
            <w:tcW w:w="1755" w:type="dxa"/>
            <w:tcBorders>
              <w:top w:val="nil"/>
              <w:left w:val="nil"/>
              <w:bottom w:val="nil"/>
              <w:right w:val="nil"/>
            </w:tcBorders>
            <w:vAlign w:val="bottom"/>
          </w:tcPr>
          <w:p w:rsidR="001C32E6" w:rsidRPr="00DF4A29" w:rsidRDefault="00B93EEB" w:rsidP="001C32E6">
            <w:pPr>
              <w:pBdr>
                <w:bottom w:val="doub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(481)</w:t>
            </w:r>
          </w:p>
        </w:tc>
        <w:tc>
          <w:tcPr>
            <w:tcW w:w="1758" w:type="dxa"/>
            <w:tcBorders>
              <w:left w:val="nil"/>
              <w:right w:val="nil"/>
            </w:tcBorders>
            <w:vAlign w:val="bottom"/>
          </w:tcPr>
          <w:p w:rsidR="001C32E6" w:rsidRPr="00DF4A29" w:rsidRDefault="001C32E6" w:rsidP="001C32E6">
            <w:pPr>
              <w:pBdr>
                <w:bottom w:val="doub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(1,708)</w:t>
            </w:r>
          </w:p>
        </w:tc>
      </w:tr>
    </w:tbl>
    <w:p w:rsidR="00E64D7E" w:rsidRPr="00794DA6" w:rsidRDefault="00AF11ED" w:rsidP="00724172">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15</w:t>
      </w:r>
      <w:r w:rsidR="00E64D7E">
        <w:rPr>
          <w:rFonts w:ascii="Arial" w:eastAsia="Arial Unicode MS" w:hAnsi="Arial" w:cs="Arial"/>
          <w:b/>
          <w:bCs/>
          <w:sz w:val="22"/>
          <w:szCs w:val="22"/>
        </w:rPr>
        <w:t>.</w:t>
      </w:r>
      <w:r w:rsidR="00E64D7E">
        <w:rPr>
          <w:rFonts w:ascii="Arial" w:eastAsia="Arial Unicode MS" w:hAnsi="Arial" w:cs="Arial"/>
          <w:b/>
          <w:bCs/>
          <w:sz w:val="22"/>
          <w:szCs w:val="22"/>
        </w:rPr>
        <w:tab/>
        <w:t>Investment in joint venture</w:t>
      </w:r>
    </w:p>
    <w:p w:rsidR="00F67869" w:rsidRPr="00F67869" w:rsidRDefault="00AF11ED"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15</w:t>
      </w:r>
      <w:r w:rsidR="00F67869" w:rsidRPr="00F67869">
        <w:rPr>
          <w:rFonts w:ascii="Arial" w:hAnsi="Arial" w:cs="Arial"/>
          <w:sz w:val="22"/>
          <w:szCs w:val="22"/>
        </w:rPr>
        <w:t xml:space="preserve">.1 </w:t>
      </w:r>
      <w:r w:rsidR="00F67869" w:rsidRPr="00F67869">
        <w:rPr>
          <w:rFonts w:ascii="Arial" w:hAnsi="Arial" w:cs="Arial"/>
          <w:sz w:val="22"/>
          <w:szCs w:val="22"/>
          <w:cs/>
        </w:rPr>
        <w:tab/>
      </w:r>
      <w:r w:rsidR="00F67869" w:rsidRPr="00F67869">
        <w:rPr>
          <w:rFonts w:ascii="Arial" w:hAnsi="Arial" w:cs="Arial"/>
          <w:sz w:val="22"/>
          <w:szCs w:val="22"/>
        </w:rPr>
        <w:t xml:space="preserve">Details of investment in joint venture:          </w:t>
      </w:r>
    </w:p>
    <w:p w:rsidR="00F67869" w:rsidRPr="00F67869" w:rsidRDefault="00F67869"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67869">
        <w:rPr>
          <w:rFonts w:ascii="Arial" w:hAnsi="Arial" w:cs="Arial"/>
          <w:sz w:val="22"/>
          <w:szCs w:val="22"/>
          <w:cs/>
        </w:rPr>
        <w:tab/>
      </w:r>
      <w:r w:rsidRPr="00F67869">
        <w:rPr>
          <w:rFonts w:ascii="Arial" w:hAnsi="Arial" w:cs="Arial"/>
          <w:sz w:val="22"/>
          <w:szCs w:val="22"/>
        </w:rPr>
        <w:t>Investment in joint venture represent</w:t>
      </w:r>
      <w:r w:rsidR="00FE1598">
        <w:rPr>
          <w:rFonts w:ascii="Arial" w:hAnsi="Arial" w:cs="Arial"/>
          <w:sz w:val="22"/>
          <w:szCs w:val="22"/>
        </w:rPr>
        <w:t>s</w:t>
      </w:r>
      <w:r w:rsidRPr="00F67869">
        <w:rPr>
          <w:rFonts w:ascii="Arial" w:hAnsi="Arial" w:cs="Arial"/>
          <w:sz w:val="22"/>
          <w:szCs w:val="22"/>
        </w:rPr>
        <w:t xml:space="preserve"> investment in entit</w:t>
      </w:r>
      <w:r w:rsidR="00AF11ED">
        <w:rPr>
          <w:rFonts w:ascii="Arial" w:hAnsi="Arial" w:cs="Arial"/>
          <w:sz w:val="22"/>
          <w:szCs w:val="22"/>
        </w:rPr>
        <w:t xml:space="preserve">y </w:t>
      </w:r>
      <w:r w:rsidRPr="00F67869">
        <w:rPr>
          <w:rFonts w:ascii="Arial" w:hAnsi="Arial" w:cs="Arial"/>
          <w:sz w:val="22"/>
          <w:szCs w:val="22"/>
        </w:rPr>
        <w:t xml:space="preserve">which </w:t>
      </w:r>
      <w:r w:rsidR="00AF11ED">
        <w:rPr>
          <w:rFonts w:ascii="Arial" w:hAnsi="Arial" w:cs="Arial"/>
          <w:sz w:val="22"/>
          <w:szCs w:val="22"/>
        </w:rPr>
        <w:t xml:space="preserve">is </w:t>
      </w:r>
      <w:r w:rsidRPr="00F67869">
        <w:rPr>
          <w:rFonts w:ascii="Arial" w:hAnsi="Arial" w:cs="Arial"/>
          <w:sz w:val="22"/>
          <w:szCs w:val="22"/>
        </w:rPr>
        <w:t xml:space="preserve">jointly controlled by </w:t>
      </w:r>
      <w:r w:rsidR="00DE1FDE">
        <w:rPr>
          <w:rFonts w:ascii="Arial" w:hAnsi="Arial" w:cs="Arial"/>
          <w:sz w:val="22"/>
          <w:szCs w:val="22"/>
        </w:rPr>
        <w:t>a subsidiary</w:t>
      </w:r>
      <w:r w:rsidRPr="00F67869">
        <w:rPr>
          <w:rFonts w:ascii="Arial" w:hAnsi="Arial" w:cs="Arial"/>
          <w:sz w:val="22"/>
          <w:szCs w:val="22"/>
        </w:rPr>
        <w:t xml:space="preserve"> and </w:t>
      </w:r>
      <w:r w:rsidR="00302111">
        <w:rPr>
          <w:rFonts w:ascii="Arial" w:hAnsi="Arial" w:cs="Arial"/>
          <w:sz w:val="22"/>
          <w:szCs w:val="22"/>
        </w:rPr>
        <w:t>another</w:t>
      </w:r>
      <w:r w:rsidRPr="00F67869">
        <w:rPr>
          <w:rFonts w:ascii="Arial" w:hAnsi="Arial" w:cs="Arial"/>
          <w:sz w:val="22"/>
          <w:szCs w:val="22"/>
        </w:rPr>
        <w:t xml:space="preserve"> </w:t>
      </w:r>
      <w:r w:rsidR="00D572D5">
        <w:rPr>
          <w:rFonts w:ascii="Arial" w:hAnsi="Arial" w:cs="Arial"/>
          <w:sz w:val="22"/>
          <w:szCs w:val="22"/>
        </w:rPr>
        <w:t>company</w:t>
      </w:r>
      <w:r w:rsidRPr="00F67869">
        <w:rPr>
          <w:rFonts w:ascii="Arial" w:hAnsi="Arial" w:cs="Arial"/>
          <w:sz w:val="22"/>
          <w:szCs w:val="22"/>
        </w:rPr>
        <w:t>. Details of the investment</w:t>
      </w:r>
      <w:r w:rsidR="00D572D5">
        <w:rPr>
          <w:rFonts w:ascii="Arial" w:hAnsi="Arial" w:cs="Arial"/>
          <w:sz w:val="22"/>
          <w:szCs w:val="22"/>
        </w:rPr>
        <w:t xml:space="preserve"> as at 31 December 2020 and 2019</w:t>
      </w:r>
      <w:r w:rsidRPr="00F67869">
        <w:rPr>
          <w:rFonts w:ascii="Arial" w:hAnsi="Arial" w:cs="Arial"/>
          <w:sz w:val="22"/>
          <w:szCs w:val="22"/>
        </w:rPr>
        <w:t xml:space="preserve"> </w:t>
      </w:r>
      <w:r w:rsidR="00DA065F">
        <w:rPr>
          <w:rFonts w:ascii="Arial" w:hAnsi="Arial" w:cs="Arial"/>
          <w:sz w:val="22"/>
          <w:szCs w:val="22"/>
        </w:rPr>
        <w:t>is</w:t>
      </w:r>
      <w:r w:rsidRPr="00F67869">
        <w:rPr>
          <w:rFonts w:ascii="Arial" w:hAnsi="Arial" w:cs="Arial"/>
          <w:sz w:val="22"/>
          <w:szCs w:val="22"/>
        </w:rPr>
        <w:t xml:space="preserve"> as follows:</w:t>
      </w:r>
    </w:p>
    <w:p w:rsidR="00F67869" w:rsidRPr="00F67869" w:rsidRDefault="00F67869" w:rsidP="00CB45F1">
      <w:pPr>
        <w:tabs>
          <w:tab w:val="left" w:pos="2160"/>
        </w:tabs>
        <w:spacing w:line="240" w:lineRule="exact"/>
        <w:ind w:right="-7"/>
        <w:jc w:val="right"/>
        <w:rPr>
          <w:rFonts w:ascii="Arial" w:hAnsi="Arial" w:cs="Arial"/>
          <w:sz w:val="12"/>
          <w:szCs w:val="12"/>
        </w:rPr>
      </w:pPr>
      <w:r w:rsidRPr="00F67869">
        <w:rPr>
          <w:rFonts w:ascii="Arial" w:hAnsi="Arial" w:cs="Arial"/>
          <w:sz w:val="12"/>
          <w:szCs w:val="12"/>
          <w:cs/>
        </w:rPr>
        <w:t xml:space="preserve"> (</w:t>
      </w:r>
      <w:r w:rsidRPr="00F67869">
        <w:rPr>
          <w:rFonts w:ascii="Arial" w:hAnsi="Arial" w:cs="Arial"/>
          <w:sz w:val="12"/>
          <w:szCs w:val="12"/>
        </w:rPr>
        <w:t>Unit: Thousand Baht</w:t>
      </w:r>
      <w:r w:rsidRPr="00F67869">
        <w:rPr>
          <w:rFonts w:ascii="Arial" w:hAnsi="Arial" w:cs="Arial"/>
          <w:sz w:val="12"/>
          <w:szCs w:val="12"/>
          <w:cs/>
        </w:rPr>
        <w:t>)</w:t>
      </w:r>
    </w:p>
    <w:tbl>
      <w:tblPr>
        <w:tblW w:w="9630" w:type="dxa"/>
        <w:tblInd w:w="-90" w:type="dxa"/>
        <w:tblLayout w:type="fixed"/>
        <w:tblLook w:val="04A0" w:firstRow="1" w:lastRow="0" w:firstColumn="1" w:lastColumn="0" w:noHBand="0" w:noVBand="1"/>
      </w:tblPr>
      <w:tblGrid>
        <w:gridCol w:w="1440"/>
        <w:gridCol w:w="1350"/>
        <w:gridCol w:w="990"/>
        <w:gridCol w:w="975"/>
        <w:gridCol w:w="975"/>
        <w:gridCol w:w="975"/>
        <w:gridCol w:w="975"/>
        <w:gridCol w:w="975"/>
        <w:gridCol w:w="975"/>
      </w:tblGrid>
      <w:tr w:rsidR="00F67869" w:rsidRPr="00F67869" w:rsidTr="00CB45F1">
        <w:trPr>
          <w:trHeight w:val="261"/>
        </w:trPr>
        <w:tc>
          <w:tcPr>
            <w:tcW w:w="1440" w:type="dxa"/>
            <w:vAlign w:val="bottom"/>
            <w:hideMark/>
          </w:tcPr>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Company’s name</w:t>
            </w:r>
          </w:p>
        </w:tc>
        <w:tc>
          <w:tcPr>
            <w:tcW w:w="1350" w:type="dxa"/>
            <w:vAlign w:val="bottom"/>
          </w:tcPr>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Nature of business</w:t>
            </w:r>
          </w:p>
        </w:tc>
        <w:tc>
          <w:tcPr>
            <w:tcW w:w="990" w:type="dxa"/>
          </w:tcPr>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Country of incorporation</w:t>
            </w:r>
          </w:p>
        </w:tc>
        <w:tc>
          <w:tcPr>
            <w:tcW w:w="1950" w:type="dxa"/>
            <w:gridSpan w:val="2"/>
          </w:tcPr>
          <w:p w:rsidR="00F67869" w:rsidRPr="00F67869" w:rsidRDefault="00F67869" w:rsidP="00F67869">
            <w:pPr>
              <w:pBdr>
                <w:bottom w:val="single" w:sz="4" w:space="1" w:color="auto"/>
              </w:pBdr>
              <w:spacing w:line="240" w:lineRule="exact"/>
              <w:jc w:val="center"/>
              <w:rPr>
                <w:rFonts w:ascii="Arial" w:hAnsi="Arial" w:cs="Arial"/>
                <w:sz w:val="12"/>
                <w:szCs w:val="12"/>
              </w:rPr>
            </w:pPr>
          </w:p>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Shareholding percentage</w:t>
            </w:r>
          </w:p>
        </w:tc>
        <w:tc>
          <w:tcPr>
            <w:tcW w:w="1950" w:type="dxa"/>
            <w:gridSpan w:val="2"/>
          </w:tcPr>
          <w:p w:rsidR="00F67869" w:rsidRPr="00F67869" w:rsidRDefault="00F67869" w:rsidP="00F67869">
            <w:pPr>
              <w:pBdr>
                <w:bottom w:val="single" w:sz="4" w:space="1" w:color="auto"/>
              </w:pBdr>
              <w:spacing w:line="240" w:lineRule="exact"/>
              <w:jc w:val="center"/>
              <w:rPr>
                <w:rFonts w:ascii="Arial" w:hAnsi="Arial" w:cs="Arial"/>
                <w:sz w:val="12"/>
                <w:szCs w:val="12"/>
              </w:rPr>
            </w:pPr>
          </w:p>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Cost</w:t>
            </w:r>
          </w:p>
        </w:tc>
        <w:tc>
          <w:tcPr>
            <w:tcW w:w="1950" w:type="dxa"/>
            <w:gridSpan w:val="2"/>
          </w:tcPr>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Carrying amounts based on equity method</w:t>
            </w:r>
          </w:p>
        </w:tc>
      </w:tr>
      <w:tr w:rsidR="00D572D5" w:rsidRPr="00F67869" w:rsidTr="00CB45F1">
        <w:tc>
          <w:tcPr>
            <w:tcW w:w="1440" w:type="dxa"/>
          </w:tcPr>
          <w:p w:rsidR="00D572D5" w:rsidRPr="00F67869" w:rsidRDefault="00D572D5" w:rsidP="00D572D5">
            <w:pPr>
              <w:spacing w:line="240" w:lineRule="exact"/>
              <w:jc w:val="center"/>
              <w:rPr>
                <w:rFonts w:ascii="Arial" w:hAnsi="Arial" w:cs="Arial"/>
                <w:sz w:val="12"/>
                <w:szCs w:val="12"/>
                <w:cs/>
              </w:rPr>
            </w:pPr>
          </w:p>
        </w:tc>
        <w:tc>
          <w:tcPr>
            <w:tcW w:w="1350" w:type="dxa"/>
          </w:tcPr>
          <w:p w:rsidR="00D572D5" w:rsidRPr="00F67869" w:rsidRDefault="00D572D5" w:rsidP="00D572D5">
            <w:pPr>
              <w:spacing w:line="240" w:lineRule="exact"/>
              <w:jc w:val="right"/>
              <w:rPr>
                <w:rFonts w:ascii="Arial" w:hAnsi="Arial" w:cs="Arial"/>
                <w:sz w:val="12"/>
                <w:szCs w:val="12"/>
              </w:rPr>
            </w:pPr>
          </w:p>
        </w:tc>
        <w:tc>
          <w:tcPr>
            <w:tcW w:w="990" w:type="dxa"/>
          </w:tcPr>
          <w:p w:rsidR="00D572D5" w:rsidRPr="00F67869" w:rsidRDefault="00D572D5" w:rsidP="00D572D5">
            <w:pPr>
              <w:spacing w:line="240" w:lineRule="exact"/>
              <w:jc w:val="right"/>
              <w:rPr>
                <w:rFonts w:ascii="Arial" w:hAnsi="Arial" w:cs="Arial"/>
                <w:sz w:val="12"/>
                <w:szCs w:val="12"/>
              </w:rPr>
            </w:pPr>
          </w:p>
        </w:tc>
        <w:tc>
          <w:tcPr>
            <w:tcW w:w="975" w:type="dxa"/>
          </w:tcPr>
          <w:p w:rsidR="00D572D5" w:rsidRPr="00F67869" w:rsidRDefault="00D572D5" w:rsidP="00D572D5">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975" w:type="dxa"/>
            <w:hideMark/>
          </w:tcPr>
          <w:p w:rsidR="00D572D5" w:rsidRPr="00F67869" w:rsidRDefault="00D572D5" w:rsidP="00D572D5">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975" w:type="dxa"/>
          </w:tcPr>
          <w:p w:rsidR="00D572D5" w:rsidRPr="00F67869" w:rsidRDefault="00D572D5" w:rsidP="00D572D5">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975" w:type="dxa"/>
            <w:hideMark/>
          </w:tcPr>
          <w:p w:rsidR="00D572D5" w:rsidRPr="00F67869" w:rsidRDefault="00D572D5" w:rsidP="00D572D5">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975" w:type="dxa"/>
          </w:tcPr>
          <w:p w:rsidR="00D572D5" w:rsidRPr="00F67869" w:rsidRDefault="00D572D5" w:rsidP="00D572D5">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975" w:type="dxa"/>
            <w:hideMark/>
          </w:tcPr>
          <w:p w:rsidR="00D572D5" w:rsidRPr="00F67869" w:rsidRDefault="00D572D5" w:rsidP="00D572D5">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r>
      <w:tr w:rsidR="00F67869" w:rsidRPr="00F67869" w:rsidTr="00CB45F1">
        <w:tc>
          <w:tcPr>
            <w:tcW w:w="1440" w:type="dxa"/>
          </w:tcPr>
          <w:p w:rsidR="00F67869" w:rsidRPr="00F67869" w:rsidRDefault="00F67869" w:rsidP="00F67869">
            <w:pPr>
              <w:spacing w:line="240" w:lineRule="exact"/>
              <w:jc w:val="center"/>
              <w:rPr>
                <w:rFonts w:ascii="Arial" w:hAnsi="Arial" w:cs="Arial"/>
                <w:sz w:val="12"/>
                <w:szCs w:val="12"/>
                <w:cs/>
              </w:rPr>
            </w:pPr>
          </w:p>
        </w:tc>
        <w:tc>
          <w:tcPr>
            <w:tcW w:w="1350" w:type="dxa"/>
          </w:tcPr>
          <w:p w:rsidR="00F67869" w:rsidRPr="00F67869" w:rsidRDefault="00F67869" w:rsidP="00F67869">
            <w:pPr>
              <w:spacing w:line="240" w:lineRule="exact"/>
              <w:jc w:val="center"/>
              <w:rPr>
                <w:rFonts w:ascii="Arial" w:hAnsi="Arial" w:cs="Arial"/>
                <w:sz w:val="12"/>
                <w:szCs w:val="12"/>
                <w:u w:val="single"/>
                <w:cs/>
              </w:rPr>
            </w:pPr>
          </w:p>
        </w:tc>
        <w:tc>
          <w:tcPr>
            <w:tcW w:w="990" w:type="dxa"/>
          </w:tcPr>
          <w:p w:rsidR="00F67869" w:rsidRPr="00F67869" w:rsidRDefault="00F67869" w:rsidP="00F67869">
            <w:pPr>
              <w:spacing w:line="240" w:lineRule="exact"/>
              <w:jc w:val="center"/>
              <w:rPr>
                <w:rFonts w:ascii="Arial" w:hAnsi="Arial" w:cs="Arial"/>
                <w:sz w:val="12"/>
                <w:szCs w:val="12"/>
                <w:u w:val="single"/>
                <w:cs/>
              </w:rPr>
            </w:pPr>
          </w:p>
        </w:tc>
        <w:tc>
          <w:tcPr>
            <w:tcW w:w="975" w:type="dxa"/>
          </w:tcPr>
          <w:p w:rsidR="00F67869" w:rsidRPr="00F67869" w:rsidRDefault="00B93EEB" w:rsidP="00F67869">
            <w:pPr>
              <w:spacing w:line="240" w:lineRule="exact"/>
              <w:jc w:val="center"/>
              <w:rPr>
                <w:rFonts w:ascii="Arial" w:hAnsi="Arial" w:cs="Arial"/>
                <w:sz w:val="12"/>
                <w:szCs w:val="12"/>
                <w:u w:val="single"/>
                <w:cs/>
              </w:rPr>
            </w:pPr>
            <w:r>
              <w:rPr>
                <w:rFonts w:ascii="Arial" w:hAnsi="Arial" w:cs="Arial"/>
                <w:sz w:val="12"/>
                <w:szCs w:val="12"/>
              </w:rPr>
              <w:t>(</w:t>
            </w:r>
            <w:r w:rsidR="00BE5972">
              <w:rPr>
                <w:rFonts w:ascii="Arial" w:hAnsi="Arial" w:cs="Arial"/>
                <w:sz w:val="12"/>
                <w:szCs w:val="12"/>
              </w:rPr>
              <w:t>%</w:t>
            </w:r>
            <w:r w:rsidR="00F67869" w:rsidRPr="00F67869">
              <w:rPr>
                <w:rFonts w:ascii="Arial" w:hAnsi="Arial" w:cs="Arial"/>
                <w:sz w:val="12"/>
                <w:szCs w:val="12"/>
              </w:rPr>
              <w:t>)</w:t>
            </w:r>
          </w:p>
        </w:tc>
        <w:tc>
          <w:tcPr>
            <w:tcW w:w="975" w:type="dxa"/>
          </w:tcPr>
          <w:p w:rsidR="00F67869" w:rsidRPr="00F67869" w:rsidRDefault="00BE5972" w:rsidP="00F67869">
            <w:pPr>
              <w:spacing w:line="240" w:lineRule="exact"/>
              <w:jc w:val="center"/>
              <w:rPr>
                <w:rFonts w:ascii="Arial" w:hAnsi="Arial" w:cs="Arial"/>
                <w:sz w:val="12"/>
                <w:szCs w:val="12"/>
                <w:u w:val="single"/>
                <w:cs/>
              </w:rPr>
            </w:pPr>
            <w:r>
              <w:rPr>
                <w:rFonts w:ascii="Arial" w:hAnsi="Arial" w:cs="Arial"/>
                <w:sz w:val="12"/>
                <w:szCs w:val="12"/>
              </w:rPr>
              <w:t>(%)</w:t>
            </w:r>
          </w:p>
        </w:tc>
        <w:tc>
          <w:tcPr>
            <w:tcW w:w="975" w:type="dxa"/>
          </w:tcPr>
          <w:p w:rsidR="00F67869" w:rsidRPr="00F67869" w:rsidRDefault="00F67869" w:rsidP="00F67869">
            <w:pPr>
              <w:spacing w:line="240" w:lineRule="exact"/>
              <w:jc w:val="center"/>
              <w:rPr>
                <w:rFonts w:ascii="Arial" w:hAnsi="Arial" w:cs="Arial"/>
                <w:sz w:val="12"/>
                <w:szCs w:val="12"/>
                <w:u w:val="single"/>
                <w:cs/>
              </w:rPr>
            </w:pPr>
          </w:p>
        </w:tc>
        <w:tc>
          <w:tcPr>
            <w:tcW w:w="975" w:type="dxa"/>
          </w:tcPr>
          <w:p w:rsidR="00F67869" w:rsidRPr="00F67869" w:rsidRDefault="00F67869" w:rsidP="00F67869">
            <w:pPr>
              <w:spacing w:line="240" w:lineRule="exact"/>
              <w:jc w:val="center"/>
              <w:rPr>
                <w:rFonts w:ascii="Arial" w:hAnsi="Arial" w:cs="Arial"/>
                <w:sz w:val="12"/>
                <w:szCs w:val="12"/>
                <w:u w:val="single"/>
                <w:cs/>
              </w:rPr>
            </w:pPr>
          </w:p>
        </w:tc>
        <w:tc>
          <w:tcPr>
            <w:tcW w:w="975" w:type="dxa"/>
          </w:tcPr>
          <w:p w:rsidR="00F67869" w:rsidRPr="00F67869" w:rsidRDefault="00F67869" w:rsidP="00F67869">
            <w:pPr>
              <w:spacing w:line="240" w:lineRule="exact"/>
              <w:jc w:val="center"/>
              <w:rPr>
                <w:rFonts w:ascii="Arial" w:hAnsi="Arial" w:cs="Arial"/>
                <w:sz w:val="12"/>
                <w:szCs w:val="12"/>
                <w:u w:val="single"/>
                <w:cs/>
              </w:rPr>
            </w:pPr>
          </w:p>
        </w:tc>
        <w:tc>
          <w:tcPr>
            <w:tcW w:w="975" w:type="dxa"/>
          </w:tcPr>
          <w:p w:rsidR="00F67869" w:rsidRPr="00F67869" w:rsidRDefault="00F67869" w:rsidP="00F67869">
            <w:pPr>
              <w:spacing w:line="240" w:lineRule="exact"/>
              <w:jc w:val="center"/>
              <w:rPr>
                <w:rFonts w:ascii="Arial" w:hAnsi="Arial" w:cs="Arial"/>
                <w:sz w:val="12"/>
                <w:szCs w:val="12"/>
                <w:u w:val="single"/>
                <w:cs/>
              </w:rPr>
            </w:pPr>
          </w:p>
        </w:tc>
      </w:tr>
      <w:tr w:rsidR="00F67869" w:rsidRPr="00F67869" w:rsidTr="00CB45F1">
        <w:tc>
          <w:tcPr>
            <w:tcW w:w="3780" w:type="dxa"/>
            <w:gridSpan w:val="3"/>
            <w:hideMark/>
          </w:tcPr>
          <w:p w:rsidR="00F67869" w:rsidRPr="00F67869" w:rsidRDefault="00F67869" w:rsidP="00F67869">
            <w:pPr>
              <w:spacing w:line="240" w:lineRule="exact"/>
              <w:rPr>
                <w:rFonts w:ascii="Arial" w:hAnsi="Arial" w:cs="Arial"/>
                <w:sz w:val="12"/>
                <w:szCs w:val="12"/>
              </w:rPr>
            </w:pPr>
            <w:r w:rsidRPr="00F67869">
              <w:rPr>
                <w:rFonts w:ascii="Arial" w:hAnsi="Arial" w:cs="Arial"/>
                <w:sz w:val="12"/>
                <w:szCs w:val="12"/>
                <w:u w:val="single"/>
              </w:rPr>
              <w:t xml:space="preserve">Held by </w:t>
            </w:r>
            <w:proofErr w:type="spellStart"/>
            <w:r w:rsidRPr="00F67869">
              <w:rPr>
                <w:rFonts w:ascii="Arial" w:hAnsi="Arial" w:cs="Arial"/>
                <w:sz w:val="12"/>
                <w:szCs w:val="12"/>
                <w:u w:val="single"/>
              </w:rPr>
              <w:t>Biggas</w:t>
            </w:r>
            <w:proofErr w:type="spellEnd"/>
            <w:r w:rsidRPr="00F67869">
              <w:rPr>
                <w:rFonts w:ascii="Arial" w:hAnsi="Arial" w:cs="Arial"/>
                <w:sz w:val="12"/>
                <w:szCs w:val="12"/>
                <w:u w:val="single"/>
              </w:rPr>
              <w:t xml:space="preserve"> Technology company Limited</w:t>
            </w:r>
          </w:p>
        </w:tc>
        <w:tc>
          <w:tcPr>
            <w:tcW w:w="975" w:type="dxa"/>
          </w:tcPr>
          <w:p w:rsidR="00F67869" w:rsidRPr="00F67869" w:rsidRDefault="00F67869" w:rsidP="00F67869">
            <w:pPr>
              <w:spacing w:line="240" w:lineRule="exact"/>
              <w:rPr>
                <w:rFonts w:ascii="Arial" w:hAnsi="Arial" w:cs="Arial"/>
                <w:sz w:val="12"/>
                <w:szCs w:val="12"/>
              </w:rPr>
            </w:pPr>
          </w:p>
        </w:tc>
        <w:tc>
          <w:tcPr>
            <w:tcW w:w="975" w:type="dxa"/>
          </w:tcPr>
          <w:p w:rsidR="00F67869" w:rsidRPr="00F67869" w:rsidRDefault="00F67869" w:rsidP="00F67869">
            <w:pPr>
              <w:spacing w:line="240" w:lineRule="exact"/>
              <w:rPr>
                <w:rFonts w:ascii="Arial" w:hAnsi="Arial" w:cs="Arial"/>
                <w:sz w:val="12"/>
                <w:szCs w:val="12"/>
              </w:rPr>
            </w:pPr>
          </w:p>
        </w:tc>
        <w:tc>
          <w:tcPr>
            <w:tcW w:w="975" w:type="dxa"/>
          </w:tcPr>
          <w:p w:rsidR="00F67869" w:rsidRPr="00F67869" w:rsidRDefault="00F67869" w:rsidP="00F67869">
            <w:pPr>
              <w:spacing w:line="240" w:lineRule="exact"/>
              <w:jc w:val="center"/>
              <w:rPr>
                <w:rFonts w:ascii="Arial" w:hAnsi="Arial" w:cs="Arial"/>
                <w:sz w:val="12"/>
                <w:szCs w:val="12"/>
              </w:rPr>
            </w:pPr>
          </w:p>
        </w:tc>
        <w:tc>
          <w:tcPr>
            <w:tcW w:w="975" w:type="dxa"/>
          </w:tcPr>
          <w:p w:rsidR="00F67869" w:rsidRPr="00F67869" w:rsidRDefault="00F67869" w:rsidP="00F67869">
            <w:pPr>
              <w:spacing w:line="240" w:lineRule="exact"/>
              <w:jc w:val="center"/>
              <w:rPr>
                <w:rFonts w:ascii="Arial" w:hAnsi="Arial" w:cs="Arial"/>
                <w:sz w:val="12"/>
                <w:szCs w:val="12"/>
              </w:rPr>
            </w:pPr>
          </w:p>
        </w:tc>
        <w:tc>
          <w:tcPr>
            <w:tcW w:w="975" w:type="dxa"/>
          </w:tcPr>
          <w:p w:rsidR="00F67869" w:rsidRPr="00F67869" w:rsidRDefault="00F67869" w:rsidP="00F67869">
            <w:pPr>
              <w:tabs>
                <w:tab w:val="decimal" w:pos="742"/>
              </w:tabs>
              <w:spacing w:line="240" w:lineRule="exact"/>
              <w:rPr>
                <w:rFonts w:ascii="Arial" w:hAnsi="Arial" w:cs="Arial"/>
                <w:sz w:val="12"/>
                <w:szCs w:val="12"/>
              </w:rPr>
            </w:pPr>
          </w:p>
        </w:tc>
        <w:tc>
          <w:tcPr>
            <w:tcW w:w="975" w:type="dxa"/>
          </w:tcPr>
          <w:p w:rsidR="00F67869" w:rsidRPr="00F67869" w:rsidRDefault="00F67869" w:rsidP="00F67869">
            <w:pPr>
              <w:tabs>
                <w:tab w:val="decimal" w:pos="742"/>
              </w:tabs>
              <w:spacing w:line="240" w:lineRule="exact"/>
              <w:rPr>
                <w:rFonts w:ascii="Arial" w:hAnsi="Arial" w:cs="Arial"/>
                <w:sz w:val="12"/>
                <w:szCs w:val="12"/>
              </w:rPr>
            </w:pPr>
          </w:p>
        </w:tc>
      </w:tr>
      <w:tr w:rsidR="00B93EEB" w:rsidRPr="00F67869" w:rsidTr="00CB45F1">
        <w:tc>
          <w:tcPr>
            <w:tcW w:w="1440" w:type="dxa"/>
          </w:tcPr>
          <w:p w:rsidR="00B93EEB" w:rsidRPr="00F67869" w:rsidRDefault="00B93EEB" w:rsidP="00B93EEB">
            <w:pPr>
              <w:pStyle w:val="Heading1"/>
              <w:tabs>
                <w:tab w:val="left" w:pos="720"/>
              </w:tabs>
              <w:spacing w:before="0" w:after="0" w:line="240" w:lineRule="exact"/>
              <w:ind w:right="-108"/>
              <w:rPr>
                <w:rFonts w:cs="Arial"/>
                <w:b w:val="0"/>
                <w:bCs w:val="0"/>
                <w:sz w:val="12"/>
                <w:szCs w:val="12"/>
                <w:cs/>
              </w:rPr>
            </w:pPr>
            <w:r w:rsidRPr="00F67869">
              <w:rPr>
                <w:rFonts w:cs="Arial"/>
                <w:b w:val="0"/>
                <w:bCs w:val="0"/>
                <w:sz w:val="12"/>
                <w:szCs w:val="12"/>
              </w:rPr>
              <w:t>Thai Pipeline Network</w:t>
            </w:r>
          </w:p>
        </w:tc>
        <w:tc>
          <w:tcPr>
            <w:tcW w:w="1350" w:type="dxa"/>
          </w:tcPr>
          <w:p w:rsidR="00B93EEB" w:rsidRPr="00F67869" w:rsidRDefault="00B93EEB" w:rsidP="00B93EEB">
            <w:pPr>
              <w:spacing w:line="240" w:lineRule="exact"/>
              <w:rPr>
                <w:rFonts w:ascii="Arial" w:hAnsi="Arial" w:cs="Arial"/>
                <w:kern w:val="32"/>
                <w:sz w:val="12"/>
                <w:szCs w:val="12"/>
              </w:rPr>
            </w:pPr>
            <w:r w:rsidRPr="00F67869">
              <w:rPr>
                <w:rFonts w:ascii="Arial" w:hAnsi="Arial" w:cs="Arial"/>
                <w:kern w:val="32"/>
                <w:sz w:val="12"/>
                <w:szCs w:val="12"/>
              </w:rPr>
              <w:t>Fuel logistics by</w:t>
            </w:r>
          </w:p>
        </w:tc>
        <w:tc>
          <w:tcPr>
            <w:tcW w:w="990" w:type="dxa"/>
          </w:tcPr>
          <w:p w:rsidR="00B93EEB" w:rsidRPr="00F67869" w:rsidRDefault="00B93EEB" w:rsidP="00B93EEB">
            <w:pPr>
              <w:spacing w:line="240" w:lineRule="exact"/>
              <w:jc w:val="center"/>
              <w:rPr>
                <w:rFonts w:ascii="Arial" w:hAnsi="Arial" w:cs="Arial"/>
                <w:kern w:val="32"/>
                <w:sz w:val="12"/>
                <w:szCs w:val="12"/>
              </w:rPr>
            </w:pPr>
            <w:r w:rsidRPr="00F67869">
              <w:rPr>
                <w:rFonts w:ascii="Arial" w:hAnsi="Arial" w:cs="Arial"/>
                <w:kern w:val="32"/>
                <w:sz w:val="12"/>
                <w:szCs w:val="12"/>
              </w:rPr>
              <w:t>Thailand</w:t>
            </w:r>
          </w:p>
        </w:tc>
        <w:tc>
          <w:tcPr>
            <w:tcW w:w="975" w:type="dxa"/>
          </w:tcPr>
          <w:p w:rsidR="00B93EEB" w:rsidRPr="00F67869" w:rsidRDefault="00B93EEB" w:rsidP="00B93EEB">
            <w:pPr>
              <w:spacing w:line="240" w:lineRule="exact"/>
              <w:jc w:val="center"/>
              <w:rPr>
                <w:rFonts w:ascii="Arial" w:hAnsi="Arial" w:cs="Arial"/>
                <w:sz w:val="12"/>
                <w:szCs w:val="12"/>
              </w:rPr>
            </w:pPr>
            <w:r>
              <w:rPr>
                <w:rFonts w:ascii="Arial" w:hAnsi="Arial" w:cs="Arial"/>
                <w:sz w:val="12"/>
                <w:szCs w:val="12"/>
              </w:rPr>
              <w:t>55.4</w:t>
            </w:r>
            <w:r w:rsidR="00C3625A">
              <w:rPr>
                <w:rFonts w:ascii="Arial" w:hAnsi="Arial" w:cs="Arial"/>
                <w:sz w:val="12"/>
                <w:szCs w:val="12"/>
              </w:rPr>
              <w:t>1</w:t>
            </w:r>
          </w:p>
        </w:tc>
        <w:tc>
          <w:tcPr>
            <w:tcW w:w="975" w:type="dxa"/>
          </w:tcPr>
          <w:p w:rsidR="00B93EEB" w:rsidRPr="00F67869" w:rsidRDefault="004C5D57" w:rsidP="00B93EEB">
            <w:pPr>
              <w:spacing w:line="240" w:lineRule="exact"/>
              <w:jc w:val="center"/>
              <w:rPr>
                <w:rFonts w:ascii="Arial" w:hAnsi="Arial" w:cs="Arial"/>
                <w:sz w:val="12"/>
                <w:szCs w:val="12"/>
              </w:rPr>
            </w:pPr>
            <w:r>
              <w:rPr>
                <w:rFonts w:ascii="Arial" w:hAnsi="Arial" w:cs="Arial"/>
                <w:sz w:val="12"/>
                <w:szCs w:val="12"/>
              </w:rPr>
              <w:t>55.41</w:t>
            </w:r>
          </w:p>
        </w:tc>
        <w:tc>
          <w:tcPr>
            <w:tcW w:w="975" w:type="dxa"/>
            <w:vAlign w:val="bottom"/>
          </w:tcPr>
          <w:p w:rsidR="00B93EEB" w:rsidRPr="00F67869" w:rsidRDefault="00B93EEB" w:rsidP="00B93EEB">
            <w:pPr>
              <w:tabs>
                <w:tab w:val="decimal" w:pos="735"/>
              </w:tabs>
              <w:spacing w:line="240" w:lineRule="exact"/>
              <w:rPr>
                <w:rFonts w:ascii="Arial" w:hAnsi="Arial" w:cs="Arial"/>
                <w:sz w:val="12"/>
                <w:szCs w:val="12"/>
              </w:rPr>
            </w:pPr>
            <w:r>
              <w:rPr>
                <w:rFonts w:ascii="Arial" w:hAnsi="Arial" w:cs="Arial"/>
                <w:sz w:val="12"/>
                <w:szCs w:val="12"/>
              </w:rPr>
              <w:t>3,727,676</w:t>
            </w:r>
          </w:p>
        </w:tc>
        <w:tc>
          <w:tcPr>
            <w:tcW w:w="975" w:type="dxa"/>
            <w:vAlign w:val="bottom"/>
          </w:tcPr>
          <w:p w:rsidR="00B93EEB" w:rsidRPr="00F67869" w:rsidRDefault="00B93EEB" w:rsidP="00B93EEB">
            <w:pPr>
              <w:tabs>
                <w:tab w:val="decimal" w:pos="735"/>
              </w:tabs>
              <w:spacing w:line="240" w:lineRule="exact"/>
              <w:rPr>
                <w:rFonts w:ascii="Arial" w:hAnsi="Arial" w:cs="Arial"/>
                <w:sz w:val="12"/>
                <w:szCs w:val="12"/>
              </w:rPr>
            </w:pPr>
            <w:r>
              <w:rPr>
                <w:rFonts w:ascii="Arial" w:hAnsi="Arial" w:cs="Arial"/>
                <w:sz w:val="12"/>
                <w:szCs w:val="12"/>
              </w:rPr>
              <w:t>3,727,676</w:t>
            </w:r>
          </w:p>
        </w:tc>
        <w:tc>
          <w:tcPr>
            <w:tcW w:w="975" w:type="dxa"/>
            <w:vAlign w:val="bottom"/>
          </w:tcPr>
          <w:p w:rsidR="00B93EEB" w:rsidRPr="00F67869" w:rsidRDefault="004C5D57" w:rsidP="00B93EEB">
            <w:pPr>
              <w:tabs>
                <w:tab w:val="decimal" w:pos="735"/>
              </w:tabs>
              <w:spacing w:line="240" w:lineRule="exact"/>
              <w:rPr>
                <w:rFonts w:ascii="Arial" w:hAnsi="Arial" w:cs="Arial"/>
                <w:sz w:val="12"/>
                <w:szCs w:val="12"/>
              </w:rPr>
            </w:pPr>
            <w:r>
              <w:rPr>
                <w:rFonts w:ascii="Arial" w:hAnsi="Arial" w:cs="Arial"/>
                <w:sz w:val="12"/>
                <w:szCs w:val="12"/>
              </w:rPr>
              <w:t>3,704,913</w:t>
            </w:r>
          </w:p>
        </w:tc>
        <w:tc>
          <w:tcPr>
            <w:tcW w:w="975" w:type="dxa"/>
            <w:vAlign w:val="bottom"/>
          </w:tcPr>
          <w:p w:rsidR="00B93EEB" w:rsidRPr="00F67869" w:rsidRDefault="00B93EEB" w:rsidP="00B93EEB">
            <w:pPr>
              <w:tabs>
                <w:tab w:val="decimal" w:pos="735"/>
              </w:tabs>
              <w:spacing w:line="240" w:lineRule="exact"/>
              <w:rPr>
                <w:rFonts w:ascii="Arial" w:hAnsi="Arial" w:cs="Arial"/>
                <w:sz w:val="12"/>
                <w:szCs w:val="12"/>
              </w:rPr>
            </w:pPr>
            <w:r>
              <w:rPr>
                <w:rFonts w:ascii="Arial" w:hAnsi="Arial" w:cs="Arial"/>
                <w:sz w:val="12"/>
                <w:szCs w:val="12"/>
              </w:rPr>
              <w:t>3,724,944</w:t>
            </w:r>
          </w:p>
        </w:tc>
      </w:tr>
      <w:tr w:rsidR="00B93EEB" w:rsidRPr="00F67869" w:rsidTr="00CB45F1">
        <w:tc>
          <w:tcPr>
            <w:tcW w:w="1440" w:type="dxa"/>
          </w:tcPr>
          <w:p w:rsidR="00B93EEB" w:rsidRPr="00F67869" w:rsidRDefault="00B93EEB" w:rsidP="00B93EEB">
            <w:pPr>
              <w:spacing w:line="240" w:lineRule="exact"/>
              <w:rPr>
                <w:rFonts w:ascii="Arial" w:hAnsi="Arial" w:cs="Arial"/>
                <w:sz w:val="12"/>
                <w:szCs w:val="12"/>
                <w:cs/>
              </w:rPr>
            </w:pPr>
            <w:r w:rsidRPr="00F67869">
              <w:rPr>
                <w:rFonts w:ascii="Arial" w:hAnsi="Arial" w:cs="Arial"/>
                <w:sz w:val="12"/>
                <w:szCs w:val="12"/>
                <w:cs/>
              </w:rPr>
              <w:t xml:space="preserve">   </w:t>
            </w:r>
            <w:r w:rsidRPr="00F67869">
              <w:rPr>
                <w:rFonts w:ascii="Arial" w:hAnsi="Arial" w:cs="Arial"/>
                <w:sz w:val="12"/>
                <w:szCs w:val="12"/>
              </w:rPr>
              <w:t xml:space="preserve"> Company Limited</w:t>
            </w:r>
          </w:p>
        </w:tc>
        <w:tc>
          <w:tcPr>
            <w:tcW w:w="1350" w:type="dxa"/>
          </w:tcPr>
          <w:p w:rsidR="00B93EEB" w:rsidRPr="00F67869" w:rsidRDefault="00B93EEB" w:rsidP="00B93EEB">
            <w:pPr>
              <w:spacing w:line="240" w:lineRule="exact"/>
              <w:rPr>
                <w:rFonts w:ascii="Arial" w:hAnsi="Arial" w:cs="Arial"/>
                <w:kern w:val="32"/>
                <w:sz w:val="12"/>
                <w:szCs w:val="12"/>
              </w:rPr>
            </w:pPr>
            <w:r w:rsidRPr="00F67869">
              <w:rPr>
                <w:rFonts w:ascii="Arial" w:hAnsi="Arial" w:cs="Arial"/>
                <w:kern w:val="32"/>
                <w:sz w:val="12"/>
                <w:szCs w:val="12"/>
                <w:cs/>
              </w:rPr>
              <w:t xml:space="preserve">   </w:t>
            </w:r>
            <w:r w:rsidRPr="00F67869">
              <w:rPr>
                <w:rFonts w:ascii="Arial" w:hAnsi="Arial" w:cs="Arial"/>
                <w:kern w:val="32"/>
                <w:sz w:val="12"/>
                <w:szCs w:val="12"/>
              </w:rPr>
              <w:t>pipeline transport</w:t>
            </w:r>
          </w:p>
        </w:tc>
        <w:tc>
          <w:tcPr>
            <w:tcW w:w="990" w:type="dxa"/>
          </w:tcPr>
          <w:p w:rsidR="00B93EEB" w:rsidRPr="00F67869" w:rsidRDefault="00B93EEB" w:rsidP="00B93EEB">
            <w:pPr>
              <w:spacing w:line="240" w:lineRule="exact"/>
              <w:jc w:val="center"/>
              <w:rPr>
                <w:rFonts w:ascii="Arial" w:hAnsi="Arial" w:cs="Arial"/>
                <w:kern w:val="32"/>
                <w:sz w:val="12"/>
                <w:szCs w:val="12"/>
              </w:rPr>
            </w:pPr>
          </w:p>
        </w:tc>
        <w:tc>
          <w:tcPr>
            <w:tcW w:w="975" w:type="dxa"/>
          </w:tcPr>
          <w:p w:rsidR="00B93EEB" w:rsidRPr="00F67869" w:rsidRDefault="00B93EEB" w:rsidP="00B93EEB">
            <w:pPr>
              <w:spacing w:line="240" w:lineRule="exact"/>
              <w:jc w:val="center"/>
              <w:rPr>
                <w:rFonts w:ascii="Arial" w:hAnsi="Arial" w:cs="Arial"/>
                <w:sz w:val="12"/>
                <w:szCs w:val="12"/>
              </w:rPr>
            </w:pPr>
          </w:p>
        </w:tc>
        <w:tc>
          <w:tcPr>
            <w:tcW w:w="975" w:type="dxa"/>
          </w:tcPr>
          <w:p w:rsidR="00B93EEB" w:rsidRPr="00F67869" w:rsidRDefault="00B93EEB" w:rsidP="00B93EEB">
            <w:pPr>
              <w:spacing w:line="240" w:lineRule="exact"/>
              <w:jc w:val="center"/>
              <w:rPr>
                <w:rFonts w:ascii="Arial" w:hAnsi="Arial" w:cs="Arial"/>
                <w:sz w:val="12"/>
                <w:szCs w:val="12"/>
              </w:rPr>
            </w:pPr>
          </w:p>
        </w:tc>
        <w:tc>
          <w:tcPr>
            <w:tcW w:w="975" w:type="dxa"/>
            <w:vAlign w:val="bottom"/>
          </w:tcPr>
          <w:p w:rsidR="00B93EEB" w:rsidRPr="00F67869" w:rsidRDefault="00B93EEB" w:rsidP="00B93EEB">
            <w:pPr>
              <w:tabs>
                <w:tab w:val="decimal" w:pos="735"/>
              </w:tabs>
              <w:spacing w:line="240" w:lineRule="exact"/>
              <w:rPr>
                <w:rFonts w:ascii="Arial" w:hAnsi="Arial" w:cs="Arial"/>
                <w:sz w:val="12"/>
                <w:szCs w:val="12"/>
              </w:rPr>
            </w:pPr>
          </w:p>
        </w:tc>
        <w:tc>
          <w:tcPr>
            <w:tcW w:w="975" w:type="dxa"/>
            <w:vAlign w:val="bottom"/>
          </w:tcPr>
          <w:p w:rsidR="00B93EEB" w:rsidRPr="00F67869" w:rsidRDefault="00B93EEB" w:rsidP="00B93EEB">
            <w:pPr>
              <w:tabs>
                <w:tab w:val="decimal" w:pos="735"/>
              </w:tabs>
              <w:spacing w:line="240" w:lineRule="exact"/>
              <w:rPr>
                <w:rFonts w:ascii="Arial" w:hAnsi="Arial" w:cs="Arial"/>
                <w:sz w:val="12"/>
                <w:szCs w:val="12"/>
              </w:rPr>
            </w:pPr>
          </w:p>
        </w:tc>
        <w:tc>
          <w:tcPr>
            <w:tcW w:w="975" w:type="dxa"/>
            <w:vAlign w:val="bottom"/>
          </w:tcPr>
          <w:p w:rsidR="00B93EEB" w:rsidRPr="00F67869" w:rsidRDefault="00B93EEB" w:rsidP="00B93EEB">
            <w:pPr>
              <w:tabs>
                <w:tab w:val="decimal" w:pos="735"/>
              </w:tabs>
              <w:spacing w:line="240" w:lineRule="exact"/>
              <w:rPr>
                <w:rFonts w:ascii="Arial" w:hAnsi="Arial" w:cs="Arial"/>
                <w:sz w:val="12"/>
                <w:szCs w:val="12"/>
              </w:rPr>
            </w:pPr>
          </w:p>
        </w:tc>
        <w:tc>
          <w:tcPr>
            <w:tcW w:w="975" w:type="dxa"/>
            <w:vAlign w:val="bottom"/>
          </w:tcPr>
          <w:p w:rsidR="00B93EEB" w:rsidRPr="00F67869" w:rsidRDefault="00B93EEB" w:rsidP="00B93EEB">
            <w:pPr>
              <w:tabs>
                <w:tab w:val="decimal" w:pos="735"/>
              </w:tabs>
              <w:spacing w:line="240" w:lineRule="exact"/>
              <w:rPr>
                <w:rFonts w:ascii="Arial" w:hAnsi="Arial" w:cs="Arial"/>
                <w:sz w:val="12"/>
                <w:szCs w:val="12"/>
              </w:rPr>
            </w:pPr>
          </w:p>
        </w:tc>
      </w:tr>
      <w:tr w:rsidR="00B93EEB" w:rsidRPr="00F67869" w:rsidTr="00CB45F1">
        <w:tc>
          <w:tcPr>
            <w:tcW w:w="1440" w:type="dxa"/>
          </w:tcPr>
          <w:p w:rsidR="00B93EEB" w:rsidRPr="00F67869" w:rsidRDefault="00B93EEB" w:rsidP="00B93EEB">
            <w:pPr>
              <w:spacing w:line="240" w:lineRule="exact"/>
              <w:rPr>
                <w:rFonts w:ascii="Arial" w:hAnsi="Arial" w:cs="Arial"/>
                <w:sz w:val="12"/>
                <w:szCs w:val="12"/>
                <w:cs/>
              </w:rPr>
            </w:pPr>
          </w:p>
        </w:tc>
        <w:tc>
          <w:tcPr>
            <w:tcW w:w="1350" w:type="dxa"/>
          </w:tcPr>
          <w:p w:rsidR="00B93EEB" w:rsidRPr="00F67869" w:rsidRDefault="00B93EEB" w:rsidP="00B93EEB">
            <w:pPr>
              <w:spacing w:line="240" w:lineRule="exact"/>
              <w:rPr>
                <w:rFonts w:ascii="Arial" w:hAnsi="Arial" w:cs="Arial"/>
                <w:kern w:val="32"/>
                <w:sz w:val="12"/>
                <w:szCs w:val="12"/>
              </w:rPr>
            </w:pPr>
            <w:r w:rsidRPr="00F67869">
              <w:rPr>
                <w:rFonts w:ascii="Arial" w:hAnsi="Arial" w:cs="Arial"/>
                <w:kern w:val="32"/>
                <w:sz w:val="12"/>
                <w:szCs w:val="12"/>
              </w:rPr>
              <w:t xml:space="preserve">  system</w:t>
            </w:r>
          </w:p>
        </w:tc>
        <w:tc>
          <w:tcPr>
            <w:tcW w:w="990" w:type="dxa"/>
          </w:tcPr>
          <w:p w:rsidR="00B93EEB" w:rsidRPr="00F67869" w:rsidRDefault="00B93EEB" w:rsidP="00B93EEB">
            <w:pPr>
              <w:spacing w:line="240" w:lineRule="exact"/>
              <w:rPr>
                <w:rFonts w:ascii="Arial" w:hAnsi="Arial" w:cs="Arial"/>
                <w:kern w:val="32"/>
                <w:sz w:val="12"/>
                <w:szCs w:val="12"/>
              </w:rPr>
            </w:pPr>
          </w:p>
        </w:tc>
        <w:tc>
          <w:tcPr>
            <w:tcW w:w="975" w:type="dxa"/>
          </w:tcPr>
          <w:p w:rsidR="00B93EEB" w:rsidRPr="00F67869" w:rsidRDefault="00B93EEB" w:rsidP="00B93EEB">
            <w:pPr>
              <w:spacing w:line="240" w:lineRule="exact"/>
              <w:jc w:val="right"/>
              <w:rPr>
                <w:rFonts w:ascii="Arial" w:hAnsi="Arial" w:cs="Arial"/>
                <w:kern w:val="32"/>
                <w:sz w:val="12"/>
                <w:szCs w:val="12"/>
              </w:rPr>
            </w:pPr>
          </w:p>
        </w:tc>
        <w:tc>
          <w:tcPr>
            <w:tcW w:w="975" w:type="dxa"/>
          </w:tcPr>
          <w:p w:rsidR="00B93EEB" w:rsidRPr="00F67869" w:rsidRDefault="00B93EEB" w:rsidP="00B93EEB">
            <w:pPr>
              <w:spacing w:line="240" w:lineRule="exact"/>
              <w:jc w:val="right"/>
              <w:rPr>
                <w:rFonts w:ascii="Arial" w:hAnsi="Arial" w:cs="Arial"/>
                <w:kern w:val="32"/>
                <w:sz w:val="12"/>
                <w:szCs w:val="12"/>
              </w:rPr>
            </w:pPr>
          </w:p>
        </w:tc>
        <w:tc>
          <w:tcPr>
            <w:tcW w:w="975" w:type="dxa"/>
            <w:vAlign w:val="bottom"/>
          </w:tcPr>
          <w:p w:rsidR="00B93EEB" w:rsidRPr="00F67869" w:rsidRDefault="00B93EEB" w:rsidP="00B93EEB">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B93EEB" w:rsidRPr="00F67869" w:rsidRDefault="00B93EEB" w:rsidP="00B93EEB">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B93EEB" w:rsidRPr="00F67869" w:rsidRDefault="00B93EEB" w:rsidP="00B93EEB">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B93EEB" w:rsidRPr="00F67869" w:rsidRDefault="00B93EEB" w:rsidP="00B93EEB">
            <w:pPr>
              <w:pBdr>
                <w:bottom w:val="single" w:sz="4" w:space="1" w:color="auto"/>
              </w:pBdr>
              <w:tabs>
                <w:tab w:val="decimal" w:pos="735"/>
              </w:tabs>
              <w:spacing w:line="240" w:lineRule="exact"/>
              <w:rPr>
                <w:rFonts w:ascii="Arial" w:hAnsi="Arial" w:cs="Arial"/>
                <w:sz w:val="12"/>
                <w:szCs w:val="12"/>
              </w:rPr>
            </w:pPr>
          </w:p>
        </w:tc>
      </w:tr>
      <w:tr w:rsidR="00B93EEB" w:rsidRPr="00F67869" w:rsidTr="00CB45F1">
        <w:trPr>
          <w:trHeight w:val="126"/>
        </w:trPr>
        <w:tc>
          <w:tcPr>
            <w:tcW w:w="1440" w:type="dxa"/>
            <w:hideMark/>
          </w:tcPr>
          <w:p w:rsidR="00B93EEB" w:rsidRPr="00F67869" w:rsidRDefault="00B93EEB" w:rsidP="00B93EEB">
            <w:pPr>
              <w:pStyle w:val="Heading1"/>
              <w:tabs>
                <w:tab w:val="left" w:pos="720"/>
              </w:tabs>
              <w:spacing w:before="0" w:after="0" w:line="240" w:lineRule="exact"/>
              <w:ind w:right="-108"/>
              <w:rPr>
                <w:rFonts w:cs="Arial"/>
                <w:b w:val="0"/>
                <w:bCs w:val="0"/>
                <w:sz w:val="12"/>
                <w:szCs w:val="12"/>
                <w:cs/>
              </w:rPr>
            </w:pPr>
            <w:r w:rsidRPr="00F67869">
              <w:rPr>
                <w:rFonts w:cs="Arial"/>
                <w:b w:val="0"/>
                <w:bCs w:val="0"/>
                <w:sz w:val="12"/>
                <w:szCs w:val="12"/>
              </w:rPr>
              <w:t>Total</w:t>
            </w:r>
          </w:p>
        </w:tc>
        <w:tc>
          <w:tcPr>
            <w:tcW w:w="1350" w:type="dxa"/>
          </w:tcPr>
          <w:p w:rsidR="00B93EEB" w:rsidRPr="00F67869" w:rsidRDefault="00B93EEB" w:rsidP="00B93EEB">
            <w:pPr>
              <w:spacing w:line="240" w:lineRule="exact"/>
              <w:jc w:val="right"/>
              <w:rPr>
                <w:rFonts w:ascii="Arial" w:hAnsi="Arial" w:cs="Arial"/>
                <w:sz w:val="12"/>
                <w:szCs w:val="12"/>
              </w:rPr>
            </w:pPr>
          </w:p>
        </w:tc>
        <w:tc>
          <w:tcPr>
            <w:tcW w:w="990" w:type="dxa"/>
          </w:tcPr>
          <w:p w:rsidR="00B93EEB" w:rsidRPr="00F67869" w:rsidRDefault="00B93EEB" w:rsidP="00B93EEB">
            <w:pPr>
              <w:spacing w:line="240" w:lineRule="exact"/>
              <w:jc w:val="right"/>
              <w:rPr>
                <w:rFonts w:ascii="Arial" w:hAnsi="Arial" w:cs="Arial"/>
                <w:sz w:val="12"/>
                <w:szCs w:val="12"/>
              </w:rPr>
            </w:pPr>
          </w:p>
        </w:tc>
        <w:tc>
          <w:tcPr>
            <w:tcW w:w="975" w:type="dxa"/>
          </w:tcPr>
          <w:p w:rsidR="00B93EEB" w:rsidRPr="00F67869" w:rsidRDefault="00B93EEB" w:rsidP="00B93EEB">
            <w:pPr>
              <w:spacing w:line="240" w:lineRule="exact"/>
              <w:jc w:val="right"/>
              <w:rPr>
                <w:rFonts w:ascii="Arial" w:hAnsi="Arial" w:cs="Arial"/>
                <w:sz w:val="12"/>
                <w:szCs w:val="12"/>
              </w:rPr>
            </w:pPr>
          </w:p>
        </w:tc>
        <w:tc>
          <w:tcPr>
            <w:tcW w:w="975" w:type="dxa"/>
          </w:tcPr>
          <w:p w:rsidR="00B93EEB" w:rsidRPr="00F67869" w:rsidRDefault="00B93EEB" w:rsidP="00B93EEB">
            <w:pPr>
              <w:spacing w:line="240" w:lineRule="exact"/>
              <w:jc w:val="right"/>
              <w:rPr>
                <w:rFonts w:ascii="Arial" w:hAnsi="Arial" w:cs="Arial"/>
                <w:sz w:val="12"/>
                <w:szCs w:val="12"/>
              </w:rPr>
            </w:pPr>
          </w:p>
        </w:tc>
        <w:tc>
          <w:tcPr>
            <w:tcW w:w="975" w:type="dxa"/>
            <w:vAlign w:val="bottom"/>
          </w:tcPr>
          <w:p w:rsidR="00B93EEB" w:rsidRPr="00F67869" w:rsidRDefault="00B93EEB" w:rsidP="00B93EEB">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3,727,676</w:t>
            </w:r>
          </w:p>
        </w:tc>
        <w:tc>
          <w:tcPr>
            <w:tcW w:w="975" w:type="dxa"/>
            <w:vAlign w:val="bottom"/>
          </w:tcPr>
          <w:p w:rsidR="00B93EEB" w:rsidRPr="00F67869" w:rsidRDefault="00B93EEB" w:rsidP="00B93EEB">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3,727,676</w:t>
            </w:r>
          </w:p>
        </w:tc>
        <w:tc>
          <w:tcPr>
            <w:tcW w:w="975" w:type="dxa"/>
            <w:vAlign w:val="bottom"/>
          </w:tcPr>
          <w:p w:rsidR="00B93EEB" w:rsidRPr="00F67869" w:rsidRDefault="00B93EEB" w:rsidP="00B93EEB">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w:t>
            </w:r>
            <w:r w:rsidR="004C5D57">
              <w:rPr>
                <w:rFonts w:ascii="Arial" w:hAnsi="Arial" w:cs="Arial"/>
                <w:sz w:val="12"/>
                <w:szCs w:val="12"/>
              </w:rPr>
              <w:t>04,913</w:t>
            </w:r>
          </w:p>
        </w:tc>
        <w:tc>
          <w:tcPr>
            <w:tcW w:w="975" w:type="dxa"/>
            <w:vAlign w:val="bottom"/>
          </w:tcPr>
          <w:p w:rsidR="00B93EEB" w:rsidRPr="00F67869" w:rsidRDefault="00B93EEB" w:rsidP="00B93EEB">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3,724,944</w:t>
            </w:r>
          </w:p>
        </w:tc>
      </w:tr>
    </w:tbl>
    <w:p w:rsidR="00AF11ED" w:rsidRDefault="00AF11ED" w:rsidP="00F67869">
      <w:pPr>
        <w:tabs>
          <w:tab w:val="right" w:pos="7280"/>
          <w:tab w:val="right" w:pos="8760"/>
        </w:tabs>
        <w:spacing w:before="240" w:after="120" w:line="380" w:lineRule="exact"/>
        <w:ind w:left="547" w:right="-360" w:hanging="547"/>
        <w:jc w:val="thaiDistribute"/>
        <w:rPr>
          <w:rFonts w:ascii="Arial" w:hAnsi="Arial" w:cs="Arial"/>
          <w:sz w:val="22"/>
          <w:szCs w:val="22"/>
        </w:rPr>
      </w:pPr>
      <w:bookmarkStart w:id="8" w:name="_Hlk33020970"/>
      <w:r>
        <w:rPr>
          <w:rFonts w:ascii="Arial" w:hAnsi="Arial" w:cs="Arial"/>
          <w:sz w:val="22"/>
          <w:szCs w:val="22"/>
        </w:rPr>
        <w:br w:type="page"/>
      </w:r>
    </w:p>
    <w:p w:rsidR="00F67869" w:rsidRPr="00F67869" w:rsidRDefault="00AF11ED" w:rsidP="00F67869">
      <w:pPr>
        <w:tabs>
          <w:tab w:val="right" w:pos="7280"/>
          <w:tab w:val="right" w:pos="8760"/>
        </w:tabs>
        <w:spacing w:before="240" w:after="120" w:line="380" w:lineRule="exact"/>
        <w:ind w:left="547" w:right="-360" w:hanging="547"/>
        <w:jc w:val="thaiDistribute"/>
        <w:rPr>
          <w:rFonts w:ascii="Arial" w:hAnsi="Arial" w:cs="Arial"/>
          <w:sz w:val="22"/>
          <w:szCs w:val="22"/>
        </w:rPr>
      </w:pPr>
      <w:r>
        <w:rPr>
          <w:rFonts w:ascii="Arial" w:hAnsi="Arial" w:cs="Arial"/>
          <w:sz w:val="22"/>
          <w:szCs w:val="22"/>
        </w:rPr>
        <w:t>15</w:t>
      </w:r>
      <w:r w:rsidR="00F67869" w:rsidRPr="00F67869">
        <w:rPr>
          <w:rFonts w:ascii="Arial" w:hAnsi="Arial" w:cs="Arial"/>
          <w:sz w:val="22"/>
          <w:szCs w:val="22"/>
        </w:rPr>
        <w:t>.2</w:t>
      </w:r>
      <w:r w:rsidR="00F67869" w:rsidRPr="00F67869">
        <w:rPr>
          <w:rFonts w:ascii="Arial" w:hAnsi="Arial" w:cs="Arial"/>
          <w:sz w:val="22"/>
          <w:szCs w:val="22"/>
        </w:rPr>
        <w:tab/>
        <w:t>Share of comprehensive income and dividend received</w:t>
      </w:r>
    </w:p>
    <w:bookmarkEnd w:id="8"/>
    <w:p w:rsidR="00F67869" w:rsidRPr="00F67869" w:rsidRDefault="00F67869" w:rsidP="00F67869">
      <w:pPr>
        <w:tabs>
          <w:tab w:val="right" w:pos="7280"/>
          <w:tab w:val="right" w:pos="8760"/>
        </w:tabs>
        <w:spacing w:before="120" w:after="120" w:line="380" w:lineRule="exact"/>
        <w:ind w:left="540" w:right="29" w:hanging="540"/>
        <w:jc w:val="thaiDistribute"/>
        <w:rPr>
          <w:rFonts w:ascii="Arial" w:hAnsi="Arial" w:cs="Arial"/>
          <w:sz w:val="22"/>
          <w:szCs w:val="22"/>
        </w:rPr>
      </w:pPr>
      <w:r w:rsidRPr="00F67869">
        <w:rPr>
          <w:rFonts w:ascii="Arial" w:hAnsi="Arial" w:cs="Arial"/>
          <w:sz w:val="22"/>
          <w:szCs w:val="22"/>
        </w:rPr>
        <w:tab/>
        <w:t>During the years</w:t>
      </w:r>
      <w:r w:rsidR="00FE1598">
        <w:rPr>
          <w:rFonts w:ascii="Arial" w:hAnsi="Arial" w:cs="Arial"/>
          <w:sz w:val="22"/>
          <w:szCs w:val="22"/>
        </w:rPr>
        <w:t xml:space="preserve"> 2020 and 2019</w:t>
      </w:r>
      <w:r w:rsidRPr="00F67869">
        <w:rPr>
          <w:rFonts w:ascii="Arial" w:hAnsi="Arial" w:cs="Arial"/>
          <w:sz w:val="22"/>
          <w:szCs w:val="22"/>
        </w:rPr>
        <w:t xml:space="preserve">, the Company </w:t>
      </w:r>
      <w:proofErr w:type="spellStart"/>
      <w:r w:rsidRPr="00F67869">
        <w:rPr>
          <w:rFonts w:ascii="Arial" w:hAnsi="Arial" w:cs="Arial"/>
          <w:sz w:val="22"/>
          <w:szCs w:val="22"/>
        </w:rPr>
        <w:t>recognised</w:t>
      </w:r>
      <w:proofErr w:type="spellEnd"/>
      <w:r w:rsidRPr="00F67869">
        <w:rPr>
          <w:rFonts w:ascii="Arial" w:hAnsi="Arial" w:cs="Arial"/>
          <w:sz w:val="22"/>
          <w:szCs w:val="22"/>
        </w:rPr>
        <w:t xml:space="preserve"> its share of </w:t>
      </w:r>
      <w:r w:rsidR="00FE1598">
        <w:rPr>
          <w:rFonts w:ascii="Arial" w:hAnsi="Arial" w:cs="Arial"/>
          <w:sz w:val="22"/>
          <w:szCs w:val="22"/>
        </w:rPr>
        <w:t>profit/loss</w:t>
      </w:r>
      <w:r w:rsidR="00672F6D">
        <w:rPr>
          <w:rFonts w:ascii="Arial" w:hAnsi="Arial" w:cs="Arial"/>
          <w:sz w:val="22"/>
          <w:szCs w:val="22"/>
        </w:rPr>
        <w:t xml:space="preserve"> and </w:t>
      </w:r>
      <w:r w:rsidRPr="00F67869">
        <w:rPr>
          <w:rFonts w:ascii="Arial" w:hAnsi="Arial" w:cs="Arial"/>
          <w:sz w:val="22"/>
          <w:szCs w:val="22"/>
        </w:rPr>
        <w:t>comprehensive income</w:t>
      </w:r>
      <w:r w:rsidR="00FE1598">
        <w:rPr>
          <w:rFonts w:ascii="Arial" w:hAnsi="Arial" w:cs="Arial"/>
          <w:sz w:val="22"/>
          <w:szCs w:val="22"/>
        </w:rPr>
        <w:t xml:space="preserve"> </w:t>
      </w:r>
      <w:r w:rsidRPr="00F67869">
        <w:rPr>
          <w:rFonts w:ascii="Arial" w:hAnsi="Arial" w:cs="Arial"/>
          <w:sz w:val="22"/>
          <w:szCs w:val="22"/>
        </w:rPr>
        <w:t xml:space="preserve">from investment in the joint venture and dividend income in the </w:t>
      </w:r>
      <w:r w:rsidR="00AF11ED" w:rsidRPr="00F67869">
        <w:rPr>
          <w:rFonts w:ascii="Arial" w:hAnsi="Arial" w:cs="Arial"/>
          <w:sz w:val="22"/>
          <w:szCs w:val="22"/>
        </w:rPr>
        <w:t xml:space="preserve">consolidated </w:t>
      </w:r>
      <w:r w:rsidRPr="00F67869">
        <w:rPr>
          <w:rFonts w:ascii="Arial" w:hAnsi="Arial" w:cs="Arial"/>
          <w:sz w:val="22"/>
          <w:szCs w:val="22"/>
        </w:rPr>
        <w:t>financial statements as follows:</w:t>
      </w:r>
    </w:p>
    <w:tbl>
      <w:tblPr>
        <w:tblW w:w="9630" w:type="dxa"/>
        <w:tblInd w:w="450" w:type="dxa"/>
        <w:tblLayout w:type="fixed"/>
        <w:tblLook w:val="0000" w:firstRow="0" w:lastRow="0" w:firstColumn="0" w:lastColumn="0" w:noHBand="0" w:noVBand="0"/>
      </w:tblPr>
      <w:tblGrid>
        <w:gridCol w:w="1890"/>
        <w:gridCol w:w="1260"/>
        <w:gridCol w:w="1260"/>
        <w:gridCol w:w="1260"/>
        <w:gridCol w:w="1350"/>
        <w:gridCol w:w="1350"/>
        <w:gridCol w:w="1260"/>
      </w:tblGrid>
      <w:tr w:rsidR="0054182E" w:rsidRPr="00F67869" w:rsidTr="0054182E">
        <w:tc>
          <w:tcPr>
            <w:tcW w:w="1890" w:type="dxa"/>
            <w:tcBorders>
              <w:top w:val="nil"/>
              <w:left w:val="nil"/>
              <w:bottom w:val="nil"/>
              <w:right w:val="nil"/>
            </w:tcBorders>
            <w:vAlign w:val="bottom"/>
          </w:tcPr>
          <w:p w:rsidR="0054182E" w:rsidRPr="00F67869" w:rsidRDefault="0054182E" w:rsidP="00F67869">
            <w:pPr>
              <w:spacing w:line="300" w:lineRule="exact"/>
              <w:jc w:val="center"/>
              <w:rPr>
                <w:rFonts w:ascii="Arial" w:hAnsi="Arial" w:cs="Arial"/>
                <w:sz w:val="18"/>
                <w:szCs w:val="18"/>
              </w:rPr>
            </w:pPr>
          </w:p>
        </w:tc>
        <w:tc>
          <w:tcPr>
            <w:tcW w:w="1260" w:type="dxa"/>
            <w:tcBorders>
              <w:top w:val="nil"/>
              <w:left w:val="nil"/>
              <w:bottom w:val="nil"/>
              <w:right w:val="nil"/>
            </w:tcBorders>
          </w:tcPr>
          <w:p w:rsidR="0054182E" w:rsidRPr="00F67869" w:rsidRDefault="0054182E" w:rsidP="00F67869">
            <w:pPr>
              <w:spacing w:line="300" w:lineRule="exact"/>
              <w:jc w:val="center"/>
              <w:rPr>
                <w:rFonts w:ascii="Arial" w:hAnsi="Arial" w:cs="Arial"/>
                <w:sz w:val="18"/>
                <w:szCs w:val="18"/>
              </w:rPr>
            </w:pPr>
          </w:p>
        </w:tc>
        <w:tc>
          <w:tcPr>
            <w:tcW w:w="1260" w:type="dxa"/>
            <w:tcBorders>
              <w:top w:val="nil"/>
              <w:left w:val="nil"/>
              <w:bottom w:val="nil"/>
              <w:right w:val="nil"/>
            </w:tcBorders>
            <w:vAlign w:val="bottom"/>
          </w:tcPr>
          <w:p w:rsidR="0054182E" w:rsidRPr="00F67869" w:rsidRDefault="0054182E" w:rsidP="00F67869">
            <w:pPr>
              <w:spacing w:line="300" w:lineRule="exact"/>
              <w:jc w:val="center"/>
              <w:rPr>
                <w:rFonts w:ascii="Arial" w:hAnsi="Arial" w:cs="Arial"/>
                <w:sz w:val="18"/>
                <w:szCs w:val="18"/>
              </w:rPr>
            </w:pPr>
          </w:p>
        </w:tc>
        <w:tc>
          <w:tcPr>
            <w:tcW w:w="1260" w:type="dxa"/>
            <w:tcBorders>
              <w:top w:val="nil"/>
              <w:left w:val="nil"/>
              <w:bottom w:val="nil"/>
              <w:right w:val="nil"/>
            </w:tcBorders>
          </w:tcPr>
          <w:p w:rsidR="0054182E" w:rsidRPr="00F67869" w:rsidRDefault="0054182E" w:rsidP="00F67869">
            <w:pPr>
              <w:spacing w:line="300" w:lineRule="exact"/>
              <w:jc w:val="right"/>
              <w:rPr>
                <w:rFonts w:ascii="Arial" w:hAnsi="Arial" w:cs="Arial"/>
                <w:sz w:val="18"/>
                <w:szCs w:val="18"/>
              </w:rPr>
            </w:pPr>
          </w:p>
        </w:tc>
        <w:tc>
          <w:tcPr>
            <w:tcW w:w="3960" w:type="dxa"/>
            <w:gridSpan w:val="3"/>
            <w:tcBorders>
              <w:top w:val="nil"/>
              <w:left w:val="nil"/>
              <w:bottom w:val="nil"/>
              <w:right w:val="nil"/>
            </w:tcBorders>
            <w:vAlign w:val="bottom"/>
          </w:tcPr>
          <w:p w:rsidR="0054182E" w:rsidRPr="00F67869" w:rsidRDefault="0054182E" w:rsidP="00F67869">
            <w:pPr>
              <w:spacing w:line="300" w:lineRule="exact"/>
              <w:jc w:val="right"/>
              <w:rPr>
                <w:rFonts w:ascii="Arial" w:hAnsi="Arial" w:cs="Arial"/>
                <w:sz w:val="18"/>
                <w:szCs w:val="18"/>
              </w:rPr>
            </w:pPr>
            <w:r w:rsidRPr="00F67869">
              <w:rPr>
                <w:rFonts w:ascii="Arial" w:hAnsi="Arial" w:cs="Arial"/>
                <w:sz w:val="18"/>
                <w:szCs w:val="18"/>
              </w:rPr>
              <w:t>(Unit: Thousand Baht)</w:t>
            </w:r>
          </w:p>
        </w:tc>
      </w:tr>
      <w:tr w:rsidR="0054182E" w:rsidRPr="00F67869" w:rsidTr="0054182E">
        <w:tc>
          <w:tcPr>
            <w:tcW w:w="1890" w:type="dxa"/>
            <w:tcBorders>
              <w:top w:val="nil"/>
              <w:left w:val="nil"/>
              <w:bottom w:val="nil"/>
              <w:right w:val="nil"/>
            </w:tcBorders>
            <w:vAlign w:val="bottom"/>
          </w:tcPr>
          <w:p w:rsidR="0054182E" w:rsidRPr="00F67869" w:rsidRDefault="0054182E" w:rsidP="00F67869">
            <w:pPr>
              <w:pBdr>
                <w:bottom w:val="single" w:sz="4" w:space="1" w:color="auto"/>
              </w:pBdr>
              <w:spacing w:line="300" w:lineRule="exact"/>
              <w:jc w:val="center"/>
              <w:rPr>
                <w:rFonts w:ascii="Arial" w:hAnsi="Arial" w:cs="Arial"/>
                <w:sz w:val="18"/>
                <w:szCs w:val="18"/>
                <w:cs/>
              </w:rPr>
            </w:pPr>
            <w:r w:rsidRPr="00F67869">
              <w:rPr>
                <w:rFonts w:ascii="Arial" w:hAnsi="Arial" w:cs="Arial"/>
                <w:sz w:val="18"/>
                <w:szCs w:val="18"/>
              </w:rPr>
              <w:t>Joint venture</w:t>
            </w:r>
          </w:p>
        </w:tc>
        <w:tc>
          <w:tcPr>
            <w:tcW w:w="2520" w:type="dxa"/>
            <w:gridSpan w:val="2"/>
            <w:tcBorders>
              <w:top w:val="nil"/>
              <w:left w:val="nil"/>
              <w:right w:val="nil"/>
            </w:tcBorders>
            <w:vAlign w:val="bottom"/>
          </w:tcPr>
          <w:p w:rsidR="0054182E" w:rsidRPr="00F67869" w:rsidRDefault="0054182E"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Share of profit/loss from investment in joint venture during the year</w:t>
            </w:r>
          </w:p>
        </w:tc>
        <w:tc>
          <w:tcPr>
            <w:tcW w:w="2610" w:type="dxa"/>
            <w:gridSpan w:val="2"/>
            <w:tcBorders>
              <w:top w:val="nil"/>
              <w:left w:val="nil"/>
              <w:right w:val="nil"/>
            </w:tcBorders>
            <w:vAlign w:val="bottom"/>
          </w:tcPr>
          <w:p w:rsidR="0054182E" w:rsidRPr="00F67869" w:rsidRDefault="0054182E"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Share of other comprehensive income from investment in joint venture</w:t>
            </w:r>
          </w:p>
          <w:p w:rsidR="0054182E" w:rsidRPr="00F67869" w:rsidRDefault="0054182E"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during the year</w:t>
            </w:r>
          </w:p>
        </w:tc>
        <w:tc>
          <w:tcPr>
            <w:tcW w:w="2610" w:type="dxa"/>
            <w:gridSpan w:val="2"/>
            <w:tcBorders>
              <w:top w:val="nil"/>
              <w:left w:val="nil"/>
              <w:right w:val="nil"/>
            </w:tcBorders>
            <w:vAlign w:val="bottom"/>
          </w:tcPr>
          <w:p w:rsidR="0054182E" w:rsidRPr="00F67869" w:rsidRDefault="0054182E"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Dividend received</w:t>
            </w:r>
          </w:p>
          <w:p w:rsidR="0054182E" w:rsidRPr="00F67869" w:rsidRDefault="0054182E"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during the year</w:t>
            </w:r>
          </w:p>
        </w:tc>
      </w:tr>
      <w:tr w:rsidR="00AF11ED" w:rsidRPr="00F67869" w:rsidTr="0054182E">
        <w:tc>
          <w:tcPr>
            <w:tcW w:w="1890" w:type="dxa"/>
            <w:tcBorders>
              <w:top w:val="nil"/>
              <w:left w:val="nil"/>
              <w:bottom w:val="nil"/>
              <w:right w:val="nil"/>
            </w:tcBorders>
          </w:tcPr>
          <w:p w:rsidR="00AF11ED" w:rsidRPr="00F67869" w:rsidRDefault="00AF11ED" w:rsidP="00F67869">
            <w:pPr>
              <w:spacing w:line="300" w:lineRule="exact"/>
              <w:jc w:val="center"/>
              <w:rPr>
                <w:rFonts w:ascii="Arial" w:hAnsi="Arial" w:cs="Arial"/>
                <w:sz w:val="18"/>
                <w:szCs w:val="18"/>
                <w:cs/>
              </w:rPr>
            </w:pPr>
          </w:p>
        </w:tc>
        <w:tc>
          <w:tcPr>
            <w:tcW w:w="1260" w:type="dxa"/>
            <w:tcBorders>
              <w:top w:val="nil"/>
              <w:left w:val="nil"/>
              <w:right w:val="nil"/>
            </w:tcBorders>
          </w:tcPr>
          <w:p w:rsidR="00AF11ED" w:rsidRPr="0054182E" w:rsidRDefault="00AF11ED" w:rsidP="0054182E">
            <w:pPr>
              <w:pBdr>
                <w:bottom w:val="single" w:sz="4" w:space="1" w:color="auto"/>
              </w:pBdr>
              <w:tabs>
                <w:tab w:val="right" w:pos="7200"/>
                <w:tab w:val="right" w:pos="8540"/>
              </w:tabs>
              <w:spacing w:line="300" w:lineRule="exact"/>
              <w:jc w:val="center"/>
              <w:rPr>
                <w:rFonts w:ascii="Arial" w:hAnsi="Arial" w:cs="Arial"/>
                <w:sz w:val="18"/>
                <w:szCs w:val="18"/>
              </w:rPr>
            </w:pPr>
            <w:r w:rsidRPr="0054182E">
              <w:rPr>
                <w:rFonts w:ascii="Arial" w:hAnsi="Arial" w:cs="Arial"/>
                <w:sz w:val="18"/>
                <w:szCs w:val="18"/>
              </w:rPr>
              <w:t>2020</w:t>
            </w:r>
          </w:p>
        </w:tc>
        <w:tc>
          <w:tcPr>
            <w:tcW w:w="1260" w:type="dxa"/>
            <w:tcBorders>
              <w:top w:val="nil"/>
              <w:left w:val="nil"/>
              <w:right w:val="nil"/>
            </w:tcBorders>
          </w:tcPr>
          <w:p w:rsidR="00AF11ED" w:rsidRPr="0054182E" w:rsidRDefault="00AF11ED" w:rsidP="0054182E">
            <w:pPr>
              <w:pBdr>
                <w:bottom w:val="single" w:sz="4" w:space="1" w:color="auto"/>
              </w:pBdr>
              <w:tabs>
                <w:tab w:val="right" w:pos="7200"/>
                <w:tab w:val="right" w:pos="8540"/>
              </w:tabs>
              <w:spacing w:line="300" w:lineRule="exact"/>
              <w:jc w:val="center"/>
              <w:rPr>
                <w:rFonts w:ascii="Arial" w:hAnsi="Arial" w:cs="Arial"/>
                <w:sz w:val="18"/>
                <w:szCs w:val="18"/>
              </w:rPr>
            </w:pPr>
            <w:r w:rsidRPr="0054182E">
              <w:rPr>
                <w:rFonts w:ascii="Arial" w:hAnsi="Arial" w:cs="Arial"/>
                <w:sz w:val="18"/>
                <w:szCs w:val="18"/>
              </w:rPr>
              <w:t>2019</w:t>
            </w:r>
          </w:p>
        </w:tc>
        <w:tc>
          <w:tcPr>
            <w:tcW w:w="1260" w:type="dxa"/>
            <w:tcBorders>
              <w:top w:val="nil"/>
              <w:left w:val="nil"/>
              <w:right w:val="nil"/>
            </w:tcBorders>
          </w:tcPr>
          <w:p w:rsidR="00AF11ED" w:rsidRPr="0054182E" w:rsidRDefault="00AF11ED" w:rsidP="0054182E">
            <w:pPr>
              <w:pBdr>
                <w:bottom w:val="single" w:sz="4" w:space="1" w:color="auto"/>
              </w:pBdr>
              <w:tabs>
                <w:tab w:val="right" w:pos="7200"/>
                <w:tab w:val="right" w:pos="8540"/>
              </w:tabs>
              <w:spacing w:line="300" w:lineRule="exact"/>
              <w:jc w:val="center"/>
              <w:rPr>
                <w:rFonts w:ascii="Arial" w:hAnsi="Arial" w:cs="Arial"/>
                <w:sz w:val="18"/>
                <w:szCs w:val="18"/>
              </w:rPr>
            </w:pPr>
            <w:r w:rsidRPr="0054182E">
              <w:rPr>
                <w:rFonts w:ascii="Arial" w:hAnsi="Arial" w:cs="Arial"/>
                <w:sz w:val="18"/>
                <w:szCs w:val="18"/>
              </w:rPr>
              <w:t>2020</w:t>
            </w:r>
          </w:p>
        </w:tc>
        <w:tc>
          <w:tcPr>
            <w:tcW w:w="1350" w:type="dxa"/>
            <w:tcBorders>
              <w:top w:val="nil"/>
              <w:left w:val="nil"/>
              <w:right w:val="nil"/>
            </w:tcBorders>
          </w:tcPr>
          <w:p w:rsidR="00AF11ED" w:rsidRPr="0054182E" w:rsidRDefault="00AF11ED" w:rsidP="0054182E">
            <w:pPr>
              <w:pBdr>
                <w:bottom w:val="single" w:sz="4" w:space="1" w:color="auto"/>
              </w:pBdr>
              <w:tabs>
                <w:tab w:val="right" w:pos="7200"/>
                <w:tab w:val="right" w:pos="8540"/>
              </w:tabs>
              <w:spacing w:line="300" w:lineRule="exact"/>
              <w:jc w:val="center"/>
              <w:rPr>
                <w:rFonts w:ascii="Arial" w:hAnsi="Arial" w:cs="Arial"/>
                <w:sz w:val="18"/>
                <w:szCs w:val="18"/>
              </w:rPr>
            </w:pPr>
            <w:r w:rsidRPr="0054182E">
              <w:rPr>
                <w:rFonts w:ascii="Arial" w:hAnsi="Arial" w:cs="Arial"/>
                <w:sz w:val="18"/>
                <w:szCs w:val="18"/>
              </w:rPr>
              <w:t>2019</w:t>
            </w:r>
          </w:p>
        </w:tc>
        <w:tc>
          <w:tcPr>
            <w:tcW w:w="1350" w:type="dxa"/>
            <w:tcBorders>
              <w:top w:val="nil"/>
              <w:left w:val="nil"/>
              <w:right w:val="nil"/>
            </w:tcBorders>
          </w:tcPr>
          <w:p w:rsidR="00AF11ED" w:rsidRPr="0054182E" w:rsidRDefault="00AF11ED" w:rsidP="0054182E">
            <w:pPr>
              <w:pBdr>
                <w:bottom w:val="single" w:sz="4" w:space="1" w:color="auto"/>
              </w:pBdr>
              <w:tabs>
                <w:tab w:val="right" w:pos="7200"/>
                <w:tab w:val="right" w:pos="8540"/>
              </w:tabs>
              <w:spacing w:line="300" w:lineRule="exact"/>
              <w:jc w:val="center"/>
              <w:rPr>
                <w:rFonts w:ascii="Arial" w:hAnsi="Arial" w:cs="Arial"/>
                <w:sz w:val="18"/>
                <w:szCs w:val="18"/>
              </w:rPr>
            </w:pPr>
            <w:r w:rsidRPr="0054182E">
              <w:rPr>
                <w:rFonts w:ascii="Arial" w:hAnsi="Arial" w:cs="Arial"/>
                <w:sz w:val="18"/>
                <w:szCs w:val="18"/>
              </w:rPr>
              <w:t>2020</w:t>
            </w:r>
          </w:p>
        </w:tc>
        <w:tc>
          <w:tcPr>
            <w:tcW w:w="1260" w:type="dxa"/>
            <w:tcBorders>
              <w:top w:val="nil"/>
              <w:left w:val="nil"/>
              <w:right w:val="nil"/>
            </w:tcBorders>
          </w:tcPr>
          <w:p w:rsidR="00AF11ED" w:rsidRPr="0054182E" w:rsidRDefault="00AF11ED" w:rsidP="0054182E">
            <w:pPr>
              <w:pBdr>
                <w:bottom w:val="single" w:sz="4" w:space="1" w:color="auto"/>
              </w:pBdr>
              <w:tabs>
                <w:tab w:val="right" w:pos="7200"/>
                <w:tab w:val="right" w:pos="8540"/>
              </w:tabs>
              <w:spacing w:line="300" w:lineRule="exact"/>
              <w:jc w:val="center"/>
              <w:rPr>
                <w:rFonts w:ascii="Arial" w:hAnsi="Arial" w:cs="Arial"/>
                <w:sz w:val="18"/>
                <w:szCs w:val="18"/>
              </w:rPr>
            </w:pPr>
            <w:r w:rsidRPr="0054182E">
              <w:rPr>
                <w:rFonts w:ascii="Arial" w:hAnsi="Arial" w:cs="Arial"/>
                <w:sz w:val="18"/>
                <w:szCs w:val="18"/>
              </w:rPr>
              <w:t>2019</w:t>
            </w:r>
          </w:p>
        </w:tc>
      </w:tr>
      <w:tr w:rsidR="00AF11ED" w:rsidRPr="00F67869" w:rsidTr="0054182E">
        <w:tc>
          <w:tcPr>
            <w:tcW w:w="1890" w:type="dxa"/>
            <w:tcBorders>
              <w:top w:val="nil"/>
              <w:left w:val="nil"/>
              <w:bottom w:val="nil"/>
              <w:right w:val="nil"/>
            </w:tcBorders>
          </w:tcPr>
          <w:p w:rsidR="00AF11ED" w:rsidRPr="00F67869" w:rsidRDefault="00AF11ED" w:rsidP="0054182E">
            <w:pPr>
              <w:spacing w:line="300" w:lineRule="exact"/>
              <w:ind w:left="159" w:hanging="159"/>
              <w:rPr>
                <w:rFonts w:ascii="Arial" w:hAnsi="Arial" w:cs="Arial"/>
                <w:sz w:val="18"/>
                <w:szCs w:val="18"/>
                <w:cs/>
              </w:rPr>
            </w:pPr>
            <w:r w:rsidRPr="00F67869">
              <w:rPr>
                <w:rFonts w:ascii="Arial" w:hAnsi="Arial" w:cs="Arial"/>
                <w:sz w:val="18"/>
                <w:szCs w:val="18"/>
              </w:rPr>
              <w:t>Thai Pipeline Network Company Limited</w:t>
            </w:r>
          </w:p>
        </w:tc>
        <w:tc>
          <w:tcPr>
            <w:tcW w:w="1260" w:type="dxa"/>
            <w:tcBorders>
              <w:top w:val="nil"/>
              <w:left w:val="nil"/>
              <w:right w:val="nil"/>
            </w:tcBorders>
          </w:tcPr>
          <w:p w:rsidR="00AF11ED" w:rsidRDefault="00AF11ED" w:rsidP="00CA6EE1">
            <w:pPr>
              <w:pBdr>
                <w:bottom w:val="single" w:sz="4" w:space="1" w:color="auto"/>
              </w:pBdr>
              <w:spacing w:line="300" w:lineRule="exact"/>
              <w:jc w:val="right"/>
              <w:rPr>
                <w:rFonts w:ascii="Arial" w:hAnsi="Arial" w:cs="Arial"/>
                <w:sz w:val="18"/>
                <w:szCs w:val="18"/>
              </w:rPr>
            </w:pPr>
          </w:p>
          <w:p w:rsidR="00B93EEB" w:rsidRDefault="00B93EEB" w:rsidP="00CA6EE1">
            <w:pPr>
              <w:pBdr>
                <w:bottom w:val="single" w:sz="4" w:space="1" w:color="auto"/>
              </w:pBdr>
              <w:spacing w:line="300" w:lineRule="exact"/>
              <w:jc w:val="right"/>
              <w:rPr>
                <w:rFonts w:ascii="Arial" w:hAnsi="Arial" w:cs="Arial"/>
                <w:sz w:val="18"/>
                <w:szCs w:val="18"/>
              </w:rPr>
            </w:pPr>
          </w:p>
          <w:p w:rsidR="00B93EEB" w:rsidRPr="00F67869" w:rsidRDefault="00B93EEB" w:rsidP="00CA6EE1">
            <w:pPr>
              <w:pBdr>
                <w:bottom w:val="single" w:sz="4" w:space="1" w:color="auto"/>
              </w:pBdr>
              <w:spacing w:line="300" w:lineRule="exact"/>
              <w:jc w:val="right"/>
              <w:rPr>
                <w:rFonts w:ascii="Arial" w:hAnsi="Arial" w:cs="Arial"/>
                <w:sz w:val="18"/>
                <w:szCs w:val="18"/>
              </w:rPr>
            </w:pPr>
            <w:r>
              <w:rPr>
                <w:rFonts w:ascii="Arial" w:hAnsi="Arial" w:cs="Arial"/>
                <w:sz w:val="18"/>
                <w:szCs w:val="18"/>
              </w:rPr>
              <w:t>(1,10</w:t>
            </w:r>
            <w:r w:rsidR="004C5D57">
              <w:rPr>
                <w:rFonts w:ascii="Arial" w:hAnsi="Arial" w:cs="Arial"/>
                <w:sz w:val="18"/>
                <w:szCs w:val="18"/>
              </w:rPr>
              <w:t>1</w:t>
            </w:r>
            <w:r>
              <w:rPr>
                <w:rFonts w:ascii="Arial" w:hAnsi="Arial" w:cs="Arial"/>
                <w:sz w:val="18"/>
                <w:szCs w:val="18"/>
              </w:rPr>
              <w:t>)</w:t>
            </w:r>
          </w:p>
        </w:tc>
        <w:tc>
          <w:tcPr>
            <w:tcW w:w="1260" w:type="dxa"/>
            <w:tcBorders>
              <w:top w:val="nil"/>
              <w:left w:val="nil"/>
              <w:right w:val="nil"/>
            </w:tcBorders>
          </w:tcPr>
          <w:p w:rsidR="00AF11ED" w:rsidRDefault="00AF11ED" w:rsidP="00CA6EE1">
            <w:pPr>
              <w:pBdr>
                <w:bottom w:val="single" w:sz="4" w:space="1" w:color="auto"/>
              </w:pBdr>
              <w:spacing w:line="300" w:lineRule="exact"/>
              <w:jc w:val="right"/>
              <w:rPr>
                <w:rFonts w:ascii="Arial" w:hAnsi="Arial" w:cs="Arial"/>
                <w:sz w:val="18"/>
                <w:szCs w:val="18"/>
              </w:rPr>
            </w:pPr>
          </w:p>
          <w:p w:rsidR="00B93EEB" w:rsidRDefault="00B93EEB" w:rsidP="00CA6EE1">
            <w:pPr>
              <w:pBdr>
                <w:bottom w:val="single" w:sz="4" w:space="1" w:color="auto"/>
              </w:pBdr>
              <w:spacing w:line="300" w:lineRule="exact"/>
              <w:jc w:val="right"/>
              <w:rPr>
                <w:rFonts w:ascii="Arial" w:hAnsi="Arial" w:cs="Arial"/>
                <w:sz w:val="18"/>
                <w:szCs w:val="18"/>
              </w:rPr>
            </w:pPr>
          </w:p>
          <w:p w:rsidR="00B93EEB" w:rsidRPr="00F67869" w:rsidRDefault="00B93EEB" w:rsidP="00CA6EE1">
            <w:pPr>
              <w:pBdr>
                <w:bottom w:val="single" w:sz="4" w:space="1" w:color="auto"/>
              </w:pBdr>
              <w:spacing w:line="300" w:lineRule="exact"/>
              <w:jc w:val="right"/>
              <w:rPr>
                <w:rFonts w:ascii="Arial" w:hAnsi="Arial" w:cs="Arial"/>
                <w:sz w:val="18"/>
                <w:szCs w:val="18"/>
              </w:rPr>
            </w:pPr>
            <w:r>
              <w:rPr>
                <w:rFonts w:ascii="Arial" w:hAnsi="Arial" w:cs="Arial"/>
                <w:sz w:val="18"/>
                <w:szCs w:val="18"/>
              </w:rPr>
              <w:t>38</w:t>
            </w:r>
          </w:p>
        </w:tc>
        <w:tc>
          <w:tcPr>
            <w:tcW w:w="1260" w:type="dxa"/>
            <w:tcBorders>
              <w:top w:val="nil"/>
              <w:left w:val="nil"/>
              <w:right w:val="nil"/>
            </w:tcBorders>
          </w:tcPr>
          <w:p w:rsidR="00AF11ED" w:rsidRDefault="00AF11ED" w:rsidP="00CA6EE1">
            <w:pPr>
              <w:pBdr>
                <w:bottom w:val="single" w:sz="4" w:space="1" w:color="auto"/>
              </w:pBdr>
              <w:spacing w:line="300" w:lineRule="exact"/>
              <w:jc w:val="right"/>
              <w:rPr>
                <w:rFonts w:ascii="Arial" w:hAnsi="Arial" w:cs="Arial"/>
                <w:sz w:val="18"/>
                <w:szCs w:val="18"/>
              </w:rPr>
            </w:pPr>
          </w:p>
          <w:p w:rsidR="00B93EEB" w:rsidRDefault="00B93EEB" w:rsidP="00CA6EE1">
            <w:pPr>
              <w:pBdr>
                <w:bottom w:val="single" w:sz="4" w:space="1" w:color="auto"/>
              </w:pBdr>
              <w:spacing w:line="300" w:lineRule="exact"/>
              <w:jc w:val="right"/>
              <w:rPr>
                <w:rFonts w:ascii="Arial" w:hAnsi="Arial" w:cs="Arial"/>
                <w:sz w:val="18"/>
                <w:szCs w:val="18"/>
              </w:rPr>
            </w:pPr>
          </w:p>
          <w:p w:rsidR="00B93EEB" w:rsidRPr="00F67869" w:rsidRDefault="00FE1598" w:rsidP="00CA6EE1">
            <w:pPr>
              <w:pBdr>
                <w:bottom w:val="single" w:sz="4" w:space="1" w:color="auto"/>
              </w:pBdr>
              <w:spacing w:line="300" w:lineRule="exact"/>
              <w:jc w:val="right"/>
              <w:rPr>
                <w:rFonts w:ascii="Arial" w:hAnsi="Arial" w:cs="Arial"/>
                <w:sz w:val="18"/>
                <w:szCs w:val="18"/>
              </w:rPr>
            </w:pPr>
            <w:r>
              <w:rPr>
                <w:rFonts w:ascii="Arial" w:hAnsi="Arial" w:cs="Arial"/>
                <w:sz w:val="18"/>
                <w:szCs w:val="18"/>
              </w:rPr>
              <w:t>(18,930)</w:t>
            </w:r>
          </w:p>
        </w:tc>
        <w:tc>
          <w:tcPr>
            <w:tcW w:w="1350" w:type="dxa"/>
            <w:tcBorders>
              <w:top w:val="nil"/>
              <w:left w:val="nil"/>
              <w:right w:val="nil"/>
            </w:tcBorders>
          </w:tcPr>
          <w:p w:rsidR="00DD146A" w:rsidRDefault="00DD146A" w:rsidP="00CA6EE1">
            <w:pPr>
              <w:pBdr>
                <w:bottom w:val="single" w:sz="4" w:space="1" w:color="auto"/>
              </w:pBdr>
              <w:spacing w:line="300" w:lineRule="exact"/>
              <w:jc w:val="right"/>
              <w:rPr>
                <w:rFonts w:ascii="Arial" w:hAnsi="Arial" w:cs="Arial"/>
                <w:sz w:val="18"/>
                <w:szCs w:val="18"/>
              </w:rPr>
            </w:pPr>
          </w:p>
          <w:p w:rsidR="00DD146A" w:rsidRDefault="00DD146A" w:rsidP="00CA6EE1">
            <w:pPr>
              <w:pBdr>
                <w:bottom w:val="single" w:sz="4" w:space="1" w:color="auto"/>
              </w:pBdr>
              <w:spacing w:line="300" w:lineRule="exact"/>
              <w:jc w:val="right"/>
              <w:rPr>
                <w:rFonts w:ascii="Arial" w:hAnsi="Arial" w:cs="Arial"/>
                <w:sz w:val="18"/>
                <w:szCs w:val="18"/>
              </w:rPr>
            </w:pPr>
          </w:p>
          <w:p w:rsidR="00AF11ED" w:rsidRPr="00F67869" w:rsidRDefault="00B93EEB" w:rsidP="00CA6EE1">
            <w:pPr>
              <w:pBdr>
                <w:bottom w:val="single" w:sz="4" w:space="1" w:color="auto"/>
              </w:pBdr>
              <w:spacing w:line="300" w:lineRule="exact"/>
              <w:jc w:val="right"/>
              <w:rPr>
                <w:rFonts w:ascii="Arial" w:hAnsi="Arial" w:cs="Arial"/>
                <w:sz w:val="18"/>
                <w:szCs w:val="18"/>
              </w:rPr>
            </w:pPr>
            <w:r>
              <w:rPr>
                <w:rFonts w:ascii="Arial" w:hAnsi="Arial" w:cs="Arial"/>
                <w:sz w:val="18"/>
                <w:szCs w:val="18"/>
              </w:rPr>
              <w:t>-</w:t>
            </w:r>
          </w:p>
        </w:tc>
        <w:tc>
          <w:tcPr>
            <w:tcW w:w="1350" w:type="dxa"/>
            <w:tcBorders>
              <w:top w:val="nil"/>
              <w:left w:val="nil"/>
              <w:right w:val="nil"/>
            </w:tcBorders>
          </w:tcPr>
          <w:p w:rsidR="00DD146A" w:rsidRDefault="00DD146A" w:rsidP="00CA6EE1">
            <w:pPr>
              <w:pBdr>
                <w:bottom w:val="single" w:sz="4" w:space="1" w:color="auto"/>
              </w:pBdr>
              <w:spacing w:line="300" w:lineRule="exact"/>
              <w:jc w:val="right"/>
              <w:rPr>
                <w:rFonts w:ascii="Arial" w:hAnsi="Arial" w:cs="Arial"/>
                <w:sz w:val="18"/>
                <w:szCs w:val="18"/>
              </w:rPr>
            </w:pPr>
          </w:p>
          <w:p w:rsidR="00DD146A" w:rsidRDefault="00DD146A" w:rsidP="00CA6EE1">
            <w:pPr>
              <w:pBdr>
                <w:bottom w:val="single" w:sz="4" w:space="1" w:color="auto"/>
              </w:pBdr>
              <w:spacing w:line="300" w:lineRule="exact"/>
              <w:jc w:val="right"/>
              <w:rPr>
                <w:rFonts w:ascii="Arial" w:hAnsi="Arial" w:cs="Arial"/>
                <w:sz w:val="18"/>
                <w:szCs w:val="18"/>
              </w:rPr>
            </w:pPr>
          </w:p>
          <w:p w:rsidR="00AF11ED" w:rsidRPr="00F67869" w:rsidRDefault="00B93EEB" w:rsidP="00CA6EE1">
            <w:pPr>
              <w:pBdr>
                <w:bottom w:val="single" w:sz="4" w:space="1" w:color="auto"/>
              </w:pBdr>
              <w:spacing w:line="300" w:lineRule="exact"/>
              <w:jc w:val="right"/>
              <w:rPr>
                <w:rFonts w:ascii="Arial" w:hAnsi="Arial" w:cs="Arial"/>
                <w:sz w:val="18"/>
                <w:szCs w:val="18"/>
              </w:rPr>
            </w:pPr>
            <w:r>
              <w:rPr>
                <w:rFonts w:ascii="Arial" w:hAnsi="Arial" w:cs="Arial"/>
                <w:sz w:val="18"/>
                <w:szCs w:val="18"/>
              </w:rPr>
              <w:t>-</w:t>
            </w:r>
          </w:p>
        </w:tc>
        <w:tc>
          <w:tcPr>
            <w:tcW w:w="1260" w:type="dxa"/>
            <w:tcBorders>
              <w:top w:val="nil"/>
              <w:left w:val="nil"/>
              <w:right w:val="nil"/>
            </w:tcBorders>
          </w:tcPr>
          <w:p w:rsidR="00DD146A" w:rsidRDefault="00DD146A" w:rsidP="00CA6EE1">
            <w:pPr>
              <w:pBdr>
                <w:bottom w:val="single" w:sz="4" w:space="1" w:color="auto"/>
              </w:pBdr>
              <w:spacing w:line="300" w:lineRule="exact"/>
              <w:jc w:val="right"/>
              <w:rPr>
                <w:rFonts w:ascii="Arial" w:hAnsi="Arial" w:cs="Arial"/>
                <w:sz w:val="18"/>
                <w:szCs w:val="18"/>
              </w:rPr>
            </w:pPr>
          </w:p>
          <w:p w:rsidR="00DD146A" w:rsidRDefault="00DD146A" w:rsidP="00CA6EE1">
            <w:pPr>
              <w:pBdr>
                <w:bottom w:val="single" w:sz="4" w:space="1" w:color="auto"/>
              </w:pBdr>
              <w:spacing w:line="300" w:lineRule="exact"/>
              <w:jc w:val="right"/>
              <w:rPr>
                <w:rFonts w:ascii="Arial" w:hAnsi="Arial" w:cs="Arial"/>
                <w:sz w:val="18"/>
                <w:szCs w:val="18"/>
              </w:rPr>
            </w:pPr>
          </w:p>
          <w:p w:rsidR="00AF11ED" w:rsidRPr="00F67869" w:rsidRDefault="00B93EEB" w:rsidP="00CA6EE1">
            <w:pPr>
              <w:pBdr>
                <w:bottom w:val="single" w:sz="4" w:space="1" w:color="auto"/>
              </w:pBdr>
              <w:spacing w:line="300" w:lineRule="exact"/>
              <w:jc w:val="right"/>
              <w:rPr>
                <w:rFonts w:ascii="Arial" w:hAnsi="Arial" w:cs="Arial"/>
                <w:sz w:val="18"/>
                <w:szCs w:val="18"/>
              </w:rPr>
            </w:pPr>
            <w:r>
              <w:rPr>
                <w:rFonts w:ascii="Arial" w:hAnsi="Arial" w:cs="Arial"/>
                <w:sz w:val="18"/>
                <w:szCs w:val="18"/>
              </w:rPr>
              <w:t>-</w:t>
            </w:r>
          </w:p>
        </w:tc>
      </w:tr>
      <w:tr w:rsidR="00DD146A" w:rsidRPr="00F67869" w:rsidTr="00F05498">
        <w:tc>
          <w:tcPr>
            <w:tcW w:w="1890" w:type="dxa"/>
            <w:tcBorders>
              <w:top w:val="nil"/>
              <w:left w:val="nil"/>
              <w:bottom w:val="nil"/>
              <w:right w:val="nil"/>
            </w:tcBorders>
          </w:tcPr>
          <w:p w:rsidR="00DD146A" w:rsidRPr="00F67869" w:rsidRDefault="00DD146A" w:rsidP="00DD146A">
            <w:pPr>
              <w:spacing w:line="300" w:lineRule="exact"/>
              <w:jc w:val="center"/>
              <w:rPr>
                <w:rFonts w:ascii="Arial" w:hAnsi="Arial" w:cs="Arial"/>
                <w:sz w:val="18"/>
                <w:szCs w:val="18"/>
              </w:rPr>
            </w:pPr>
            <w:r w:rsidRPr="00F67869">
              <w:rPr>
                <w:rFonts w:ascii="Arial" w:hAnsi="Arial" w:cs="Arial"/>
                <w:sz w:val="18"/>
                <w:szCs w:val="18"/>
              </w:rPr>
              <w:t>Total</w:t>
            </w:r>
          </w:p>
        </w:tc>
        <w:tc>
          <w:tcPr>
            <w:tcW w:w="1260" w:type="dxa"/>
            <w:tcBorders>
              <w:left w:val="nil"/>
              <w:right w:val="nil"/>
            </w:tcBorders>
          </w:tcPr>
          <w:p w:rsidR="00DD146A" w:rsidRPr="00F67869" w:rsidRDefault="00DD146A" w:rsidP="00CA6EE1">
            <w:pPr>
              <w:pBdr>
                <w:bottom w:val="double" w:sz="4" w:space="1" w:color="auto"/>
              </w:pBdr>
              <w:spacing w:line="300" w:lineRule="exact"/>
              <w:jc w:val="right"/>
              <w:rPr>
                <w:rFonts w:ascii="Arial" w:hAnsi="Arial" w:cs="Arial"/>
                <w:sz w:val="18"/>
                <w:szCs w:val="18"/>
              </w:rPr>
            </w:pPr>
            <w:r>
              <w:rPr>
                <w:rFonts w:ascii="Arial" w:hAnsi="Arial" w:cs="Arial"/>
                <w:sz w:val="18"/>
                <w:szCs w:val="18"/>
              </w:rPr>
              <w:t>(1,10</w:t>
            </w:r>
            <w:r w:rsidR="004C5D57">
              <w:rPr>
                <w:rFonts w:ascii="Arial" w:hAnsi="Arial" w:cs="Arial"/>
                <w:sz w:val="18"/>
                <w:szCs w:val="18"/>
              </w:rPr>
              <w:t>1</w:t>
            </w:r>
            <w:r>
              <w:rPr>
                <w:rFonts w:ascii="Arial" w:hAnsi="Arial" w:cs="Arial"/>
                <w:sz w:val="18"/>
                <w:szCs w:val="18"/>
              </w:rPr>
              <w:t>)</w:t>
            </w:r>
          </w:p>
        </w:tc>
        <w:tc>
          <w:tcPr>
            <w:tcW w:w="1260" w:type="dxa"/>
            <w:tcBorders>
              <w:left w:val="nil"/>
              <w:right w:val="nil"/>
            </w:tcBorders>
          </w:tcPr>
          <w:p w:rsidR="00DD146A" w:rsidRPr="00F67869" w:rsidRDefault="00DD146A" w:rsidP="00CA6EE1">
            <w:pPr>
              <w:pBdr>
                <w:bottom w:val="double" w:sz="4" w:space="1" w:color="auto"/>
              </w:pBdr>
              <w:spacing w:line="300" w:lineRule="exact"/>
              <w:jc w:val="right"/>
              <w:rPr>
                <w:rFonts w:ascii="Arial" w:hAnsi="Arial" w:cs="Arial"/>
                <w:sz w:val="18"/>
                <w:szCs w:val="18"/>
              </w:rPr>
            </w:pPr>
            <w:r>
              <w:rPr>
                <w:rFonts w:ascii="Arial" w:hAnsi="Arial" w:cs="Arial"/>
                <w:sz w:val="18"/>
                <w:szCs w:val="18"/>
              </w:rPr>
              <w:t>38</w:t>
            </w:r>
          </w:p>
        </w:tc>
        <w:tc>
          <w:tcPr>
            <w:tcW w:w="1260" w:type="dxa"/>
            <w:tcBorders>
              <w:left w:val="nil"/>
              <w:right w:val="nil"/>
            </w:tcBorders>
          </w:tcPr>
          <w:p w:rsidR="00DD146A" w:rsidRPr="00F67869" w:rsidRDefault="00FE1598" w:rsidP="00CA6EE1">
            <w:pPr>
              <w:pBdr>
                <w:bottom w:val="double" w:sz="4" w:space="1" w:color="auto"/>
              </w:pBdr>
              <w:spacing w:line="300" w:lineRule="exact"/>
              <w:jc w:val="right"/>
              <w:rPr>
                <w:rFonts w:ascii="Arial" w:hAnsi="Arial" w:cs="Arial"/>
                <w:sz w:val="18"/>
                <w:szCs w:val="18"/>
              </w:rPr>
            </w:pPr>
            <w:r>
              <w:rPr>
                <w:rFonts w:ascii="Arial" w:hAnsi="Arial" w:cs="Arial"/>
                <w:sz w:val="18"/>
                <w:szCs w:val="18"/>
              </w:rPr>
              <w:t>(</w:t>
            </w:r>
            <w:r w:rsidR="00DD146A">
              <w:rPr>
                <w:rFonts w:ascii="Arial" w:hAnsi="Arial" w:cs="Arial"/>
                <w:sz w:val="18"/>
                <w:szCs w:val="18"/>
              </w:rPr>
              <w:t>18,9</w:t>
            </w:r>
            <w:r w:rsidR="004C5D57">
              <w:rPr>
                <w:rFonts w:ascii="Arial" w:hAnsi="Arial" w:cs="Arial"/>
                <w:sz w:val="18"/>
                <w:szCs w:val="18"/>
              </w:rPr>
              <w:t>30</w:t>
            </w:r>
            <w:r>
              <w:rPr>
                <w:rFonts w:ascii="Arial" w:hAnsi="Arial" w:cs="Arial"/>
                <w:sz w:val="18"/>
                <w:szCs w:val="18"/>
              </w:rPr>
              <w:t>)</w:t>
            </w:r>
          </w:p>
        </w:tc>
        <w:tc>
          <w:tcPr>
            <w:tcW w:w="1350" w:type="dxa"/>
            <w:tcBorders>
              <w:left w:val="nil"/>
              <w:right w:val="nil"/>
            </w:tcBorders>
          </w:tcPr>
          <w:p w:rsidR="00DD146A" w:rsidRPr="00F67869" w:rsidRDefault="00DD146A" w:rsidP="00CA6EE1">
            <w:pPr>
              <w:pBdr>
                <w:bottom w:val="double" w:sz="4" w:space="1" w:color="auto"/>
              </w:pBdr>
              <w:spacing w:line="300" w:lineRule="exact"/>
              <w:jc w:val="right"/>
              <w:rPr>
                <w:rFonts w:ascii="Arial" w:hAnsi="Arial" w:cs="Arial"/>
                <w:sz w:val="18"/>
                <w:szCs w:val="18"/>
              </w:rPr>
            </w:pPr>
            <w:r>
              <w:rPr>
                <w:rFonts w:ascii="Arial" w:hAnsi="Arial" w:cs="Arial"/>
                <w:sz w:val="18"/>
                <w:szCs w:val="18"/>
              </w:rPr>
              <w:t>-</w:t>
            </w:r>
          </w:p>
        </w:tc>
        <w:tc>
          <w:tcPr>
            <w:tcW w:w="1350" w:type="dxa"/>
            <w:tcBorders>
              <w:left w:val="nil"/>
              <w:right w:val="nil"/>
            </w:tcBorders>
          </w:tcPr>
          <w:p w:rsidR="00DD146A" w:rsidRPr="00F67869" w:rsidRDefault="00DD146A" w:rsidP="00CA6EE1">
            <w:pPr>
              <w:pBdr>
                <w:bottom w:val="double" w:sz="4" w:space="1" w:color="auto"/>
              </w:pBdr>
              <w:spacing w:line="300" w:lineRule="exact"/>
              <w:jc w:val="right"/>
              <w:rPr>
                <w:rFonts w:ascii="Arial" w:hAnsi="Arial" w:cs="Arial"/>
                <w:sz w:val="18"/>
                <w:szCs w:val="18"/>
              </w:rPr>
            </w:pPr>
            <w:r>
              <w:rPr>
                <w:rFonts w:ascii="Arial" w:hAnsi="Arial" w:cs="Arial"/>
                <w:sz w:val="18"/>
                <w:szCs w:val="18"/>
              </w:rPr>
              <w:t>-</w:t>
            </w:r>
          </w:p>
        </w:tc>
        <w:tc>
          <w:tcPr>
            <w:tcW w:w="1260" w:type="dxa"/>
            <w:tcBorders>
              <w:left w:val="nil"/>
              <w:right w:val="nil"/>
            </w:tcBorders>
          </w:tcPr>
          <w:p w:rsidR="00DD146A" w:rsidRPr="00F67869" w:rsidRDefault="00DD146A" w:rsidP="00CA6EE1">
            <w:pPr>
              <w:pBdr>
                <w:bottom w:val="double" w:sz="4" w:space="1" w:color="auto"/>
              </w:pBdr>
              <w:spacing w:line="300" w:lineRule="exact"/>
              <w:jc w:val="right"/>
              <w:rPr>
                <w:rFonts w:ascii="Arial" w:hAnsi="Arial" w:cs="Arial"/>
                <w:sz w:val="18"/>
                <w:szCs w:val="18"/>
              </w:rPr>
            </w:pPr>
            <w:r>
              <w:rPr>
                <w:rFonts w:ascii="Arial" w:hAnsi="Arial" w:cs="Arial"/>
                <w:sz w:val="18"/>
                <w:szCs w:val="18"/>
              </w:rPr>
              <w:t>-</w:t>
            </w:r>
          </w:p>
        </w:tc>
      </w:tr>
    </w:tbl>
    <w:p w:rsidR="00F67869" w:rsidRPr="00CA6EE1" w:rsidRDefault="0054182E" w:rsidP="00F67869">
      <w:pPr>
        <w:tabs>
          <w:tab w:val="right" w:pos="7280"/>
          <w:tab w:val="right" w:pos="8760"/>
        </w:tabs>
        <w:spacing w:before="120" w:after="120" w:line="380" w:lineRule="exact"/>
        <w:ind w:left="540" w:right="29" w:hanging="540"/>
        <w:jc w:val="thaiDistribute"/>
        <w:rPr>
          <w:rFonts w:ascii="Arial" w:hAnsi="Arial" w:cstheme="minorBidi"/>
          <w:sz w:val="22"/>
          <w:szCs w:val="22"/>
        </w:rPr>
      </w:pPr>
      <w:r>
        <w:rPr>
          <w:rFonts w:ascii="Arial" w:hAnsi="Arial" w:cs="Arial"/>
          <w:sz w:val="22"/>
          <w:szCs w:val="22"/>
        </w:rPr>
        <w:t>15</w:t>
      </w:r>
      <w:r w:rsidR="00F67869" w:rsidRPr="00F67869">
        <w:rPr>
          <w:rFonts w:ascii="Arial" w:hAnsi="Arial" w:cs="Arial"/>
          <w:sz w:val="22"/>
          <w:szCs w:val="22"/>
        </w:rPr>
        <w:t>.3</w:t>
      </w:r>
      <w:r w:rsidR="00F67869" w:rsidRPr="00F67869">
        <w:rPr>
          <w:rFonts w:ascii="Arial" w:hAnsi="Arial" w:cs="Arial"/>
          <w:sz w:val="22"/>
          <w:szCs w:val="22"/>
        </w:rPr>
        <w:tab/>
      </w:r>
      <w:proofErr w:type="spellStart"/>
      <w:r w:rsidR="00F67869" w:rsidRPr="00F67869">
        <w:rPr>
          <w:rFonts w:ascii="Arial" w:hAnsi="Arial" w:cs="Arial"/>
          <w:sz w:val="22"/>
          <w:szCs w:val="22"/>
        </w:rPr>
        <w:t>Summarised</w:t>
      </w:r>
      <w:proofErr w:type="spellEnd"/>
      <w:r w:rsidR="00F67869" w:rsidRPr="00F67869">
        <w:rPr>
          <w:rFonts w:ascii="Arial" w:hAnsi="Arial" w:cs="Arial"/>
          <w:sz w:val="22"/>
          <w:szCs w:val="22"/>
        </w:rPr>
        <w:t xml:space="preserve"> financial information about material joint venture</w:t>
      </w:r>
      <w:r w:rsidR="00CA6EE1">
        <w:rPr>
          <w:rFonts w:ascii="Arial" w:hAnsi="Arial" w:cstheme="minorBidi" w:hint="cs"/>
          <w:sz w:val="22"/>
          <w:szCs w:val="22"/>
          <w:cs/>
        </w:rPr>
        <w:t xml:space="preserve"> </w:t>
      </w:r>
      <w:r w:rsidR="00CA6EE1">
        <w:rPr>
          <w:rFonts w:ascii="Arial" w:hAnsi="Arial" w:cstheme="minorBidi"/>
          <w:sz w:val="22"/>
          <w:szCs w:val="22"/>
        </w:rPr>
        <w:t>of Thai Pipeline Network Company Limited.</w:t>
      </w:r>
    </w:p>
    <w:p w:rsidR="00F67869" w:rsidRPr="00F67869" w:rsidRDefault="00F67869" w:rsidP="00F67869">
      <w:pPr>
        <w:tabs>
          <w:tab w:val="right" w:pos="7280"/>
          <w:tab w:val="right" w:pos="8760"/>
        </w:tabs>
        <w:spacing w:before="120" w:after="120" w:line="380" w:lineRule="exact"/>
        <w:ind w:left="540" w:right="29" w:hanging="540"/>
        <w:jc w:val="thaiDistribute"/>
        <w:rPr>
          <w:rFonts w:ascii="Arial" w:hAnsi="Arial" w:cs="Arial"/>
          <w:noProof/>
          <w:sz w:val="22"/>
          <w:szCs w:val="22"/>
        </w:rPr>
      </w:pPr>
      <w:r w:rsidRPr="00F67869">
        <w:rPr>
          <w:rFonts w:ascii="Arial" w:hAnsi="Arial" w:cs="Arial"/>
          <w:sz w:val="22"/>
          <w:szCs w:val="22"/>
        </w:rPr>
        <w:tab/>
      </w:r>
      <w:proofErr w:type="spellStart"/>
      <w:r w:rsidRPr="00F67869">
        <w:rPr>
          <w:rFonts w:ascii="Arial" w:hAnsi="Arial" w:cs="Arial"/>
          <w:sz w:val="22"/>
          <w:szCs w:val="22"/>
        </w:rPr>
        <w:t>Summarised</w:t>
      </w:r>
      <w:proofErr w:type="spellEnd"/>
      <w:r w:rsidRPr="00F67869">
        <w:rPr>
          <w:rFonts w:ascii="Arial" w:hAnsi="Arial" w:cs="Arial"/>
          <w:sz w:val="22"/>
          <w:szCs w:val="22"/>
        </w:rPr>
        <w:t xml:space="preserve"> information about financial position</w:t>
      </w:r>
      <w:r w:rsidR="00CA6EE1">
        <w:rPr>
          <w:rFonts w:ascii="Arial" w:hAnsi="Arial" w:cs="Arial"/>
          <w:sz w:val="22"/>
          <w:szCs w:val="22"/>
        </w:rPr>
        <w:t xml:space="preserve"> as at 31 December 2020 and 2019 is as follow.</w:t>
      </w:r>
    </w:p>
    <w:tbl>
      <w:tblPr>
        <w:tblW w:w="9092" w:type="dxa"/>
        <w:tblInd w:w="450" w:type="dxa"/>
        <w:tblLayout w:type="fixed"/>
        <w:tblLook w:val="0000" w:firstRow="0" w:lastRow="0" w:firstColumn="0" w:lastColumn="0" w:noHBand="0" w:noVBand="0"/>
      </w:tblPr>
      <w:tblGrid>
        <w:gridCol w:w="5490"/>
        <w:gridCol w:w="1800"/>
        <w:gridCol w:w="1802"/>
      </w:tblGrid>
      <w:tr w:rsidR="00F67869" w:rsidRPr="00F67869" w:rsidTr="00CA6EE1">
        <w:tc>
          <w:tcPr>
            <w:tcW w:w="5490" w:type="dxa"/>
            <w:tcBorders>
              <w:left w:val="nil"/>
              <w:bottom w:val="nil"/>
              <w:right w:val="nil"/>
            </w:tcBorders>
            <w:vAlign w:val="bottom"/>
          </w:tcPr>
          <w:p w:rsidR="00F67869" w:rsidRPr="00F67869" w:rsidRDefault="00F67869" w:rsidP="00F67869">
            <w:pPr>
              <w:spacing w:line="380" w:lineRule="exact"/>
              <w:jc w:val="center"/>
              <w:rPr>
                <w:rFonts w:ascii="Arial" w:hAnsi="Arial" w:cs="Arial"/>
                <w:sz w:val="20"/>
                <w:szCs w:val="20"/>
                <w:cs/>
              </w:rPr>
            </w:pPr>
          </w:p>
        </w:tc>
        <w:tc>
          <w:tcPr>
            <w:tcW w:w="3602" w:type="dxa"/>
            <w:gridSpan w:val="2"/>
            <w:tcBorders>
              <w:left w:val="nil"/>
              <w:bottom w:val="nil"/>
              <w:right w:val="nil"/>
            </w:tcBorders>
          </w:tcPr>
          <w:p w:rsidR="00F67869" w:rsidRPr="00F67869" w:rsidRDefault="00F67869" w:rsidP="00F67869">
            <w:pPr>
              <w:spacing w:line="380" w:lineRule="exact"/>
              <w:jc w:val="right"/>
              <w:rPr>
                <w:rFonts w:ascii="Arial" w:hAnsi="Arial" w:cs="Arial"/>
                <w:sz w:val="20"/>
                <w:szCs w:val="20"/>
                <w:cs/>
              </w:rPr>
            </w:pPr>
            <w:r w:rsidRPr="00F67869">
              <w:rPr>
                <w:rFonts w:ascii="Arial" w:hAnsi="Arial" w:cs="Arial"/>
                <w:sz w:val="20"/>
                <w:szCs w:val="20"/>
              </w:rPr>
              <w:t>(Unit: Thousand Baht)</w:t>
            </w:r>
          </w:p>
        </w:tc>
      </w:tr>
      <w:tr w:rsidR="00F67869" w:rsidRPr="00F67869" w:rsidTr="00CA6EE1">
        <w:tc>
          <w:tcPr>
            <w:tcW w:w="5490" w:type="dxa"/>
            <w:tcBorders>
              <w:top w:val="nil"/>
              <w:left w:val="nil"/>
              <w:bottom w:val="nil"/>
              <w:right w:val="nil"/>
            </w:tcBorders>
            <w:vAlign w:val="bottom"/>
          </w:tcPr>
          <w:p w:rsidR="00F67869" w:rsidRPr="00F67869" w:rsidRDefault="00F67869" w:rsidP="00F67869">
            <w:pPr>
              <w:spacing w:line="380" w:lineRule="exact"/>
              <w:jc w:val="center"/>
              <w:rPr>
                <w:rFonts w:ascii="Arial" w:hAnsi="Arial" w:cs="Arial"/>
                <w:sz w:val="20"/>
                <w:szCs w:val="20"/>
                <w:cs/>
              </w:rPr>
            </w:pPr>
          </w:p>
        </w:tc>
        <w:tc>
          <w:tcPr>
            <w:tcW w:w="1800" w:type="dxa"/>
            <w:tcBorders>
              <w:top w:val="nil"/>
              <w:left w:val="nil"/>
              <w:bottom w:val="nil"/>
              <w:right w:val="nil"/>
            </w:tcBorders>
          </w:tcPr>
          <w:p w:rsidR="00F67869" w:rsidRPr="0054182E" w:rsidRDefault="007F0217" w:rsidP="0054182E">
            <w:pPr>
              <w:pBdr>
                <w:bottom w:val="single" w:sz="4" w:space="1" w:color="auto"/>
              </w:pBdr>
              <w:tabs>
                <w:tab w:val="right" w:pos="7200"/>
                <w:tab w:val="right" w:pos="8540"/>
              </w:tabs>
              <w:spacing w:line="380" w:lineRule="exact"/>
              <w:jc w:val="center"/>
              <w:rPr>
                <w:rFonts w:ascii="Arial" w:hAnsi="Arial" w:cs="Arial"/>
                <w:sz w:val="20"/>
                <w:szCs w:val="20"/>
              </w:rPr>
            </w:pPr>
            <w:r w:rsidRPr="0054182E">
              <w:rPr>
                <w:rFonts w:ascii="Arial" w:hAnsi="Arial" w:cs="Arial"/>
                <w:sz w:val="20"/>
                <w:szCs w:val="20"/>
              </w:rPr>
              <w:t>2020</w:t>
            </w:r>
          </w:p>
        </w:tc>
        <w:tc>
          <w:tcPr>
            <w:tcW w:w="1802" w:type="dxa"/>
            <w:tcBorders>
              <w:top w:val="nil"/>
              <w:left w:val="nil"/>
              <w:bottom w:val="nil"/>
              <w:right w:val="nil"/>
            </w:tcBorders>
          </w:tcPr>
          <w:p w:rsidR="00F67869" w:rsidRPr="0054182E" w:rsidRDefault="007F0217" w:rsidP="0054182E">
            <w:pPr>
              <w:pBdr>
                <w:bottom w:val="single" w:sz="4" w:space="1" w:color="auto"/>
              </w:pBdr>
              <w:tabs>
                <w:tab w:val="right" w:pos="7200"/>
                <w:tab w:val="right" w:pos="8540"/>
              </w:tabs>
              <w:spacing w:line="380" w:lineRule="exact"/>
              <w:jc w:val="center"/>
              <w:rPr>
                <w:rFonts w:ascii="Arial" w:hAnsi="Arial" w:cs="Arial"/>
                <w:sz w:val="20"/>
                <w:szCs w:val="20"/>
              </w:rPr>
            </w:pPr>
            <w:r w:rsidRPr="0054182E">
              <w:rPr>
                <w:rFonts w:ascii="Arial" w:hAnsi="Arial" w:cs="Arial"/>
                <w:sz w:val="20"/>
                <w:szCs w:val="20"/>
              </w:rPr>
              <w:t>2019</w:t>
            </w:r>
          </w:p>
        </w:tc>
      </w:tr>
      <w:tr w:rsidR="00CB45F1" w:rsidRPr="00F67869" w:rsidTr="00CA6EE1">
        <w:tc>
          <w:tcPr>
            <w:tcW w:w="5490" w:type="dxa"/>
            <w:tcBorders>
              <w:top w:val="nil"/>
              <w:left w:val="nil"/>
              <w:bottom w:val="nil"/>
              <w:right w:val="nil"/>
            </w:tcBorders>
            <w:vAlign w:val="bottom"/>
          </w:tcPr>
          <w:p w:rsidR="00CB45F1" w:rsidRPr="00F67869" w:rsidRDefault="00CB45F1" w:rsidP="00CB45F1">
            <w:pPr>
              <w:spacing w:line="380" w:lineRule="exact"/>
              <w:ind w:left="165" w:hanging="165"/>
              <w:rPr>
                <w:rFonts w:ascii="Arial" w:hAnsi="Arial" w:cs="Arial"/>
                <w:sz w:val="20"/>
                <w:szCs w:val="20"/>
                <w:cs/>
              </w:rPr>
            </w:pPr>
            <w:r w:rsidRPr="00F67869">
              <w:rPr>
                <w:rFonts w:ascii="Arial" w:hAnsi="Arial" w:cs="Arial"/>
                <w:sz w:val="20"/>
                <w:szCs w:val="20"/>
              </w:rPr>
              <w:t>Cash and cash equivalent</w:t>
            </w:r>
            <w:r w:rsidR="00672F6D">
              <w:rPr>
                <w:rFonts w:ascii="Arial" w:hAnsi="Arial" w:cs="Arial"/>
                <w:sz w:val="20"/>
                <w:szCs w:val="20"/>
              </w:rPr>
              <w:t>s</w:t>
            </w:r>
          </w:p>
        </w:tc>
        <w:tc>
          <w:tcPr>
            <w:tcW w:w="1800" w:type="dxa"/>
            <w:tcBorders>
              <w:top w:val="nil"/>
              <w:left w:val="nil"/>
              <w:bottom w:val="nil"/>
              <w:right w:val="nil"/>
            </w:tcBorders>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46,401</w:t>
            </w:r>
          </w:p>
        </w:tc>
        <w:tc>
          <w:tcPr>
            <w:tcW w:w="1802" w:type="dxa"/>
            <w:tcBorders>
              <w:top w:val="nil"/>
              <w:left w:val="nil"/>
              <w:bottom w:val="nil"/>
              <w:right w:val="nil"/>
            </w:tcBorders>
            <w:vAlign w:val="bottom"/>
          </w:tcPr>
          <w:p w:rsidR="00CB45F1" w:rsidRPr="00F67869" w:rsidRDefault="00CB45F1" w:rsidP="00CB45F1">
            <w:pPr>
              <w:tabs>
                <w:tab w:val="decimal" w:pos="1335"/>
              </w:tabs>
              <w:spacing w:line="380" w:lineRule="exact"/>
              <w:rPr>
                <w:rFonts w:ascii="Arial" w:hAnsi="Arial" w:cs="Arial"/>
                <w:sz w:val="20"/>
                <w:szCs w:val="20"/>
                <w:cs/>
              </w:rPr>
            </w:pPr>
            <w:r w:rsidRPr="00F67869">
              <w:rPr>
                <w:rFonts w:ascii="Arial" w:hAnsi="Arial" w:cs="Arial"/>
                <w:sz w:val="20"/>
                <w:szCs w:val="20"/>
                <w:cs/>
              </w:rPr>
              <w:t>240,529</w:t>
            </w:r>
          </w:p>
        </w:tc>
      </w:tr>
      <w:tr w:rsidR="00CB45F1" w:rsidRPr="00F67869" w:rsidTr="00CA6EE1">
        <w:tc>
          <w:tcPr>
            <w:tcW w:w="5490" w:type="dxa"/>
            <w:tcBorders>
              <w:top w:val="nil"/>
              <w:left w:val="nil"/>
              <w:bottom w:val="nil"/>
              <w:right w:val="nil"/>
            </w:tcBorders>
            <w:vAlign w:val="bottom"/>
          </w:tcPr>
          <w:p w:rsidR="00CB45F1" w:rsidRPr="00F67869" w:rsidRDefault="00CB45F1" w:rsidP="00CB45F1">
            <w:pPr>
              <w:spacing w:line="380" w:lineRule="exact"/>
              <w:ind w:left="165" w:hanging="165"/>
              <w:rPr>
                <w:rFonts w:ascii="Arial" w:hAnsi="Arial" w:cs="Arial"/>
                <w:sz w:val="20"/>
                <w:szCs w:val="20"/>
                <w:cs/>
              </w:rPr>
            </w:pPr>
            <w:r w:rsidRPr="00F67869">
              <w:rPr>
                <w:rFonts w:ascii="Arial" w:hAnsi="Arial" w:cs="Arial"/>
                <w:sz w:val="20"/>
                <w:szCs w:val="20"/>
              </w:rPr>
              <w:t>Other current assets</w:t>
            </w:r>
          </w:p>
        </w:tc>
        <w:tc>
          <w:tcPr>
            <w:tcW w:w="1800" w:type="dxa"/>
            <w:tcBorders>
              <w:top w:val="nil"/>
              <w:left w:val="nil"/>
              <w:bottom w:val="nil"/>
              <w:right w:val="nil"/>
            </w:tcBorders>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19,398</w:t>
            </w:r>
          </w:p>
        </w:tc>
        <w:tc>
          <w:tcPr>
            <w:tcW w:w="1802" w:type="dxa"/>
            <w:tcBorders>
              <w:top w:val="nil"/>
              <w:left w:val="nil"/>
              <w:bottom w:val="nil"/>
              <w:right w:val="nil"/>
            </w:tcBorders>
            <w:vAlign w:val="bottom"/>
          </w:tcPr>
          <w:p w:rsidR="00CB45F1" w:rsidRPr="00F67869" w:rsidRDefault="00CB45F1" w:rsidP="00CB45F1">
            <w:pPr>
              <w:tabs>
                <w:tab w:val="decimal" w:pos="1335"/>
              </w:tabs>
              <w:spacing w:line="380" w:lineRule="exact"/>
              <w:rPr>
                <w:rFonts w:ascii="Arial" w:hAnsi="Arial" w:cs="Arial"/>
                <w:sz w:val="20"/>
                <w:szCs w:val="20"/>
                <w:cs/>
              </w:rPr>
            </w:pPr>
            <w:r>
              <w:rPr>
                <w:rFonts w:ascii="Arial" w:hAnsi="Arial" w:cs="Arial"/>
                <w:sz w:val="20"/>
                <w:szCs w:val="20"/>
              </w:rPr>
              <w:t>12,049</w:t>
            </w:r>
          </w:p>
        </w:tc>
      </w:tr>
      <w:tr w:rsidR="00CB45F1" w:rsidRPr="00F67869" w:rsidTr="00CA6EE1">
        <w:tc>
          <w:tcPr>
            <w:tcW w:w="5490" w:type="dxa"/>
            <w:tcBorders>
              <w:top w:val="nil"/>
              <w:left w:val="nil"/>
              <w:right w:val="nil"/>
            </w:tcBorders>
            <w:vAlign w:val="bottom"/>
          </w:tcPr>
          <w:p w:rsidR="00CB45F1" w:rsidRPr="00F67869" w:rsidRDefault="00CB45F1" w:rsidP="00CB45F1">
            <w:pPr>
              <w:spacing w:line="380" w:lineRule="exact"/>
              <w:ind w:left="165" w:hanging="165"/>
              <w:rPr>
                <w:rFonts w:ascii="Arial" w:hAnsi="Arial" w:cs="Arial"/>
                <w:sz w:val="20"/>
                <w:szCs w:val="20"/>
                <w:cs/>
              </w:rPr>
            </w:pPr>
            <w:r w:rsidRPr="00F67869">
              <w:rPr>
                <w:rFonts w:ascii="Arial" w:hAnsi="Arial" w:cs="Arial"/>
                <w:sz w:val="20"/>
                <w:szCs w:val="20"/>
              </w:rPr>
              <w:t>Non-current assets</w:t>
            </w:r>
          </w:p>
        </w:tc>
        <w:tc>
          <w:tcPr>
            <w:tcW w:w="1800" w:type="dxa"/>
            <w:tcBorders>
              <w:top w:val="nil"/>
              <w:left w:val="nil"/>
              <w:right w:val="nil"/>
            </w:tcBorders>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4,806,443</w:t>
            </w:r>
          </w:p>
        </w:tc>
        <w:tc>
          <w:tcPr>
            <w:tcW w:w="1802" w:type="dxa"/>
            <w:tcBorders>
              <w:top w:val="nil"/>
              <w:left w:val="nil"/>
              <w:right w:val="nil"/>
            </w:tcBorders>
            <w:vAlign w:val="bottom"/>
          </w:tcPr>
          <w:p w:rsidR="00CB45F1" w:rsidRPr="00F67869" w:rsidRDefault="00CB45F1" w:rsidP="00CB45F1">
            <w:pPr>
              <w:tabs>
                <w:tab w:val="decimal" w:pos="1335"/>
              </w:tabs>
              <w:spacing w:line="380" w:lineRule="exact"/>
              <w:rPr>
                <w:rFonts w:ascii="Arial" w:hAnsi="Arial" w:cs="Arial"/>
                <w:sz w:val="20"/>
                <w:szCs w:val="20"/>
                <w:cs/>
              </w:rPr>
            </w:pPr>
            <w:r w:rsidRPr="00F67869">
              <w:rPr>
                <w:rFonts w:ascii="Arial" w:hAnsi="Arial" w:cs="Arial"/>
                <w:sz w:val="20"/>
                <w:szCs w:val="20"/>
                <w:cs/>
              </w:rPr>
              <w:t>2,242,409</w:t>
            </w:r>
          </w:p>
        </w:tc>
      </w:tr>
      <w:tr w:rsidR="00CB45F1" w:rsidRPr="00F67869" w:rsidTr="00CA6EE1">
        <w:tc>
          <w:tcPr>
            <w:tcW w:w="5490" w:type="dxa"/>
            <w:vAlign w:val="bottom"/>
          </w:tcPr>
          <w:p w:rsidR="00CB45F1" w:rsidRPr="00F67869" w:rsidRDefault="00672F6D" w:rsidP="00CB45F1">
            <w:pPr>
              <w:spacing w:line="380" w:lineRule="exact"/>
              <w:ind w:left="165" w:hanging="165"/>
              <w:rPr>
                <w:rFonts w:ascii="Arial" w:hAnsi="Arial" w:cs="Arial"/>
                <w:sz w:val="20"/>
                <w:szCs w:val="20"/>
                <w:cs/>
              </w:rPr>
            </w:pPr>
            <w:r>
              <w:rPr>
                <w:rFonts w:ascii="Arial" w:hAnsi="Arial" w:cs="Arial"/>
                <w:sz w:val="20"/>
                <w:szCs w:val="20"/>
              </w:rPr>
              <w:t>Other current liabilities</w:t>
            </w:r>
          </w:p>
        </w:tc>
        <w:tc>
          <w:tcPr>
            <w:tcW w:w="1800" w:type="dxa"/>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(362,040)</w:t>
            </w:r>
          </w:p>
        </w:tc>
        <w:tc>
          <w:tcPr>
            <w:tcW w:w="1802" w:type="dxa"/>
            <w:vAlign w:val="bottom"/>
          </w:tcPr>
          <w:p w:rsidR="00CB45F1" w:rsidRPr="00F67869" w:rsidRDefault="00FE1598" w:rsidP="00CB45F1">
            <w:pPr>
              <w:tabs>
                <w:tab w:val="decimal" w:pos="1335"/>
              </w:tabs>
              <w:spacing w:line="380" w:lineRule="exact"/>
              <w:rPr>
                <w:rFonts w:ascii="Arial" w:hAnsi="Arial" w:cs="Arial"/>
                <w:sz w:val="20"/>
                <w:szCs w:val="20"/>
                <w:cs/>
              </w:rPr>
            </w:pPr>
            <w:r w:rsidRPr="00F67869">
              <w:rPr>
                <w:rFonts w:ascii="Arial" w:hAnsi="Arial" w:cs="Arial"/>
                <w:sz w:val="20"/>
                <w:szCs w:val="20"/>
                <w:cs/>
              </w:rPr>
              <w:t>(</w:t>
            </w:r>
            <w:r>
              <w:rPr>
                <w:rFonts w:ascii="Arial" w:hAnsi="Arial" w:cs="Arial"/>
                <w:sz w:val="20"/>
                <w:szCs w:val="20"/>
              </w:rPr>
              <w:t>119,585</w:t>
            </w:r>
            <w:r w:rsidRPr="00F67869">
              <w:rPr>
                <w:rFonts w:ascii="Arial" w:hAnsi="Arial" w:cs="Arial"/>
                <w:sz w:val="20"/>
                <w:szCs w:val="20"/>
                <w:cs/>
              </w:rPr>
              <w:t>)</w:t>
            </w:r>
          </w:p>
        </w:tc>
      </w:tr>
      <w:tr w:rsidR="00CB45F1" w:rsidRPr="00F67869" w:rsidTr="00CA6EE1">
        <w:tc>
          <w:tcPr>
            <w:tcW w:w="5490" w:type="dxa"/>
            <w:vAlign w:val="bottom"/>
          </w:tcPr>
          <w:p w:rsidR="00CB45F1" w:rsidRPr="00F67869" w:rsidRDefault="00672F6D" w:rsidP="00CB45F1">
            <w:pPr>
              <w:spacing w:line="380" w:lineRule="exact"/>
              <w:ind w:left="165" w:hanging="165"/>
              <w:rPr>
                <w:rFonts w:ascii="Arial" w:hAnsi="Arial" w:cs="Arial"/>
                <w:sz w:val="20"/>
                <w:szCs w:val="20"/>
                <w:cs/>
              </w:rPr>
            </w:pPr>
            <w:r>
              <w:rPr>
                <w:rFonts w:ascii="Arial" w:hAnsi="Arial" w:cs="Arial"/>
                <w:sz w:val="20"/>
                <w:szCs w:val="20"/>
              </w:rPr>
              <w:t>Long-term loan from bank</w:t>
            </w:r>
          </w:p>
        </w:tc>
        <w:tc>
          <w:tcPr>
            <w:tcW w:w="1800" w:type="dxa"/>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(1,875,604)</w:t>
            </w:r>
          </w:p>
        </w:tc>
        <w:tc>
          <w:tcPr>
            <w:tcW w:w="1802" w:type="dxa"/>
            <w:vAlign w:val="bottom"/>
          </w:tcPr>
          <w:p w:rsidR="00CB45F1" w:rsidRPr="00F67869" w:rsidRDefault="00FE1598" w:rsidP="00CB45F1">
            <w:pPr>
              <w:tabs>
                <w:tab w:val="decimal" w:pos="1335"/>
              </w:tabs>
              <w:spacing w:line="380" w:lineRule="exact"/>
              <w:rPr>
                <w:rFonts w:ascii="Arial" w:hAnsi="Arial" w:cs="Arial"/>
                <w:sz w:val="20"/>
                <w:szCs w:val="20"/>
                <w:cs/>
              </w:rPr>
            </w:pPr>
            <w:r>
              <w:rPr>
                <w:rFonts w:ascii="Arial" w:hAnsi="Arial" w:cs="Arial"/>
                <w:sz w:val="20"/>
                <w:szCs w:val="20"/>
              </w:rPr>
              <w:t>-</w:t>
            </w:r>
          </w:p>
        </w:tc>
      </w:tr>
      <w:tr w:rsidR="00CB45F1" w:rsidRPr="00F67869" w:rsidTr="00CA6EE1">
        <w:tc>
          <w:tcPr>
            <w:tcW w:w="5490" w:type="dxa"/>
            <w:vAlign w:val="bottom"/>
          </w:tcPr>
          <w:p w:rsidR="00CB45F1" w:rsidRPr="00F67869" w:rsidRDefault="00672F6D" w:rsidP="00CB45F1">
            <w:pPr>
              <w:spacing w:line="380" w:lineRule="exact"/>
              <w:ind w:left="165" w:hanging="165"/>
              <w:rPr>
                <w:rFonts w:ascii="Arial" w:hAnsi="Arial" w:cs="Arial"/>
                <w:sz w:val="20"/>
                <w:szCs w:val="20"/>
              </w:rPr>
            </w:pPr>
            <w:r>
              <w:rPr>
                <w:rFonts w:ascii="Arial" w:hAnsi="Arial" w:cs="Arial"/>
                <w:sz w:val="20"/>
                <w:szCs w:val="20"/>
              </w:rPr>
              <w:t>Non</w:t>
            </w:r>
            <w:r w:rsidR="00CB45F1">
              <w:rPr>
                <w:rFonts w:ascii="Arial" w:hAnsi="Arial" w:cs="Arial"/>
                <w:sz w:val="20"/>
                <w:szCs w:val="20"/>
              </w:rPr>
              <w:t>-current liabilit</w:t>
            </w:r>
            <w:r w:rsidR="00FE1598">
              <w:rPr>
                <w:rFonts w:ascii="Arial" w:hAnsi="Arial" w:cs="Arial"/>
                <w:sz w:val="20"/>
                <w:szCs w:val="20"/>
              </w:rPr>
              <w:t>ies</w:t>
            </w:r>
          </w:p>
        </w:tc>
        <w:tc>
          <w:tcPr>
            <w:tcW w:w="1800" w:type="dxa"/>
            <w:vAlign w:val="bottom"/>
          </w:tcPr>
          <w:p w:rsidR="00CB45F1" w:rsidRPr="00F67869" w:rsidRDefault="00CA6EE1" w:rsidP="00CB45F1">
            <w:pPr>
              <w:pBdr>
                <w:bottom w:val="single" w:sz="4" w:space="1" w:color="auto"/>
              </w:pBdr>
              <w:tabs>
                <w:tab w:val="decimal" w:pos="1335"/>
              </w:tabs>
              <w:spacing w:line="380" w:lineRule="exact"/>
              <w:rPr>
                <w:rFonts w:ascii="Arial" w:hAnsi="Arial" w:cs="Arial"/>
                <w:sz w:val="20"/>
                <w:szCs w:val="20"/>
                <w:cs/>
              </w:rPr>
            </w:pPr>
            <w:r>
              <w:rPr>
                <w:rFonts w:ascii="Arial" w:hAnsi="Arial" w:cs="Arial"/>
                <w:sz w:val="20"/>
                <w:szCs w:val="20"/>
              </w:rPr>
              <w:t>(296,528)</w:t>
            </w:r>
          </w:p>
        </w:tc>
        <w:tc>
          <w:tcPr>
            <w:tcW w:w="1802" w:type="dxa"/>
            <w:vAlign w:val="bottom"/>
          </w:tcPr>
          <w:p w:rsidR="00CB45F1" w:rsidRPr="00F67869" w:rsidRDefault="00CB45F1" w:rsidP="00CB45F1">
            <w:pPr>
              <w:pBdr>
                <w:bottom w:val="single" w:sz="4" w:space="1" w:color="auto"/>
              </w:pBdr>
              <w:tabs>
                <w:tab w:val="decimal" w:pos="1335"/>
              </w:tabs>
              <w:spacing w:line="380" w:lineRule="exact"/>
              <w:rPr>
                <w:rFonts w:ascii="Arial" w:hAnsi="Arial" w:cs="Arial"/>
                <w:sz w:val="20"/>
                <w:szCs w:val="20"/>
                <w:cs/>
              </w:rPr>
            </w:pPr>
            <w:r w:rsidRPr="00F67869">
              <w:rPr>
                <w:rFonts w:ascii="Arial" w:hAnsi="Arial" w:cs="Arial"/>
                <w:sz w:val="20"/>
                <w:szCs w:val="20"/>
                <w:cs/>
              </w:rPr>
              <w:t>(1,476)</w:t>
            </w:r>
          </w:p>
        </w:tc>
      </w:tr>
      <w:tr w:rsidR="00CB45F1" w:rsidRPr="00F67869" w:rsidTr="00CA6EE1">
        <w:tc>
          <w:tcPr>
            <w:tcW w:w="5490" w:type="dxa"/>
            <w:tcBorders>
              <w:left w:val="nil"/>
              <w:bottom w:val="nil"/>
              <w:right w:val="nil"/>
            </w:tcBorders>
            <w:vAlign w:val="bottom"/>
          </w:tcPr>
          <w:p w:rsidR="00CB45F1" w:rsidRPr="00CA6EE1" w:rsidRDefault="00CB45F1" w:rsidP="00CB45F1">
            <w:pPr>
              <w:spacing w:line="380" w:lineRule="exact"/>
              <w:ind w:left="165" w:hanging="165"/>
              <w:rPr>
                <w:rFonts w:ascii="Arial" w:hAnsi="Arial" w:cs="Arial"/>
                <w:sz w:val="20"/>
                <w:szCs w:val="20"/>
                <w:cs/>
              </w:rPr>
            </w:pPr>
            <w:r w:rsidRPr="00CA6EE1">
              <w:rPr>
                <w:rFonts w:ascii="Arial" w:hAnsi="Arial" w:cs="Arial"/>
                <w:sz w:val="20"/>
                <w:szCs w:val="20"/>
              </w:rPr>
              <w:t>Net assets</w:t>
            </w:r>
          </w:p>
        </w:tc>
        <w:tc>
          <w:tcPr>
            <w:tcW w:w="1800" w:type="dxa"/>
            <w:tcBorders>
              <w:left w:val="nil"/>
              <w:bottom w:val="nil"/>
              <w:right w:val="nil"/>
            </w:tcBorders>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2,338,070</w:t>
            </w:r>
          </w:p>
        </w:tc>
        <w:tc>
          <w:tcPr>
            <w:tcW w:w="1802" w:type="dxa"/>
            <w:tcBorders>
              <w:left w:val="nil"/>
              <w:bottom w:val="nil"/>
              <w:right w:val="nil"/>
            </w:tcBorders>
            <w:vAlign w:val="bottom"/>
          </w:tcPr>
          <w:p w:rsidR="00CB45F1" w:rsidRPr="00F67869" w:rsidRDefault="00CB45F1" w:rsidP="00CB45F1">
            <w:pPr>
              <w:tabs>
                <w:tab w:val="decimal" w:pos="1335"/>
              </w:tabs>
              <w:spacing w:line="380" w:lineRule="exact"/>
              <w:rPr>
                <w:rFonts w:ascii="Arial" w:hAnsi="Arial" w:cs="Arial"/>
                <w:sz w:val="20"/>
                <w:szCs w:val="20"/>
                <w:cs/>
              </w:rPr>
            </w:pPr>
            <w:r w:rsidRPr="00F67869">
              <w:rPr>
                <w:rFonts w:ascii="Arial" w:hAnsi="Arial" w:cs="Arial"/>
                <w:sz w:val="20"/>
                <w:szCs w:val="20"/>
                <w:cs/>
              </w:rPr>
              <w:t>2,373,92</w:t>
            </w:r>
            <w:r>
              <w:rPr>
                <w:rFonts w:ascii="Arial" w:hAnsi="Arial" w:cs="Arial"/>
                <w:sz w:val="20"/>
                <w:szCs w:val="20"/>
              </w:rPr>
              <w:t>6</w:t>
            </w:r>
          </w:p>
        </w:tc>
      </w:tr>
      <w:tr w:rsidR="00CB45F1" w:rsidRPr="00F67869" w:rsidTr="00CA6EE1">
        <w:tc>
          <w:tcPr>
            <w:tcW w:w="5490" w:type="dxa"/>
            <w:tcBorders>
              <w:top w:val="nil"/>
              <w:left w:val="nil"/>
              <w:bottom w:val="nil"/>
              <w:right w:val="nil"/>
            </w:tcBorders>
            <w:vAlign w:val="bottom"/>
          </w:tcPr>
          <w:p w:rsidR="00CB45F1" w:rsidRPr="00F67869" w:rsidRDefault="00CB45F1" w:rsidP="00CB45F1">
            <w:pPr>
              <w:spacing w:line="380" w:lineRule="exact"/>
              <w:ind w:left="165" w:hanging="165"/>
              <w:rPr>
                <w:rFonts w:ascii="Arial" w:hAnsi="Arial" w:cs="Arial"/>
                <w:color w:val="FF0000"/>
                <w:sz w:val="20"/>
                <w:szCs w:val="20"/>
                <w:cs/>
              </w:rPr>
            </w:pPr>
            <w:r w:rsidRPr="00F67869">
              <w:rPr>
                <w:rFonts w:ascii="Arial" w:hAnsi="Arial" w:cs="Arial"/>
                <w:sz w:val="20"/>
                <w:szCs w:val="20"/>
              </w:rPr>
              <w:t>Shareholding percentage (</w:t>
            </w:r>
            <w:r w:rsidR="00FE1598">
              <w:rPr>
                <w:rFonts w:ascii="Arial" w:hAnsi="Arial" w:cs="Arial"/>
                <w:sz w:val="20"/>
                <w:szCs w:val="20"/>
              </w:rPr>
              <w:t>%</w:t>
            </w:r>
            <w:r w:rsidRPr="00F67869">
              <w:rPr>
                <w:rFonts w:ascii="Arial" w:hAnsi="Arial" w:cs="Arial"/>
                <w:sz w:val="20"/>
                <w:szCs w:val="20"/>
              </w:rPr>
              <w:t>)</w:t>
            </w:r>
          </w:p>
        </w:tc>
        <w:tc>
          <w:tcPr>
            <w:tcW w:w="1800" w:type="dxa"/>
            <w:tcBorders>
              <w:top w:val="nil"/>
              <w:left w:val="nil"/>
              <w:bottom w:val="nil"/>
              <w:right w:val="nil"/>
            </w:tcBorders>
            <w:vAlign w:val="bottom"/>
          </w:tcPr>
          <w:p w:rsidR="00CB45F1" w:rsidRPr="00F67869" w:rsidRDefault="00CA6EE1" w:rsidP="00CA6EE1">
            <w:pPr>
              <w:pBdr>
                <w:bottom w:val="single" w:sz="4" w:space="1" w:color="auto"/>
              </w:pBdr>
              <w:tabs>
                <w:tab w:val="decimal" w:pos="1155"/>
              </w:tabs>
              <w:spacing w:line="380" w:lineRule="exact"/>
              <w:rPr>
                <w:rFonts w:ascii="Arial" w:hAnsi="Arial" w:cs="Arial"/>
                <w:sz w:val="20"/>
                <w:szCs w:val="20"/>
                <w:cs/>
              </w:rPr>
            </w:pPr>
            <w:r>
              <w:rPr>
                <w:rFonts w:ascii="Arial" w:hAnsi="Arial" w:cs="Arial"/>
                <w:sz w:val="20"/>
                <w:szCs w:val="20"/>
              </w:rPr>
              <w:t>55.4</w:t>
            </w:r>
          </w:p>
        </w:tc>
        <w:tc>
          <w:tcPr>
            <w:tcW w:w="1802" w:type="dxa"/>
            <w:tcBorders>
              <w:top w:val="nil"/>
              <w:left w:val="nil"/>
              <w:bottom w:val="nil"/>
              <w:right w:val="nil"/>
            </w:tcBorders>
            <w:vAlign w:val="bottom"/>
          </w:tcPr>
          <w:p w:rsidR="00CB45F1" w:rsidRPr="00F67869" w:rsidRDefault="00CB45F1" w:rsidP="00CB45F1">
            <w:pPr>
              <w:pBdr>
                <w:bottom w:val="single" w:sz="4" w:space="1" w:color="auto"/>
              </w:pBdr>
              <w:tabs>
                <w:tab w:val="decimal" w:pos="1155"/>
              </w:tabs>
              <w:spacing w:line="380" w:lineRule="exact"/>
              <w:rPr>
                <w:rFonts w:ascii="Arial" w:hAnsi="Arial" w:cs="Arial"/>
                <w:sz w:val="20"/>
                <w:szCs w:val="20"/>
                <w:cs/>
              </w:rPr>
            </w:pPr>
            <w:r w:rsidRPr="00F67869">
              <w:rPr>
                <w:rFonts w:ascii="Arial" w:hAnsi="Arial" w:cs="Arial"/>
                <w:sz w:val="20"/>
                <w:szCs w:val="20"/>
                <w:cs/>
              </w:rPr>
              <w:t>5</w:t>
            </w:r>
            <w:r>
              <w:rPr>
                <w:rFonts w:ascii="Arial" w:hAnsi="Arial" w:cs="Arial"/>
                <w:sz w:val="20"/>
                <w:szCs w:val="20"/>
              </w:rPr>
              <w:t>5.4</w:t>
            </w:r>
          </w:p>
        </w:tc>
      </w:tr>
      <w:tr w:rsidR="00CB45F1" w:rsidRPr="00CA6EE1" w:rsidTr="00CA6EE1">
        <w:tc>
          <w:tcPr>
            <w:tcW w:w="5490" w:type="dxa"/>
            <w:tcBorders>
              <w:top w:val="nil"/>
              <w:left w:val="nil"/>
              <w:bottom w:val="nil"/>
              <w:right w:val="nil"/>
            </w:tcBorders>
            <w:vAlign w:val="bottom"/>
          </w:tcPr>
          <w:p w:rsidR="00CB45F1" w:rsidRPr="00CA6EE1" w:rsidRDefault="00CB45F1" w:rsidP="00CB45F1">
            <w:pPr>
              <w:spacing w:line="380" w:lineRule="exact"/>
              <w:ind w:left="165" w:hanging="165"/>
              <w:rPr>
                <w:rFonts w:ascii="Arial" w:hAnsi="Arial" w:cs="Arial"/>
                <w:sz w:val="20"/>
                <w:szCs w:val="20"/>
                <w:cs/>
              </w:rPr>
            </w:pPr>
            <w:r w:rsidRPr="00CA6EE1">
              <w:rPr>
                <w:rFonts w:ascii="Arial" w:hAnsi="Arial" w:cs="Arial"/>
                <w:sz w:val="20"/>
                <w:szCs w:val="20"/>
              </w:rPr>
              <w:t>Share of net assets</w:t>
            </w:r>
          </w:p>
        </w:tc>
        <w:tc>
          <w:tcPr>
            <w:tcW w:w="1800" w:type="dxa"/>
            <w:tcBorders>
              <w:top w:val="nil"/>
              <w:left w:val="nil"/>
              <w:bottom w:val="nil"/>
              <w:right w:val="nil"/>
            </w:tcBorders>
            <w:vAlign w:val="bottom"/>
          </w:tcPr>
          <w:p w:rsidR="00CB45F1" w:rsidRPr="00CA6EE1" w:rsidRDefault="00CA6EE1" w:rsidP="00CB45F1">
            <w:pPr>
              <w:tabs>
                <w:tab w:val="decimal" w:pos="1335"/>
              </w:tabs>
              <w:spacing w:line="380" w:lineRule="exact"/>
              <w:rPr>
                <w:rFonts w:ascii="Arial" w:hAnsi="Arial" w:cs="Arial"/>
                <w:sz w:val="20"/>
                <w:szCs w:val="20"/>
                <w:cs/>
              </w:rPr>
            </w:pPr>
            <w:r w:rsidRPr="00CA6EE1">
              <w:rPr>
                <w:rFonts w:ascii="Arial" w:hAnsi="Arial" w:cs="Arial"/>
                <w:sz w:val="20"/>
                <w:szCs w:val="20"/>
              </w:rPr>
              <w:t>1,295,291</w:t>
            </w:r>
          </w:p>
        </w:tc>
        <w:tc>
          <w:tcPr>
            <w:tcW w:w="1802" w:type="dxa"/>
            <w:tcBorders>
              <w:top w:val="nil"/>
              <w:left w:val="nil"/>
              <w:bottom w:val="nil"/>
              <w:right w:val="nil"/>
            </w:tcBorders>
            <w:vAlign w:val="bottom"/>
          </w:tcPr>
          <w:p w:rsidR="00CB45F1" w:rsidRPr="00CA6EE1" w:rsidRDefault="00CB45F1" w:rsidP="00CB45F1">
            <w:pPr>
              <w:tabs>
                <w:tab w:val="decimal" w:pos="1335"/>
              </w:tabs>
              <w:spacing w:line="380" w:lineRule="exact"/>
              <w:rPr>
                <w:rFonts w:ascii="Arial" w:hAnsi="Arial" w:cs="Arial"/>
                <w:sz w:val="20"/>
                <w:szCs w:val="20"/>
                <w:cs/>
              </w:rPr>
            </w:pPr>
            <w:r w:rsidRPr="00CA6EE1">
              <w:rPr>
                <w:rFonts w:ascii="Arial" w:hAnsi="Arial" w:cs="Arial"/>
                <w:sz w:val="20"/>
                <w:szCs w:val="20"/>
                <w:cs/>
              </w:rPr>
              <w:t>1,3</w:t>
            </w:r>
            <w:r w:rsidRPr="00CA6EE1">
              <w:rPr>
                <w:rFonts w:ascii="Arial" w:hAnsi="Arial" w:cs="Arial"/>
                <w:sz w:val="20"/>
                <w:szCs w:val="20"/>
              </w:rPr>
              <w:t>15,155</w:t>
            </w:r>
          </w:p>
        </w:tc>
      </w:tr>
      <w:tr w:rsidR="00CB45F1" w:rsidRPr="00F67869" w:rsidTr="00CA6EE1">
        <w:tc>
          <w:tcPr>
            <w:tcW w:w="5490" w:type="dxa"/>
            <w:tcBorders>
              <w:top w:val="nil"/>
              <w:left w:val="nil"/>
              <w:bottom w:val="nil"/>
              <w:right w:val="nil"/>
            </w:tcBorders>
            <w:vAlign w:val="bottom"/>
          </w:tcPr>
          <w:p w:rsidR="00CB45F1" w:rsidRPr="00F67869" w:rsidRDefault="00CB45F1" w:rsidP="00CB45F1">
            <w:pPr>
              <w:spacing w:line="380" w:lineRule="exact"/>
              <w:ind w:left="165" w:hanging="165"/>
              <w:rPr>
                <w:rFonts w:ascii="Arial" w:hAnsi="Arial" w:cs="Arial"/>
                <w:sz w:val="20"/>
                <w:szCs w:val="20"/>
                <w:cs/>
              </w:rPr>
            </w:pPr>
            <w:r w:rsidRPr="00F67869">
              <w:rPr>
                <w:rFonts w:ascii="Arial" w:hAnsi="Arial" w:cs="Arial"/>
                <w:sz w:val="20"/>
                <w:szCs w:val="20"/>
              </w:rPr>
              <w:t>Elimination entries</w:t>
            </w:r>
          </w:p>
        </w:tc>
        <w:tc>
          <w:tcPr>
            <w:tcW w:w="1800" w:type="dxa"/>
            <w:tcBorders>
              <w:top w:val="nil"/>
              <w:left w:val="nil"/>
              <w:bottom w:val="nil"/>
              <w:right w:val="nil"/>
            </w:tcBorders>
            <w:vAlign w:val="bottom"/>
          </w:tcPr>
          <w:p w:rsidR="00CB45F1" w:rsidRPr="00F67869" w:rsidRDefault="00FE1598" w:rsidP="00CB45F1">
            <w:pPr>
              <w:pBdr>
                <w:bottom w:val="single" w:sz="4" w:space="1" w:color="auto"/>
              </w:pBdr>
              <w:tabs>
                <w:tab w:val="decimal" w:pos="1335"/>
              </w:tabs>
              <w:spacing w:line="380" w:lineRule="exact"/>
              <w:rPr>
                <w:rFonts w:ascii="Arial" w:hAnsi="Arial" w:cs="Arial"/>
                <w:sz w:val="20"/>
                <w:szCs w:val="20"/>
                <w:cs/>
              </w:rPr>
            </w:pPr>
            <w:r>
              <w:rPr>
                <w:rFonts w:ascii="Arial" w:hAnsi="Arial" w:cs="Arial"/>
                <w:sz w:val="20"/>
                <w:szCs w:val="20"/>
              </w:rPr>
              <w:t>-</w:t>
            </w:r>
          </w:p>
        </w:tc>
        <w:tc>
          <w:tcPr>
            <w:tcW w:w="1802" w:type="dxa"/>
            <w:tcBorders>
              <w:top w:val="nil"/>
              <w:left w:val="nil"/>
              <w:bottom w:val="nil"/>
              <w:right w:val="nil"/>
            </w:tcBorders>
            <w:vAlign w:val="bottom"/>
          </w:tcPr>
          <w:p w:rsidR="00CB45F1" w:rsidRPr="00F67869" w:rsidRDefault="00CB45F1" w:rsidP="00CB45F1">
            <w:pPr>
              <w:pBdr>
                <w:bottom w:val="single" w:sz="4" w:space="1" w:color="auto"/>
              </w:pBdr>
              <w:tabs>
                <w:tab w:val="decimal" w:pos="1335"/>
              </w:tabs>
              <w:spacing w:line="380" w:lineRule="exact"/>
              <w:rPr>
                <w:rFonts w:ascii="Arial" w:hAnsi="Arial" w:cs="Arial"/>
                <w:sz w:val="20"/>
                <w:szCs w:val="20"/>
                <w:cs/>
              </w:rPr>
            </w:pPr>
            <w:r w:rsidRPr="00F67869">
              <w:rPr>
                <w:rFonts w:ascii="Arial" w:hAnsi="Arial" w:cs="Arial"/>
                <w:sz w:val="20"/>
                <w:szCs w:val="20"/>
                <w:cs/>
              </w:rPr>
              <w:t>-</w:t>
            </w:r>
          </w:p>
        </w:tc>
      </w:tr>
      <w:tr w:rsidR="00CB45F1" w:rsidRPr="00CA6EE1" w:rsidTr="00CA6EE1">
        <w:tc>
          <w:tcPr>
            <w:tcW w:w="5490" w:type="dxa"/>
            <w:tcBorders>
              <w:top w:val="nil"/>
              <w:left w:val="nil"/>
              <w:bottom w:val="nil"/>
              <w:right w:val="nil"/>
            </w:tcBorders>
            <w:vAlign w:val="bottom"/>
          </w:tcPr>
          <w:p w:rsidR="00CB45F1" w:rsidRPr="00CA6EE1" w:rsidRDefault="00CB45F1" w:rsidP="00CB45F1">
            <w:pPr>
              <w:spacing w:line="380" w:lineRule="exact"/>
              <w:ind w:left="165" w:hanging="165"/>
              <w:rPr>
                <w:rFonts w:ascii="Arial" w:hAnsi="Arial" w:cs="Arial"/>
                <w:sz w:val="20"/>
                <w:szCs w:val="20"/>
                <w:cs/>
              </w:rPr>
            </w:pPr>
            <w:r w:rsidRPr="00CA6EE1">
              <w:rPr>
                <w:rFonts w:ascii="Arial" w:hAnsi="Arial" w:cs="Arial"/>
                <w:sz w:val="20"/>
                <w:szCs w:val="20"/>
              </w:rPr>
              <w:t>Carrying amounts</w:t>
            </w:r>
            <w:r w:rsidR="0054182E" w:rsidRPr="00CA6EE1">
              <w:rPr>
                <w:rFonts w:ascii="Arial" w:hAnsi="Arial" w:cs="Arial"/>
                <w:sz w:val="20"/>
                <w:szCs w:val="20"/>
              </w:rPr>
              <w:t xml:space="preserve"> </w:t>
            </w:r>
            <w:r w:rsidRPr="00CA6EE1">
              <w:rPr>
                <w:rFonts w:ascii="Arial" w:hAnsi="Arial" w:cs="Arial"/>
                <w:sz w:val="20"/>
                <w:szCs w:val="20"/>
              </w:rPr>
              <w:t>of joint venture based on equity method</w:t>
            </w:r>
          </w:p>
        </w:tc>
        <w:tc>
          <w:tcPr>
            <w:tcW w:w="1800" w:type="dxa"/>
            <w:tcBorders>
              <w:top w:val="nil"/>
              <w:left w:val="nil"/>
              <w:bottom w:val="nil"/>
              <w:right w:val="nil"/>
            </w:tcBorders>
            <w:vAlign w:val="bottom"/>
          </w:tcPr>
          <w:p w:rsidR="00CB45F1" w:rsidRPr="00CA6EE1" w:rsidRDefault="00CA6EE1" w:rsidP="00CB45F1">
            <w:pPr>
              <w:pBdr>
                <w:bottom w:val="double" w:sz="4" w:space="1" w:color="auto"/>
              </w:pBdr>
              <w:tabs>
                <w:tab w:val="decimal" w:pos="1335"/>
              </w:tabs>
              <w:spacing w:line="380" w:lineRule="exact"/>
              <w:rPr>
                <w:rFonts w:ascii="Arial" w:hAnsi="Arial" w:cs="Arial"/>
                <w:sz w:val="20"/>
                <w:szCs w:val="20"/>
                <w:cs/>
              </w:rPr>
            </w:pPr>
            <w:r w:rsidRPr="00CA6EE1">
              <w:rPr>
                <w:rFonts w:ascii="Arial" w:hAnsi="Arial" w:cs="Arial"/>
                <w:sz w:val="20"/>
                <w:szCs w:val="20"/>
              </w:rPr>
              <w:t>1,295,291</w:t>
            </w:r>
          </w:p>
        </w:tc>
        <w:tc>
          <w:tcPr>
            <w:tcW w:w="1802" w:type="dxa"/>
            <w:tcBorders>
              <w:top w:val="nil"/>
              <w:left w:val="nil"/>
              <w:bottom w:val="nil"/>
              <w:right w:val="nil"/>
            </w:tcBorders>
            <w:vAlign w:val="bottom"/>
          </w:tcPr>
          <w:p w:rsidR="00CB45F1" w:rsidRPr="00CA6EE1" w:rsidRDefault="00CB45F1" w:rsidP="00CB45F1">
            <w:pPr>
              <w:pBdr>
                <w:bottom w:val="double" w:sz="4" w:space="1" w:color="auto"/>
              </w:pBdr>
              <w:tabs>
                <w:tab w:val="decimal" w:pos="1335"/>
              </w:tabs>
              <w:spacing w:line="380" w:lineRule="exact"/>
              <w:rPr>
                <w:rFonts w:ascii="Arial" w:hAnsi="Arial" w:cs="Arial"/>
                <w:sz w:val="20"/>
                <w:szCs w:val="20"/>
                <w:cs/>
              </w:rPr>
            </w:pPr>
            <w:r w:rsidRPr="00CA6EE1">
              <w:rPr>
                <w:rFonts w:ascii="Arial" w:hAnsi="Arial" w:cs="Arial"/>
                <w:sz w:val="20"/>
                <w:szCs w:val="20"/>
                <w:cs/>
              </w:rPr>
              <w:t>1,3</w:t>
            </w:r>
            <w:r w:rsidRPr="00CA6EE1">
              <w:rPr>
                <w:rFonts w:ascii="Arial" w:hAnsi="Arial" w:cs="Arial"/>
                <w:sz w:val="20"/>
                <w:szCs w:val="20"/>
              </w:rPr>
              <w:t>15,155</w:t>
            </w:r>
          </w:p>
        </w:tc>
      </w:tr>
    </w:tbl>
    <w:p w:rsidR="0054182E" w:rsidRDefault="0054182E" w:rsidP="00F67869">
      <w:pPr>
        <w:pStyle w:val="List"/>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br w:type="page"/>
      </w:r>
    </w:p>
    <w:p w:rsidR="00F67869" w:rsidRPr="00F67869" w:rsidRDefault="00F67869" w:rsidP="00F67869">
      <w:pPr>
        <w:pStyle w:val="List"/>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proofErr w:type="spellStart"/>
      <w:r w:rsidRPr="00F67869">
        <w:rPr>
          <w:rFonts w:ascii="Arial" w:hAnsi="Arial" w:cs="Arial"/>
          <w:sz w:val="22"/>
          <w:szCs w:val="22"/>
        </w:rPr>
        <w:t>Summarised</w:t>
      </w:r>
      <w:proofErr w:type="spellEnd"/>
      <w:r w:rsidRPr="00F67869">
        <w:rPr>
          <w:rFonts w:ascii="Arial" w:hAnsi="Arial" w:cs="Arial"/>
          <w:sz w:val="22"/>
          <w:szCs w:val="22"/>
        </w:rPr>
        <w:t xml:space="preserve"> information about comprehensive income</w:t>
      </w:r>
      <w:r w:rsidR="00CA6EE1">
        <w:rPr>
          <w:rFonts w:ascii="Arial" w:hAnsi="Arial" w:cs="Arial"/>
          <w:sz w:val="22"/>
          <w:szCs w:val="22"/>
        </w:rPr>
        <w:t xml:space="preserve"> for the years ended 31 December 2020 and 2019 is as follow.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90"/>
        <w:gridCol w:w="1890"/>
      </w:tblGrid>
      <w:tr w:rsidR="00F67869" w:rsidRPr="00F67869" w:rsidTr="00CB45F1">
        <w:trPr>
          <w:tblHeader/>
        </w:trPr>
        <w:tc>
          <w:tcPr>
            <w:tcW w:w="9090" w:type="dxa"/>
            <w:gridSpan w:val="3"/>
            <w:vAlign w:val="bottom"/>
          </w:tcPr>
          <w:p w:rsidR="00F67869" w:rsidRPr="00F67869" w:rsidRDefault="00F67869" w:rsidP="00F67869">
            <w:pPr>
              <w:spacing w:line="380" w:lineRule="exact"/>
              <w:jc w:val="right"/>
              <w:rPr>
                <w:rFonts w:ascii="Arial" w:hAnsi="Arial" w:cs="Arial"/>
                <w:sz w:val="20"/>
                <w:szCs w:val="20"/>
                <w:cs/>
              </w:rPr>
            </w:pPr>
            <w:r w:rsidRPr="00F67869">
              <w:rPr>
                <w:rFonts w:ascii="Arial" w:hAnsi="Arial" w:cs="Arial"/>
                <w:sz w:val="20"/>
                <w:szCs w:val="20"/>
              </w:rPr>
              <w:t xml:space="preserve">(Unit: </w:t>
            </w:r>
            <w:r w:rsidR="00672F6D">
              <w:rPr>
                <w:rFonts w:ascii="Arial" w:hAnsi="Arial" w:cs="Arial"/>
                <w:sz w:val="20"/>
                <w:szCs w:val="20"/>
              </w:rPr>
              <w:t>Thousand</w:t>
            </w:r>
            <w:r w:rsidRPr="00F67869">
              <w:rPr>
                <w:rFonts w:ascii="Arial" w:hAnsi="Arial" w:cs="Arial"/>
                <w:sz w:val="20"/>
                <w:szCs w:val="20"/>
              </w:rPr>
              <w:t xml:space="preserve"> Baht)</w:t>
            </w:r>
          </w:p>
        </w:tc>
      </w:tr>
      <w:tr w:rsidR="00F67869" w:rsidRPr="00F67869" w:rsidTr="00CB45F1">
        <w:trPr>
          <w:tblHeader/>
        </w:trPr>
        <w:tc>
          <w:tcPr>
            <w:tcW w:w="5310" w:type="dxa"/>
          </w:tcPr>
          <w:p w:rsidR="00F67869" w:rsidRPr="00F67869" w:rsidRDefault="00F67869" w:rsidP="00F67869">
            <w:pPr>
              <w:spacing w:line="380" w:lineRule="exact"/>
              <w:rPr>
                <w:rFonts w:ascii="Arial" w:hAnsi="Arial" w:cs="Arial"/>
                <w:sz w:val="20"/>
                <w:szCs w:val="20"/>
                <w:cs/>
              </w:rPr>
            </w:pPr>
          </w:p>
        </w:tc>
        <w:tc>
          <w:tcPr>
            <w:tcW w:w="1890" w:type="dxa"/>
            <w:tcBorders>
              <w:top w:val="nil"/>
              <w:left w:val="nil"/>
              <w:bottom w:val="nil"/>
              <w:right w:val="nil"/>
            </w:tcBorders>
          </w:tcPr>
          <w:p w:rsidR="00F67869" w:rsidRPr="0054182E" w:rsidRDefault="007F0217" w:rsidP="0054182E">
            <w:pPr>
              <w:pBdr>
                <w:bottom w:val="single" w:sz="4" w:space="1" w:color="auto"/>
              </w:pBdr>
              <w:tabs>
                <w:tab w:val="right" w:pos="7200"/>
                <w:tab w:val="right" w:pos="8540"/>
              </w:tabs>
              <w:spacing w:line="380" w:lineRule="exact"/>
              <w:jc w:val="center"/>
              <w:rPr>
                <w:rFonts w:ascii="Arial" w:hAnsi="Arial" w:cs="Arial"/>
                <w:sz w:val="20"/>
                <w:szCs w:val="20"/>
              </w:rPr>
            </w:pPr>
            <w:r w:rsidRPr="0054182E">
              <w:rPr>
                <w:rFonts w:ascii="Arial" w:hAnsi="Arial" w:cs="Arial"/>
                <w:sz w:val="20"/>
                <w:szCs w:val="20"/>
              </w:rPr>
              <w:t>2020</w:t>
            </w:r>
          </w:p>
        </w:tc>
        <w:tc>
          <w:tcPr>
            <w:tcW w:w="1890" w:type="dxa"/>
            <w:tcBorders>
              <w:top w:val="nil"/>
              <w:left w:val="nil"/>
              <w:bottom w:val="nil"/>
              <w:right w:val="nil"/>
            </w:tcBorders>
          </w:tcPr>
          <w:p w:rsidR="00F67869" w:rsidRPr="0054182E" w:rsidRDefault="007F0217" w:rsidP="0054182E">
            <w:pPr>
              <w:pBdr>
                <w:bottom w:val="single" w:sz="4" w:space="1" w:color="auto"/>
              </w:pBdr>
              <w:tabs>
                <w:tab w:val="right" w:pos="7200"/>
                <w:tab w:val="right" w:pos="8540"/>
              </w:tabs>
              <w:spacing w:line="380" w:lineRule="exact"/>
              <w:jc w:val="center"/>
              <w:rPr>
                <w:rFonts w:ascii="Arial" w:hAnsi="Arial" w:cs="Arial"/>
                <w:sz w:val="20"/>
                <w:szCs w:val="20"/>
              </w:rPr>
            </w:pPr>
            <w:r w:rsidRPr="0054182E">
              <w:rPr>
                <w:rFonts w:ascii="Arial" w:hAnsi="Arial" w:cs="Arial"/>
                <w:sz w:val="20"/>
                <w:szCs w:val="20"/>
              </w:rPr>
              <w:t>2019</w:t>
            </w:r>
          </w:p>
        </w:tc>
      </w:tr>
      <w:tr w:rsidR="00CB45F1" w:rsidRPr="00F67869" w:rsidTr="00CB45F1">
        <w:tc>
          <w:tcPr>
            <w:tcW w:w="5310" w:type="dxa"/>
          </w:tcPr>
          <w:p w:rsidR="00CB45F1" w:rsidRPr="00F67869" w:rsidRDefault="00CB45F1" w:rsidP="00CB45F1">
            <w:pPr>
              <w:spacing w:line="380" w:lineRule="exact"/>
              <w:rPr>
                <w:rFonts w:ascii="Arial" w:hAnsi="Arial" w:cs="Arial"/>
                <w:sz w:val="20"/>
                <w:szCs w:val="20"/>
                <w:cs/>
              </w:rPr>
            </w:pPr>
            <w:r w:rsidRPr="00F67869">
              <w:rPr>
                <w:rFonts w:ascii="Arial" w:hAnsi="Arial" w:cs="Arial"/>
                <w:sz w:val="20"/>
                <w:szCs w:val="20"/>
              </w:rPr>
              <w:t>Interest income</w:t>
            </w:r>
          </w:p>
        </w:tc>
        <w:tc>
          <w:tcPr>
            <w:tcW w:w="1890" w:type="dxa"/>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302</w:t>
            </w:r>
          </w:p>
        </w:tc>
        <w:tc>
          <w:tcPr>
            <w:tcW w:w="1890" w:type="dxa"/>
            <w:vAlign w:val="bottom"/>
          </w:tcPr>
          <w:p w:rsidR="00CB45F1" w:rsidRPr="00F67869" w:rsidRDefault="00CB45F1" w:rsidP="00CB45F1">
            <w:pPr>
              <w:tabs>
                <w:tab w:val="decimal" w:pos="1335"/>
              </w:tabs>
              <w:spacing w:line="380" w:lineRule="exact"/>
              <w:rPr>
                <w:rFonts w:ascii="Arial" w:hAnsi="Arial" w:cs="Arial"/>
                <w:sz w:val="20"/>
                <w:szCs w:val="20"/>
                <w:cs/>
              </w:rPr>
            </w:pPr>
            <w:r w:rsidRPr="00F67869">
              <w:rPr>
                <w:rFonts w:ascii="Arial" w:hAnsi="Arial" w:cs="Arial"/>
                <w:sz w:val="20"/>
                <w:szCs w:val="20"/>
                <w:cs/>
              </w:rPr>
              <w:t>1,971</w:t>
            </w:r>
          </w:p>
        </w:tc>
      </w:tr>
      <w:tr w:rsidR="00CB45F1" w:rsidRPr="00F67869" w:rsidTr="00CB45F1">
        <w:tc>
          <w:tcPr>
            <w:tcW w:w="5310" w:type="dxa"/>
          </w:tcPr>
          <w:p w:rsidR="00CB45F1" w:rsidRPr="00F67869" w:rsidRDefault="00CB45F1" w:rsidP="00CB45F1">
            <w:pPr>
              <w:spacing w:line="380" w:lineRule="exact"/>
              <w:rPr>
                <w:rFonts w:ascii="Arial" w:hAnsi="Arial" w:cs="Arial"/>
                <w:sz w:val="20"/>
                <w:szCs w:val="20"/>
              </w:rPr>
            </w:pPr>
            <w:r w:rsidRPr="00F67869">
              <w:rPr>
                <w:rFonts w:ascii="Arial" w:hAnsi="Arial" w:cs="Arial"/>
                <w:sz w:val="20"/>
                <w:szCs w:val="20"/>
              </w:rPr>
              <w:t>Other income</w:t>
            </w:r>
          </w:p>
        </w:tc>
        <w:tc>
          <w:tcPr>
            <w:tcW w:w="1890" w:type="dxa"/>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564</w:t>
            </w:r>
          </w:p>
        </w:tc>
        <w:tc>
          <w:tcPr>
            <w:tcW w:w="1890" w:type="dxa"/>
            <w:vAlign w:val="bottom"/>
          </w:tcPr>
          <w:p w:rsidR="00CB45F1" w:rsidRPr="00F67869" w:rsidRDefault="00CB45F1" w:rsidP="00CB45F1">
            <w:pPr>
              <w:tabs>
                <w:tab w:val="decimal" w:pos="1335"/>
              </w:tabs>
              <w:spacing w:line="380" w:lineRule="exact"/>
              <w:rPr>
                <w:rFonts w:ascii="Arial" w:hAnsi="Arial" w:cs="Arial"/>
                <w:sz w:val="20"/>
                <w:szCs w:val="20"/>
                <w:cs/>
              </w:rPr>
            </w:pPr>
            <w:r w:rsidRPr="00F67869">
              <w:rPr>
                <w:rFonts w:ascii="Arial" w:hAnsi="Arial" w:cs="Arial"/>
                <w:sz w:val="20"/>
                <w:szCs w:val="20"/>
                <w:cs/>
              </w:rPr>
              <w:t>13</w:t>
            </w:r>
          </w:p>
        </w:tc>
      </w:tr>
      <w:tr w:rsidR="00CB45F1" w:rsidRPr="00F67869" w:rsidTr="00CB45F1">
        <w:tc>
          <w:tcPr>
            <w:tcW w:w="5310" w:type="dxa"/>
          </w:tcPr>
          <w:p w:rsidR="00CB45F1" w:rsidRPr="00F67869" w:rsidRDefault="00CB45F1" w:rsidP="00CB45F1">
            <w:pPr>
              <w:spacing w:line="380" w:lineRule="exact"/>
              <w:rPr>
                <w:rFonts w:ascii="Arial" w:hAnsi="Arial" w:cs="Arial"/>
                <w:sz w:val="20"/>
                <w:szCs w:val="20"/>
                <w:cs/>
              </w:rPr>
            </w:pPr>
            <w:r w:rsidRPr="00F67869">
              <w:rPr>
                <w:rFonts w:ascii="Arial" w:hAnsi="Arial" w:cs="Arial"/>
                <w:sz w:val="20"/>
                <w:szCs w:val="20"/>
              </w:rPr>
              <w:t>Administrative expenses</w:t>
            </w:r>
          </w:p>
        </w:tc>
        <w:tc>
          <w:tcPr>
            <w:tcW w:w="1890" w:type="dxa"/>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(2,541)</w:t>
            </w:r>
          </w:p>
        </w:tc>
        <w:tc>
          <w:tcPr>
            <w:tcW w:w="1890" w:type="dxa"/>
            <w:vAlign w:val="bottom"/>
          </w:tcPr>
          <w:p w:rsidR="00CB45F1" w:rsidRPr="00F67869" w:rsidRDefault="00CB45F1" w:rsidP="00CB45F1">
            <w:pPr>
              <w:tabs>
                <w:tab w:val="decimal" w:pos="1335"/>
              </w:tabs>
              <w:spacing w:line="380" w:lineRule="exact"/>
              <w:rPr>
                <w:rFonts w:ascii="Arial" w:hAnsi="Arial" w:cs="Arial"/>
                <w:sz w:val="20"/>
                <w:szCs w:val="20"/>
                <w:cs/>
              </w:rPr>
            </w:pPr>
            <w:r w:rsidRPr="00F67869">
              <w:rPr>
                <w:rFonts w:ascii="Arial" w:hAnsi="Arial" w:cs="Arial"/>
                <w:sz w:val="20"/>
                <w:szCs w:val="20"/>
                <w:cs/>
              </w:rPr>
              <w:t>(3,179)</w:t>
            </w:r>
          </w:p>
        </w:tc>
      </w:tr>
      <w:tr w:rsidR="00CB45F1" w:rsidRPr="00F67869" w:rsidTr="00CB45F1">
        <w:tc>
          <w:tcPr>
            <w:tcW w:w="5310" w:type="dxa"/>
          </w:tcPr>
          <w:p w:rsidR="00CB45F1" w:rsidRPr="00F67869" w:rsidRDefault="00CB45F1" w:rsidP="00CB45F1">
            <w:pPr>
              <w:spacing w:line="380" w:lineRule="exact"/>
              <w:rPr>
                <w:rFonts w:ascii="Arial" w:hAnsi="Arial" w:cs="Arial"/>
                <w:sz w:val="20"/>
                <w:szCs w:val="20"/>
                <w:cs/>
              </w:rPr>
            </w:pPr>
            <w:r w:rsidRPr="00F67869">
              <w:rPr>
                <w:rFonts w:ascii="Arial" w:hAnsi="Arial" w:cs="Arial"/>
                <w:sz w:val="20"/>
                <w:szCs w:val="20"/>
              </w:rPr>
              <w:t>Finance cost</w:t>
            </w:r>
          </w:p>
        </w:tc>
        <w:tc>
          <w:tcPr>
            <w:tcW w:w="1890" w:type="dxa"/>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(697)</w:t>
            </w:r>
          </w:p>
        </w:tc>
        <w:tc>
          <w:tcPr>
            <w:tcW w:w="1890" w:type="dxa"/>
            <w:vAlign w:val="bottom"/>
          </w:tcPr>
          <w:p w:rsidR="00CB45F1" w:rsidRPr="00F67869" w:rsidRDefault="00CB45F1" w:rsidP="00CB45F1">
            <w:pPr>
              <w:tabs>
                <w:tab w:val="decimal" w:pos="1335"/>
              </w:tabs>
              <w:spacing w:line="380" w:lineRule="exact"/>
              <w:rPr>
                <w:rFonts w:ascii="Arial" w:hAnsi="Arial" w:cs="Arial"/>
                <w:sz w:val="20"/>
                <w:szCs w:val="20"/>
                <w:cs/>
              </w:rPr>
            </w:pPr>
            <w:r w:rsidRPr="00F67869">
              <w:rPr>
                <w:rFonts w:ascii="Arial" w:hAnsi="Arial" w:cs="Arial"/>
                <w:sz w:val="20"/>
                <w:szCs w:val="20"/>
                <w:cs/>
              </w:rPr>
              <w:t>(17)</w:t>
            </w:r>
          </w:p>
        </w:tc>
      </w:tr>
      <w:tr w:rsidR="00CA6EE1" w:rsidRPr="00F67869" w:rsidTr="00CB45F1">
        <w:tc>
          <w:tcPr>
            <w:tcW w:w="5310" w:type="dxa"/>
          </w:tcPr>
          <w:p w:rsidR="00CA6EE1" w:rsidRPr="00F67869" w:rsidRDefault="00CA6EE1" w:rsidP="00CB45F1">
            <w:pPr>
              <w:spacing w:line="380" w:lineRule="exact"/>
              <w:rPr>
                <w:rFonts w:ascii="Arial" w:hAnsi="Arial" w:cs="Arial"/>
                <w:sz w:val="20"/>
                <w:szCs w:val="20"/>
              </w:rPr>
            </w:pPr>
            <w:r>
              <w:rPr>
                <w:rFonts w:ascii="Arial" w:hAnsi="Arial" w:cs="Arial"/>
                <w:sz w:val="20"/>
                <w:szCs w:val="20"/>
              </w:rPr>
              <w:t>Income tax revenue</w:t>
            </w:r>
          </w:p>
        </w:tc>
        <w:tc>
          <w:tcPr>
            <w:tcW w:w="1890" w:type="dxa"/>
            <w:vAlign w:val="bottom"/>
          </w:tcPr>
          <w:p w:rsidR="00CA6EE1" w:rsidRDefault="00CA6EE1" w:rsidP="00CB45F1">
            <w:pPr>
              <w:tabs>
                <w:tab w:val="decimal" w:pos="1335"/>
              </w:tabs>
              <w:spacing w:line="380" w:lineRule="exact"/>
              <w:rPr>
                <w:rFonts w:ascii="Arial" w:hAnsi="Arial" w:cs="Arial"/>
                <w:sz w:val="20"/>
                <w:szCs w:val="20"/>
              </w:rPr>
            </w:pPr>
            <w:r>
              <w:rPr>
                <w:rFonts w:ascii="Arial" w:hAnsi="Arial" w:cs="Arial"/>
                <w:sz w:val="20"/>
                <w:szCs w:val="20"/>
              </w:rPr>
              <w:t>384</w:t>
            </w:r>
          </w:p>
        </w:tc>
        <w:tc>
          <w:tcPr>
            <w:tcW w:w="1890" w:type="dxa"/>
            <w:vAlign w:val="bottom"/>
          </w:tcPr>
          <w:p w:rsidR="00CA6EE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w:t>
            </w:r>
          </w:p>
        </w:tc>
      </w:tr>
      <w:tr w:rsidR="00CB45F1" w:rsidRPr="00F67869" w:rsidTr="00CB45F1">
        <w:tc>
          <w:tcPr>
            <w:tcW w:w="5310" w:type="dxa"/>
          </w:tcPr>
          <w:p w:rsidR="00CB45F1" w:rsidRPr="00F67869" w:rsidRDefault="00CB45F1" w:rsidP="00CB45F1">
            <w:pPr>
              <w:spacing w:line="380" w:lineRule="exact"/>
              <w:rPr>
                <w:rFonts w:ascii="Arial" w:hAnsi="Arial" w:cs="Arial"/>
                <w:sz w:val="20"/>
                <w:szCs w:val="20"/>
                <w:cs/>
              </w:rPr>
            </w:pPr>
            <w:r w:rsidRPr="00F67869">
              <w:rPr>
                <w:rFonts w:ascii="Arial" w:hAnsi="Arial" w:cs="Arial"/>
                <w:sz w:val="20"/>
                <w:szCs w:val="20"/>
              </w:rPr>
              <w:t>Net loss</w:t>
            </w:r>
          </w:p>
        </w:tc>
        <w:tc>
          <w:tcPr>
            <w:tcW w:w="1890" w:type="dxa"/>
            <w:vAlign w:val="bottom"/>
          </w:tcPr>
          <w:p w:rsidR="00CB45F1" w:rsidRPr="00F67869" w:rsidRDefault="00CA6EE1" w:rsidP="00CB45F1">
            <w:pPr>
              <w:tabs>
                <w:tab w:val="decimal" w:pos="1335"/>
              </w:tabs>
              <w:spacing w:line="380" w:lineRule="exact"/>
              <w:rPr>
                <w:rFonts w:ascii="Arial" w:hAnsi="Arial" w:cs="Arial"/>
                <w:sz w:val="20"/>
                <w:szCs w:val="20"/>
                <w:cs/>
              </w:rPr>
            </w:pPr>
            <w:r>
              <w:rPr>
                <w:rFonts w:ascii="Arial" w:hAnsi="Arial" w:cs="Arial"/>
                <w:sz w:val="20"/>
                <w:szCs w:val="20"/>
              </w:rPr>
              <w:t>(1,988)</w:t>
            </w:r>
          </w:p>
        </w:tc>
        <w:tc>
          <w:tcPr>
            <w:tcW w:w="1890" w:type="dxa"/>
            <w:vAlign w:val="bottom"/>
          </w:tcPr>
          <w:p w:rsidR="00CB45F1" w:rsidRPr="00F67869" w:rsidRDefault="00CB45F1" w:rsidP="00CB45F1">
            <w:pPr>
              <w:tabs>
                <w:tab w:val="decimal" w:pos="1335"/>
              </w:tabs>
              <w:spacing w:line="380" w:lineRule="exact"/>
              <w:rPr>
                <w:rFonts w:ascii="Arial" w:hAnsi="Arial" w:cs="Arial"/>
                <w:sz w:val="20"/>
                <w:szCs w:val="20"/>
                <w:cs/>
              </w:rPr>
            </w:pPr>
            <w:r w:rsidRPr="00F67869">
              <w:rPr>
                <w:rFonts w:ascii="Arial" w:hAnsi="Arial" w:cs="Arial"/>
                <w:sz w:val="20"/>
                <w:szCs w:val="20"/>
                <w:cs/>
              </w:rPr>
              <w:t>(1,212)</w:t>
            </w:r>
          </w:p>
        </w:tc>
      </w:tr>
      <w:tr w:rsidR="00CA6EE1" w:rsidRPr="00F67869" w:rsidTr="00CB45F1">
        <w:tc>
          <w:tcPr>
            <w:tcW w:w="5310" w:type="dxa"/>
          </w:tcPr>
          <w:p w:rsidR="00CA6EE1" w:rsidRPr="00F67869" w:rsidRDefault="00CA6EE1" w:rsidP="00CB45F1">
            <w:pPr>
              <w:spacing w:line="380" w:lineRule="exact"/>
              <w:rPr>
                <w:rFonts w:ascii="Arial" w:hAnsi="Arial" w:cs="Arial"/>
                <w:sz w:val="20"/>
                <w:szCs w:val="20"/>
              </w:rPr>
            </w:pPr>
            <w:r>
              <w:rPr>
                <w:rFonts w:ascii="Arial" w:hAnsi="Arial" w:cs="Arial"/>
                <w:sz w:val="20"/>
                <w:szCs w:val="20"/>
              </w:rPr>
              <w:t>Other comprehensive income</w:t>
            </w:r>
          </w:p>
        </w:tc>
        <w:tc>
          <w:tcPr>
            <w:tcW w:w="1890" w:type="dxa"/>
            <w:vAlign w:val="bottom"/>
          </w:tcPr>
          <w:p w:rsidR="00CA6EE1" w:rsidRDefault="00B93BCA" w:rsidP="00CB45F1">
            <w:pPr>
              <w:tabs>
                <w:tab w:val="decimal" w:pos="1335"/>
              </w:tabs>
              <w:spacing w:line="380" w:lineRule="exact"/>
              <w:rPr>
                <w:rFonts w:ascii="Arial" w:hAnsi="Arial" w:cs="Arial"/>
                <w:sz w:val="20"/>
                <w:szCs w:val="20"/>
              </w:rPr>
            </w:pPr>
            <w:r>
              <w:rPr>
                <w:rFonts w:ascii="Arial" w:hAnsi="Arial" w:cs="Arial"/>
                <w:sz w:val="20"/>
                <w:szCs w:val="20"/>
              </w:rPr>
              <w:t>(34,162)</w:t>
            </w:r>
          </w:p>
        </w:tc>
        <w:tc>
          <w:tcPr>
            <w:tcW w:w="1890" w:type="dxa"/>
            <w:vAlign w:val="bottom"/>
          </w:tcPr>
          <w:p w:rsidR="00CA6EE1" w:rsidRPr="00F67869" w:rsidRDefault="00B93BCA" w:rsidP="00CB45F1">
            <w:pPr>
              <w:tabs>
                <w:tab w:val="decimal" w:pos="1335"/>
              </w:tabs>
              <w:spacing w:line="380" w:lineRule="exact"/>
              <w:rPr>
                <w:rFonts w:ascii="Arial" w:hAnsi="Arial" w:cs="Arial"/>
                <w:sz w:val="20"/>
                <w:szCs w:val="20"/>
                <w:cs/>
              </w:rPr>
            </w:pPr>
            <w:r>
              <w:rPr>
                <w:rFonts w:ascii="Arial" w:hAnsi="Arial" w:cs="Arial"/>
                <w:sz w:val="20"/>
                <w:szCs w:val="20"/>
              </w:rPr>
              <w:t>-</w:t>
            </w:r>
          </w:p>
        </w:tc>
      </w:tr>
      <w:tr w:rsidR="00B93BCA" w:rsidRPr="00F67869" w:rsidTr="00CB45F1">
        <w:tc>
          <w:tcPr>
            <w:tcW w:w="5310" w:type="dxa"/>
          </w:tcPr>
          <w:p w:rsidR="00B93BCA" w:rsidRDefault="00B93BCA" w:rsidP="00CB45F1">
            <w:pPr>
              <w:spacing w:line="380" w:lineRule="exact"/>
              <w:rPr>
                <w:rFonts w:ascii="Arial" w:hAnsi="Arial" w:cs="Arial"/>
                <w:sz w:val="20"/>
                <w:szCs w:val="20"/>
              </w:rPr>
            </w:pPr>
            <w:r>
              <w:rPr>
                <w:rFonts w:ascii="Arial" w:hAnsi="Arial" w:cs="Arial"/>
                <w:sz w:val="20"/>
                <w:szCs w:val="20"/>
              </w:rPr>
              <w:t>Total comprehensive income</w:t>
            </w:r>
          </w:p>
        </w:tc>
        <w:tc>
          <w:tcPr>
            <w:tcW w:w="1890" w:type="dxa"/>
            <w:vAlign w:val="bottom"/>
          </w:tcPr>
          <w:p w:rsidR="00B93BCA" w:rsidRDefault="00B93BCA" w:rsidP="00CB45F1">
            <w:pPr>
              <w:tabs>
                <w:tab w:val="decimal" w:pos="1335"/>
              </w:tabs>
              <w:spacing w:line="380" w:lineRule="exact"/>
              <w:rPr>
                <w:rFonts w:ascii="Arial" w:hAnsi="Arial" w:cs="Arial"/>
                <w:sz w:val="20"/>
                <w:szCs w:val="20"/>
              </w:rPr>
            </w:pPr>
            <w:r>
              <w:rPr>
                <w:rFonts w:ascii="Arial" w:hAnsi="Arial" w:cs="Arial"/>
                <w:sz w:val="20"/>
                <w:szCs w:val="20"/>
              </w:rPr>
              <w:t>(3</w:t>
            </w:r>
            <w:r w:rsidR="00672F6D">
              <w:rPr>
                <w:rFonts w:ascii="Arial" w:hAnsi="Arial" w:cs="Arial"/>
                <w:sz w:val="20"/>
                <w:szCs w:val="20"/>
              </w:rPr>
              <w:t>6,150</w:t>
            </w:r>
            <w:r>
              <w:rPr>
                <w:rFonts w:ascii="Arial" w:hAnsi="Arial" w:cs="Arial"/>
                <w:sz w:val="20"/>
                <w:szCs w:val="20"/>
              </w:rPr>
              <w:t>)</w:t>
            </w:r>
          </w:p>
        </w:tc>
        <w:tc>
          <w:tcPr>
            <w:tcW w:w="1890" w:type="dxa"/>
            <w:vAlign w:val="bottom"/>
          </w:tcPr>
          <w:p w:rsidR="00B93BCA" w:rsidRDefault="00B93BCA" w:rsidP="00CB45F1">
            <w:pPr>
              <w:tabs>
                <w:tab w:val="decimal" w:pos="1335"/>
              </w:tabs>
              <w:spacing w:line="380" w:lineRule="exact"/>
              <w:rPr>
                <w:rFonts w:ascii="Arial" w:hAnsi="Arial" w:cs="Arial"/>
                <w:sz w:val="20"/>
                <w:szCs w:val="20"/>
              </w:rPr>
            </w:pPr>
            <w:r>
              <w:rPr>
                <w:rFonts w:ascii="Arial" w:hAnsi="Arial" w:cs="Arial"/>
                <w:sz w:val="20"/>
                <w:szCs w:val="20"/>
              </w:rPr>
              <w:t>(1,212)</w:t>
            </w:r>
          </w:p>
        </w:tc>
      </w:tr>
    </w:tbl>
    <w:p w:rsidR="00F67869" w:rsidRPr="00F67869" w:rsidRDefault="0054182E" w:rsidP="0054182E">
      <w:pPr>
        <w:tabs>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15</w:t>
      </w:r>
      <w:r w:rsidR="00F67869" w:rsidRPr="00F67869">
        <w:rPr>
          <w:rFonts w:ascii="Arial" w:hAnsi="Arial" w:cs="Arial"/>
          <w:sz w:val="22"/>
          <w:szCs w:val="22"/>
        </w:rPr>
        <w:t>.4</w:t>
      </w:r>
      <w:r w:rsidR="00F67869">
        <w:rPr>
          <w:rFonts w:ascii="Arial" w:hAnsi="Arial" w:cs="Arial"/>
          <w:sz w:val="22"/>
          <w:szCs w:val="22"/>
        </w:rPr>
        <w:tab/>
      </w:r>
      <w:r w:rsidR="00F67869" w:rsidRPr="00F67869">
        <w:rPr>
          <w:rFonts w:ascii="Arial" w:hAnsi="Arial" w:cs="Arial"/>
          <w:sz w:val="22"/>
          <w:szCs w:val="22"/>
        </w:rPr>
        <w:t>Reconciliation net asset of investment in joint venture</w:t>
      </w:r>
    </w:p>
    <w:p w:rsidR="0054182E" w:rsidRDefault="0054182E" w:rsidP="0054182E">
      <w:pPr>
        <w:tabs>
          <w:tab w:val="left" w:pos="720"/>
          <w:tab w:val="left" w:pos="2160"/>
        </w:tabs>
        <w:spacing w:before="240" w:after="120" w:line="380" w:lineRule="exact"/>
        <w:ind w:left="547" w:hanging="547"/>
        <w:jc w:val="thaiDistribute"/>
        <w:rPr>
          <w:rFonts w:ascii="Arial" w:eastAsia="Arial Unicode MS" w:hAnsi="Arial" w:cstheme="minorBidi"/>
          <w:sz w:val="22"/>
          <w:szCs w:val="22"/>
        </w:rPr>
      </w:pPr>
      <w:r w:rsidRPr="0044014A">
        <w:rPr>
          <w:rFonts w:ascii="Arial" w:eastAsia="Arial Unicode MS" w:hAnsi="Arial" w:cs="Arial"/>
          <w:sz w:val="22"/>
          <w:szCs w:val="22"/>
        </w:rPr>
        <w:tab/>
        <w:t>In September 20</w:t>
      </w:r>
      <w:r>
        <w:rPr>
          <w:rFonts w:ascii="Arial" w:eastAsia="Arial Unicode MS" w:hAnsi="Arial" w:cs="Arial"/>
          <w:sz w:val="22"/>
          <w:szCs w:val="22"/>
        </w:rPr>
        <w:t xml:space="preserve">19, </w:t>
      </w:r>
      <w:proofErr w:type="spellStart"/>
      <w:r>
        <w:rPr>
          <w:rFonts w:ascii="Arial" w:eastAsia="Arial Unicode MS" w:hAnsi="Arial" w:cs="Arial"/>
          <w:sz w:val="22"/>
          <w:szCs w:val="22"/>
        </w:rPr>
        <w:t>Biggas</w:t>
      </w:r>
      <w:proofErr w:type="spellEnd"/>
      <w:r>
        <w:rPr>
          <w:rFonts w:ascii="Arial" w:eastAsia="Arial Unicode MS" w:hAnsi="Arial" w:cs="Arial"/>
          <w:sz w:val="22"/>
          <w:szCs w:val="22"/>
        </w:rPr>
        <w:t xml:space="preserve"> Technology Company Limited (“BIGGAS”) disposed some investments in Thai Pipeline Network Company Limited (“TPN”), as result of shareholding percentage in TPN decreased to 5</w:t>
      </w:r>
      <w:r w:rsidR="00FE1598">
        <w:rPr>
          <w:rFonts w:ascii="Arial" w:eastAsia="Arial Unicode MS" w:hAnsi="Arial" w:cs="Arial"/>
          <w:sz w:val="22"/>
          <w:szCs w:val="22"/>
        </w:rPr>
        <w:t>7%</w:t>
      </w:r>
      <w:r>
        <w:rPr>
          <w:rFonts w:ascii="Arial" w:eastAsia="Arial Unicode MS" w:hAnsi="Arial" w:cs="Arial"/>
          <w:sz w:val="22"/>
          <w:szCs w:val="22"/>
        </w:rPr>
        <w:t xml:space="preserve">, including the change in control resulting in change in type from investment in subsidiary to investment in joint venture. BIGGAS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value of investment totaling Baht 3,396</w:t>
      </w:r>
      <w:r w:rsidR="00FE1598">
        <w:rPr>
          <w:rFonts w:ascii="Arial" w:eastAsia="Arial Unicode MS" w:hAnsi="Arial" w:cs="Arial"/>
          <w:sz w:val="22"/>
          <w:szCs w:val="22"/>
        </w:rPr>
        <w:t xml:space="preserve">,000,000 </w:t>
      </w:r>
      <w:r>
        <w:rPr>
          <w:rFonts w:ascii="Arial" w:eastAsia="Arial Unicode MS" w:hAnsi="Arial" w:cs="Arial"/>
          <w:sz w:val="22"/>
          <w:szCs w:val="22"/>
        </w:rPr>
        <w:t>from disposal of such investment. Baht 1,240</w:t>
      </w:r>
      <w:r w:rsidR="00FE1598">
        <w:rPr>
          <w:rFonts w:ascii="Arial" w:eastAsia="Arial Unicode MS" w:hAnsi="Arial" w:cs="Arial"/>
          <w:sz w:val="22"/>
          <w:szCs w:val="22"/>
        </w:rPr>
        <w:t xml:space="preserve">,000,000 </w:t>
      </w:r>
      <w:r>
        <w:rPr>
          <w:rFonts w:ascii="Arial" w:eastAsia="Arial Unicode MS" w:hAnsi="Arial" w:cs="Arial"/>
          <w:sz w:val="22"/>
          <w:szCs w:val="22"/>
        </w:rPr>
        <w:t xml:space="preserve">of receivable from sale of investment in subsidiary was under the certain conditions as stipulated in the agreement which the significant condition was </w:t>
      </w:r>
      <w:proofErr w:type="spellStart"/>
      <w:r>
        <w:rPr>
          <w:rFonts w:ascii="Arial" w:eastAsia="Arial Unicode MS" w:hAnsi="Arial" w:cs="Arial"/>
          <w:sz w:val="22"/>
          <w:szCs w:val="22"/>
        </w:rPr>
        <w:t>Biggas</w:t>
      </w:r>
      <w:proofErr w:type="spellEnd"/>
      <w:r>
        <w:rPr>
          <w:rFonts w:ascii="Arial" w:eastAsia="Arial Unicode MS" w:hAnsi="Arial" w:cs="Arial"/>
          <w:sz w:val="22"/>
          <w:szCs w:val="22"/>
        </w:rPr>
        <w:t xml:space="preserve"> had to operate TPN entered in the loan agreement relating to construction of </w:t>
      </w:r>
      <w:r>
        <w:rPr>
          <w:rFonts w:ascii="Arial" w:eastAsia="Arial Unicode MS" w:hAnsi="Arial" w:cstheme="minorBidi"/>
          <w:sz w:val="22"/>
          <w:szCs w:val="22"/>
        </w:rPr>
        <w:t>oil pipeline transportation system.</w:t>
      </w:r>
    </w:p>
    <w:p w:rsidR="0054182E" w:rsidRDefault="0054182E" w:rsidP="0054182E">
      <w:pPr>
        <w:tabs>
          <w:tab w:val="left" w:pos="720"/>
          <w:tab w:val="left" w:pos="2160"/>
        </w:tabs>
        <w:spacing w:before="240" w:after="120" w:line="380" w:lineRule="exact"/>
        <w:ind w:left="547" w:hanging="547"/>
        <w:jc w:val="thaiDistribute"/>
        <w:rPr>
          <w:rFonts w:ascii="Arial" w:eastAsia="Arial Unicode MS" w:hAnsi="Arial" w:cstheme="minorBidi"/>
          <w:sz w:val="22"/>
          <w:szCs w:val="22"/>
        </w:rPr>
      </w:pPr>
      <w:r>
        <w:rPr>
          <w:rFonts w:ascii="Arial" w:eastAsia="Arial Unicode MS" w:hAnsi="Arial" w:cstheme="minorBidi"/>
          <w:sz w:val="22"/>
          <w:szCs w:val="22"/>
        </w:rPr>
        <w:tab/>
        <w:t>On 21 September 2020, TPN entered into loan agreement relating to construction of oil pipeline transportation system, totaling Baht 7,80</w:t>
      </w:r>
      <w:r w:rsidR="00FE1598">
        <w:rPr>
          <w:rFonts w:ascii="Arial" w:eastAsia="Arial Unicode MS" w:hAnsi="Arial" w:cstheme="minorBidi"/>
          <w:sz w:val="22"/>
          <w:szCs w:val="22"/>
        </w:rPr>
        <w:t>0,000,000</w:t>
      </w:r>
      <w:r>
        <w:rPr>
          <w:rFonts w:ascii="Arial" w:eastAsia="Arial Unicode MS" w:hAnsi="Arial" w:cstheme="minorBidi"/>
          <w:sz w:val="22"/>
          <w:szCs w:val="22"/>
        </w:rPr>
        <w:t xml:space="preserve">. Such agreement </w:t>
      </w:r>
      <w:r w:rsidR="00672F6D">
        <w:rPr>
          <w:rFonts w:ascii="Arial" w:eastAsia="Arial Unicode MS" w:hAnsi="Arial" w:cstheme="minorBidi"/>
          <w:sz w:val="22"/>
          <w:szCs w:val="22"/>
        </w:rPr>
        <w:t>was</w:t>
      </w:r>
      <w:r>
        <w:rPr>
          <w:rFonts w:ascii="Arial" w:eastAsia="Arial Unicode MS" w:hAnsi="Arial" w:cstheme="minorBidi"/>
          <w:sz w:val="22"/>
          <w:szCs w:val="22"/>
        </w:rPr>
        <w:t xml:space="preserve"> to comply with the condition as stipulated in the investment purchase agreement. </w:t>
      </w:r>
      <w:proofErr w:type="spellStart"/>
      <w:r>
        <w:rPr>
          <w:rFonts w:ascii="Arial" w:eastAsia="Arial Unicode MS" w:hAnsi="Arial" w:cstheme="minorBidi"/>
          <w:sz w:val="22"/>
          <w:szCs w:val="22"/>
        </w:rPr>
        <w:t>Biggas</w:t>
      </w:r>
      <w:proofErr w:type="spellEnd"/>
      <w:r>
        <w:rPr>
          <w:rFonts w:ascii="Arial" w:eastAsia="Arial Unicode MS" w:hAnsi="Arial" w:cstheme="minorBidi"/>
          <w:sz w:val="22"/>
          <w:szCs w:val="22"/>
        </w:rPr>
        <w:t xml:space="preserve"> received all amount of receivable from sale of investment in subsidiary on 28 September 2020.</w:t>
      </w:r>
    </w:p>
    <w:p w:rsidR="0054182E" w:rsidRDefault="0054182E" w:rsidP="0054182E">
      <w:pPr>
        <w:tabs>
          <w:tab w:val="left" w:pos="720"/>
          <w:tab w:val="left" w:pos="2160"/>
        </w:tabs>
        <w:spacing w:before="240" w:after="120" w:line="380" w:lineRule="exact"/>
        <w:ind w:left="547" w:hanging="547"/>
        <w:jc w:val="thaiDistribute"/>
        <w:rPr>
          <w:rFonts w:ascii="Arial" w:eastAsia="Arial Unicode MS" w:hAnsi="Arial" w:cstheme="minorBidi"/>
          <w:sz w:val="22"/>
          <w:szCs w:val="22"/>
        </w:rPr>
      </w:pPr>
      <w:r>
        <w:rPr>
          <w:rFonts w:ascii="Arial" w:eastAsia="Arial Unicode MS" w:hAnsi="Arial" w:cstheme="minorBidi"/>
          <w:sz w:val="22"/>
          <w:szCs w:val="22"/>
        </w:rPr>
        <w:tab/>
        <w:t>During the year 2020</w:t>
      </w:r>
      <w:r w:rsidRPr="008A5DC2">
        <w:rPr>
          <w:rFonts w:ascii="Arial" w:eastAsia="Arial Unicode MS" w:hAnsi="Arial" w:cstheme="minorBidi"/>
          <w:sz w:val="22"/>
          <w:szCs w:val="22"/>
        </w:rPr>
        <w:t xml:space="preserve">, </w:t>
      </w:r>
      <w:r>
        <w:rPr>
          <w:rFonts w:ascii="Arial" w:eastAsia="Arial Unicode MS" w:hAnsi="Arial" w:cstheme="minorBidi"/>
          <w:sz w:val="22"/>
          <w:szCs w:val="22"/>
        </w:rPr>
        <w:t>BIGGAS</w:t>
      </w:r>
      <w:r w:rsidRPr="008A5DC2">
        <w:rPr>
          <w:rFonts w:ascii="Arial" w:eastAsia="Arial Unicode MS" w:hAnsi="Arial" w:cstheme="minorBidi"/>
          <w:sz w:val="22"/>
          <w:szCs w:val="22"/>
        </w:rPr>
        <w:t xml:space="preserve"> process</w:t>
      </w:r>
      <w:r>
        <w:rPr>
          <w:rFonts w:ascii="Arial" w:eastAsia="Arial Unicode MS" w:hAnsi="Arial" w:cstheme="minorBidi"/>
          <w:sz w:val="22"/>
          <w:szCs w:val="22"/>
        </w:rPr>
        <w:t>ed for</w:t>
      </w:r>
      <w:r w:rsidRPr="008A5DC2">
        <w:rPr>
          <w:rFonts w:ascii="Arial" w:eastAsia="Arial Unicode MS" w:hAnsi="Arial" w:cstheme="minorBidi"/>
          <w:sz w:val="22"/>
          <w:szCs w:val="22"/>
        </w:rPr>
        <w:t xml:space="preserve"> measuring the fair value of the assets acquired and liabilities assumed as at the date </w:t>
      </w:r>
      <w:r>
        <w:rPr>
          <w:rFonts w:ascii="Arial" w:eastAsia="Arial Unicode MS" w:hAnsi="Arial" w:cstheme="minorBidi"/>
          <w:sz w:val="22"/>
          <w:szCs w:val="22"/>
        </w:rPr>
        <w:t>of change in</w:t>
      </w:r>
      <w:r w:rsidRPr="008A5DC2">
        <w:rPr>
          <w:rFonts w:ascii="Arial" w:eastAsia="Arial Unicode MS" w:hAnsi="Arial" w:cstheme="minorBidi"/>
          <w:sz w:val="22"/>
          <w:szCs w:val="22"/>
        </w:rPr>
        <w:t xml:space="preserve"> investment status, in order to allocate costs of the reclassification to the identifiable items. Th</w:t>
      </w:r>
      <w:r>
        <w:rPr>
          <w:rFonts w:ascii="Arial" w:eastAsia="Arial Unicode MS" w:hAnsi="Arial" w:cstheme="minorBidi"/>
          <w:sz w:val="22"/>
          <w:szCs w:val="22"/>
        </w:rPr>
        <w:t>is</w:t>
      </w:r>
      <w:r w:rsidRPr="008A5DC2">
        <w:rPr>
          <w:rFonts w:ascii="Arial" w:eastAsia="Arial Unicode MS" w:hAnsi="Arial" w:cstheme="minorBidi"/>
          <w:sz w:val="22"/>
          <w:szCs w:val="22"/>
        </w:rPr>
        <w:t xml:space="preserve"> measurement process</w:t>
      </w:r>
      <w:r>
        <w:rPr>
          <w:rFonts w:ascii="Arial" w:eastAsia="Arial Unicode MS" w:hAnsi="Arial" w:cstheme="minorBidi"/>
          <w:sz w:val="22"/>
          <w:szCs w:val="22"/>
        </w:rPr>
        <w:t xml:space="preserve"> was completed and was </w:t>
      </w:r>
      <w:r w:rsidRPr="008A5DC2">
        <w:rPr>
          <w:rFonts w:ascii="Arial" w:eastAsia="Arial Unicode MS" w:hAnsi="Arial" w:cstheme="minorBidi"/>
          <w:sz w:val="22"/>
          <w:szCs w:val="22"/>
        </w:rPr>
        <w:t xml:space="preserve">within the period of 12 months from the </w:t>
      </w:r>
      <w:r>
        <w:rPr>
          <w:rFonts w:ascii="Arial" w:eastAsia="Arial Unicode MS" w:hAnsi="Arial" w:cstheme="minorBidi"/>
          <w:sz w:val="22"/>
          <w:szCs w:val="22"/>
        </w:rPr>
        <w:t>acquisition</w:t>
      </w:r>
      <w:r w:rsidRPr="008A5DC2">
        <w:rPr>
          <w:rFonts w:ascii="Arial" w:eastAsia="Arial Unicode MS" w:hAnsi="Arial" w:cstheme="minorBidi"/>
          <w:sz w:val="22"/>
          <w:szCs w:val="22"/>
        </w:rPr>
        <w:t xml:space="preserve"> date in accordance with TFRS 3 (revised </w:t>
      </w:r>
      <w:r>
        <w:rPr>
          <w:rFonts w:ascii="Arial" w:eastAsia="Arial Unicode MS" w:hAnsi="Arial" w:cstheme="minorBidi"/>
          <w:sz w:val="22"/>
          <w:szCs w:val="22"/>
        </w:rPr>
        <w:t>2019</w:t>
      </w:r>
      <w:r w:rsidRPr="008A5DC2">
        <w:rPr>
          <w:rFonts w:ascii="Arial" w:eastAsia="Arial Unicode MS" w:hAnsi="Arial" w:cstheme="minorBidi"/>
          <w:sz w:val="22"/>
          <w:szCs w:val="22"/>
        </w:rPr>
        <w:t>) Business Combinations.</w:t>
      </w:r>
    </w:p>
    <w:p w:rsidR="0054182E" w:rsidRDefault="0054182E" w:rsidP="0054182E">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t>The Company’s consolidated financial statements presented investments in TPN since the date of investment type changed from investment in subsidiary to investment in joint venture as detailed below.</w:t>
      </w:r>
      <w:r>
        <w:rPr>
          <w:rFonts w:ascii="Arial" w:hAnsi="Arial" w:cs="Arial"/>
          <w:sz w:val="22"/>
          <w:szCs w:val="22"/>
        </w:rPr>
        <w:br w:type="page"/>
      </w:r>
    </w:p>
    <w:tbl>
      <w:tblPr>
        <w:tblW w:w="9180" w:type="dxa"/>
        <w:tblInd w:w="450" w:type="dxa"/>
        <w:tblLayout w:type="fixed"/>
        <w:tblLook w:val="04A0" w:firstRow="1" w:lastRow="0" w:firstColumn="1" w:lastColumn="0" w:noHBand="0" w:noVBand="1"/>
      </w:tblPr>
      <w:tblGrid>
        <w:gridCol w:w="7470"/>
        <w:gridCol w:w="1710"/>
      </w:tblGrid>
      <w:tr w:rsidR="0054182E" w:rsidRPr="004A1DE3" w:rsidTr="0054182E">
        <w:tc>
          <w:tcPr>
            <w:tcW w:w="9180" w:type="dxa"/>
            <w:gridSpan w:val="2"/>
            <w:vAlign w:val="bottom"/>
            <w:hideMark/>
          </w:tcPr>
          <w:p w:rsidR="0054182E" w:rsidRPr="004A1DE3" w:rsidRDefault="008733AD" w:rsidP="00B93BCA">
            <w:pPr>
              <w:spacing w:line="340" w:lineRule="exact"/>
              <w:ind w:right="72"/>
              <w:jc w:val="right"/>
              <w:rPr>
                <w:rFonts w:ascii="Arial" w:hAnsi="Arial" w:cs="Arial"/>
                <w:sz w:val="22"/>
                <w:szCs w:val="22"/>
              </w:rPr>
            </w:pPr>
            <w:r w:rsidRPr="004A1DE3">
              <w:rPr>
                <w:rFonts w:ascii="Arial" w:hAnsi="Arial" w:cs="Arial"/>
                <w:sz w:val="22"/>
                <w:szCs w:val="22"/>
              </w:rPr>
              <w:t xml:space="preserve"> </w:t>
            </w:r>
            <w:r w:rsidR="0054182E" w:rsidRPr="004A1DE3">
              <w:rPr>
                <w:rFonts w:ascii="Arial" w:hAnsi="Arial" w:cs="Arial"/>
                <w:sz w:val="22"/>
                <w:szCs w:val="22"/>
              </w:rPr>
              <w:t>(Unit: Thousand Baht)</w:t>
            </w:r>
          </w:p>
        </w:tc>
      </w:tr>
      <w:tr w:rsidR="0054182E" w:rsidRPr="004A1DE3" w:rsidTr="0054182E">
        <w:tc>
          <w:tcPr>
            <w:tcW w:w="7470" w:type="dxa"/>
            <w:vAlign w:val="bottom"/>
            <w:hideMark/>
          </w:tcPr>
          <w:p w:rsidR="0054182E" w:rsidRDefault="0054182E" w:rsidP="00B93BCA">
            <w:pPr>
              <w:spacing w:line="340" w:lineRule="exact"/>
              <w:jc w:val="thaiDistribute"/>
              <w:rPr>
                <w:rFonts w:ascii="Arial" w:hAnsi="Arial" w:cs="Arial"/>
                <w:sz w:val="22"/>
                <w:szCs w:val="22"/>
              </w:rPr>
            </w:pPr>
            <w:r>
              <w:rPr>
                <w:rFonts w:ascii="Arial" w:hAnsi="Arial" w:cs="Arial"/>
                <w:sz w:val="22"/>
                <w:szCs w:val="22"/>
              </w:rPr>
              <w:t>V</w:t>
            </w:r>
            <w:r w:rsidRPr="004A1DE3">
              <w:rPr>
                <w:rFonts w:ascii="Arial" w:hAnsi="Arial" w:cs="Arial"/>
                <w:sz w:val="22"/>
                <w:szCs w:val="22"/>
              </w:rPr>
              <w:t xml:space="preserve">alue of investment in joint venture at the date of change </w:t>
            </w:r>
          </w:p>
          <w:p w:rsidR="0054182E" w:rsidRPr="004A1DE3" w:rsidRDefault="0054182E" w:rsidP="00B93BCA">
            <w:pPr>
              <w:spacing w:line="340" w:lineRule="exact"/>
              <w:jc w:val="thaiDistribute"/>
              <w:rPr>
                <w:rFonts w:ascii="Arial" w:hAnsi="Arial" w:cs="Arial"/>
                <w:sz w:val="22"/>
                <w:szCs w:val="22"/>
                <w:cs/>
              </w:rPr>
            </w:pPr>
            <w:r>
              <w:rPr>
                <w:rFonts w:ascii="Arial" w:hAnsi="Arial" w:cs="Arial"/>
                <w:sz w:val="22"/>
                <w:szCs w:val="22"/>
              </w:rPr>
              <w:t xml:space="preserve">   </w:t>
            </w:r>
            <w:r w:rsidRPr="004A1DE3">
              <w:rPr>
                <w:rFonts w:ascii="Arial" w:hAnsi="Arial" w:cs="Arial"/>
                <w:sz w:val="22"/>
                <w:szCs w:val="22"/>
              </w:rPr>
              <w:t xml:space="preserve">in investment type </w:t>
            </w:r>
          </w:p>
        </w:tc>
        <w:tc>
          <w:tcPr>
            <w:tcW w:w="171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3,396,17</w:t>
            </w:r>
            <w:r>
              <w:rPr>
                <w:rFonts w:ascii="Arial" w:hAnsi="Arial" w:cs="Arial"/>
                <w:sz w:val="22"/>
                <w:szCs w:val="22"/>
              </w:rPr>
              <w:t>6</w:t>
            </w:r>
          </w:p>
        </w:tc>
      </w:tr>
      <w:tr w:rsidR="0054182E" w:rsidRPr="004A1DE3" w:rsidTr="0054182E">
        <w:trPr>
          <w:trHeight w:val="304"/>
        </w:trPr>
        <w:tc>
          <w:tcPr>
            <w:tcW w:w="7470" w:type="dxa"/>
            <w:vAlign w:val="bottom"/>
            <w:hideMark/>
          </w:tcPr>
          <w:p w:rsidR="0054182E" w:rsidRPr="004A1DE3" w:rsidRDefault="0054182E" w:rsidP="00B93BCA">
            <w:pPr>
              <w:spacing w:line="340" w:lineRule="exact"/>
              <w:jc w:val="thaiDistribute"/>
              <w:rPr>
                <w:rFonts w:ascii="Arial" w:hAnsi="Arial" w:cs="Arial"/>
                <w:sz w:val="22"/>
                <w:szCs w:val="22"/>
                <w:cs/>
              </w:rPr>
            </w:pPr>
            <w:r w:rsidRPr="004A1DE3">
              <w:rPr>
                <w:rFonts w:ascii="Arial" w:hAnsi="Arial" w:cs="Arial"/>
                <w:sz w:val="22"/>
                <w:szCs w:val="22"/>
              </w:rPr>
              <w:t>Less: Fair value of the assets acquired</w:t>
            </w:r>
          </w:p>
        </w:tc>
        <w:tc>
          <w:tcPr>
            <w:tcW w:w="1710" w:type="dxa"/>
            <w:vAlign w:val="bottom"/>
            <w:hideMark/>
          </w:tcPr>
          <w:p w:rsidR="0054182E" w:rsidRPr="004A1DE3" w:rsidRDefault="0054182E" w:rsidP="00B93BCA">
            <w:pPr>
              <w:pBdr>
                <w:bottom w:val="single" w:sz="4" w:space="1" w:color="auto"/>
              </w:pBdr>
              <w:tabs>
                <w:tab w:val="decimal" w:pos="1316"/>
              </w:tabs>
              <w:spacing w:line="340" w:lineRule="exact"/>
              <w:ind w:right="72"/>
              <w:jc w:val="thaiDistribute"/>
              <w:rPr>
                <w:rFonts w:ascii="Arial" w:hAnsi="Arial" w:cs="Arial"/>
                <w:sz w:val="22"/>
                <w:szCs w:val="22"/>
                <w:cs/>
              </w:rPr>
            </w:pPr>
            <w:r w:rsidRPr="004A1DE3">
              <w:rPr>
                <w:rFonts w:ascii="Arial" w:hAnsi="Arial"/>
                <w:sz w:val="22"/>
                <w:szCs w:val="22"/>
              </w:rPr>
              <w:t>(3,</w:t>
            </w:r>
            <w:r>
              <w:rPr>
                <w:rFonts w:ascii="Arial" w:hAnsi="Arial"/>
                <w:sz w:val="22"/>
                <w:szCs w:val="22"/>
              </w:rPr>
              <w:t>382,886</w:t>
            </w:r>
            <w:r w:rsidRPr="004A1DE3">
              <w:rPr>
                <w:rFonts w:ascii="Arial" w:hAnsi="Arial"/>
                <w:sz w:val="22"/>
                <w:szCs w:val="22"/>
              </w:rPr>
              <w:t>)</w:t>
            </w:r>
          </w:p>
        </w:tc>
      </w:tr>
      <w:tr w:rsidR="0054182E" w:rsidRPr="004A1DE3" w:rsidTr="0054182E">
        <w:tc>
          <w:tcPr>
            <w:tcW w:w="7470" w:type="dxa"/>
            <w:vAlign w:val="bottom"/>
            <w:hideMark/>
          </w:tcPr>
          <w:p w:rsidR="0054182E" w:rsidRPr="004A1DE3" w:rsidRDefault="0054182E" w:rsidP="00B93BCA">
            <w:pPr>
              <w:spacing w:line="340" w:lineRule="exact"/>
              <w:jc w:val="thaiDistribute"/>
              <w:rPr>
                <w:rFonts w:ascii="Arial" w:hAnsi="Arial" w:cs="Arial"/>
                <w:sz w:val="22"/>
                <w:szCs w:val="22"/>
                <w:cs/>
              </w:rPr>
            </w:pPr>
            <w:r w:rsidRPr="004A1DE3">
              <w:rPr>
                <w:rFonts w:ascii="Arial" w:hAnsi="Arial" w:cs="Arial"/>
                <w:sz w:val="22"/>
                <w:szCs w:val="22"/>
              </w:rPr>
              <w:t>Goodwill</w:t>
            </w:r>
          </w:p>
        </w:tc>
        <w:tc>
          <w:tcPr>
            <w:tcW w:w="1710" w:type="dxa"/>
            <w:vAlign w:val="bottom"/>
            <w:hideMark/>
          </w:tcPr>
          <w:p w:rsidR="0054182E" w:rsidRPr="004A1DE3" w:rsidRDefault="0054182E" w:rsidP="00B93BCA">
            <w:pPr>
              <w:pBdr>
                <w:bottom w:val="double" w:sz="4" w:space="1" w:color="auto"/>
              </w:pBdr>
              <w:tabs>
                <w:tab w:val="decimal" w:pos="1316"/>
              </w:tabs>
              <w:spacing w:line="340" w:lineRule="exact"/>
              <w:ind w:right="72"/>
              <w:jc w:val="thaiDistribute"/>
              <w:rPr>
                <w:rFonts w:ascii="Arial" w:hAnsi="Arial" w:cs="Arial"/>
                <w:sz w:val="22"/>
                <w:szCs w:val="22"/>
                <w:cs/>
              </w:rPr>
            </w:pPr>
            <w:r>
              <w:rPr>
                <w:rFonts w:ascii="Arial" w:hAnsi="Arial" w:cs="Arial"/>
                <w:sz w:val="22"/>
                <w:szCs w:val="22"/>
              </w:rPr>
              <w:t>13,290</w:t>
            </w:r>
          </w:p>
        </w:tc>
      </w:tr>
    </w:tbl>
    <w:p w:rsidR="0054182E" w:rsidRDefault="0054182E" w:rsidP="0054182E">
      <w:pPr>
        <w:tabs>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t xml:space="preserve">Fair value and book value of assets acquired and liabilities assumed as at the date of change in status of investment in TPN were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1710"/>
        <w:gridCol w:w="4500"/>
        <w:gridCol w:w="1440"/>
        <w:gridCol w:w="1530"/>
      </w:tblGrid>
      <w:tr w:rsidR="0054182E" w:rsidTr="0054182E">
        <w:tc>
          <w:tcPr>
            <w:tcW w:w="1710" w:type="dxa"/>
          </w:tcPr>
          <w:p w:rsidR="0054182E" w:rsidRPr="004A1DE3" w:rsidRDefault="0054182E" w:rsidP="00B93BCA">
            <w:pPr>
              <w:spacing w:line="340" w:lineRule="exact"/>
              <w:ind w:right="72"/>
              <w:jc w:val="right"/>
              <w:rPr>
                <w:rFonts w:ascii="Arial" w:hAnsi="Arial" w:cs="Arial"/>
                <w:sz w:val="22"/>
                <w:szCs w:val="22"/>
              </w:rPr>
            </w:pPr>
          </w:p>
        </w:tc>
        <w:tc>
          <w:tcPr>
            <w:tcW w:w="7470" w:type="dxa"/>
            <w:gridSpan w:val="3"/>
            <w:vAlign w:val="bottom"/>
            <w:hideMark/>
          </w:tcPr>
          <w:p w:rsidR="0054182E" w:rsidRPr="004A1DE3" w:rsidRDefault="0054182E" w:rsidP="00B93BCA">
            <w:pPr>
              <w:spacing w:line="340" w:lineRule="exact"/>
              <w:ind w:right="72"/>
              <w:jc w:val="right"/>
              <w:rPr>
                <w:rFonts w:ascii="Arial" w:hAnsi="Arial" w:cs="Arial"/>
                <w:sz w:val="22"/>
                <w:szCs w:val="22"/>
              </w:rPr>
            </w:pPr>
            <w:r w:rsidRPr="004A1DE3">
              <w:rPr>
                <w:rFonts w:ascii="Arial" w:hAnsi="Arial" w:cs="Arial"/>
                <w:sz w:val="22"/>
                <w:szCs w:val="22"/>
              </w:rPr>
              <w:t>(Unit: Thousand Baht)</w:t>
            </w:r>
          </w:p>
        </w:tc>
      </w:tr>
      <w:tr w:rsidR="0054182E" w:rsidTr="0054182E">
        <w:tc>
          <w:tcPr>
            <w:tcW w:w="6210" w:type="dxa"/>
            <w:gridSpan w:val="2"/>
            <w:vAlign w:val="bottom"/>
          </w:tcPr>
          <w:p w:rsidR="0054182E" w:rsidRPr="004A1DE3" w:rsidRDefault="0054182E" w:rsidP="00B93BCA">
            <w:pPr>
              <w:spacing w:line="340" w:lineRule="exact"/>
              <w:jc w:val="thaiDistribute"/>
              <w:rPr>
                <w:rFonts w:ascii="Arial" w:hAnsi="Arial" w:cs="Arial"/>
                <w:sz w:val="22"/>
                <w:szCs w:val="22"/>
              </w:rPr>
            </w:pPr>
          </w:p>
        </w:tc>
        <w:tc>
          <w:tcPr>
            <w:tcW w:w="1440" w:type="dxa"/>
            <w:vAlign w:val="center"/>
          </w:tcPr>
          <w:p w:rsidR="0054182E" w:rsidRPr="004A1DE3" w:rsidRDefault="0054182E" w:rsidP="00B93BCA">
            <w:pPr>
              <w:pBdr>
                <w:bottom w:val="single" w:sz="4" w:space="1" w:color="auto"/>
              </w:pBdr>
              <w:spacing w:line="340" w:lineRule="exact"/>
              <w:ind w:right="72"/>
              <w:jc w:val="center"/>
              <w:rPr>
                <w:rFonts w:ascii="Arial" w:hAnsi="Arial" w:cs="Arial"/>
                <w:sz w:val="22"/>
                <w:szCs w:val="22"/>
              </w:rPr>
            </w:pPr>
            <w:r w:rsidRPr="004A1DE3">
              <w:rPr>
                <w:rFonts w:ascii="Arial" w:hAnsi="Arial" w:cs="Arial"/>
                <w:sz w:val="22"/>
                <w:szCs w:val="22"/>
              </w:rPr>
              <w:t>Fair value</w:t>
            </w:r>
          </w:p>
        </w:tc>
        <w:tc>
          <w:tcPr>
            <w:tcW w:w="1530" w:type="dxa"/>
            <w:vAlign w:val="center"/>
          </w:tcPr>
          <w:p w:rsidR="0054182E" w:rsidRPr="004A1DE3" w:rsidRDefault="0054182E" w:rsidP="00B93BCA">
            <w:pPr>
              <w:pBdr>
                <w:bottom w:val="single" w:sz="4" w:space="1" w:color="auto"/>
              </w:pBdr>
              <w:spacing w:line="340" w:lineRule="exact"/>
              <w:ind w:right="72"/>
              <w:jc w:val="center"/>
              <w:rPr>
                <w:rFonts w:ascii="Arial" w:hAnsi="Arial" w:cs="Arial"/>
                <w:sz w:val="22"/>
                <w:szCs w:val="22"/>
              </w:rPr>
            </w:pPr>
            <w:r w:rsidRPr="004A1DE3">
              <w:rPr>
                <w:rFonts w:ascii="Arial" w:hAnsi="Arial" w:cs="Arial"/>
                <w:sz w:val="22"/>
                <w:szCs w:val="22"/>
              </w:rPr>
              <w:t>Book value</w:t>
            </w:r>
          </w:p>
        </w:tc>
      </w:tr>
      <w:tr w:rsidR="0054182E" w:rsidTr="0054182E">
        <w:tc>
          <w:tcPr>
            <w:tcW w:w="6210" w:type="dxa"/>
            <w:gridSpan w:val="2"/>
            <w:vAlign w:val="bottom"/>
          </w:tcPr>
          <w:p w:rsidR="0054182E" w:rsidRPr="004A1DE3" w:rsidRDefault="0054182E" w:rsidP="00B93BCA">
            <w:pPr>
              <w:spacing w:line="340" w:lineRule="exact"/>
              <w:jc w:val="thaiDistribute"/>
              <w:rPr>
                <w:rFonts w:ascii="Arial" w:hAnsi="Arial" w:cs="Arial"/>
                <w:b/>
                <w:bCs/>
                <w:sz w:val="22"/>
                <w:szCs w:val="22"/>
              </w:rPr>
            </w:pPr>
            <w:r w:rsidRPr="004A1DE3">
              <w:rPr>
                <w:rFonts w:ascii="Arial" w:hAnsi="Arial" w:cs="Arial"/>
                <w:b/>
                <w:bCs/>
                <w:sz w:val="22"/>
                <w:szCs w:val="22"/>
              </w:rPr>
              <w:t>Assets</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rPr>
            </w:pPr>
          </w:p>
        </w:tc>
        <w:tc>
          <w:tcPr>
            <w:tcW w:w="153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rPr>
            </w:pPr>
          </w:p>
        </w:tc>
      </w:tr>
      <w:tr w:rsidR="0054182E" w:rsidTr="0054182E">
        <w:tc>
          <w:tcPr>
            <w:tcW w:w="6210" w:type="dxa"/>
            <w:gridSpan w:val="2"/>
            <w:vAlign w:val="bottom"/>
            <w:hideMark/>
          </w:tcPr>
          <w:p w:rsidR="0054182E" w:rsidRPr="004A1DE3" w:rsidRDefault="0054182E" w:rsidP="00B93BCA">
            <w:pPr>
              <w:spacing w:line="340" w:lineRule="exact"/>
              <w:jc w:val="thaiDistribute"/>
              <w:rPr>
                <w:rFonts w:ascii="Arial" w:hAnsi="Arial" w:cs="Arial"/>
                <w:sz w:val="22"/>
                <w:szCs w:val="22"/>
                <w:cs/>
              </w:rPr>
            </w:pPr>
            <w:r w:rsidRPr="004A1DE3">
              <w:rPr>
                <w:rFonts w:ascii="Arial" w:hAnsi="Arial" w:cs="Arial"/>
                <w:sz w:val="22"/>
                <w:szCs w:val="22"/>
              </w:rPr>
              <w:t>Cash and cash equivalent</w:t>
            </w:r>
            <w:r>
              <w:rPr>
                <w:rFonts w:ascii="Arial" w:hAnsi="Arial" w:cs="Arial"/>
                <w:sz w:val="22"/>
                <w:szCs w:val="22"/>
              </w:rPr>
              <w:t>s</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483</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483</w:t>
            </w:r>
          </w:p>
        </w:tc>
      </w:tr>
      <w:tr w:rsidR="0054182E" w:rsidTr="0054182E">
        <w:tc>
          <w:tcPr>
            <w:tcW w:w="6210" w:type="dxa"/>
            <w:gridSpan w:val="2"/>
            <w:vAlign w:val="bottom"/>
            <w:hideMark/>
          </w:tcPr>
          <w:p w:rsidR="0054182E" w:rsidRPr="004A1DE3" w:rsidRDefault="0054182E" w:rsidP="00B93BCA">
            <w:pPr>
              <w:spacing w:line="340" w:lineRule="exact"/>
              <w:jc w:val="thaiDistribute"/>
              <w:rPr>
                <w:rFonts w:ascii="Arial" w:hAnsi="Arial" w:cs="Arial"/>
                <w:sz w:val="22"/>
                <w:szCs w:val="22"/>
              </w:rPr>
            </w:pPr>
            <w:r w:rsidRPr="004A1DE3">
              <w:rPr>
                <w:rFonts w:ascii="Arial" w:hAnsi="Arial" w:cs="Arial"/>
                <w:sz w:val="22"/>
                <w:szCs w:val="22"/>
              </w:rPr>
              <w:t>Current investments</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10,605</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10,605</w:t>
            </w:r>
          </w:p>
        </w:tc>
      </w:tr>
      <w:tr w:rsidR="0054182E" w:rsidTr="0054182E">
        <w:tc>
          <w:tcPr>
            <w:tcW w:w="6210" w:type="dxa"/>
            <w:gridSpan w:val="2"/>
            <w:vAlign w:val="bottom"/>
            <w:hideMark/>
          </w:tcPr>
          <w:p w:rsidR="0054182E" w:rsidRPr="004A1DE3" w:rsidRDefault="0054182E" w:rsidP="00B93BCA">
            <w:pPr>
              <w:spacing w:line="340" w:lineRule="exact"/>
              <w:jc w:val="thaiDistribute"/>
              <w:rPr>
                <w:rFonts w:ascii="Arial" w:hAnsi="Arial" w:cs="Arial"/>
                <w:sz w:val="22"/>
                <w:szCs w:val="22"/>
                <w:cs/>
              </w:rPr>
            </w:pPr>
            <w:r w:rsidRPr="004A1DE3">
              <w:rPr>
                <w:rFonts w:ascii="Arial" w:hAnsi="Arial" w:cs="Arial"/>
                <w:sz w:val="22"/>
                <w:szCs w:val="22"/>
              </w:rPr>
              <w:t>Other current assets</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57,473</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57,473</w:t>
            </w:r>
          </w:p>
        </w:tc>
      </w:tr>
      <w:tr w:rsidR="0054182E" w:rsidTr="0054182E">
        <w:tc>
          <w:tcPr>
            <w:tcW w:w="6210" w:type="dxa"/>
            <w:gridSpan w:val="2"/>
            <w:vAlign w:val="bottom"/>
            <w:hideMark/>
          </w:tcPr>
          <w:p w:rsidR="0054182E" w:rsidRPr="004A1DE3" w:rsidRDefault="0054182E" w:rsidP="00B93BCA">
            <w:pPr>
              <w:spacing w:line="340" w:lineRule="exact"/>
              <w:jc w:val="thaiDistribute"/>
              <w:rPr>
                <w:rFonts w:ascii="Arial" w:hAnsi="Arial" w:cs="Arial"/>
                <w:sz w:val="22"/>
                <w:szCs w:val="22"/>
                <w:cs/>
              </w:rPr>
            </w:pPr>
            <w:r w:rsidRPr="004A1DE3">
              <w:rPr>
                <w:rFonts w:ascii="Arial" w:hAnsi="Arial" w:cs="Arial"/>
                <w:sz w:val="22"/>
                <w:szCs w:val="22"/>
              </w:rPr>
              <w:t>Property, plant and equipment</w:t>
            </w:r>
            <w:r>
              <w:rPr>
                <w:rFonts w:ascii="Arial" w:hAnsi="Arial" w:cs="Arial"/>
                <w:sz w:val="22"/>
                <w:szCs w:val="22"/>
              </w:rPr>
              <w:t xml:space="preserve"> - net</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412,781</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371,290</w:t>
            </w:r>
          </w:p>
        </w:tc>
      </w:tr>
      <w:tr w:rsidR="0054182E" w:rsidTr="0054182E">
        <w:tc>
          <w:tcPr>
            <w:tcW w:w="6210" w:type="dxa"/>
            <w:gridSpan w:val="2"/>
            <w:vAlign w:val="bottom"/>
            <w:hideMark/>
          </w:tcPr>
          <w:p w:rsidR="0054182E" w:rsidRPr="004A1DE3" w:rsidRDefault="0054182E" w:rsidP="00B93BCA">
            <w:pPr>
              <w:spacing w:line="340" w:lineRule="exact"/>
              <w:jc w:val="thaiDistribute"/>
              <w:rPr>
                <w:rFonts w:ascii="Arial" w:hAnsi="Arial" w:cs="Arial"/>
                <w:sz w:val="22"/>
                <w:szCs w:val="22"/>
                <w:cs/>
              </w:rPr>
            </w:pPr>
            <w:r w:rsidRPr="004A1DE3">
              <w:rPr>
                <w:rFonts w:ascii="Arial" w:hAnsi="Arial" w:cs="Arial"/>
                <w:sz w:val="22"/>
                <w:szCs w:val="22"/>
              </w:rPr>
              <w:t>Intangible assets</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5,</w:t>
            </w:r>
            <w:r>
              <w:rPr>
                <w:rFonts w:ascii="Arial" w:hAnsi="Arial" w:cs="Arial"/>
                <w:sz w:val="22"/>
                <w:szCs w:val="22"/>
              </w:rPr>
              <w:t>222,370</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73</w:t>
            </w:r>
          </w:p>
        </w:tc>
      </w:tr>
      <w:tr w:rsidR="0054182E" w:rsidTr="0054182E">
        <w:trPr>
          <w:trHeight w:val="304"/>
        </w:trPr>
        <w:tc>
          <w:tcPr>
            <w:tcW w:w="6210" w:type="dxa"/>
            <w:gridSpan w:val="2"/>
            <w:vAlign w:val="bottom"/>
            <w:hideMark/>
          </w:tcPr>
          <w:p w:rsidR="0054182E" w:rsidRPr="004A1DE3" w:rsidRDefault="0054182E" w:rsidP="00B93BCA">
            <w:pPr>
              <w:spacing w:line="340" w:lineRule="exact"/>
              <w:jc w:val="thaiDistribute"/>
              <w:rPr>
                <w:rFonts w:ascii="Arial" w:hAnsi="Arial" w:cs="Arial"/>
                <w:sz w:val="22"/>
                <w:szCs w:val="22"/>
              </w:rPr>
            </w:pPr>
            <w:r w:rsidRPr="004A1DE3">
              <w:rPr>
                <w:rFonts w:ascii="Arial" w:hAnsi="Arial" w:cs="Arial"/>
                <w:sz w:val="22"/>
                <w:szCs w:val="22"/>
              </w:rPr>
              <w:t>Other non-current assets</w:t>
            </w:r>
          </w:p>
        </w:tc>
        <w:tc>
          <w:tcPr>
            <w:tcW w:w="1440" w:type="dxa"/>
            <w:vAlign w:val="bottom"/>
          </w:tcPr>
          <w:p w:rsidR="0054182E" w:rsidRPr="004A1DE3" w:rsidRDefault="0054182E" w:rsidP="00B93BCA">
            <w:pPr>
              <w:pBdr>
                <w:bottom w:val="single" w:sz="4" w:space="1" w:color="auto"/>
              </w:pBd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1,310,909</w:t>
            </w:r>
          </w:p>
        </w:tc>
        <w:tc>
          <w:tcPr>
            <w:tcW w:w="1530" w:type="dxa"/>
            <w:vAlign w:val="bottom"/>
            <w:hideMark/>
          </w:tcPr>
          <w:p w:rsidR="0054182E" w:rsidRPr="004A1DE3" w:rsidRDefault="0054182E" w:rsidP="00B93BCA">
            <w:pPr>
              <w:pBdr>
                <w:bottom w:val="single" w:sz="4" w:space="1" w:color="auto"/>
              </w:pBd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1,310,909</w:t>
            </w:r>
          </w:p>
        </w:tc>
      </w:tr>
      <w:tr w:rsidR="0054182E" w:rsidTr="0054182E">
        <w:trPr>
          <w:trHeight w:val="304"/>
        </w:trPr>
        <w:tc>
          <w:tcPr>
            <w:tcW w:w="6210" w:type="dxa"/>
            <w:gridSpan w:val="2"/>
            <w:vAlign w:val="bottom"/>
          </w:tcPr>
          <w:p w:rsidR="0054182E" w:rsidRPr="004A1DE3" w:rsidRDefault="0054182E" w:rsidP="00B93BCA">
            <w:pPr>
              <w:spacing w:line="340" w:lineRule="exact"/>
              <w:jc w:val="thaiDistribute"/>
              <w:rPr>
                <w:rFonts w:ascii="Arial" w:hAnsi="Arial" w:cs="Arial"/>
                <w:sz w:val="22"/>
                <w:szCs w:val="22"/>
              </w:rPr>
            </w:pPr>
            <w:r w:rsidRPr="004A1DE3">
              <w:rPr>
                <w:rFonts w:ascii="Arial" w:hAnsi="Arial" w:cs="Arial"/>
                <w:sz w:val="22"/>
                <w:szCs w:val="22"/>
              </w:rPr>
              <w:t xml:space="preserve">   Total assets</w:t>
            </w:r>
          </w:p>
        </w:tc>
        <w:tc>
          <w:tcPr>
            <w:tcW w:w="1440" w:type="dxa"/>
            <w:vAlign w:val="bottom"/>
          </w:tcPr>
          <w:p w:rsidR="0054182E" w:rsidRPr="004A1DE3" w:rsidRDefault="0054182E" w:rsidP="00B93BCA">
            <w:pPr>
              <w:pBdr>
                <w:bottom w:val="single" w:sz="4" w:space="1" w:color="auto"/>
              </w:pBdr>
              <w:tabs>
                <w:tab w:val="decimal" w:pos="1316"/>
              </w:tabs>
              <w:spacing w:line="340" w:lineRule="exact"/>
              <w:ind w:right="72"/>
              <w:jc w:val="thaiDistribute"/>
              <w:rPr>
                <w:rFonts w:ascii="Arial" w:hAnsi="Arial"/>
                <w:sz w:val="22"/>
                <w:szCs w:val="22"/>
                <w:cs/>
              </w:rPr>
            </w:pPr>
            <w:r>
              <w:rPr>
                <w:rFonts w:ascii="Arial" w:hAnsi="Arial"/>
                <w:sz w:val="22"/>
                <w:szCs w:val="22"/>
              </w:rPr>
              <w:t>7,014,621</w:t>
            </w:r>
          </w:p>
        </w:tc>
        <w:tc>
          <w:tcPr>
            <w:tcW w:w="1530" w:type="dxa"/>
            <w:vAlign w:val="bottom"/>
          </w:tcPr>
          <w:p w:rsidR="0054182E" w:rsidRPr="004A1DE3" w:rsidRDefault="0054182E" w:rsidP="00B93BCA">
            <w:pPr>
              <w:pBdr>
                <w:bottom w:val="single" w:sz="4" w:space="1" w:color="auto"/>
              </w:pBdr>
              <w:tabs>
                <w:tab w:val="decimal" w:pos="1316"/>
              </w:tabs>
              <w:spacing w:line="340" w:lineRule="exact"/>
              <w:ind w:right="72"/>
              <w:jc w:val="thaiDistribute"/>
              <w:rPr>
                <w:rFonts w:ascii="Arial" w:hAnsi="Arial"/>
                <w:sz w:val="22"/>
                <w:szCs w:val="22"/>
                <w:cs/>
              </w:rPr>
            </w:pPr>
            <w:r w:rsidRPr="004A1DE3">
              <w:rPr>
                <w:rFonts w:ascii="Arial" w:hAnsi="Arial"/>
                <w:sz w:val="22"/>
                <w:szCs w:val="22"/>
              </w:rPr>
              <w:t>1,750,833</w:t>
            </w:r>
          </w:p>
        </w:tc>
      </w:tr>
      <w:tr w:rsidR="0054182E" w:rsidTr="0054182E">
        <w:trPr>
          <w:trHeight w:val="304"/>
        </w:trPr>
        <w:tc>
          <w:tcPr>
            <w:tcW w:w="6210" w:type="dxa"/>
            <w:gridSpan w:val="2"/>
            <w:vAlign w:val="bottom"/>
          </w:tcPr>
          <w:p w:rsidR="0054182E" w:rsidRPr="004A1DE3" w:rsidRDefault="0054182E" w:rsidP="00B93BCA">
            <w:pPr>
              <w:spacing w:line="340" w:lineRule="exact"/>
              <w:jc w:val="thaiDistribute"/>
              <w:rPr>
                <w:rFonts w:ascii="Arial" w:hAnsi="Arial" w:cs="Arial"/>
                <w:b/>
                <w:bCs/>
                <w:sz w:val="22"/>
                <w:szCs w:val="22"/>
              </w:rPr>
            </w:pPr>
            <w:r w:rsidRPr="004A1DE3">
              <w:rPr>
                <w:rFonts w:ascii="Arial" w:hAnsi="Arial" w:cs="Arial"/>
                <w:b/>
                <w:bCs/>
                <w:sz w:val="22"/>
                <w:szCs w:val="22"/>
              </w:rPr>
              <w:t>Liabilities</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sz w:val="22"/>
                <w:szCs w:val="22"/>
                <w:cs/>
              </w:rPr>
            </w:pPr>
          </w:p>
        </w:tc>
        <w:tc>
          <w:tcPr>
            <w:tcW w:w="1530" w:type="dxa"/>
            <w:vAlign w:val="bottom"/>
          </w:tcPr>
          <w:p w:rsidR="0054182E" w:rsidRPr="004A1DE3" w:rsidRDefault="0054182E" w:rsidP="00B93BCA">
            <w:pPr>
              <w:tabs>
                <w:tab w:val="decimal" w:pos="1316"/>
              </w:tabs>
              <w:spacing w:line="340" w:lineRule="exact"/>
              <w:ind w:right="72"/>
              <w:jc w:val="thaiDistribute"/>
              <w:rPr>
                <w:rFonts w:ascii="Arial" w:hAnsi="Arial"/>
                <w:sz w:val="22"/>
                <w:szCs w:val="22"/>
                <w:cs/>
              </w:rPr>
            </w:pPr>
          </w:p>
        </w:tc>
      </w:tr>
      <w:tr w:rsidR="0054182E" w:rsidTr="0054182E">
        <w:trPr>
          <w:trHeight w:val="304"/>
        </w:trPr>
        <w:tc>
          <w:tcPr>
            <w:tcW w:w="6210" w:type="dxa"/>
            <w:gridSpan w:val="2"/>
            <w:vAlign w:val="bottom"/>
            <w:hideMark/>
          </w:tcPr>
          <w:p w:rsidR="0054182E" w:rsidRPr="004A1DE3" w:rsidRDefault="0054182E" w:rsidP="00B93BCA">
            <w:pPr>
              <w:spacing w:line="340" w:lineRule="exact"/>
              <w:jc w:val="thaiDistribute"/>
              <w:rPr>
                <w:rFonts w:ascii="Arial" w:hAnsi="Arial" w:cs="Arial"/>
                <w:sz w:val="22"/>
                <w:szCs w:val="22"/>
                <w:cs/>
              </w:rPr>
            </w:pPr>
            <w:r w:rsidRPr="004A1DE3">
              <w:rPr>
                <w:rFonts w:ascii="Arial" w:hAnsi="Arial" w:cs="Arial"/>
                <w:sz w:val="22"/>
                <w:szCs w:val="22"/>
              </w:rPr>
              <w:t>Trade and other payables</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20,137</w:t>
            </w:r>
            <w:r w:rsidRPr="00867EFB">
              <w:rPr>
                <w:rFonts w:ascii="Arial" w:hAnsi="Arial" w:cs="Arial" w:hint="cs"/>
                <w:sz w:val="22"/>
                <w:szCs w:val="22"/>
                <w:cs/>
              </w:rPr>
              <w:t>)</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20,137</w:t>
            </w:r>
            <w:r w:rsidRPr="00867EFB">
              <w:rPr>
                <w:rFonts w:ascii="Arial" w:hAnsi="Arial" w:cs="Arial" w:hint="cs"/>
                <w:sz w:val="22"/>
                <w:szCs w:val="22"/>
                <w:cs/>
              </w:rPr>
              <w:t>)</w:t>
            </w:r>
          </w:p>
        </w:tc>
      </w:tr>
      <w:tr w:rsidR="0054182E" w:rsidTr="0054182E">
        <w:trPr>
          <w:trHeight w:val="304"/>
        </w:trPr>
        <w:tc>
          <w:tcPr>
            <w:tcW w:w="6210" w:type="dxa"/>
            <w:gridSpan w:val="2"/>
            <w:vAlign w:val="bottom"/>
            <w:hideMark/>
          </w:tcPr>
          <w:p w:rsidR="0054182E" w:rsidRPr="004A1DE3" w:rsidRDefault="0054182E" w:rsidP="00B93BCA">
            <w:pPr>
              <w:spacing w:line="340" w:lineRule="exact"/>
              <w:jc w:val="thaiDistribute"/>
              <w:rPr>
                <w:rFonts w:ascii="Arial" w:hAnsi="Arial" w:cs="Arial"/>
                <w:sz w:val="22"/>
                <w:szCs w:val="22"/>
                <w:cs/>
              </w:rPr>
            </w:pPr>
            <w:r w:rsidRPr="004A1DE3">
              <w:rPr>
                <w:rFonts w:ascii="Arial" w:hAnsi="Arial" w:cs="Arial"/>
                <w:sz w:val="22"/>
                <w:szCs w:val="22"/>
              </w:rPr>
              <w:t>Other current liabilities</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6,290</w:t>
            </w:r>
            <w:r w:rsidRPr="00867EFB">
              <w:rPr>
                <w:rFonts w:ascii="Arial" w:hAnsi="Arial" w:cs="Arial" w:hint="cs"/>
                <w:sz w:val="22"/>
                <w:szCs w:val="22"/>
                <w:cs/>
              </w:rPr>
              <w:t>)</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6,290</w:t>
            </w:r>
            <w:r w:rsidRPr="00867EFB">
              <w:rPr>
                <w:rFonts w:ascii="Arial" w:hAnsi="Arial" w:cs="Arial" w:hint="cs"/>
                <w:sz w:val="22"/>
                <w:szCs w:val="22"/>
                <w:cs/>
              </w:rPr>
              <w:t>)</w:t>
            </w:r>
          </w:p>
        </w:tc>
      </w:tr>
      <w:tr w:rsidR="0054182E" w:rsidTr="0054182E">
        <w:trPr>
          <w:trHeight w:val="304"/>
        </w:trPr>
        <w:tc>
          <w:tcPr>
            <w:tcW w:w="6210" w:type="dxa"/>
            <w:gridSpan w:val="2"/>
            <w:vAlign w:val="bottom"/>
          </w:tcPr>
          <w:p w:rsidR="0054182E" w:rsidRPr="004A1DE3" w:rsidRDefault="0054182E" w:rsidP="00B93BCA">
            <w:pPr>
              <w:spacing w:line="340" w:lineRule="exact"/>
              <w:jc w:val="thaiDistribute"/>
              <w:rPr>
                <w:rFonts w:ascii="Arial" w:hAnsi="Arial" w:cs="Arial"/>
                <w:sz w:val="22"/>
                <w:szCs w:val="22"/>
              </w:rPr>
            </w:pPr>
            <w:r w:rsidRPr="004A1DE3">
              <w:rPr>
                <w:rFonts w:ascii="Arial" w:hAnsi="Arial" w:cs="Arial"/>
                <w:sz w:val="22"/>
                <w:szCs w:val="22"/>
              </w:rPr>
              <w:t>Deferred tax liabilities</w:t>
            </w:r>
          </w:p>
        </w:tc>
        <w:tc>
          <w:tcPr>
            <w:tcW w:w="1440" w:type="dxa"/>
            <w:vAlign w:val="bottom"/>
          </w:tcPr>
          <w:p w:rsidR="0054182E" w:rsidRPr="00867EFB" w:rsidRDefault="0054182E" w:rsidP="00B93BCA">
            <w:pP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rPr>
              <w:t>(1,</w:t>
            </w:r>
            <w:r>
              <w:rPr>
                <w:rFonts w:ascii="Arial" w:hAnsi="Arial" w:cs="Arial"/>
                <w:sz w:val="22"/>
                <w:szCs w:val="22"/>
              </w:rPr>
              <w:t>052,757</w:t>
            </w:r>
            <w:r w:rsidRPr="00867EFB">
              <w:rPr>
                <w:rFonts w:ascii="Arial" w:hAnsi="Arial" w:cs="Arial"/>
                <w:sz w:val="22"/>
                <w:szCs w:val="22"/>
              </w:rPr>
              <w:t>)</w:t>
            </w:r>
          </w:p>
        </w:tc>
        <w:tc>
          <w:tcPr>
            <w:tcW w:w="1530" w:type="dxa"/>
            <w:vAlign w:val="bottom"/>
          </w:tcPr>
          <w:p w:rsidR="0054182E" w:rsidRPr="00867EFB" w:rsidRDefault="0054182E" w:rsidP="00B93BCA">
            <w:pP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rPr>
              <w:t>-</w:t>
            </w:r>
          </w:p>
        </w:tc>
      </w:tr>
      <w:tr w:rsidR="0054182E" w:rsidTr="0054182E">
        <w:trPr>
          <w:trHeight w:val="304"/>
        </w:trPr>
        <w:tc>
          <w:tcPr>
            <w:tcW w:w="6210" w:type="dxa"/>
            <w:gridSpan w:val="2"/>
            <w:vAlign w:val="bottom"/>
            <w:hideMark/>
          </w:tcPr>
          <w:p w:rsidR="0054182E" w:rsidRDefault="0054182E" w:rsidP="00B93BCA">
            <w:pPr>
              <w:spacing w:line="340" w:lineRule="exact"/>
              <w:jc w:val="thaiDistribute"/>
              <w:rPr>
                <w:rFonts w:ascii="Arial" w:hAnsi="Arial" w:cs="Arial"/>
                <w:sz w:val="22"/>
                <w:szCs w:val="22"/>
              </w:rPr>
            </w:pPr>
            <w:r w:rsidRPr="004A1DE3">
              <w:rPr>
                <w:rFonts w:ascii="Arial" w:hAnsi="Arial" w:cs="Arial"/>
                <w:sz w:val="22"/>
                <w:szCs w:val="22"/>
              </w:rPr>
              <w:t xml:space="preserve">Liabilities under hire purchase and financial lease </w:t>
            </w:r>
          </w:p>
          <w:p w:rsidR="0054182E" w:rsidRPr="004A1DE3" w:rsidRDefault="0054182E" w:rsidP="00B93BCA">
            <w:pPr>
              <w:spacing w:line="340" w:lineRule="exact"/>
              <w:jc w:val="thaiDistribute"/>
              <w:rPr>
                <w:rFonts w:ascii="Arial" w:hAnsi="Arial" w:cs="Arial"/>
                <w:sz w:val="22"/>
                <w:szCs w:val="22"/>
                <w:cs/>
              </w:rPr>
            </w:pPr>
            <w:r>
              <w:rPr>
                <w:rFonts w:ascii="Arial" w:hAnsi="Arial" w:cs="Arial"/>
                <w:sz w:val="22"/>
                <w:szCs w:val="22"/>
              </w:rPr>
              <w:t xml:space="preserve">   </w:t>
            </w:r>
            <w:r w:rsidRPr="004A1DE3">
              <w:rPr>
                <w:rFonts w:ascii="Arial" w:hAnsi="Arial" w:cs="Arial"/>
                <w:sz w:val="22"/>
                <w:szCs w:val="22"/>
              </w:rPr>
              <w:t>agreements - net</w:t>
            </w:r>
          </w:p>
        </w:tc>
        <w:tc>
          <w:tcPr>
            <w:tcW w:w="1440" w:type="dxa"/>
            <w:vAlign w:val="bottom"/>
          </w:tcPr>
          <w:p w:rsidR="0054182E" w:rsidRPr="004A1DE3" w:rsidRDefault="0054182E" w:rsidP="00B93BCA">
            <w:pPr>
              <w:pBdr>
                <w:bottom w:val="single" w:sz="4" w:space="1" w:color="auto"/>
              </w:pBd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549</w:t>
            </w:r>
            <w:r w:rsidRPr="00867EFB">
              <w:rPr>
                <w:rFonts w:ascii="Arial" w:hAnsi="Arial" w:cs="Arial" w:hint="cs"/>
                <w:sz w:val="22"/>
                <w:szCs w:val="22"/>
                <w:cs/>
              </w:rPr>
              <w:t>)</w:t>
            </w:r>
          </w:p>
        </w:tc>
        <w:tc>
          <w:tcPr>
            <w:tcW w:w="1530" w:type="dxa"/>
            <w:vAlign w:val="bottom"/>
            <w:hideMark/>
          </w:tcPr>
          <w:p w:rsidR="0054182E" w:rsidRPr="004A1DE3" w:rsidRDefault="0054182E" w:rsidP="00B93BCA">
            <w:pPr>
              <w:pBdr>
                <w:bottom w:val="single" w:sz="4" w:space="1" w:color="auto"/>
              </w:pBd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549</w:t>
            </w:r>
            <w:r w:rsidRPr="00867EFB">
              <w:rPr>
                <w:rFonts w:ascii="Arial" w:hAnsi="Arial" w:cs="Arial" w:hint="cs"/>
                <w:sz w:val="22"/>
                <w:szCs w:val="22"/>
                <w:cs/>
              </w:rPr>
              <w:t>)</w:t>
            </w:r>
          </w:p>
        </w:tc>
      </w:tr>
      <w:tr w:rsidR="0054182E" w:rsidTr="0054182E">
        <w:trPr>
          <w:trHeight w:val="304"/>
        </w:trPr>
        <w:tc>
          <w:tcPr>
            <w:tcW w:w="6210" w:type="dxa"/>
            <w:gridSpan w:val="2"/>
            <w:vAlign w:val="bottom"/>
          </w:tcPr>
          <w:p w:rsidR="0054182E" w:rsidRPr="004A1DE3" w:rsidRDefault="0054182E" w:rsidP="00B93BCA">
            <w:pPr>
              <w:spacing w:line="340" w:lineRule="exact"/>
              <w:jc w:val="thaiDistribute"/>
              <w:rPr>
                <w:rFonts w:ascii="Arial" w:hAnsi="Arial" w:cs="Arial"/>
                <w:sz w:val="22"/>
                <w:szCs w:val="22"/>
              </w:rPr>
            </w:pPr>
            <w:r w:rsidRPr="004A1DE3">
              <w:rPr>
                <w:rFonts w:ascii="Arial" w:hAnsi="Arial" w:cs="Arial"/>
                <w:sz w:val="22"/>
                <w:szCs w:val="22"/>
              </w:rPr>
              <w:t xml:space="preserve">   Total liabilities</w:t>
            </w:r>
          </w:p>
        </w:tc>
        <w:tc>
          <w:tcPr>
            <w:tcW w:w="1440" w:type="dxa"/>
            <w:vAlign w:val="bottom"/>
          </w:tcPr>
          <w:p w:rsidR="0054182E" w:rsidRPr="00867EFB" w:rsidRDefault="0054182E" w:rsidP="00B93BCA">
            <w:pPr>
              <w:pBdr>
                <w:bottom w:val="single" w:sz="4" w:space="1" w:color="auto"/>
              </w:pBd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rPr>
              <w:t>(1,</w:t>
            </w:r>
            <w:r>
              <w:rPr>
                <w:rFonts w:ascii="Arial" w:hAnsi="Arial" w:cs="Arial"/>
                <w:sz w:val="22"/>
                <w:szCs w:val="22"/>
              </w:rPr>
              <w:t>079,733</w:t>
            </w:r>
            <w:r w:rsidRPr="00867EFB">
              <w:rPr>
                <w:rFonts w:ascii="Arial" w:hAnsi="Arial" w:cs="Arial"/>
                <w:sz w:val="22"/>
                <w:szCs w:val="22"/>
              </w:rPr>
              <w:t>)</w:t>
            </w:r>
          </w:p>
        </w:tc>
        <w:tc>
          <w:tcPr>
            <w:tcW w:w="1530" w:type="dxa"/>
            <w:vAlign w:val="bottom"/>
          </w:tcPr>
          <w:p w:rsidR="0054182E" w:rsidRPr="00867EFB" w:rsidRDefault="0054182E" w:rsidP="00B93BCA">
            <w:pPr>
              <w:pBdr>
                <w:bottom w:val="single" w:sz="4" w:space="1" w:color="auto"/>
              </w:pBdr>
              <w:tabs>
                <w:tab w:val="decimal" w:pos="1316"/>
              </w:tabs>
              <w:spacing w:line="340" w:lineRule="exact"/>
              <w:ind w:right="72"/>
              <w:jc w:val="thaiDistribute"/>
              <w:rPr>
                <w:rFonts w:ascii="Arial" w:hAnsi="Arial" w:cs="Arial"/>
                <w:sz w:val="22"/>
                <w:szCs w:val="22"/>
                <w:cs/>
              </w:rPr>
            </w:pPr>
            <w:r w:rsidRPr="00867EFB">
              <w:rPr>
                <w:rFonts w:ascii="Arial" w:hAnsi="Arial" w:cs="Arial"/>
                <w:sz w:val="22"/>
                <w:szCs w:val="22"/>
              </w:rPr>
              <w:t>(26,976)</w:t>
            </w:r>
          </w:p>
        </w:tc>
      </w:tr>
      <w:tr w:rsidR="0054182E" w:rsidTr="0054182E">
        <w:tc>
          <w:tcPr>
            <w:tcW w:w="6210" w:type="dxa"/>
            <w:gridSpan w:val="2"/>
            <w:vAlign w:val="bottom"/>
            <w:hideMark/>
          </w:tcPr>
          <w:p w:rsidR="0054182E" w:rsidRPr="004A1DE3" w:rsidRDefault="0054182E" w:rsidP="00B93BCA">
            <w:pPr>
              <w:spacing w:line="340" w:lineRule="exact"/>
              <w:jc w:val="thaiDistribute"/>
              <w:rPr>
                <w:rFonts w:ascii="Arial" w:hAnsi="Arial" w:cs="Arial"/>
                <w:b/>
                <w:bCs/>
                <w:sz w:val="22"/>
                <w:szCs w:val="22"/>
                <w:cs/>
              </w:rPr>
            </w:pPr>
            <w:r w:rsidRPr="004A1DE3">
              <w:rPr>
                <w:rFonts w:ascii="Arial" w:hAnsi="Arial" w:cs="Arial"/>
                <w:b/>
                <w:bCs/>
                <w:sz w:val="22"/>
                <w:szCs w:val="22"/>
              </w:rPr>
              <w:t>Total net assets</w:t>
            </w:r>
          </w:p>
        </w:tc>
        <w:tc>
          <w:tcPr>
            <w:tcW w:w="1440" w:type="dxa"/>
            <w:vAlign w:val="bottom"/>
          </w:tcPr>
          <w:p w:rsidR="0054182E" w:rsidRPr="004A1DE3" w:rsidRDefault="0054182E" w:rsidP="00B93BCA">
            <w:pPr>
              <w:pBdr>
                <w:bottom w:val="double" w:sz="4" w:space="1" w:color="auto"/>
              </w:pBd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5,</w:t>
            </w:r>
            <w:r>
              <w:rPr>
                <w:rFonts w:ascii="Arial" w:hAnsi="Arial" w:cs="Arial"/>
                <w:sz w:val="22"/>
                <w:szCs w:val="22"/>
              </w:rPr>
              <w:t>934,888</w:t>
            </w:r>
          </w:p>
        </w:tc>
        <w:tc>
          <w:tcPr>
            <w:tcW w:w="1530" w:type="dxa"/>
            <w:vAlign w:val="bottom"/>
            <w:hideMark/>
          </w:tcPr>
          <w:p w:rsidR="0054182E" w:rsidRPr="004A1DE3" w:rsidRDefault="0054182E" w:rsidP="00B93BCA">
            <w:pPr>
              <w:pBdr>
                <w:bottom w:val="double" w:sz="4" w:space="1" w:color="auto"/>
              </w:pBd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1,723,857</w:t>
            </w:r>
          </w:p>
        </w:tc>
      </w:tr>
      <w:tr w:rsidR="0054182E" w:rsidTr="0054182E">
        <w:trPr>
          <w:trHeight w:val="80"/>
        </w:trPr>
        <w:tc>
          <w:tcPr>
            <w:tcW w:w="6210" w:type="dxa"/>
            <w:gridSpan w:val="2"/>
            <w:vAlign w:val="bottom"/>
            <w:hideMark/>
          </w:tcPr>
          <w:p w:rsidR="0054182E" w:rsidRPr="004A1DE3" w:rsidRDefault="0054182E" w:rsidP="00B93BCA">
            <w:pPr>
              <w:spacing w:line="340" w:lineRule="exact"/>
              <w:rPr>
                <w:rFonts w:ascii="Arial" w:hAnsi="Arial" w:cs="Arial"/>
                <w:sz w:val="22"/>
                <w:szCs w:val="22"/>
                <w:cs/>
              </w:rPr>
            </w:pPr>
            <w:r w:rsidRPr="004A1DE3">
              <w:rPr>
                <w:rFonts w:ascii="Arial" w:hAnsi="Arial" w:cs="Arial"/>
                <w:sz w:val="22"/>
                <w:szCs w:val="22"/>
              </w:rPr>
              <w:t>Investment portion (</w:t>
            </w:r>
            <w:r w:rsidR="00FE1598">
              <w:rPr>
                <w:rFonts w:ascii="Arial" w:hAnsi="Arial" w:cs="Arial"/>
                <w:sz w:val="22"/>
                <w:szCs w:val="22"/>
              </w:rPr>
              <w:t>%</w:t>
            </w:r>
            <w:r w:rsidRPr="004A1DE3">
              <w:rPr>
                <w:rFonts w:ascii="Arial" w:hAnsi="Arial" w:cs="Arial"/>
                <w:sz w:val="22"/>
                <w:szCs w:val="22"/>
              </w:rPr>
              <w:t>)</w:t>
            </w:r>
          </w:p>
        </w:tc>
        <w:tc>
          <w:tcPr>
            <w:tcW w:w="1440" w:type="dxa"/>
            <w:vAlign w:val="bottom"/>
          </w:tcPr>
          <w:p w:rsidR="0054182E" w:rsidRPr="004A1DE3" w:rsidRDefault="0054182E" w:rsidP="00B93BCA">
            <w:pPr>
              <w:pBdr>
                <w:bottom w:val="single" w:sz="4" w:space="1" w:color="auto"/>
              </w:pBdr>
              <w:tabs>
                <w:tab w:val="decimal" w:pos="1316"/>
              </w:tabs>
              <w:spacing w:line="340" w:lineRule="exact"/>
              <w:ind w:right="72"/>
              <w:jc w:val="thaiDistribute"/>
              <w:rPr>
                <w:rFonts w:ascii="Arial" w:hAnsi="Arial" w:cs="Arial"/>
                <w:sz w:val="22"/>
                <w:szCs w:val="22"/>
              </w:rPr>
            </w:pPr>
            <w:r>
              <w:rPr>
                <w:rFonts w:ascii="Arial" w:hAnsi="Arial" w:cs="Arial"/>
                <w:sz w:val="22"/>
                <w:szCs w:val="22"/>
              </w:rPr>
              <w:t>57</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p>
        </w:tc>
      </w:tr>
      <w:tr w:rsidR="0054182E" w:rsidTr="0054182E">
        <w:trPr>
          <w:trHeight w:val="304"/>
        </w:trPr>
        <w:tc>
          <w:tcPr>
            <w:tcW w:w="6210" w:type="dxa"/>
            <w:gridSpan w:val="2"/>
            <w:vAlign w:val="bottom"/>
            <w:hideMark/>
          </w:tcPr>
          <w:p w:rsidR="0054182E" w:rsidRPr="004A1DE3" w:rsidRDefault="0054182E" w:rsidP="00B93BCA">
            <w:pPr>
              <w:spacing w:line="340" w:lineRule="exact"/>
              <w:rPr>
                <w:rFonts w:ascii="Arial" w:hAnsi="Arial" w:cs="Arial"/>
                <w:sz w:val="22"/>
                <w:szCs w:val="22"/>
              </w:rPr>
            </w:pPr>
            <w:r w:rsidRPr="004A1DE3">
              <w:rPr>
                <w:rFonts w:ascii="Arial" w:hAnsi="Arial" w:cs="Arial"/>
                <w:sz w:val="22"/>
                <w:szCs w:val="22"/>
              </w:rPr>
              <w:t>Net assets attributable to investment</w:t>
            </w:r>
          </w:p>
        </w:tc>
        <w:tc>
          <w:tcPr>
            <w:tcW w:w="1440" w:type="dxa"/>
            <w:vAlign w:val="bottom"/>
          </w:tcPr>
          <w:p w:rsidR="0054182E" w:rsidRPr="004A1DE3" w:rsidRDefault="0054182E" w:rsidP="00B93BCA">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3,3</w:t>
            </w:r>
            <w:r>
              <w:rPr>
                <w:rFonts w:ascii="Arial" w:hAnsi="Arial" w:cs="Arial"/>
                <w:sz w:val="22"/>
                <w:szCs w:val="22"/>
              </w:rPr>
              <w:t>82,886</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p>
        </w:tc>
      </w:tr>
      <w:tr w:rsidR="0054182E" w:rsidTr="0054182E">
        <w:trPr>
          <w:trHeight w:val="304"/>
        </w:trPr>
        <w:tc>
          <w:tcPr>
            <w:tcW w:w="6210" w:type="dxa"/>
            <w:gridSpan w:val="2"/>
            <w:vAlign w:val="bottom"/>
            <w:hideMark/>
          </w:tcPr>
          <w:p w:rsidR="0054182E" w:rsidRDefault="0054182E" w:rsidP="00B93BCA">
            <w:pPr>
              <w:spacing w:line="340" w:lineRule="exact"/>
              <w:ind w:left="165" w:hanging="165"/>
              <w:rPr>
                <w:rFonts w:ascii="Arial" w:hAnsi="Arial" w:cs="Arial"/>
                <w:sz w:val="22"/>
                <w:szCs w:val="22"/>
              </w:rPr>
            </w:pPr>
            <w:r>
              <w:rPr>
                <w:rFonts w:ascii="Arial" w:hAnsi="Arial" w:cs="Arial"/>
                <w:sz w:val="22"/>
                <w:szCs w:val="22"/>
              </w:rPr>
              <w:t>V</w:t>
            </w:r>
            <w:r w:rsidRPr="004A1DE3">
              <w:rPr>
                <w:rFonts w:ascii="Arial" w:hAnsi="Arial" w:cs="Arial"/>
                <w:sz w:val="22"/>
                <w:szCs w:val="22"/>
              </w:rPr>
              <w:t xml:space="preserve">alue of investment in joint venture at the date of </w:t>
            </w:r>
          </w:p>
          <w:p w:rsidR="0054182E" w:rsidRPr="004A1DE3" w:rsidRDefault="0054182E" w:rsidP="00B93BCA">
            <w:pPr>
              <w:spacing w:line="340" w:lineRule="exact"/>
              <w:ind w:left="165" w:hanging="165"/>
              <w:rPr>
                <w:rFonts w:ascii="Arial" w:hAnsi="Arial" w:cs="Arial"/>
                <w:sz w:val="22"/>
                <w:szCs w:val="22"/>
                <w:cs/>
              </w:rPr>
            </w:pPr>
            <w:r>
              <w:rPr>
                <w:rFonts w:ascii="Arial" w:hAnsi="Arial" w:cs="Arial"/>
                <w:sz w:val="22"/>
                <w:szCs w:val="22"/>
              </w:rPr>
              <w:t xml:space="preserve">   </w:t>
            </w:r>
            <w:r w:rsidRPr="004A1DE3">
              <w:rPr>
                <w:rFonts w:ascii="Arial" w:hAnsi="Arial" w:cs="Arial"/>
                <w:sz w:val="22"/>
                <w:szCs w:val="22"/>
              </w:rPr>
              <w:t>change in investment type</w:t>
            </w:r>
          </w:p>
        </w:tc>
        <w:tc>
          <w:tcPr>
            <w:tcW w:w="1440" w:type="dxa"/>
            <w:vAlign w:val="bottom"/>
          </w:tcPr>
          <w:p w:rsidR="0054182E" w:rsidRPr="004A1DE3" w:rsidRDefault="0054182E" w:rsidP="00B93BCA">
            <w:pPr>
              <w:pBdr>
                <w:bottom w:val="single" w:sz="4" w:space="1" w:color="auto"/>
              </w:pBdr>
              <w:tabs>
                <w:tab w:val="decimal" w:pos="1316"/>
              </w:tabs>
              <w:spacing w:line="340" w:lineRule="exact"/>
              <w:ind w:right="72"/>
              <w:jc w:val="thaiDistribute"/>
              <w:rPr>
                <w:rFonts w:ascii="Arial" w:hAnsi="Arial" w:cs="Arial"/>
                <w:sz w:val="22"/>
                <w:szCs w:val="22"/>
              </w:rPr>
            </w:pPr>
            <w:r w:rsidRPr="004A1DE3">
              <w:rPr>
                <w:rFonts w:ascii="Arial" w:hAnsi="Arial" w:cs="Arial"/>
                <w:sz w:val="22"/>
                <w:szCs w:val="22"/>
              </w:rPr>
              <w:t>3,396,17</w:t>
            </w:r>
            <w:r>
              <w:rPr>
                <w:rFonts w:ascii="Arial" w:hAnsi="Arial" w:cs="Arial"/>
                <w:sz w:val="22"/>
                <w:szCs w:val="22"/>
              </w:rPr>
              <w:t>6</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rPr>
            </w:pPr>
          </w:p>
        </w:tc>
      </w:tr>
      <w:tr w:rsidR="0054182E" w:rsidTr="0054182E">
        <w:tc>
          <w:tcPr>
            <w:tcW w:w="6210" w:type="dxa"/>
            <w:gridSpan w:val="2"/>
            <w:hideMark/>
          </w:tcPr>
          <w:p w:rsidR="0054182E" w:rsidRPr="004A1DE3" w:rsidRDefault="0054182E" w:rsidP="00B93BCA">
            <w:pPr>
              <w:tabs>
                <w:tab w:val="left" w:pos="900"/>
                <w:tab w:val="left" w:pos="1440"/>
                <w:tab w:val="left" w:pos="2880"/>
              </w:tabs>
              <w:spacing w:line="340" w:lineRule="exact"/>
              <w:jc w:val="thaiDistribute"/>
              <w:rPr>
                <w:rFonts w:ascii="Arial" w:hAnsi="Arial" w:cs="Arial"/>
                <w:sz w:val="22"/>
                <w:szCs w:val="22"/>
                <w:cs/>
              </w:rPr>
            </w:pPr>
            <w:r w:rsidRPr="004A1DE3">
              <w:rPr>
                <w:rFonts w:ascii="Arial" w:hAnsi="Arial" w:cs="Arial"/>
                <w:sz w:val="22"/>
                <w:szCs w:val="22"/>
              </w:rPr>
              <w:t>Goodwill</w:t>
            </w:r>
          </w:p>
        </w:tc>
        <w:tc>
          <w:tcPr>
            <w:tcW w:w="1440" w:type="dxa"/>
            <w:vAlign w:val="bottom"/>
          </w:tcPr>
          <w:p w:rsidR="0054182E" w:rsidRPr="004A1DE3" w:rsidRDefault="0054182E" w:rsidP="00DE1FDE">
            <w:pPr>
              <w:pBdr>
                <w:bottom w:val="double" w:sz="4" w:space="1" w:color="auto"/>
              </w:pBdr>
              <w:tabs>
                <w:tab w:val="decimal" w:pos="1316"/>
              </w:tabs>
              <w:spacing w:line="340" w:lineRule="exact"/>
              <w:ind w:right="72"/>
              <w:jc w:val="thaiDistribute"/>
              <w:rPr>
                <w:rFonts w:ascii="Arial" w:hAnsi="Arial" w:cs="Arial"/>
                <w:sz w:val="22"/>
                <w:szCs w:val="22"/>
              </w:rPr>
            </w:pPr>
            <w:r>
              <w:rPr>
                <w:rFonts w:ascii="Arial" w:hAnsi="Arial" w:cs="Arial"/>
                <w:sz w:val="22"/>
                <w:szCs w:val="22"/>
              </w:rPr>
              <w:t>13,290</w:t>
            </w:r>
          </w:p>
        </w:tc>
        <w:tc>
          <w:tcPr>
            <w:tcW w:w="1530" w:type="dxa"/>
            <w:vAlign w:val="bottom"/>
            <w:hideMark/>
          </w:tcPr>
          <w:p w:rsidR="0054182E" w:rsidRPr="004A1DE3" w:rsidRDefault="0054182E" w:rsidP="00B93BCA">
            <w:pPr>
              <w:tabs>
                <w:tab w:val="decimal" w:pos="1316"/>
              </w:tabs>
              <w:spacing w:line="340" w:lineRule="exact"/>
              <w:ind w:right="72"/>
              <w:jc w:val="thaiDistribute"/>
              <w:rPr>
                <w:rFonts w:ascii="Arial" w:hAnsi="Arial" w:cs="Arial"/>
                <w:sz w:val="22"/>
                <w:szCs w:val="22"/>
                <w:cs/>
              </w:rPr>
            </w:pPr>
          </w:p>
        </w:tc>
      </w:tr>
    </w:tbl>
    <w:p w:rsidR="0054182E" w:rsidRPr="00B548D5" w:rsidRDefault="0054182E" w:rsidP="0054182E">
      <w:pPr>
        <w:spacing w:before="120" w:after="120" w:line="380" w:lineRule="exact"/>
        <w:ind w:left="540" w:hanging="540"/>
        <w:jc w:val="thaiDistribute"/>
        <w:rPr>
          <w:rFonts w:ascii="Arial" w:hAnsi="Arial" w:cs="Arial"/>
          <w:sz w:val="22"/>
          <w:szCs w:val="22"/>
        </w:rPr>
      </w:pPr>
      <w:r>
        <w:rPr>
          <w:rFonts w:ascii="Arial" w:hAnsi="Arial" w:cs="Arial"/>
          <w:sz w:val="22"/>
          <w:szCs w:val="22"/>
        </w:rPr>
        <w:tab/>
        <w:t>On 25 September 2019, TPN issued new 3,315,000 ordinary shares offering to BIGGAS, at Baht 100 per share, amounting to Baht 331,500,000 and issued new 3,185,000 ordinary shares offering to a local company, at Baht 100 per share, amounting to Baht 318,500,000. As a result of increase in ordinary shares of TPN,</w:t>
      </w:r>
      <w:r>
        <w:rPr>
          <w:rFonts w:ascii="Arial" w:eastAsia="Arial Unicode MS" w:hAnsi="Arial" w:cs="Arial"/>
          <w:sz w:val="22"/>
          <w:szCs w:val="22"/>
        </w:rPr>
        <w:t xml:space="preserve"> </w:t>
      </w:r>
      <w:r>
        <w:rPr>
          <w:rFonts w:ascii="Arial" w:hAnsi="Arial" w:cs="Arial"/>
          <w:sz w:val="22"/>
          <w:szCs w:val="22"/>
        </w:rPr>
        <w:t>BIGGAS</w:t>
      </w:r>
      <w:r>
        <w:rPr>
          <w:rFonts w:ascii="Arial" w:eastAsia="Arial Unicode MS" w:hAnsi="Arial" w:cs="Arial"/>
          <w:sz w:val="22"/>
          <w:szCs w:val="22"/>
        </w:rPr>
        <w:t>’s shareholding in TPN decreased from 57</w:t>
      </w:r>
      <w:r w:rsidR="00B93BCA">
        <w:rPr>
          <w:rFonts w:ascii="Arial" w:eastAsia="Arial Unicode MS" w:hAnsi="Arial" w:cs="Arial"/>
          <w:sz w:val="22"/>
          <w:szCs w:val="22"/>
        </w:rPr>
        <w:t>.00</w:t>
      </w:r>
      <w:r w:rsidR="00FE1598">
        <w:rPr>
          <w:rFonts w:ascii="Arial" w:eastAsia="Arial Unicode MS" w:hAnsi="Arial" w:cs="Arial"/>
          <w:sz w:val="22"/>
          <w:szCs w:val="22"/>
        </w:rPr>
        <w:t xml:space="preserve">% </w:t>
      </w:r>
      <w:r>
        <w:rPr>
          <w:rFonts w:ascii="Arial" w:eastAsia="Arial Unicode MS" w:hAnsi="Arial" w:cs="Arial"/>
          <w:sz w:val="22"/>
          <w:szCs w:val="22"/>
        </w:rPr>
        <w:t>to 55</w:t>
      </w:r>
      <w:r w:rsidR="00B93BCA">
        <w:rPr>
          <w:rFonts w:ascii="Arial" w:eastAsia="Arial Unicode MS" w:hAnsi="Arial" w:cs="Arial"/>
          <w:sz w:val="22"/>
          <w:szCs w:val="22"/>
        </w:rPr>
        <w:t>.4</w:t>
      </w:r>
      <w:r w:rsidR="00FE1598">
        <w:rPr>
          <w:rFonts w:ascii="Arial" w:eastAsia="Arial Unicode MS" w:hAnsi="Arial" w:cs="Arial"/>
          <w:sz w:val="22"/>
          <w:szCs w:val="22"/>
        </w:rPr>
        <w:t>1%</w:t>
      </w:r>
      <w:r>
        <w:rPr>
          <w:rFonts w:ascii="Arial" w:eastAsia="Arial Unicode MS" w:hAnsi="Arial" w:cs="Arial"/>
          <w:sz w:val="22"/>
          <w:szCs w:val="22"/>
        </w:rPr>
        <w:t>.</w:t>
      </w:r>
    </w:p>
    <w:p w:rsidR="00F05498" w:rsidRDefault="00F05498" w:rsidP="0054182E">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br w:type="page"/>
      </w:r>
    </w:p>
    <w:p w:rsidR="0054182E" w:rsidRPr="00794DA6" w:rsidRDefault="0054182E" w:rsidP="0054182E">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16</w:t>
      </w:r>
      <w:r w:rsidRPr="009E4D77">
        <w:rPr>
          <w:rFonts w:ascii="Arial" w:eastAsia="Arial Unicode MS" w:hAnsi="Arial" w:cs="Arial" w:hint="cs"/>
          <w:b/>
          <w:bCs/>
          <w:sz w:val="22"/>
          <w:szCs w:val="22"/>
          <w:cs/>
        </w:rPr>
        <w:t>.</w:t>
      </w:r>
      <w:r w:rsidRPr="009E4D77">
        <w:rPr>
          <w:rFonts w:ascii="Arial" w:eastAsia="Arial Unicode MS" w:hAnsi="Arial" w:cs="Arial" w:hint="cs"/>
          <w:b/>
          <w:bCs/>
          <w:sz w:val="22"/>
          <w:szCs w:val="22"/>
          <w:cs/>
        </w:rPr>
        <w:tab/>
      </w:r>
      <w:r w:rsidRPr="00794DA6">
        <w:rPr>
          <w:rFonts w:ascii="Arial" w:eastAsia="Arial Unicode MS" w:hAnsi="Arial" w:cs="Arial"/>
          <w:b/>
          <w:bCs/>
          <w:sz w:val="22"/>
          <w:szCs w:val="22"/>
        </w:rPr>
        <w:t xml:space="preserve">Other </w:t>
      </w:r>
      <w:r>
        <w:rPr>
          <w:rFonts w:ascii="Arial" w:eastAsia="Arial Unicode MS" w:hAnsi="Arial" w:cs="Arial"/>
          <w:b/>
          <w:bCs/>
          <w:sz w:val="22"/>
          <w:szCs w:val="22"/>
        </w:rPr>
        <w:t>non-current financial assets / Other investments</w:t>
      </w:r>
    </w:p>
    <w:p w:rsidR="0054182E" w:rsidRPr="00794DA6" w:rsidRDefault="0054182E" w:rsidP="0054182E">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sz w:val="32"/>
          <w:szCs w:val="32"/>
          <w:cs/>
        </w:rPr>
        <w:tab/>
      </w:r>
      <w:r>
        <w:rPr>
          <w:rFonts w:ascii="Arial" w:eastAsia="Arial Unicode MS" w:hAnsi="Arial" w:cs="Arial"/>
          <w:sz w:val="22"/>
          <w:szCs w:val="22"/>
        </w:rPr>
        <w:t xml:space="preserve">Other non-current financial assets </w:t>
      </w:r>
      <w:r w:rsidR="0024098B">
        <w:rPr>
          <w:rFonts w:ascii="Arial" w:eastAsia="Arial Unicode MS" w:hAnsi="Arial" w:cs="Arial"/>
          <w:sz w:val="22"/>
          <w:szCs w:val="22"/>
        </w:rPr>
        <w:t xml:space="preserve">are investments in non-listed equity which are designated to measure fair value through profit or loss </w:t>
      </w:r>
      <w:r>
        <w:rPr>
          <w:rFonts w:ascii="Arial" w:eastAsia="Arial Unicode MS" w:hAnsi="Arial" w:cs="Arial"/>
          <w:sz w:val="22"/>
          <w:szCs w:val="22"/>
        </w:rPr>
        <w:t xml:space="preserve">as </w:t>
      </w:r>
      <w:r w:rsidR="0024098B">
        <w:rPr>
          <w:rFonts w:ascii="Arial" w:eastAsia="Arial Unicode MS" w:hAnsi="Arial" w:cs="Arial"/>
          <w:sz w:val="22"/>
          <w:szCs w:val="22"/>
        </w:rPr>
        <w:t xml:space="preserve">details below. </w:t>
      </w:r>
    </w:p>
    <w:p w:rsidR="0054182E" w:rsidRPr="00794DA6" w:rsidRDefault="0054182E" w:rsidP="0054182E">
      <w:pPr>
        <w:tabs>
          <w:tab w:val="left" w:pos="2160"/>
        </w:tabs>
        <w:spacing w:line="380" w:lineRule="exact"/>
        <w:ind w:left="533" w:right="-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9270" w:type="dxa"/>
        <w:tblInd w:w="450" w:type="dxa"/>
        <w:tblLayout w:type="fixed"/>
        <w:tblLook w:val="04A0" w:firstRow="1" w:lastRow="0" w:firstColumn="1" w:lastColumn="0" w:noHBand="0" w:noVBand="1"/>
      </w:tblPr>
      <w:tblGrid>
        <w:gridCol w:w="2160"/>
        <w:gridCol w:w="1185"/>
        <w:gridCol w:w="1185"/>
        <w:gridCol w:w="1185"/>
        <w:gridCol w:w="1185"/>
        <w:gridCol w:w="1185"/>
        <w:gridCol w:w="1185"/>
      </w:tblGrid>
      <w:tr w:rsidR="0054182E" w:rsidRPr="00794DA6" w:rsidTr="0054182E">
        <w:tc>
          <w:tcPr>
            <w:tcW w:w="2160" w:type="dxa"/>
          </w:tcPr>
          <w:p w:rsidR="0054182E" w:rsidRPr="00794DA6" w:rsidRDefault="0054182E" w:rsidP="0024098B">
            <w:pPr>
              <w:spacing w:line="300" w:lineRule="exact"/>
              <w:jc w:val="center"/>
              <w:rPr>
                <w:rFonts w:ascii="Arial" w:hAnsi="Arial" w:cs="Arial"/>
                <w:sz w:val="16"/>
                <w:szCs w:val="16"/>
              </w:rPr>
            </w:pPr>
          </w:p>
        </w:tc>
        <w:tc>
          <w:tcPr>
            <w:tcW w:w="7110" w:type="dxa"/>
            <w:gridSpan w:val="6"/>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sidRPr="00794DA6">
              <w:rPr>
                <w:rFonts w:ascii="Arial" w:hAnsi="Arial" w:cs="Arial"/>
                <w:sz w:val="16"/>
                <w:szCs w:val="16"/>
              </w:rPr>
              <w:t>Consolidated financial statements</w:t>
            </w:r>
          </w:p>
        </w:tc>
      </w:tr>
      <w:tr w:rsidR="0054182E" w:rsidRPr="00794DA6" w:rsidTr="0054182E">
        <w:tc>
          <w:tcPr>
            <w:tcW w:w="2160" w:type="dxa"/>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sidRPr="00794DA6">
              <w:rPr>
                <w:rFonts w:ascii="Arial" w:hAnsi="Arial" w:cs="Arial"/>
                <w:sz w:val="16"/>
                <w:szCs w:val="16"/>
              </w:rPr>
              <w:t>Company’s name</w:t>
            </w:r>
          </w:p>
        </w:tc>
        <w:tc>
          <w:tcPr>
            <w:tcW w:w="2370" w:type="dxa"/>
            <w:gridSpan w:val="2"/>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sidRPr="00794DA6">
              <w:rPr>
                <w:rFonts w:ascii="Arial" w:hAnsi="Arial" w:cs="Arial"/>
                <w:sz w:val="16"/>
                <w:szCs w:val="16"/>
              </w:rPr>
              <w:t>Paid-up capital</w:t>
            </w:r>
          </w:p>
        </w:tc>
        <w:tc>
          <w:tcPr>
            <w:tcW w:w="2370" w:type="dxa"/>
            <w:gridSpan w:val="2"/>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sidRPr="00794DA6">
              <w:rPr>
                <w:rFonts w:ascii="Arial" w:hAnsi="Arial" w:cs="Arial"/>
                <w:sz w:val="16"/>
                <w:szCs w:val="16"/>
              </w:rPr>
              <w:t>Shareholding percentage</w:t>
            </w:r>
          </w:p>
        </w:tc>
        <w:tc>
          <w:tcPr>
            <w:tcW w:w="2370" w:type="dxa"/>
            <w:gridSpan w:val="2"/>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Pr>
                <w:rFonts w:ascii="Arial" w:hAnsi="Arial" w:cs="Arial"/>
                <w:sz w:val="16"/>
                <w:szCs w:val="16"/>
              </w:rPr>
              <w:t>Carrying value</w:t>
            </w:r>
          </w:p>
        </w:tc>
      </w:tr>
      <w:tr w:rsidR="0054182E" w:rsidRPr="00794DA6" w:rsidTr="0054182E">
        <w:tc>
          <w:tcPr>
            <w:tcW w:w="2160" w:type="dxa"/>
          </w:tcPr>
          <w:p w:rsidR="0054182E" w:rsidRPr="00794DA6" w:rsidRDefault="0054182E" w:rsidP="0024098B">
            <w:pPr>
              <w:spacing w:line="300" w:lineRule="exact"/>
              <w:jc w:val="center"/>
              <w:rPr>
                <w:rFonts w:ascii="Arial" w:hAnsi="Arial" w:cs="Arial"/>
                <w:sz w:val="16"/>
                <w:szCs w:val="16"/>
              </w:rPr>
            </w:pP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2020</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2019</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2020</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2019</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2020</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2019</w:t>
            </w:r>
          </w:p>
        </w:tc>
      </w:tr>
      <w:tr w:rsidR="0054182E" w:rsidRPr="00794DA6" w:rsidTr="0054182E">
        <w:tc>
          <w:tcPr>
            <w:tcW w:w="2160" w:type="dxa"/>
          </w:tcPr>
          <w:p w:rsidR="0054182E" w:rsidRPr="00794DA6" w:rsidRDefault="0054182E" w:rsidP="0024098B">
            <w:pPr>
              <w:spacing w:line="300" w:lineRule="exact"/>
              <w:jc w:val="center"/>
              <w:rPr>
                <w:rFonts w:ascii="Arial" w:hAnsi="Arial" w:cs="Arial"/>
                <w:sz w:val="16"/>
                <w:szCs w:val="16"/>
              </w:rPr>
            </w:pPr>
          </w:p>
        </w:tc>
        <w:tc>
          <w:tcPr>
            <w:tcW w:w="1185" w:type="dxa"/>
          </w:tcPr>
          <w:p w:rsidR="0054182E" w:rsidRPr="00794DA6" w:rsidRDefault="0054182E" w:rsidP="0024098B">
            <w:pPr>
              <w:spacing w:line="300" w:lineRule="exact"/>
              <w:jc w:val="center"/>
              <w:rPr>
                <w:rFonts w:ascii="Arial" w:hAnsi="Arial" w:cs="Arial"/>
                <w:sz w:val="16"/>
                <w:szCs w:val="16"/>
                <w:u w:val="single"/>
              </w:rPr>
            </w:pPr>
          </w:p>
        </w:tc>
        <w:tc>
          <w:tcPr>
            <w:tcW w:w="1185" w:type="dxa"/>
          </w:tcPr>
          <w:p w:rsidR="0054182E" w:rsidRPr="00794DA6" w:rsidRDefault="0054182E" w:rsidP="0024098B">
            <w:pPr>
              <w:spacing w:line="300" w:lineRule="exact"/>
              <w:jc w:val="center"/>
              <w:rPr>
                <w:rFonts w:ascii="Arial" w:hAnsi="Arial" w:cs="Arial"/>
                <w:sz w:val="16"/>
                <w:szCs w:val="16"/>
                <w:u w:val="single"/>
              </w:rPr>
            </w:pPr>
          </w:p>
        </w:tc>
        <w:tc>
          <w:tcPr>
            <w:tcW w:w="1185" w:type="dxa"/>
            <w:hideMark/>
          </w:tcPr>
          <w:p w:rsidR="0054182E" w:rsidRPr="00794DA6" w:rsidRDefault="0054182E" w:rsidP="0024098B">
            <w:pPr>
              <w:spacing w:line="300" w:lineRule="exact"/>
              <w:ind w:right="-78"/>
              <w:jc w:val="center"/>
              <w:rPr>
                <w:rFonts w:ascii="Arial" w:hAnsi="Arial" w:cs="Arial"/>
                <w:sz w:val="16"/>
                <w:szCs w:val="16"/>
                <w:u w:val="single"/>
              </w:rPr>
            </w:pPr>
            <w:r w:rsidRPr="00794DA6">
              <w:rPr>
                <w:rFonts w:ascii="Arial" w:hAnsi="Arial" w:cs="Arial"/>
                <w:sz w:val="16"/>
                <w:szCs w:val="16"/>
                <w:cs/>
              </w:rPr>
              <w:t>(</w:t>
            </w:r>
            <w:r w:rsidR="00FE1598">
              <w:rPr>
                <w:rFonts w:ascii="Arial" w:hAnsi="Arial" w:cs="Arial"/>
                <w:sz w:val="16"/>
                <w:szCs w:val="16"/>
              </w:rPr>
              <w:t>%</w:t>
            </w:r>
            <w:r w:rsidRPr="00794DA6">
              <w:rPr>
                <w:rFonts w:ascii="Arial" w:hAnsi="Arial" w:cs="Arial"/>
                <w:sz w:val="16"/>
                <w:szCs w:val="16"/>
                <w:cs/>
              </w:rPr>
              <w:t>)</w:t>
            </w:r>
          </w:p>
        </w:tc>
        <w:tc>
          <w:tcPr>
            <w:tcW w:w="1185" w:type="dxa"/>
            <w:hideMark/>
          </w:tcPr>
          <w:p w:rsidR="0054182E" w:rsidRPr="00794DA6" w:rsidRDefault="00FE1598" w:rsidP="0024098B">
            <w:pPr>
              <w:spacing w:line="300" w:lineRule="exact"/>
              <w:ind w:right="-48"/>
              <w:jc w:val="center"/>
              <w:rPr>
                <w:rFonts w:ascii="Arial" w:hAnsi="Arial" w:cs="Arial"/>
                <w:sz w:val="16"/>
                <w:szCs w:val="16"/>
                <w:u w:val="single"/>
              </w:rPr>
            </w:pPr>
            <w:r>
              <w:rPr>
                <w:rFonts w:ascii="Arial" w:hAnsi="Arial" w:cs="Arial"/>
                <w:sz w:val="16"/>
                <w:szCs w:val="16"/>
              </w:rPr>
              <w:t>(%)</w:t>
            </w:r>
          </w:p>
        </w:tc>
        <w:tc>
          <w:tcPr>
            <w:tcW w:w="1185" w:type="dxa"/>
          </w:tcPr>
          <w:p w:rsidR="0054182E" w:rsidRPr="00794DA6" w:rsidRDefault="0054182E" w:rsidP="0024098B">
            <w:pPr>
              <w:spacing w:line="300" w:lineRule="exact"/>
              <w:jc w:val="center"/>
              <w:rPr>
                <w:rFonts w:ascii="Arial" w:hAnsi="Arial" w:cs="Arial"/>
                <w:sz w:val="16"/>
                <w:szCs w:val="16"/>
                <w:u w:val="single"/>
              </w:rPr>
            </w:pPr>
          </w:p>
        </w:tc>
        <w:tc>
          <w:tcPr>
            <w:tcW w:w="1185" w:type="dxa"/>
          </w:tcPr>
          <w:p w:rsidR="0054182E" w:rsidRPr="00794DA6" w:rsidRDefault="0054182E" w:rsidP="0024098B">
            <w:pPr>
              <w:spacing w:line="300" w:lineRule="exact"/>
              <w:jc w:val="center"/>
              <w:rPr>
                <w:rFonts w:ascii="Arial" w:hAnsi="Arial" w:cs="Arial"/>
                <w:sz w:val="16"/>
                <w:szCs w:val="16"/>
                <w:u w:val="single"/>
              </w:rPr>
            </w:pPr>
          </w:p>
        </w:tc>
      </w:tr>
      <w:tr w:rsidR="0054182E" w:rsidRPr="00794DA6" w:rsidTr="0054182E">
        <w:tc>
          <w:tcPr>
            <w:tcW w:w="2160" w:type="dxa"/>
            <w:vAlign w:val="bottom"/>
            <w:hideMark/>
          </w:tcPr>
          <w:p w:rsidR="0054182E" w:rsidRPr="001E5AFE" w:rsidRDefault="0054182E" w:rsidP="0024098B">
            <w:pPr>
              <w:spacing w:line="30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85" w:type="dxa"/>
          </w:tcPr>
          <w:p w:rsidR="0054182E" w:rsidRPr="001E5AFE" w:rsidRDefault="0054182E" w:rsidP="0024098B">
            <w:pPr>
              <w:tabs>
                <w:tab w:val="decimal" w:pos="792"/>
              </w:tabs>
              <w:spacing w:line="300" w:lineRule="exact"/>
              <w:rPr>
                <w:rFonts w:ascii="Arial" w:hAnsi="Arial" w:cs="Arial"/>
                <w:sz w:val="16"/>
                <w:szCs w:val="16"/>
              </w:rPr>
            </w:pPr>
            <w:r w:rsidRPr="001E5AFE">
              <w:rPr>
                <w:rFonts w:ascii="Arial" w:hAnsi="Arial" w:cs="Arial"/>
                <w:sz w:val="16"/>
                <w:szCs w:val="16"/>
              </w:rPr>
              <w:t>18,000</w:t>
            </w:r>
          </w:p>
        </w:tc>
        <w:tc>
          <w:tcPr>
            <w:tcW w:w="1185" w:type="dxa"/>
            <w:hideMark/>
          </w:tcPr>
          <w:p w:rsidR="0054182E" w:rsidRPr="001E5AFE" w:rsidRDefault="0054182E" w:rsidP="0024098B">
            <w:pPr>
              <w:tabs>
                <w:tab w:val="decimal" w:pos="792"/>
              </w:tabs>
              <w:spacing w:line="300" w:lineRule="exact"/>
              <w:rPr>
                <w:rFonts w:ascii="Arial" w:hAnsi="Arial" w:cs="Arial"/>
                <w:sz w:val="16"/>
                <w:szCs w:val="16"/>
              </w:rPr>
            </w:pPr>
            <w:r w:rsidRPr="001E5AFE">
              <w:rPr>
                <w:rFonts w:ascii="Arial" w:hAnsi="Arial" w:cs="Arial"/>
                <w:sz w:val="16"/>
                <w:szCs w:val="16"/>
              </w:rPr>
              <w:t>18,000</w:t>
            </w:r>
          </w:p>
        </w:tc>
        <w:tc>
          <w:tcPr>
            <w:tcW w:w="1185" w:type="dxa"/>
          </w:tcPr>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19.99</w:t>
            </w:r>
          </w:p>
        </w:tc>
        <w:tc>
          <w:tcPr>
            <w:tcW w:w="1185" w:type="dxa"/>
            <w:hideMark/>
          </w:tcPr>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19.99</w:t>
            </w:r>
          </w:p>
        </w:tc>
        <w:tc>
          <w:tcPr>
            <w:tcW w:w="1185" w:type="dxa"/>
          </w:tcPr>
          <w:p w:rsidR="0054182E" w:rsidRPr="00790247" w:rsidRDefault="0054182E" w:rsidP="0024098B">
            <w:pPr>
              <w:tabs>
                <w:tab w:val="decimal" w:pos="742"/>
              </w:tabs>
              <w:spacing w:line="300" w:lineRule="exact"/>
              <w:jc w:val="center"/>
              <w:rPr>
                <w:rFonts w:ascii="Arial" w:hAnsi="Arial" w:cs="Arial"/>
                <w:sz w:val="16"/>
                <w:szCs w:val="16"/>
              </w:rPr>
            </w:pPr>
            <w:r>
              <w:rPr>
                <w:rFonts w:ascii="Arial" w:hAnsi="Arial" w:cs="Arial"/>
                <w:sz w:val="16"/>
                <w:szCs w:val="16"/>
              </w:rPr>
              <w:t>3,598</w:t>
            </w:r>
          </w:p>
        </w:tc>
        <w:tc>
          <w:tcPr>
            <w:tcW w:w="1185" w:type="dxa"/>
            <w:hideMark/>
          </w:tcPr>
          <w:p w:rsidR="0054182E" w:rsidRPr="00790247" w:rsidRDefault="0054182E" w:rsidP="0024098B">
            <w:pPr>
              <w:tabs>
                <w:tab w:val="decimal" w:pos="742"/>
              </w:tabs>
              <w:spacing w:line="300" w:lineRule="exact"/>
              <w:jc w:val="center"/>
              <w:rPr>
                <w:rFonts w:ascii="Arial" w:hAnsi="Arial" w:cs="Arial"/>
                <w:sz w:val="16"/>
                <w:szCs w:val="16"/>
              </w:rPr>
            </w:pPr>
            <w:r w:rsidRPr="00790247">
              <w:rPr>
                <w:rFonts w:ascii="Arial" w:hAnsi="Arial" w:cs="Arial"/>
                <w:sz w:val="16"/>
                <w:szCs w:val="16"/>
              </w:rPr>
              <w:t>3,598</w:t>
            </w:r>
          </w:p>
        </w:tc>
      </w:tr>
      <w:tr w:rsidR="0054182E" w:rsidRPr="00794DA6" w:rsidTr="0054182E">
        <w:tc>
          <w:tcPr>
            <w:tcW w:w="2160" w:type="dxa"/>
            <w:vAlign w:val="bottom"/>
          </w:tcPr>
          <w:p w:rsidR="0054182E" w:rsidRPr="001E5AFE" w:rsidRDefault="0054182E" w:rsidP="0024098B">
            <w:pPr>
              <w:spacing w:line="30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85" w:type="dxa"/>
          </w:tcPr>
          <w:p w:rsidR="0054182E" w:rsidRDefault="0054182E" w:rsidP="0024098B">
            <w:pPr>
              <w:tabs>
                <w:tab w:val="decimal" w:pos="792"/>
              </w:tabs>
              <w:spacing w:line="300" w:lineRule="exact"/>
              <w:rPr>
                <w:rFonts w:ascii="Arial" w:hAnsi="Arial" w:cs="Arial"/>
                <w:sz w:val="16"/>
                <w:szCs w:val="16"/>
              </w:rPr>
            </w:pPr>
          </w:p>
          <w:p w:rsidR="0054182E" w:rsidRPr="001E5AFE" w:rsidRDefault="0054182E" w:rsidP="0024098B">
            <w:pPr>
              <w:tabs>
                <w:tab w:val="decimal" w:pos="792"/>
              </w:tabs>
              <w:spacing w:line="300" w:lineRule="exact"/>
              <w:rPr>
                <w:rFonts w:ascii="Arial" w:hAnsi="Arial" w:cs="Arial"/>
                <w:sz w:val="16"/>
                <w:szCs w:val="16"/>
              </w:rPr>
            </w:pPr>
            <w:r w:rsidRPr="001E5AFE">
              <w:rPr>
                <w:rFonts w:ascii="Arial" w:hAnsi="Arial" w:cs="Arial"/>
                <w:sz w:val="16"/>
                <w:szCs w:val="16"/>
              </w:rPr>
              <w:t>75,800</w:t>
            </w:r>
          </w:p>
        </w:tc>
        <w:tc>
          <w:tcPr>
            <w:tcW w:w="1185" w:type="dxa"/>
          </w:tcPr>
          <w:p w:rsidR="0054182E" w:rsidRDefault="0054182E" w:rsidP="0024098B">
            <w:pPr>
              <w:tabs>
                <w:tab w:val="decimal" w:pos="792"/>
              </w:tabs>
              <w:spacing w:line="300" w:lineRule="exact"/>
              <w:rPr>
                <w:rFonts w:ascii="Arial" w:hAnsi="Arial" w:cs="Arial"/>
                <w:sz w:val="16"/>
                <w:szCs w:val="16"/>
              </w:rPr>
            </w:pPr>
          </w:p>
          <w:p w:rsidR="0054182E" w:rsidRPr="001E5AFE" w:rsidRDefault="0054182E" w:rsidP="0024098B">
            <w:pPr>
              <w:tabs>
                <w:tab w:val="decimal" w:pos="792"/>
              </w:tabs>
              <w:spacing w:line="300" w:lineRule="exact"/>
              <w:rPr>
                <w:rFonts w:ascii="Arial" w:hAnsi="Arial" w:cs="Arial"/>
                <w:sz w:val="16"/>
                <w:szCs w:val="16"/>
              </w:rPr>
            </w:pPr>
            <w:r w:rsidRPr="001E5AFE">
              <w:rPr>
                <w:rFonts w:ascii="Arial" w:hAnsi="Arial" w:cs="Arial"/>
                <w:sz w:val="16"/>
                <w:szCs w:val="16"/>
              </w:rPr>
              <w:t>75,800</w:t>
            </w:r>
          </w:p>
        </w:tc>
        <w:tc>
          <w:tcPr>
            <w:tcW w:w="1185" w:type="dxa"/>
          </w:tcPr>
          <w:p w:rsidR="0054182E" w:rsidRDefault="0054182E" w:rsidP="0024098B">
            <w:pPr>
              <w:spacing w:line="300" w:lineRule="exact"/>
              <w:jc w:val="center"/>
              <w:rPr>
                <w:rFonts w:ascii="Arial" w:hAnsi="Arial" w:cs="Arial"/>
                <w:sz w:val="16"/>
                <w:szCs w:val="16"/>
              </w:rPr>
            </w:pPr>
          </w:p>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10.00</w:t>
            </w:r>
          </w:p>
        </w:tc>
        <w:tc>
          <w:tcPr>
            <w:tcW w:w="1185" w:type="dxa"/>
          </w:tcPr>
          <w:p w:rsidR="0054182E" w:rsidRDefault="0054182E" w:rsidP="0024098B">
            <w:pPr>
              <w:spacing w:line="300" w:lineRule="exact"/>
              <w:jc w:val="center"/>
              <w:rPr>
                <w:rFonts w:ascii="Arial" w:hAnsi="Arial" w:cs="Arial"/>
                <w:sz w:val="16"/>
                <w:szCs w:val="16"/>
              </w:rPr>
            </w:pPr>
          </w:p>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10.00</w:t>
            </w:r>
          </w:p>
        </w:tc>
        <w:tc>
          <w:tcPr>
            <w:tcW w:w="1185" w:type="dxa"/>
          </w:tcPr>
          <w:p w:rsidR="0054182E" w:rsidRDefault="0054182E" w:rsidP="0024098B">
            <w:pPr>
              <w:tabs>
                <w:tab w:val="decimal" w:pos="742"/>
              </w:tabs>
              <w:spacing w:line="300" w:lineRule="exact"/>
              <w:jc w:val="center"/>
              <w:rPr>
                <w:rFonts w:ascii="Arial" w:hAnsi="Arial" w:cs="Arial"/>
                <w:sz w:val="16"/>
                <w:szCs w:val="16"/>
              </w:rPr>
            </w:pPr>
          </w:p>
          <w:p w:rsidR="0054182E" w:rsidRPr="00790247" w:rsidRDefault="0054182E" w:rsidP="0024098B">
            <w:pPr>
              <w:tabs>
                <w:tab w:val="decimal" w:pos="742"/>
              </w:tabs>
              <w:spacing w:line="300" w:lineRule="exact"/>
              <w:jc w:val="center"/>
              <w:rPr>
                <w:rFonts w:ascii="Arial" w:hAnsi="Arial" w:cs="Arial"/>
                <w:sz w:val="16"/>
                <w:szCs w:val="16"/>
              </w:rPr>
            </w:pPr>
            <w:r>
              <w:rPr>
                <w:rFonts w:ascii="Arial" w:hAnsi="Arial" w:cs="Arial"/>
                <w:sz w:val="16"/>
                <w:szCs w:val="16"/>
              </w:rPr>
              <w:t>20,000</w:t>
            </w:r>
          </w:p>
        </w:tc>
        <w:tc>
          <w:tcPr>
            <w:tcW w:w="1185" w:type="dxa"/>
          </w:tcPr>
          <w:p w:rsidR="0054182E" w:rsidRDefault="0054182E" w:rsidP="0024098B">
            <w:pPr>
              <w:tabs>
                <w:tab w:val="decimal" w:pos="742"/>
              </w:tabs>
              <w:spacing w:line="300" w:lineRule="exact"/>
              <w:jc w:val="center"/>
              <w:rPr>
                <w:rFonts w:ascii="Arial" w:hAnsi="Arial" w:cs="Arial"/>
                <w:sz w:val="16"/>
                <w:szCs w:val="16"/>
              </w:rPr>
            </w:pPr>
          </w:p>
          <w:p w:rsidR="0054182E" w:rsidRPr="00790247" w:rsidRDefault="0054182E" w:rsidP="0024098B">
            <w:pPr>
              <w:tabs>
                <w:tab w:val="decimal" w:pos="742"/>
              </w:tabs>
              <w:spacing w:line="300" w:lineRule="exact"/>
              <w:jc w:val="center"/>
              <w:rPr>
                <w:rFonts w:ascii="Arial" w:hAnsi="Arial" w:cs="Arial"/>
                <w:sz w:val="16"/>
                <w:szCs w:val="16"/>
              </w:rPr>
            </w:pPr>
            <w:r w:rsidRPr="00790247">
              <w:rPr>
                <w:rFonts w:ascii="Arial" w:hAnsi="Arial" w:cs="Arial"/>
                <w:sz w:val="16"/>
                <w:szCs w:val="16"/>
              </w:rPr>
              <w:t>20,000</w:t>
            </w:r>
          </w:p>
        </w:tc>
      </w:tr>
      <w:tr w:rsidR="0054182E" w:rsidRPr="00794DA6" w:rsidTr="0054182E">
        <w:tc>
          <w:tcPr>
            <w:tcW w:w="2160" w:type="dxa"/>
            <w:vAlign w:val="bottom"/>
          </w:tcPr>
          <w:p w:rsidR="0054182E" w:rsidRPr="001E5AFE" w:rsidRDefault="0054182E" w:rsidP="0024098B">
            <w:pPr>
              <w:spacing w:line="30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Triple S Eco Company Limited</w:t>
            </w:r>
          </w:p>
        </w:tc>
        <w:tc>
          <w:tcPr>
            <w:tcW w:w="1185" w:type="dxa"/>
          </w:tcPr>
          <w:p w:rsidR="0054182E" w:rsidRDefault="0054182E" w:rsidP="0024098B">
            <w:pPr>
              <w:tabs>
                <w:tab w:val="decimal" w:pos="792"/>
              </w:tabs>
              <w:spacing w:line="300" w:lineRule="exact"/>
              <w:rPr>
                <w:rFonts w:ascii="Arial" w:hAnsi="Arial" w:cs="Arial"/>
                <w:sz w:val="16"/>
                <w:szCs w:val="16"/>
              </w:rPr>
            </w:pPr>
          </w:p>
          <w:p w:rsidR="0054182E" w:rsidRPr="001E5AFE" w:rsidRDefault="0054182E" w:rsidP="0024098B">
            <w:pPr>
              <w:tabs>
                <w:tab w:val="decimal" w:pos="792"/>
              </w:tabs>
              <w:spacing w:line="300" w:lineRule="exact"/>
              <w:rPr>
                <w:rFonts w:ascii="Arial" w:hAnsi="Arial" w:cs="Arial"/>
                <w:sz w:val="16"/>
                <w:szCs w:val="16"/>
              </w:rPr>
            </w:pPr>
            <w:r w:rsidRPr="001E5AFE">
              <w:rPr>
                <w:rFonts w:ascii="Arial" w:hAnsi="Arial" w:cs="Arial"/>
                <w:sz w:val="16"/>
                <w:szCs w:val="16"/>
              </w:rPr>
              <w:t>60,000</w:t>
            </w:r>
          </w:p>
        </w:tc>
        <w:tc>
          <w:tcPr>
            <w:tcW w:w="1185" w:type="dxa"/>
          </w:tcPr>
          <w:p w:rsidR="0054182E" w:rsidRDefault="0054182E" w:rsidP="0024098B">
            <w:pPr>
              <w:tabs>
                <w:tab w:val="decimal" w:pos="792"/>
              </w:tabs>
              <w:spacing w:line="300" w:lineRule="exact"/>
              <w:rPr>
                <w:rFonts w:ascii="Arial" w:hAnsi="Arial" w:cs="Arial"/>
                <w:sz w:val="16"/>
                <w:szCs w:val="16"/>
              </w:rPr>
            </w:pPr>
          </w:p>
          <w:p w:rsidR="0054182E" w:rsidRPr="001E5AFE" w:rsidRDefault="0054182E" w:rsidP="0024098B">
            <w:pPr>
              <w:tabs>
                <w:tab w:val="decimal" w:pos="792"/>
              </w:tabs>
              <w:spacing w:line="300" w:lineRule="exact"/>
              <w:rPr>
                <w:rFonts w:ascii="Arial" w:hAnsi="Arial" w:cs="Arial"/>
                <w:sz w:val="16"/>
                <w:szCs w:val="16"/>
              </w:rPr>
            </w:pPr>
            <w:r w:rsidRPr="001E5AFE">
              <w:rPr>
                <w:rFonts w:ascii="Arial" w:hAnsi="Arial" w:cs="Arial"/>
                <w:sz w:val="16"/>
                <w:szCs w:val="16"/>
              </w:rPr>
              <w:t>60,000</w:t>
            </w:r>
          </w:p>
        </w:tc>
        <w:tc>
          <w:tcPr>
            <w:tcW w:w="1185" w:type="dxa"/>
          </w:tcPr>
          <w:p w:rsidR="0054182E" w:rsidRDefault="0054182E" w:rsidP="0024098B">
            <w:pPr>
              <w:spacing w:line="300" w:lineRule="exact"/>
              <w:jc w:val="center"/>
              <w:rPr>
                <w:rFonts w:ascii="Arial" w:hAnsi="Arial" w:cs="Arial"/>
                <w:sz w:val="16"/>
                <w:szCs w:val="16"/>
              </w:rPr>
            </w:pPr>
          </w:p>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15.00</w:t>
            </w:r>
          </w:p>
        </w:tc>
        <w:tc>
          <w:tcPr>
            <w:tcW w:w="1185" w:type="dxa"/>
          </w:tcPr>
          <w:p w:rsidR="0054182E" w:rsidRDefault="0054182E" w:rsidP="0024098B">
            <w:pPr>
              <w:spacing w:line="300" w:lineRule="exact"/>
              <w:jc w:val="center"/>
              <w:rPr>
                <w:rFonts w:ascii="Arial" w:hAnsi="Arial" w:cs="Arial"/>
                <w:sz w:val="16"/>
                <w:szCs w:val="16"/>
              </w:rPr>
            </w:pPr>
          </w:p>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15.00</w:t>
            </w:r>
          </w:p>
        </w:tc>
        <w:tc>
          <w:tcPr>
            <w:tcW w:w="1185" w:type="dxa"/>
          </w:tcPr>
          <w:p w:rsidR="0054182E" w:rsidRDefault="0054182E" w:rsidP="00672F6D">
            <w:pPr>
              <w:pBdr>
                <w:bottom w:val="single" w:sz="4" w:space="1" w:color="auto"/>
              </w:pBdr>
              <w:tabs>
                <w:tab w:val="decimal" w:pos="742"/>
              </w:tabs>
              <w:spacing w:line="300" w:lineRule="exact"/>
              <w:jc w:val="center"/>
              <w:rPr>
                <w:rFonts w:ascii="Arial" w:hAnsi="Arial" w:cs="Arial"/>
                <w:sz w:val="16"/>
                <w:szCs w:val="16"/>
              </w:rPr>
            </w:pPr>
          </w:p>
          <w:p w:rsidR="0054182E" w:rsidRPr="00790247" w:rsidRDefault="0054182E" w:rsidP="00672F6D">
            <w:pPr>
              <w:pBdr>
                <w:bottom w:val="single" w:sz="4" w:space="1" w:color="auto"/>
              </w:pBdr>
              <w:tabs>
                <w:tab w:val="decimal" w:pos="742"/>
              </w:tabs>
              <w:spacing w:line="300" w:lineRule="exact"/>
              <w:jc w:val="center"/>
              <w:rPr>
                <w:rFonts w:ascii="Arial" w:hAnsi="Arial" w:cs="Arial"/>
                <w:sz w:val="16"/>
                <w:szCs w:val="16"/>
              </w:rPr>
            </w:pPr>
            <w:r>
              <w:rPr>
                <w:rFonts w:ascii="Arial" w:hAnsi="Arial" w:cs="Arial"/>
                <w:sz w:val="16"/>
                <w:szCs w:val="16"/>
              </w:rPr>
              <w:t>9,000</w:t>
            </w:r>
          </w:p>
        </w:tc>
        <w:tc>
          <w:tcPr>
            <w:tcW w:w="1185" w:type="dxa"/>
          </w:tcPr>
          <w:p w:rsidR="0054182E" w:rsidRDefault="0054182E" w:rsidP="00672F6D">
            <w:pPr>
              <w:pBdr>
                <w:bottom w:val="single" w:sz="4" w:space="1" w:color="auto"/>
              </w:pBdr>
              <w:tabs>
                <w:tab w:val="decimal" w:pos="742"/>
              </w:tabs>
              <w:spacing w:line="300" w:lineRule="exact"/>
              <w:jc w:val="center"/>
              <w:rPr>
                <w:rFonts w:ascii="Arial" w:hAnsi="Arial" w:cs="Arial"/>
                <w:sz w:val="16"/>
                <w:szCs w:val="16"/>
              </w:rPr>
            </w:pPr>
          </w:p>
          <w:p w:rsidR="0054182E" w:rsidRPr="00790247" w:rsidRDefault="0054182E" w:rsidP="00672F6D">
            <w:pPr>
              <w:pBdr>
                <w:bottom w:val="single" w:sz="4" w:space="1" w:color="auto"/>
              </w:pBdr>
              <w:tabs>
                <w:tab w:val="decimal" w:pos="742"/>
              </w:tabs>
              <w:spacing w:line="300" w:lineRule="exact"/>
              <w:jc w:val="center"/>
              <w:rPr>
                <w:rFonts w:ascii="Arial" w:hAnsi="Arial" w:cs="Arial"/>
                <w:sz w:val="16"/>
                <w:szCs w:val="16"/>
              </w:rPr>
            </w:pPr>
            <w:r>
              <w:rPr>
                <w:rFonts w:ascii="Arial" w:hAnsi="Arial" w:cs="Arial"/>
                <w:sz w:val="16"/>
                <w:szCs w:val="16"/>
              </w:rPr>
              <w:t>9,000</w:t>
            </w:r>
          </w:p>
        </w:tc>
      </w:tr>
      <w:tr w:rsidR="0054182E" w:rsidRPr="00794DA6" w:rsidTr="0054182E">
        <w:tc>
          <w:tcPr>
            <w:tcW w:w="4530" w:type="dxa"/>
            <w:gridSpan w:val="3"/>
            <w:vAlign w:val="bottom"/>
          </w:tcPr>
          <w:p w:rsidR="0054182E" w:rsidRPr="004A1DE3" w:rsidRDefault="0054182E" w:rsidP="0024098B">
            <w:pPr>
              <w:spacing w:line="300" w:lineRule="exact"/>
              <w:ind w:left="176" w:right="-108" w:hanging="176"/>
              <w:rPr>
                <w:rFonts w:ascii="Arial" w:eastAsia="Arial Unicode MS" w:hAnsi="Arial" w:cs="Arial"/>
                <w:sz w:val="16"/>
                <w:szCs w:val="16"/>
              </w:rPr>
            </w:pPr>
            <w:r>
              <w:rPr>
                <w:rFonts w:ascii="Arial" w:eastAsia="Arial Unicode MS" w:hAnsi="Arial" w:cs="Arial"/>
                <w:sz w:val="16"/>
                <w:szCs w:val="16"/>
              </w:rPr>
              <w:t>Less: Allowance for impairment</w:t>
            </w:r>
          </w:p>
        </w:tc>
        <w:tc>
          <w:tcPr>
            <w:tcW w:w="1185" w:type="dxa"/>
          </w:tcPr>
          <w:p w:rsidR="0054182E" w:rsidRPr="001E5AFE" w:rsidRDefault="0054182E" w:rsidP="0024098B">
            <w:pPr>
              <w:spacing w:line="300" w:lineRule="exact"/>
              <w:jc w:val="center"/>
              <w:rPr>
                <w:rFonts w:ascii="Arial" w:hAnsi="Arial" w:cs="Arial"/>
                <w:sz w:val="16"/>
                <w:szCs w:val="16"/>
              </w:rPr>
            </w:pPr>
          </w:p>
        </w:tc>
        <w:tc>
          <w:tcPr>
            <w:tcW w:w="1185" w:type="dxa"/>
          </w:tcPr>
          <w:p w:rsidR="0054182E" w:rsidRPr="001E5AFE" w:rsidRDefault="0054182E" w:rsidP="0024098B">
            <w:pPr>
              <w:spacing w:line="300" w:lineRule="exact"/>
              <w:jc w:val="center"/>
              <w:rPr>
                <w:rFonts w:ascii="Arial" w:hAnsi="Arial" w:cs="Arial"/>
                <w:sz w:val="16"/>
                <w:szCs w:val="16"/>
              </w:rPr>
            </w:pPr>
          </w:p>
        </w:tc>
        <w:tc>
          <w:tcPr>
            <w:tcW w:w="1185" w:type="dxa"/>
            <w:vAlign w:val="bottom"/>
          </w:tcPr>
          <w:p w:rsidR="0054182E" w:rsidRPr="00790247" w:rsidRDefault="0054182E" w:rsidP="0024098B">
            <w:pPr>
              <w:tabs>
                <w:tab w:val="decimal" w:pos="742"/>
              </w:tabs>
              <w:spacing w:line="300" w:lineRule="exact"/>
              <w:jc w:val="center"/>
              <w:rPr>
                <w:rFonts w:ascii="Arial" w:hAnsi="Arial" w:cs="Arial"/>
                <w:sz w:val="16"/>
                <w:szCs w:val="16"/>
              </w:rPr>
            </w:pPr>
            <w:r>
              <w:rPr>
                <w:rFonts w:ascii="Arial" w:hAnsi="Arial" w:cs="Arial"/>
                <w:sz w:val="16"/>
                <w:szCs w:val="16"/>
              </w:rPr>
              <w:t>-</w:t>
            </w:r>
          </w:p>
        </w:tc>
        <w:tc>
          <w:tcPr>
            <w:tcW w:w="1185" w:type="dxa"/>
            <w:vAlign w:val="bottom"/>
          </w:tcPr>
          <w:p w:rsidR="0054182E" w:rsidRPr="00790247" w:rsidRDefault="0054182E" w:rsidP="0024098B">
            <w:pPr>
              <w:tabs>
                <w:tab w:val="decimal" w:pos="742"/>
              </w:tabs>
              <w:spacing w:line="300" w:lineRule="exact"/>
              <w:jc w:val="center"/>
              <w:rPr>
                <w:rFonts w:ascii="Arial" w:hAnsi="Arial" w:cs="Arial"/>
                <w:sz w:val="16"/>
                <w:szCs w:val="16"/>
              </w:rPr>
            </w:pPr>
            <w:r>
              <w:rPr>
                <w:rFonts w:ascii="Arial" w:hAnsi="Arial" w:cs="Arial"/>
                <w:sz w:val="16"/>
                <w:szCs w:val="16"/>
              </w:rPr>
              <w:t>(9,000)</w:t>
            </w:r>
          </w:p>
        </w:tc>
      </w:tr>
      <w:tr w:rsidR="0054182E" w:rsidRPr="00794DA6" w:rsidTr="0054182E">
        <w:tc>
          <w:tcPr>
            <w:tcW w:w="4530" w:type="dxa"/>
            <w:gridSpan w:val="3"/>
            <w:vAlign w:val="bottom"/>
          </w:tcPr>
          <w:p w:rsidR="0054182E" w:rsidRPr="004A1DE3" w:rsidRDefault="0054182E" w:rsidP="0024098B">
            <w:pPr>
              <w:spacing w:line="300" w:lineRule="exact"/>
              <w:ind w:left="176" w:right="-108" w:hanging="176"/>
              <w:rPr>
                <w:rFonts w:ascii="Arial" w:eastAsia="Arial Unicode MS" w:hAnsi="Arial" w:cs="Arial"/>
                <w:sz w:val="16"/>
                <w:szCs w:val="16"/>
              </w:rPr>
            </w:pPr>
            <w:r>
              <w:rPr>
                <w:rFonts w:ascii="Arial" w:eastAsia="Arial Unicode MS" w:hAnsi="Arial" w:cs="Arial"/>
                <w:sz w:val="16"/>
                <w:szCs w:val="16"/>
              </w:rPr>
              <w:t xml:space="preserve">     Loss on measurement of investment</w:t>
            </w:r>
          </w:p>
        </w:tc>
        <w:tc>
          <w:tcPr>
            <w:tcW w:w="1185" w:type="dxa"/>
          </w:tcPr>
          <w:p w:rsidR="0054182E" w:rsidRPr="001E5AFE" w:rsidRDefault="0054182E" w:rsidP="0024098B">
            <w:pPr>
              <w:spacing w:line="300" w:lineRule="exact"/>
              <w:jc w:val="center"/>
              <w:rPr>
                <w:rFonts w:ascii="Arial" w:hAnsi="Arial" w:cs="Arial"/>
                <w:sz w:val="16"/>
                <w:szCs w:val="16"/>
              </w:rPr>
            </w:pPr>
          </w:p>
        </w:tc>
        <w:tc>
          <w:tcPr>
            <w:tcW w:w="1185" w:type="dxa"/>
          </w:tcPr>
          <w:p w:rsidR="0054182E" w:rsidRPr="001E5AFE" w:rsidRDefault="0054182E" w:rsidP="0024098B">
            <w:pPr>
              <w:spacing w:line="300" w:lineRule="exact"/>
              <w:jc w:val="center"/>
              <w:rPr>
                <w:rFonts w:ascii="Arial" w:hAnsi="Arial" w:cs="Arial"/>
                <w:sz w:val="16"/>
                <w:szCs w:val="16"/>
              </w:rPr>
            </w:pPr>
          </w:p>
        </w:tc>
        <w:tc>
          <w:tcPr>
            <w:tcW w:w="1185" w:type="dxa"/>
            <w:vAlign w:val="bottom"/>
          </w:tcPr>
          <w:p w:rsidR="0054182E" w:rsidRDefault="0054182E" w:rsidP="0024098B">
            <w:pPr>
              <w:pBdr>
                <w:bottom w:val="single" w:sz="4" w:space="1" w:color="auto"/>
              </w:pBdr>
              <w:tabs>
                <w:tab w:val="decimal" w:pos="742"/>
              </w:tabs>
              <w:spacing w:line="300" w:lineRule="exact"/>
              <w:jc w:val="center"/>
              <w:rPr>
                <w:rFonts w:ascii="Arial" w:hAnsi="Arial" w:cs="Arial"/>
                <w:sz w:val="16"/>
                <w:szCs w:val="16"/>
              </w:rPr>
            </w:pPr>
            <w:r>
              <w:rPr>
                <w:rFonts w:ascii="Arial" w:hAnsi="Arial" w:cs="Arial"/>
                <w:sz w:val="16"/>
                <w:szCs w:val="16"/>
              </w:rPr>
              <w:t>(9,000)</w:t>
            </w:r>
          </w:p>
        </w:tc>
        <w:tc>
          <w:tcPr>
            <w:tcW w:w="1185" w:type="dxa"/>
            <w:vAlign w:val="bottom"/>
          </w:tcPr>
          <w:p w:rsidR="0054182E" w:rsidRDefault="0054182E" w:rsidP="0024098B">
            <w:pPr>
              <w:pBdr>
                <w:bottom w:val="single" w:sz="4" w:space="1" w:color="auto"/>
              </w:pBdr>
              <w:tabs>
                <w:tab w:val="decimal" w:pos="742"/>
              </w:tabs>
              <w:spacing w:line="300" w:lineRule="exact"/>
              <w:jc w:val="center"/>
              <w:rPr>
                <w:rFonts w:ascii="Arial" w:hAnsi="Arial" w:cs="Arial"/>
                <w:sz w:val="16"/>
                <w:szCs w:val="16"/>
              </w:rPr>
            </w:pPr>
            <w:r>
              <w:rPr>
                <w:rFonts w:ascii="Arial" w:hAnsi="Arial" w:cs="Arial"/>
                <w:sz w:val="16"/>
                <w:szCs w:val="16"/>
              </w:rPr>
              <w:t>-</w:t>
            </w:r>
          </w:p>
        </w:tc>
      </w:tr>
      <w:tr w:rsidR="0054182E" w:rsidRPr="00794DA6" w:rsidTr="0054182E">
        <w:tc>
          <w:tcPr>
            <w:tcW w:w="2160" w:type="dxa"/>
          </w:tcPr>
          <w:p w:rsidR="0054182E" w:rsidRPr="001E5AFE" w:rsidRDefault="0054182E" w:rsidP="0024098B">
            <w:pPr>
              <w:spacing w:line="300" w:lineRule="exact"/>
              <w:ind w:left="176" w:right="-108" w:hanging="176"/>
              <w:rPr>
                <w:rFonts w:ascii="Arial" w:eastAsia="Arial Unicode MS" w:hAnsi="Arial" w:cs="Arial"/>
                <w:sz w:val="16"/>
                <w:szCs w:val="16"/>
              </w:rPr>
            </w:pPr>
            <w:r>
              <w:rPr>
                <w:rFonts w:ascii="Arial" w:eastAsia="Arial Unicode MS" w:hAnsi="Arial" w:cs="Arial"/>
                <w:sz w:val="16"/>
                <w:szCs w:val="16"/>
              </w:rPr>
              <w:t>Net</w:t>
            </w:r>
          </w:p>
        </w:tc>
        <w:tc>
          <w:tcPr>
            <w:tcW w:w="1185" w:type="dxa"/>
          </w:tcPr>
          <w:p w:rsidR="0054182E" w:rsidRPr="001E5AFE" w:rsidRDefault="0054182E" w:rsidP="0024098B">
            <w:pPr>
              <w:tabs>
                <w:tab w:val="decimal" w:pos="792"/>
              </w:tabs>
              <w:spacing w:line="300" w:lineRule="exact"/>
              <w:rPr>
                <w:rFonts w:ascii="Arial" w:hAnsi="Arial" w:cs="Arial"/>
                <w:sz w:val="16"/>
                <w:szCs w:val="16"/>
              </w:rPr>
            </w:pPr>
          </w:p>
        </w:tc>
        <w:tc>
          <w:tcPr>
            <w:tcW w:w="1185" w:type="dxa"/>
          </w:tcPr>
          <w:p w:rsidR="0054182E" w:rsidRPr="001E5AFE" w:rsidRDefault="0054182E" w:rsidP="0024098B">
            <w:pPr>
              <w:tabs>
                <w:tab w:val="decimal" w:pos="792"/>
              </w:tabs>
              <w:spacing w:line="300" w:lineRule="exact"/>
              <w:rPr>
                <w:rFonts w:ascii="Arial" w:hAnsi="Arial" w:cs="Arial"/>
                <w:sz w:val="16"/>
                <w:szCs w:val="16"/>
              </w:rPr>
            </w:pPr>
          </w:p>
        </w:tc>
        <w:tc>
          <w:tcPr>
            <w:tcW w:w="1185" w:type="dxa"/>
          </w:tcPr>
          <w:p w:rsidR="0054182E" w:rsidRPr="001E5AFE" w:rsidRDefault="0054182E" w:rsidP="0024098B">
            <w:pPr>
              <w:spacing w:line="300" w:lineRule="exact"/>
              <w:jc w:val="center"/>
              <w:rPr>
                <w:rFonts w:ascii="Arial" w:hAnsi="Arial" w:cs="Arial"/>
                <w:sz w:val="16"/>
                <w:szCs w:val="16"/>
              </w:rPr>
            </w:pPr>
          </w:p>
        </w:tc>
        <w:tc>
          <w:tcPr>
            <w:tcW w:w="1185" w:type="dxa"/>
          </w:tcPr>
          <w:p w:rsidR="0054182E" w:rsidRPr="001E5AFE" w:rsidRDefault="0054182E" w:rsidP="0024098B">
            <w:pPr>
              <w:spacing w:line="300" w:lineRule="exact"/>
              <w:jc w:val="center"/>
              <w:rPr>
                <w:rFonts w:ascii="Arial" w:hAnsi="Arial" w:cs="Arial"/>
                <w:sz w:val="16"/>
                <w:szCs w:val="16"/>
              </w:rPr>
            </w:pPr>
          </w:p>
        </w:tc>
        <w:tc>
          <w:tcPr>
            <w:tcW w:w="1185" w:type="dxa"/>
          </w:tcPr>
          <w:p w:rsidR="0054182E" w:rsidRPr="00790247" w:rsidRDefault="0054182E" w:rsidP="0024098B">
            <w:pPr>
              <w:pBdr>
                <w:bottom w:val="double" w:sz="4" w:space="1" w:color="auto"/>
              </w:pBdr>
              <w:tabs>
                <w:tab w:val="decimal" w:pos="742"/>
              </w:tabs>
              <w:spacing w:line="300" w:lineRule="exact"/>
              <w:jc w:val="center"/>
              <w:rPr>
                <w:rFonts w:ascii="Arial" w:hAnsi="Arial" w:cs="Arial"/>
                <w:sz w:val="16"/>
                <w:szCs w:val="16"/>
              </w:rPr>
            </w:pPr>
            <w:r>
              <w:rPr>
                <w:rFonts w:ascii="Arial" w:hAnsi="Arial" w:cs="Arial"/>
                <w:sz w:val="16"/>
                <w:szCs w:val="16"/>
              </w:rPr>
              <w:t>23,598</w:t>
            </w:r>
          </w:p>
        </w:tc>
        <w:tc>
          <w:tcPr>
            <w:tcW w:w="1185" w:type="dxa"/>
          </w:tcPr>
          <w:p w:rsidR="0054182E" w:rsidRPr="00790247" w:rsidRDefault="0054182E" w:rsidP="0024098B">
            <w:pPr>
              <w:pBdr>
                <w:bottom w:val="double" w:sz="4" w:space="1" w:color="auto"/>
              </w:pBdr>
              <w:tabs>
                <w:tab w:val="decimal" w:pos="742"/>
              </w:tabs>
              <w:spacing w:line="300" w:lineRule="exact"/>
              <w:jc w:val="center"/>
              <w:rPr>
                <w:rFonts w:ascii="Arial" w:hAnsi="Arial" w:cs="Arial"/>
                <w:sz w:val="16"/>
                <w:szCs w:val="16"/>
              </w:rPr>
            </w:pPr>
            <w:r w:rsidRPr="00790247">
              <w:rPr>
                <w:rFonts w:ascii="Arial" w:hAnsi="Arial" w:cs="Arial"/>
                <w:sz w:val="16"/>
                <w:szCs w:val="16"/>
              </w:rPr>
              <w:t>23,598</w:t>
            </w:r>
          </w:p>
        </w:tc>
      </w:tr>
    </w:tbl>
    <w:p w:rsidR="0054182E" w:rsidRPr="00794DA6" w:rsidRDefault="0054182E" w:rsidP="0054182E">
      <w:pPr>
        <w:tabs>
          <w:tab w:val="left" w:pos="2160"/>
        </w:tabs>
        <w:spacing w:before="120" w:line="380" w:lineRule="exact"/>
        <w:ind w:left="533" w:right="-7" w:hanging="533"/>
        <w:jc w:val="right"/>
        <w:rPr>
          <w:rFonts w:ascii="Arial" w:eastAsia="Arial Unicode MS" w:hAnsi="Arial" w:cs="Arial"/>
          <w:sz w:val="16"/>
          <w:szCs w:val="16"/>
        </w:rPr>
      </w:pPr>
      <w:r w:rsidRPr="00794DA6">
        <w:rPr>
          <w:rFonts w:ascii="Arial" w:hAnsi="Arial" w:cs="Arial"/>
          <w:sz w:val="16"/>
          <w:szCs w:val="16"/>
        </w:rPr>
        <w:t xml:space="preserve"> (Unit: Thousand Baht)</w:t>
      </w:r>
    </w:p>
    <w:tbl>
      <w:tblPr>
        <w:tblW w:w="9270" w:type="dxa"/>
        <w:tblInd w:w="450" w:type="dxa"/>
        <w:tblLayout w:type="fixed"/>
        <w:tblLook w:val="04A0" w:firstRow="1" w:lastRow="0" w:firstColumn="1" w:lastColumn="0" w:noHBand="0" w:noVBand="1"/>
      </w:tblPr>
      <w:tblGrid>
        <w:gridCol w:w="2160"/>
        <w:gridCol w:w="1185"/>
        <w:gridCol w:w="1185"/>
        <w:gridCol w:w="1185"/>
        <w:gridCol w:w="1185"/>
        <w:gridCol w:w="1185"/>
        <w:gridCol w:w="1185"/>
      </w:tblGrid>
      <w:tr w:rsidR="0054182E" w:rsidRPr="00794DA6" w:rsidTr="0054182E">
        <w:tc>
          <w:tcPr>
            <w:tcW w:w="2160" w:type="dxa"/>
          </w:tcPr>
          <w:p w:rsidR="0054182E" w:rsidRPr="00794DA6" w:rsidRDefault="0054182E" w:rsidP="0024098B">
            <w:pPr>
              <w:spacing w:line="300" w:lineRule="exact"/>
              <w:jc w:val="center"/>
              <w:rPr>
                <w:rFonts w:ascii="Arial" w:hAnsi="Arial" w:cs="Arial"/>
                <w:sz w:val="16"/>
                <w:szCs w:val="16"/>
              </w:rPr>
            </w:pPr>
          </w:p>
        </w:tc>
        <w:tc>
          <w:tcPr>
            <w:tcW w:w="7110" w:type="dxa"/>
            <w:gridSpan w:val="6"/>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sidRPr="00794DA6">
              <w:rPr>
                <w:rFonts w:ascii="Arial" w:hAnsi="Arial" w:cs="Arial"/>
                <w:sz w:val="16"/>
                <w:szCs w:val="16"/>
              </w:rPr>
              <w:t>Separate financial statements</w:t>
            </w:r>
          </w:p>
        </w:tc>
      </w:tr>
      <w:tr w:rsidR="0054182E" w:rsidRPr="00794DA6" w:rsidTr="0054182E">
        <w:tc>
          <w:tcPr>
            <w:tcW w:w="2160" w:type="dxa"/>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sidRPr="00794DA6">
              <w:rPr>
                <w:rFonts w:ascii="Arial" w:hAnsi="Arial" w:cs="Arial"/>
                <w:sz w:val="16"/>
                <w:szCs w:val="16"/>
              </w:rPr>
              <w:t>Company’s name</w:t>
            </w:r>
          </w:p>
        </w:tc>
        <w:tc>
          <w:tcPr>
            <w:tcW w:w="2370" w:type="dxa"/>
            <w:gridSpan w:val="2"/>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sidRPr="00794DA6">
              <w:rPr>
                <w:rFonts w:ascii="Arial" w:hAnsi="Arial" w:cs="Arial"/>
                <w:sz w:val="16"/>
                <w:szCs w:val="16"/>
              </w:rPr>
              <w:t>Paid-up capital</w:t>
            </w:r>
          </w:p>
        </w:tc>
        <w:tc>
          <w:tcPr>
            <w:tcW w:w="2370" w:type="dxa"/>
            <w:gridSpan w:val="2"/>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sidRPr="00794DA6">
              <w:rPr>
                <w:rFonts w:ascii="Arial" w:hAnsi="Arial" w:cs="Arial"/>
                <w:sz w:val="16"/>
                <w:szCs w:val="16"/>
              </w:rPr>
              <w:t>Shareholding percentage</w:t>
            </w:r>
          </w:p>
        </w:tc>
        <w:tc>
          <w:tcPr>
            <w:tcW w:w="2370" w:type="dxa"/>
            <w:gridSpan w:val="2"/>
            <w:vAlign w:val="bottom"/>
            <w:hideMark/>
          </w:tcPr>
          <w:p w:rsidR="0054182E" w:rsidRPr="00794DA6" w:rsidRDefault="0054182E" w:rsidP="0024098B">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Carrying </w:t>
            </w:r>
            <w:r w:rsidR="004512E3">
              <w:rPr>
                <w:rFonts w:ascii="Arial" w:hAnsi="Arial" w:cs="Arial"/>
                <w:sz w:val="16"/>
                <w:szCs w:val="16"/>
              </w:rPr>
              <w:t>v</w:t>
            </w:r>
            <w:r>
              <w:rPr>
                <w:rFonts w:ascii="Arial" w:hAnsi="Arial" w:cs="Arial"/>
                <w:sz w:val="16"/>
                <w:szCs w:val="16"/>
              </w:rPr>
              <w:t>alue</w:t>
            </w:r>
          </w:p>
        </w:tc>
      </w:tr>
      <w:tr w:rsidR="0054182E" w:rsidRPr="00794DA6" w:rsidTr="0054182E">
        <w:tc>
          <w:tcPr>
            <w:tcW w:w="2160" w:type="dxa"/>
          </w:tcPr>
          <w:p w:rsidR="0054182E" w:rsidRPr="00794DA6" w:rsidRDefault="0054182E" w:rsidP="0024098B">
            <w:pPr>
              <w:spacing w:line="300" w:lineRule="exact"/>
              <w:jc w:val="center"/>
              <w:rPr>
                <w:rFonts w:ascii="Arial" w:hAnsi="Arial" w:cs="Arial"/>
                <w:sz w:val="16"/>
                <w:szCs w:val="16"/>
              </w:rPr>
            </w:pP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2020</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2019</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2020</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2019</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2020</w:t>
            </w:r>
          </w:p>
        </w:tc>
        <w:tc>
          <w:tcPr>
            <w:tcW w:w="1185" w:type="dxa"/>
            <w:vAlign w:val="bottom"/>
            <w:hideMark/>
          </w:tcPr>
          <w:p w:rsidR="0054182E" w:rsidRPr="00794DA6" w:rsidRDefault="0054182E" w:rsidP="0024098B">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2019</w:t>
            </w:r>
          </w:p>
        </w:tc>
      </w:tr>
      <w:tr w:rsidR="0024098B" w:rsidRPr="00794DA6" w:rsidTr="0054182E">
        <w:tc>
          <w:tcPr>
            <w:tcW w:w="2160" w:type="dxa"/>
          </w:tcPr>
          <w:p w:rsidR="0024098B" w:rsidRPr="00794DA6" w:rsidRDefault="0024098B" w:rsidP="0024098B">
            <w:pPr>
              <w:spacing w:line="300" w:lineRule="exact"/>
              <w:jc w:val="center"/>
              <w:rPr>
                <w:rFonts w:ascii="Arial" w:hAnsi="Arial" w:cs="Arial"/>
                <w:sz w:val="16"/>
                <w:szCs w:val="16"/>
              </w:rPr>
            </w:pPr>
          </w:p>
        </w:tc>
        <w:tc>
          <w:tcPr>
            <w:tcW w:w="1185" w:type="dxa"/>
          </w:tcPr>
          <w:p w:rsidR="0024098B" w:rsidRPr="00794DA6" w:rsidRDefault="0024098B" w:rsidP="0024098B">
            <w:pPr>
              <w:spacing w:line="300" w:lineRule="exact"/>
              <w:jc w:val="center"/>
              <w:rPr>
                <w:rFonts w:ascii="Arial" w:hAnsi="Arial" w:cs="Arial"/>
                <w:sz w:val="16"/>
                <w:szCs w:val="16"/>
                <w:u w:val="single"/>
              </w:rPr>
            </w:pPr>
          </w:p>
        </w:tc>
        <w:tc>
          <w:tcPr>
            <w:tcW w:w="1185" w:type="dxa"/>
          </w:tcPr>
          <w:p w:rsidR="0024098B" w:rsidRPr="00794DA6" w:rsidRDefault="0024098B" w:rsidP="0024098B">
            <w:pPr>
              <w:spacing w:line="300" w:lineRule="exact"/>
              <w:jc w:val="center"/>
              <w:rPr>
                <w:rFonts w:ascii="Arial" w:hAnsi="Arial" w:cs="Arial"/>
                <w:sz w:val="16"/>
                <w:szCs w:val="16"/>
                <w:u w:val="single"/>
              </w:rPr>
            </w:pPr>
          </w:p>
        </w:tc>
        <w:tc>
          <w:tcPr>
            <w:tcW w:w="1185" w:type="dxa"/>
            <w:hideMark/>
          </w:tcPr>
          <w:p w:rsidR="0024098B" w:rsidRPr="00794DA6" w:rsidRDefault="0024098B" w:rsidP="0024098B">
            <w:pPr>
              <w:spacing w:line="300" w:lineRule="exact"/>
              <w:ind w:right="-78"/>
              <w:jc w:val="center"/>
              <w:rPr>
                <w:rFonts w:ascii="Arial" w:hAnsi="Arial" w:cs="Arial"/>
                <w:sz w:val="16"/>
                <w:szCs w:val="16"/>
                <w:u w:val="single"/>
              </w:rPr>
            </w:pPr>
            <w:r w:rsidRPr="00794DA6">
              <w:rPr>
                <w:rFonts w:ascii="Arial" w:hAnsi="Arial" w:cs="Arial"/>
                <w:sz w:val="16"/>
                <w:szCs w:val="16"/>
                <w:cs/>
              </w:rPr>
              <w:t>(</w:t>
            </w:r>
            <w:r w:rsidR="004512E3">
              <w:rPr>
                <w:rFonts w:ascii="Arial" w:hAnsi="Arial" w:cs="Arial"/>
                <w:sz w:val="16"/>
                <w:szCs w:val="16"/>
              </w:rPr>
              <w:t>%</w:t>
            </w:r>
            <w:r w:rsidRPr="00794DA6">
              <w:rPr>
                <w:rFonts w:ascii="Arial" w:hAnsi="Arial" w:cs="Arial"/>
                <w:sz w:val="16"/>
                <w:szCs w:val="16"/>
                <w:cs/>
              </w:rPr>
              <w:t>)</w:t>
            </w:r>
          </w:p>
        </w:tc>
        <w:tc>
          <w:tcPr>
            <w:tcW w:w="1185" w:type="dxa"/>
            <w:hideMark/>
          </w:tcPr>
          <w:p w:rsidR="0024098B" w:rsidRPr="00794DA6" w:rsidRDefault="0024098B" w:rsidP="0024098B">
            <w:pPr>
              <w:spacing w:line="300" w:lineRule="exact"/>
              <w:ind w:right="-48"/>
              <w:jc w:val="center"/>
              <w:rPr>
                <w:rFonts w:ascii="Arial" w:hAnsi="Arial" w:cs="Arial"/>
                <w:sz w:val="16"/>
                <w:szCs w:val="16"/>
                <w:u w:val="single"/>
              </w:rPr>
            </w:pPr>
            <w:r w:rsidRPr="00794DA6">
              <w:rPr>
                <w:rFonts w:ascii="Arial" w:hAnsi="Arial" w:cs="Arial"/>
                <w:sz w:val="16"/>
                <w:szCs w:val="16"/>
                <w:cs/>
              </w:rPr>
              <w:t>(</w:t>
            </w:r>
            <w:r w:rsidR="004512E3">
              <w:rPr>
                <w:rFonts w:ascii="Arial" w:hAnsi="Arial" w:cs="Arial"/>
                <w:sz w:val="16"/>
                <w:szCs w:val="16"/>
              </w:rPr>
              <w:t>%</w:t>
            </w:r>
            <w:r w:rsidRPr="00794DA6">
              <w:rPr>
                <w:rFonts w:ascii="Arial" w:hAnsi="Arial" w:cs="Arial"/>
                <w:sz w:val="16"/>
                <w:szCs w:val="16"/>
                <w:cs/>
              </w:rPr>
              <w:t>)</w:t>
            </w:r>
          </w:p>
        </w:tc>
        <w:tc>
          <w:tcPr>
            <w:tcW w:w="1185" w:type="dxa"/>
          </w:tcPr>
          <w:p w:rsidR="0024098B" w:rsidRPr="00794DA6" w:rsidRDefault="0024098B" w:rsidP="0024098B">
            <w:pPr>
              <w:spacing w:line="300" w:lineRule="exact"/>
              <w:jc w:val="center"/>
              <w:rPr>
                <w:rFonts w:ascii="Arial" w:hAnsi="Arial" w:cs="Arial"/>
                <w:sz w:val="16"/>
                <w:szCs w:val="16"/>
                <w:u w:val="single"/>
              </w:rPr>
            </w:pPr>
          </w:p>
        </w:tc>
        <w:tc>
          <w:tcPr>
            <w:tcW w:w="1185" w:type="dxa"/>
          </w:tcPr>
          <w:p w:rsidR="0024098B" w:rsidRPr="00794DA6" w:rsidRDefault="0024098B" w:rsidP="0024098B">
            <w:pPr>
              <w:spacing w:line="300" w:lineRule="exact"/>
              <w:jc w:val="center"/>
              <w:rPr>
                <w:rFonts w:ascii="Arial" w:hAnsi="Arial" w:cs="Arial"/>
                <w:sz w:val="16"/>
                <w:szCs w:val="16"/>
                <w:u w:val="single"/>
              </w:rPr>
            </w:pPr>
          </w:p>
        </w:tc>
      </w:tr>
      <w:tr w:rsidR="0054182E" w:rsidRPr="00794DA6" w:rsidTr="0054182E">
        <w:tc>
          <w:tcPr>
            <w:tcW w:w="2160" w:type="dxa"/>
          </w:tcPr>
          <w:p w:rsidR="0054182E" w:rsidRPr="001E5AFE" w:rsidRDefault="0054182E" w:rsidP="0024098B">
            <w:pPr>
              <w:spacing w:line="30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85" w:type="dxa"/>
            <w:vAlign w:val="bottom"/>
          </w:tcPr>
          <w:p w:rsidR="0054182E" w:rsidRPr="001E5AFE" w:rsidRDefault="0054182E" w:rsidP="0024098B">
            <w:pPr>
              <w:tabs>
                <w:tab w:val="decimal" w:pos="792"/>
              </w:tabs>
              <w:spacing w:line="300" w:lineRule="exact"/>
              <w:jc w:val="center"/>
              <w:rPr>
                <w:rFonts w:ascii="Arial" w:hAnsi="Arial" w:cs="Arial"/>
                <w:sz w:val="16"/>
                <w:szCs w:val="16"/>
              </w:rPr>
            </w:pPr>
            <w:r w:rsidRPr="001E5AFE">
              <w:rPr>
                <w:rFonts w:ascii="Arial" w:hAnsi="Arial" w:cs="Arial"/>
                <w:sz w:val="16"/>
                <w:szCs w:val="16"/>
              </w:rPr>
              <w:t>18,000</w:t>
            </w:r>
          </w:p>
        </w:tc>
        <w:tc>
          <w:tcPr>
            <w:tcW w:w="1185" w:type="dxa"/>
            <w:vAlign w:val="bottom"/>
          </w:tcPr>
          <w:p w:rsidR="0054182E" w:rsidRPr="001E5AFE" w:rsidRDefault="0054182E" w:rsidP="0024098B">
            <w:pPr>
              <w:tabs>
                <w:tab w:val="decimal" w:pos="792"/>
              </w:tabs>
              <w:spacing w:line="300" w:lineRule="exact"/>
              <w:jc w:val="center"/>
              <w:rPr>
                <w:rFonts w:ascii="Arial" w:hAnsi="Arial" w:cs="Arial"/>
                <w:sz w:val="16"/>
                <w:szCs w:val="16"/>
              </w:rPr>
            </w:pPr>
            <w:r w:rsidRPr="001E5AFE">
              <w:rPr>
                <w:rFonts w:ascii="Arial" w:hAnsi="Arial" w:cs="Arial"/>
                <w:sz w:val="16"/>
                <w:szCs w:val="16"/>
              </w:rPr>
              <w:t>18,000</w:t>
            </w:r>
          </w:p>
        </w:tc>
        <w:tc>
          <w:tcPr>
            <w:tcW w:w="1185" w:type="dxa"/>
            <w:vAlign w:val="bottom"/>
          </w:tcPr>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19.99</w:t>
            </w:r>
          </w:p>
        </w:tc>
        <w:tc>
          <w:tcPr>
            <w:tcW w:w="1185" w:type="dxa"/>
            <w:vAlign w:val="bottom"/>
          </w:tcPr>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19.99</w:t>
            </w:r>
          </w:p>
        </w:tc>
        <w:tc>
          <w:tcPr>
            <w:tcW w:w="1185" w:type="dxa"/>
            <w:vAlign w:val="bottom"/>
          </w:tcPr>
          <w:p w:rsidR="0054182E" w:rsidRPr="001E5AFE" w:rsidRDefault="0054182E" w:rsidP="0024098B">
            <w:pPr>
              <w:tabs>
                <w:tab w:val="decimal" w:pos="742"/>
              </w:tabs>
              <w:spacing w:line="300" w:lineRule="exact"/>
              <w:jc w:val="center"/>
              <w:rPr>
                <w:rFonts w:ascii="Arial" w:hAnsi="Arial" w:cs="Arial"/>
                <w:sz w:val="16"/>
                <w:szCs w:val="16"/>
              </w:rPr>
            </w:pPr>
            <w:r>
              <w:rPr>
                <w:rFonts w:ascii="Arial" w:hAnsi="Arial" w:cs="Arial"/>
                <w:sz w:val="16"/>
                <w:szCs w:val="16"/>
              </w:rPr>
              <w:t>3,598</w:t>
            </w:r>
          </w:p>
        </w:tc>
        <w:tc>
          <w:tcPr>
            <w:tcW w:w="1185" w:type="dxa"/>
            <w:vAlign w:val="bottom"/>
          </w:tcPr>
          <w:p w:rsidR="0054182E" w:rsidRPr="001E5AFE" w:rsidRDefault="0054182E" w:rsidP="0024098B">
            <w:pPr>
              <w:tabs>
                <w:tab w:val="decimal" w:pos="742"/>
              </w:tabs>
              <w:spacing w:line="300" w:lineRule="exact"/>
              <w:jc w:val="center"/>
              <w:rPr>
                <w:rFonts w:ascii="Arial" w:hAnsi="Arial" w:cs="Arial"/>
                <w:sz w:val="16"/>
                <w:szCs w:val="16"/>
              </w:rPr>
            </w:pPr>
            <w:r w:rsidRPr="001E5AFE">
              <w:rPr>
                <w:rFonts w:ascii="Arial" w:hAnsi="Arial" w:cs="Arial"/>
                <w:sz w:val="16"/>
                <w:szCs w:val="16"/>
              </w:rPr>
              <w:t>3,598</w:t>
            </w:r>
          </w:p>
        </w:tc>
      </w:tr>
      <w:tr w:rsidR="0054182E" w:rsidRPr="00794DA6" w:rsidTr="0054182E">
        <w:tc>
          <w:tcPr>
            <w:tcW w:w="2160" w:type="dxa"/>
            <w:hideMark/>
          </w:tcPr>
          <w:p w:rsidR="0054182E" w:rsidRPr="001E5AFE" w:rsidRDefault="0054182E" w:rsidP="0024098B">
            <w:pPr>
              <w:spacing w:line="30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85" w:type="dxa"/>
            <w:vAlign w:val="bottom"/>
          </w:tcPr>
          <w:p w:rsidR="0054182E" w:rsidRPr="001E5AFE" w:rsidRDefault="0054182E" w:rsidP="0024098B">
            <w:pPr>
              <w:tabs>
                <w:tab w:val="decimal" w:pos="792"/>
              </w:tabs>
              <w:spacing w:line="300" w:lineRule="exact"/>
              <w:jc w:val="center"/>
              <w:rPr>
                <w:rFonts w:ascii="Arial" w:hAnsi="Arial" w:cs="Arial"/>
                <w:sz w:val="16"/>
                <w:szCs w:val="16"/>
              </w:rPr>
            </w:pPr>
            <w:r w:rsidRPr="001E5AFE">
              <w:rPr>
                <w:rFonts w:ascii="Arial" w:hAnsi="Arial" w:cs="Arial"/>
                <w:sz w:val="16"/>
                <w:szCs w:val="16"/>
              </w:rPr>
              <w:t>75,800</w:t>
            </w:r>
          </w:p>
        </w:tc>
        <w:tc>
          <w:tcPr>
            <w:tcW w:w="1185" w:type="dxa"/>
            <w:vAlign w:val="bottom"/>
            <w:hideMark/>
          </w:tcPr>
          <w:p w:rsidR="0054182E" w:rsidRPr="001E5AFE" w:rsidRDefault="0054182E" w:rsidP="0024098B">
            <w:pPr>
              <w:tabs>
                <w:tab w:val="decimal" w:pos="792"/>
              </w:tabs>
              <w:spacing w:line="300" w:lineRule="exact"/>
              <w:jc w:val="center"/>
              <w:rPr>
                <w:rFonts w:ascii="Arial" w:hAnsi="Arial" w:cs="Arial"/>
                <w:sz w:val="16"/>
                <w:szCs w:val="16"/>
              </w:rPr>
            </w:pPr>
            <w:r w:rsidRPr="001E5AFE">
              <w:rPr>
                <w:rFonts w:ascii="Arial" w:hAnsi="Arial" w:cs="Arial"/>
                <w:sz w:val="16"/>
                <w:szCs w:val="16"/>
              </w:rPr>
              <w:t>75,800</w:t>
            </w:r>
          </w:p>
        </w:tc>
        <w:tc>
          <w:tcPr>
            <w:tcW w:w="1185" w:type="dxa"/>
            <w:vAlign w:val="bottom"/>
          </w:tcPr>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10.00</w:t>
            </w:r>
          </w:p>
        </w:tc>
        <w:tc>
          <w:tcPr>
            <w:tcW w:w="1185" w:type="dxa"/>
            <w:vAlign w:val="bottom"/>
            <w:hideMark/>
          </w:tcPr>
          <w:p w:rsidR="0054182E" w:rsidRPr="001E5AFE" w:rsidRDefault="0054182E" w:rsidP="0024098B">
            <w:pPr>
              <w:spacing w:line="300" w:lineRule="exact"/>
              <w:jc w:val="center"/>
              <w:rPr>
                <w:rFonts w:ascii="Arial" w:hAnsi="Arial" w:cs="Arial"/>
                <w:sz w:val="16"/>
                <w:szCs w:val="16"/>
              </w:rPr>
            </w:pPr>
            <w:r w:rsidRPr="001E5AFE">
              <w:rPr>
                <w:rFonts w:ascii="Arial" w:hAnsi="Arial" w:cs="Arial"/>
                <w:sz w:val="16"/>
                <w:szCs w:val="16"/>
              </w:rPr>
              <w:t>10.00</w:t>
            </w:r>
          </w:p>
        </w:tc>
        <w:tc>
          <w:tcPr>
            <w:tcW w:w="1185" w:type="dxa"/>
            <w:vAlign w:val="bottom"/>
          </w:tcPr>
          <w:p w:rsidR="0054182E" w:rsidRPr="001E5AFE" w:rsidRDefault="0054182E" w:rsidP="0024098B">
            <w:pPr>
              <w:pBdr>
                <w:bottom w:val="single" w:sz="4" w:space="1" w:color="auto"/>
              </w:pBdr>
              <w:tabs>
                <w:tab w:val="decimal" w:pos="742"/>
              </w:tabs>
              <w:spacing w:line="300" w:lineRule="exact"/>
              <w:jc w:val="center"/>
              <w:rPr>
                <w:rFonts w:ascii="Arial" w:hAnsi="Arial" w:cs="Arial"/>
                <w:sz w:val="16"/>
                <w:szCs w:val="16"/>
              </w:rPr>
            </w:pPr>
            <w:r>
              <w:rPr>
                <w:rFonts w:ascii="Arial" w:hAnsi="Arial" w:cs="Arial"/>
                <w:sz w:val="16"/>
                <w:szCs w:val="16"/>
              </w:rPr>
              <w:t>20,000</w:t>
            </w:r>
          </w:p>
        </w:tc>
        <w:tc>
          <w:tcPr>
            <w:tcW w:w="1185" w:type="dxa"/>
            <w:vAlign w:val="bottom"/>
            <w:hideMark/>
          </w:tcPr>
          <w:p w:rsidR="0054182E" w:rsidRPr="001E5AFE" w:rsidRDefault="0054182E" w:rsidP="0024098B">
            <w:pPr>
              <w:pBdr>
                <w:bottom w:val="single" w:sz="4" w:space="1" w:color="auto"/>
              </w:pBdr>
              <w:tabs>
                <w:tab w:val="decimal" w:pos="742"/>
              </w:tabs>
              <w:spacing w:line="300" w:lineRule="exact"/>
              <w:jc w:val="center"/>
              <w:rPr>
                <w:rFonts w:ascii="Arial" w:hAnsi="Arial" w:cs="Arial"/>
                <w:sz w:val="16"/>
                <w:szCs w:val="16"/>
              </w:rPr>
            </w:pPr>
            <w:r w:rsidRPr="001E5AFE">
              <w:rPr>
                <w:rFonts w:ascii="Arial" w:hAnsi="Arial" w:cs="Arial"/>
                <w:sz w:val="16"/>
                <w:szCs w:val="16"/>
              </w:rPr>
              <w:t>20,000</w:t>
            </w:r>
          </w:p>
        </w:tc>
      </w:tr>
      <w:tr w:rsidR="0054182E" w:rsidRPr="00794DA6" w:rsidTr="0054182E">
        <w:tc>
          <w:tcPr>
            <w:tcW w:w="2160" w:type="dxa"/>
            <w:hideMark/>
          </w:tcPr>
          <w:p w:rsidR="0054182E" w:rsidRPr="001E5AFE" w:rsidRDefault="0054182E" w:rsidP="0024098B">
            <w:pPr>
              <w:spacing w:line="30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85" w:type="dxa"/>
          </w:tcPr>
          <w:p w:rsidR="0054182E" w:rsidRPr="001E5AFE" w:rsidRDefault="0054182E" w:rsidP="0024098B">
            <w:pPr>
              <w:spacing w:line="300" w:lineRule="exact"/>
              <w:jc w:val="right"/>
              <w:rPr>
                <w:rFonts w:ascii="Arial" w:hAnsi="Arial" w:cs="Arial"/>
              </w:rPr>
            </w:pPr>
          </w:p>
        </w:tc>
        <w:tc>
          <w:tcPr>
            <w:tcW w:w="1185" w:type="dxa"/>
          </w:tcPr>
          <w:p w:rsidR="0054182E" w:rsidRPr="001E5AFE" w:rsidRDefault="0054182E" w:rsidP="0024098B">
            <w:pPr>
              <w:spacing w:line="300" w:lineRule="exact"/>
              <w:jc w:val="right"/>
              <w:rPr>
                <w:rFonts w:ascii="Arial" w:hAnsi="Arial" w:cs="Arial"/>
              </w:rPr>
            </w:pPr>
          </w:p>
        </w:tc>
        <w:tc>
          <w:tcPr>
            <w:tcW w:w="1185" w:type="dxa"/>
          </w:tcPr>
          <w:p w:rsidR="0054182E" w:rsidRPr="001E5AFE" w:rsidRDefault="0054182E" w:rsidP="0024098B">
            <w:pPr>
              <w:spacing w:line="300" w:lineRule="exact"/>
              <w:jc w:val="center"/>
              <w:rPr>
                <w:rFonts w:ascii="Arial" w:hAnsi="Arial" w:cs="Arial"/>
              </w:rPr>
            </w:pPr>
          </w:p>
        </w:tc>
        <w:tc>
          <w:tcPr>
            <w:tcW w:w="1185" w:type="dxa"/>
          </w:tcPr>
          <w:p w:rsidR="0054182E" w:rsidRPr="001E5AFE" w:rsidRDefault="0054182E" w:rsidP="0024098B">
            <w:pPr>
              <w:spacing w:line="300" w:lineRule="exact"/>
              <w:jc w:val="center"/>
              <w:rPr>
                <w:rFonts w:ascii="Arial" w:hAnsi="Arial" w:cs="Arial"/>
              </w:rPr>
            </w:pPr>
          </w:p>
        </w:tc>
        <w:tc>
          <w:tcPr>
            <w:tcW w:w="1185" w:type="dxa"/>
          </w:tcPr>
          <w:p w:rsidR="0054182E" w:rsidRPr="001E5AFE" w:rsidRDefault="0054182E" w:rsidP="0024098B">
            <w:pPr>
              <w:pBdr>
                <w:bottom w:val="double" w:sz="4" w:space="1" w:color="auto"/>
              </w:pBdr>
              <w:tabs>
                <w:tab w:val="decimal" w:pos="742"/>
              </w:tabs>
              <w:spacing w:line="300" w:lineRule="exact"/>
              <w:jc w:val="center"/>
              <w:rPr>
                <w:rFonts w:ascii="Arial" w:hAnsi="Arial" w:cs="Arial"/>
                <w:sz w:val="16"/>
                <w:szCs w:val="16"/>
              </w:rPr>
            </w:pPr>
            <w:r>
              <w:rPr>
                <w:rFonts w:ascii="Arial" w:hAnsi="Arial" w:cs="Arial"/>
                <w:sz w:val="16"/>
                <w:szCs w:val="16"/>
              </w:rPr>
              <w:t>23,598</w:t>
            </w:r>
          </w:p>
        </w:tc>
        <w:tc>
          <w:tcPr>
            <w:tcW w:w="1185" w:type="dxa"/>
            <w:hideMark/>
          </w:tcPr>
          <w:p w:rsidR="0054182E" w:rsidRPr="001E5AFE" w:rsidRDefault="0054182E" w:rsidP="0024098B">
            <w:pPr>
              <w:pBdr>
                <w:bottom w:val="double" w:sz="4" w:space="1" w:color="auto"/>
              </w:pBdr>
              <w:tabs>
                <w:tab w:val="decimal" w:pos="742"/>
              </w:tabs>
              <w:spacing w:line="300" w:lineRule="exact"/>
              <w:jc w:val="center"/>
              <w:rPr>
                <w:rFonts w:ascii="Arial" w:hAnsi="Arial" w:cs="Arial"/>
                <w:sz w:val="16"/>
                <w:szCs w:val="16"/>
              </w:rPr>
            </w:pPr>
            <w:r w:rsidRPr="001E5AFE">
              <w:rPr>
                <w:rFonts w:ascii="Arial" w:hAnsi="Arial" w:cs="Arial"/>
                <w:sz w:val="16"/>
                <w:szCs w:val="16"/>
              </w:rPr>
              <w:t>23,598</w:t>
            </w:r>
          </w:p>
        </w:tc>
      </w:tr>
    </w:tbl>
    <w:p w:rsidR="00B93BCA" w:rsidRPr="00794DA6" w:rsidRDefault="00B93BCA" w:rsidP="00B93BCA">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sz w:val="32"/>
          <w:szCs w:val="32"/>
          <w:cs/>
        </w:rPr>
        <w:tab/>
      </w:r>
      <w:r>
        <w:rPr>
          <w:rFonts w:ascii="Arial" w:eastAsia="Arial Unicode MS" w:hAnsi="Arial" w:cs="Arial"/>
          <w:sz w:val="22"/>
          <w:szCs w:val="22"/>
        </w:rPr>
        <w:t xml:space="preserve">The Group’s management considered that </w:t>
      </w:r>
      <w:r w:rsidR="004512E3">
        <w:rPr>
          <w:rFonts w:ascii="Arial" w:eastAsia="Arial Unicode MS" w:hAnsi="Arial" w:cs="Arial"/>
          <w:sz w:val="22"/>
          <w:szCs w:val="22"/>
        </w:rPr>
        <w:t>book</w:t>
      </w:r>
      <w:r>
        <w:rPr>
          <w:rFonts w:ascii="Arial" w:eastAsia="Arial Unicode MS" w:hAnsi="Arial" w:cs="Arial"/>
          <w:sz w:val="22"/>
          <w:szCs w:val="22"/>
        </w:rPr>
        <w:t xml:space="preserve"> value of all other non-current financial assets is equivalent to </w:t>
      </w:r>
      <w:r w:rsidR="004512E3">
        <w:rPr>
          <w:rFonts w:ascii="Arial" w:eastAsia="Arial Unicode MS" w:hAnsi="Arial" w:cs="Arial"/>
          <w:sz w:val="22"/>
          <w:szCs w:val="22"/>
        </w:rPr>
        <w:t>fair</w:t>
      </w:r>
      <w:r>
        <w:rPr>
          <w:rFonts w:ascii="Arial" w:eastAsia="Arial Unicode MS" w:hAnsi="Arial" w:cs="Arial"/>
          <w:sz w:val="22"/>
          <w:szCs w:val="22"/>
        </w:rPr>
        <w:t xml:space="preserve"> value.</w:t>
      </w:r>
    </w:p>
    <w:p w:rsidR="0024098B" w:rsidRPr="0024098B" w:rsidRDefault="0024098B" w:rsidP="0024098B">
      <w:pPr>
        <w:tabs>
          <w:tab w:val="left" w:pos="720"/>
          <w:tab w:val="left" w:pos="216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17</w:t>
      </w:r>
      <w:r w:rsidRPr="0024098B">
        <w:rPr>
          <w:rFonts w:ascii="Arial" w:eastAsia="Arial Unicode MS" w:hAnsi="Arial" w:cs="Arial"/>
          <w:b/>
          <w:bCs/>
          <w:sz w:val="22"/>
          <w:szCs w:val="22"/>
        </w:rPr>
        <w:t>.</w:t>
      </w:r>
      <w:r w:rsidRPr="0024098B">
        <w:rPr>
          <w:rFonts w:ascii="Arial" w:eastAsia="Arial Unicode MS" w:hAnsi="Arial" w:cs="Arial"/>
          <w:b/>
          <w:bCs/>
          <w:sz w:val="22"/>
          <w:szCs w:val="22"/>
        </w:rPr>
        <w:tab/>
        <w:t>Property, plant and equipment</w:t>
      </w:r>
    </w:p>
    <w:tbl>
      <w:tblPr>
        <w:tblStyle w:val="TableGrid"/>
        <w:tblW w:w="9360" w:type="dxa"/>
        <w:tblInd w:w="450" w:type="dxa"/>
        <w:tblLayout w:type="fixed"/>
        <w:tblLook w:val="04A0" w:firstRow="1" w:lastRow="0" w:firstColumn="1" w:lastColumn="0" w:noHBand="0" w:noVBand="1"/>
      </w:tblPr>
      <w:tblGrid>
        <w:gridCol w:w="3780"/>
        <w:gridCol w:w="1350"/>
        <w:gridCol w:w="1440"/>
        <w:gridCol w:w="1440"/>
        <w:gridCol w:w="1350"/>
      </w:tblGrid>
      <w:tr w:rsidR="0024098B" w:rsidRPr="0024098B" w:rsidTr="0024098B">
        <w:tc>
          <w:tcPr>
            <w:tcW w:w="9360" w:type="dxa"/>
            <w:gridSpan w:val="5"/>
            <w:tcBorders>
              <w:top w:val="nil"/>
              <w:left w:val="nil"/>
              <w:bottom w:val="nil"/>
              <w:right w:val="nil"/>
            </w:tcBorders>
          </w:tcPr>
          <w:p w:rsidR="0024098B" w:rsidRPr="0024098B" w:rsidRDefault="0024098B" w:rsidP="0024098B">
            <w:pPr>
              <w:tabs>
                <w:tab w:val="left" w:pos="600"/>
                <w:tab w:val="left" w:pos="900"/>
                <w:tab w:val="right" w:pos="7280"/>
                <w:tab w:val="right" w:pos="8540"/>
              </w:tabs>
              <w:spacing w:line="380" w:lineRule="exact"/>
              <w:ind w:right="-45"/>
              <w:jc w:val="right"/>
              <w:rPr>
                <w:rFonts w:ascii="Arial" w:hAnsi="Arial" w:cs="Arial"/>
                <w:sz w:val="22"/>
                <w:szCs w:val="22"/>
                <w:cs/>
              </w:rPr>
            </w:pPr>
            <w:r w:rsidRPr="0024098B">
              <w:rPr>
                <w:rFonts w:ascii="Arial" w:hAnsi="Arial" w:cs="Arial"/>
                <w:sz w:val="22"/>
                <w:szCs w:val="22"/>
              </w:rPr>
              <w:t>(Unit: Thousand Baht)</w:t>
            </w:r>
          </w:p>
        </w:tc>
      </w:tr>
      <w:tr w:rsidR="0024098B" w:rsidRPr="0024098B" w:rsidTr="0024098B">
        <w:tc>
          <w:tcPr>
            <w:tcW w:w="3780" w:type="dxa"/>
            <w:tcBorders>
              <w:top w:val="nil"/>
              <w:left w:val="nil"/>
              <w:bottom w:val="nil"/>
              <w:right w:val="nil"/>
            </w:tcBorders>
          </w:tcPr>
          <w:p w:rsidR="0024098B" w:rsidRPr="0024098B" w:rsidRDefault="0024098B" w:rsidP="0024098B">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rsidR="0024098B" w:rsidRPr="0024098B"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4098B">
              <w:rPr>
                <w:rFonts w:ascii="Arial" w:hAnsi="Arial"/>
                <w:sz w:val="22"/>
                <w:szCs w:val="22"/>
              </w:rPr>
              <w:t>Consolidated              financial statements</w:t>
            </w:r>
          </w:p>
        </w:tc>
        <w:tc>
          <w:tcPr>
            <w:tcW w:w="2790" w:type="dxa"/>
            <w:gridSpan w:val="2"/>
            <w:tcBorders>
              <w:top w:val="nil"/>
              <w:left w:val="nil"/>
              <w:bottom w:val="nil"/>
              <w:right w:val="nil"/>
            </w:tcBorders>
          </w:tcPr>
          <w:p w:rsidR="0024098B" w:rsidRPr="0024098B"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4098B">
              <w:rPr>
                <w:rFonts w:ascii="Arial" w:hAnsi="Arial"/>
                <w:sz w:val="22"/>
                <w:szCs w:val="22"/>
              </w:rPr>
              <w:t>Separate               financial statements</w:t>
            </w:r>
          </w:p>
        </w:tc>
      </w:tr>
      <w:tr w:rsidR="0024098B" w:rsidRPr="0024098B" w:rsidTr="0024098B">
        <w:tc>
          <w:tcPr>
            <w:tcW w:w="3780" w:type="dxa"/>
            <w:tcBorders>
              <w:top w:val="nil"/>
              <w:left w:val="nil"/>
              <w:bottom w:val="nil"/>
              <w:right w:val="nil"/>
            </w:tcBorders>
          </w:tcPr>
          <w:p w:rsidR="0024098B" w:rsidRPr="0024098B" w:rsidRDefault="0024098B" w:rsidP="0024098B">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50" w:type="dxa"/>
            <w:tcBorders>
              <w:top w:val="nil"/>
              <w:left w:val="nil"/>
              <w:bottom w:val="nil"/>
              <w:right w:val="nil"/>
            </w:tcBorders>
          </w:tcPr>
          <w:p w:rsidR="0024098B" w:rsidRPr="0024098B"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4098B">
              <w:rPr>
                <w:rFonts w:ascii="Arial" w:hAnsi="Arial" w:cs="Arial"/>
                <w:sz w:val="22"/>
                <w:szCs w:val="22"/>
              </w:rPr>
              <w:t>2020</w:t>
            </w:r>
          </w:p>
        </w:tc>
        <w:tc>
          <w:tcPr>
            <w:tcW w:w="1440" w:type="dxa"/>
            <w:tcBorders>
              <w:top w:val="nil"/>
              <w:left w:val="nil"/>
              <w:bottom w:val="nil"/>
              <w:right w:val="nil"/>
            </w:tcBorders>
          </w:tcPr>
          <w:p w:rsidR="0024098B" w:rsidRPr="0024098B"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4098B">
              <w:rPr>
                <w:rFonts w:ascii="Arial" w:hAnsi="Arial" w:cs="Arial"/>
                <w:sz w:val="22"/>
                <w:szCs w:val="22"/>
              </w:rPr>
              <w:t>2019</w:t>
            </w:r>
          </w:p>
        </w:tc>
        <w:tc>
          <w:tcPr>
            <w:tcW w:w="1440" w:type="dxa"/>
            <w:tcBorders>
              <w:top w:val="nil"/>
              <w:left w:val="nil"/>
              <w:bottom w:val="nil"/>
              <w:right w:val="nil"/>
            </w:tcBorders>
          </w:tcPr>
          <w:p w:rsidR="0024098B" w:rsidRPr="0024098B"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4098B">
              <w:rPr>
                <w:rFonts w:ascii="Arial" w:hAnsi="Arial" w:cs="Arial"/>
                <w:sz w:val="22"/>
                <w:szCs w:val="22"/>
              </w:rPr>
              <w:t>2020</w:t>
            </w:r>
          </w:p>
        </w:tc>
        <w:tc>
          <w:tcPr>
            <w:tcW w:w="1350" w:type="dxa"/>
            <w:tcBorders>
              <w:top w:val="nil"/>
              <w:left w:val="nil"/>
              <w:bottom w:val="nil"/>
              <w:right w:val="nil"/>
            </w:tcBorders>
          </w:tcPr>
          <w:p w:rsidR="0024098B" w:rsidRPr="0024098B"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4098B">
              <w:rPr>
                <w:rFonts w:ascii="Arial" w:hAnsi="Arial" w:cs="Arial"/>
                <w:sz w:val="22"/>
                <w:szCs w:val="22"/>
              </w:rPr>
              <w:t>2019</w:t>
            </w:r>
          </w:p>
        </w:tc>
      </w:tr>
      <w:tr w:rsidR="0024098B" w:rsidRPr="0024098B" w:rsidTr="0024098B">
        <w:tc>
          <w:tcPr>
            <w:tcW w:w="3780" w:type="dxa"/>
            <w:tcBorders>
              <w:top w:val="nil"/>
              <w:left w:val="nil"/>
              <w:bottom w:val="nil"/>
              <w:right w:val="nil"/>
            </w:tcBorders>
          </w:tcPr>
          <w:p w:rsidR="0024098B" w:rsidRPr="0024098B" w:rsidRDefault="0024098B" w:rsidP="0024098B">
            <w:pPr>
              <w:spacing w:line="380" w:lineRule="exact"/>
              <w:rPr>
                <w:rFonts w:ascii="Arial" w:hAnsi="Arial" w:cs="Arial"/>
                <w:color w:val="000000"/>
                <w:sz w:val="22"/>
                <w:szCs w:val="22"/>
              </w:rPr>
            </w:pPr>
            <w:r w:rsidRPr="0024098B">
              <w:rPr>
                <w:rFonts w:ascii="Arial" w:hAnsi="Arial" w:cs="Arial"/>
                <w:color w:val="000000"/>
                <w:sz w:val="22"/>
                <w:szCs w:val="22"/>
              </w:rPr>
              <w:t>Net book value:</w:t>
            </w:r>
          </w:p>
        </w:tc>
        <w:tc>
          <w:tcPr>
            <w:tcW w:w="1350" w:type="dxa"/>
            <w:tcBorders>
              <w:top w:val="nil"/>
              <w:left w:val="nil"/>
              <w:bottom w:val="nil"/>
              <w:right w:val="nil"/>
            </w:tcBorders>
          </w:tcPr>
          <w:p w:rsidR="0024098B" w:rsidRPr="0024098B" w:rsidRDefault="0024098B" w:rsidP="0024098B">
            <w:pPr>
              <w:tabs>
                <w:tab w:val="decimal" w:pos="1242"/>
              </w:tabs>
              <w:spacing w:line="380" w:lineRule="exact"/>
              <w:ind w:right="-45"/>
              <w:rPr>
                <w:rFonts w:ascii="Arial" w:hAnsi="Arial" w:cs="Arial"/>
                <w:sz w:val="22"/>
                <w:szCs w:val="22"/>
              </w:rPr>
            </w:pPr>
          </w:p>
        </w:tc>
        <w:tc>
          <w:tcPr>
            <w:tcW w:w="1440" w:type="dxa"/>
            <w:tcBorders>
              <w:top w:val="nil"/>
              <w:left w:val="nil"/>
              <w:bottom w:val="nil"/>
              <w:right w:val="nil"/>
            </w:tcBorders>
          </w:tcPr>
          <w:p w:rsidR="0024098B" w:rsidRPr="0024098B" w:rsidRDefault="0024098B" w:rsidP="0024098B">
            <w:pPr>
              <w:tabs>
                <w:tab w:val="decimal" w:pos="1242"/>
              </w:tabs>
              <w:spacing w:line="380" w:lineRule="exact"/>
              <w:ind w:right="-45"/>
              <w:rPr>
                <w:rFonts w:ascii="Arial" w:hAnsi="Arial" w:cs="Arial"/>
                <w:sz w:val="22"/>
                <w:szCs w:val="22"/>
              </w:rPr>
            </w:pPr>
          </w:p>
        </w:tc>
        <w:tc>
          <w:tcPr>
            <w:tcW w:w="1440" w:type="dxa"/>
            <w:tcBorders>
              <w:top w:val="nil"/>
              <w:left w:val="nil"/>
              <w:bottom w:val="nil"/>
              <w:right w:val="nil"/>
            </w:tcBorders>
          </w:tcPr>
          <w:p w:rsidR="0024098B" w:rsidRPr="0024098B" w:rsidRDefault="0024098B" w:rsidP="0024098B">
            <w:pPr>
              <w:tabs>
                <w:tab w:val="decimal" w:pos="1242"/>
              </w:tabs>
              <w:spacing w:line="380" w:lineRule="exact"/>
              <w:ind w:right="-45"/>
              <w:rPr>
                <w:rFonts w:ascii="Arial" w:hAnsi="Arial" w:cs="Arial"/>
                <w:sz w:val="22"/>
                <w:szCs w:val="22"/>
              </w:rPr>
            </w:pPr>
          </w:p>
        </w:tc>
        <w:tc>
          <w:tcPr>
            <w:tcW w:w="1350" w:type="dxa"/>
            <w:tcBorders>
              <w:top w:val="nil"/>
              <w:left w:val="nil"/>
              <w:bottom w:val="nil"/>
              <w:right w:val="nil"/>
            </w:tcBorders>
          </w:tcPr>
          <w:p w:rsidR="0024098B" w:rsidRPr="0024098B" w:rsidRDefault="0024098B" w:rsidP="0024098B">
            <w:pPr>
              <w:tabs>
                <w:tab w:val="decimal" w:pos="1242"/>
              </w:tabs>
              <w:spacing w:line="380" w:lineRule="exact"/>
              <w:ind w:right="-45"/>
              <w:rPr>
                <w:rFonts w:ascii="Arial" w:hAnsi="Arial" w:cs="Arial"/>
                <w:sz w:val="22"/>
                <w:szCs w:val="22"/>
              </w:rPr>
            </w:pPr>
          </w:p>
        </w:tc>
      </w:tr>
      <w:tr w:rsidR="0024098B" w:rsidRPr="0024098B" w:rsidTr="0024098B">
        <w:tc>
          <w:tcPr>
            <w:tcW w:w="3780" w:type="dxa"/>
            <w:tcBorders>
              <w:top w:val="nil"/>
              <w:left w:val="nil"/>
              <w:bottom w:val="nil"/>
              <w:right w:val="nil"/>
            </w:tcBorders>
          </w:tcPr>
          <w:p w:rsidR="0024098B" w:rsidRPr="0024098B" w:rsidRDefault="0024098B" w:rsidP="0024098B">
            <w:pPr>
              <w:spacing w:line="380" w:lineRule="exact"/>
              <w:rPr>
                <w:rFonts w:ascii="Arial" w:hAnsi="Arial" w:cs="Arial"/>
                <w:color w:val="000000"/>
                <w:sz w:val="22"/>
                <w:szCs w:val="22"/>
              </w:rPr>
            </w:pPr>
            <w:r w:rsidRPr="0024098B">
              <w:rPr>
                <w:rFonts w:ascii="Arial" w:hAnsi="Arial" w:cs="Arial"/>
                <w:color w:val="000000"/>
                <w:sz w:val="22"/>
                <w:szCs w:val="22"/>
              </w:rPr>
              <w:t>Property, plant and equipment</w:t>
            </w:r>
          </w:p>
        </w:tc>
        <w:tc>
          <w:tcPr>
            <w:tcW w:w="1350" w:type="dxa"/>
            <w:tcBorders>
              <w:top w:val="nil"/>
              <w:left w:val="nil"/>
              <w:bottom w:val="nil"/>
              <w:right w:val="nil"/>
            </w:tcBorders>
          </w:tcPr>
          <w:p w:rsidR="0024098B" w:rsidRPr="0024098B" w:rsidRDefault="00B93BCA" w:rsidP="00F05498">
            <w:pPr>
              <w:tabs>
                <w:tab w:val="decimal" w:pos="1065"/>
              </w:tabs>
              <w:spacing w:line="380" w:lineRule="exact"/>
              <w:ind w:right="-45"/>
              <w:rPr>
                <w:rFonts w:ascii="Arial" w:hAnsi="Arial" w:cs="Arial"/>
                <w:sz w:val="22"/>
                <w:szCs w:val="22"/>
              </w:rPr>
            </w:pPr>
            <w:r>
              <w:rPr>
                <w:rFonts w:ascii="Arial" w:hAnsi="Arial" w:cs="Arial"/>
                <w:sz w:val="22"/>
                <w:szCs w:val="22"/>
              </w:rPr>
              <w:t>2,</w:t>
            </w:r>
            <w:r w:rsidR="004512E3">
              <w:rPr>
                <w:rFonts w:ascii="Arial" w:hAnsi="Arial" w:cs="Arial"/>
                <w:sz w:val="22"/>
                <w:szCs w:val="22"/>
              </w:rPr>
              <w:t>064,</w:t>
            </w:r>
            <w:r w:rsidR="00BE5A47">
              <w:rPr>
                <w:rFonts w:ascii="Arial" w:hAnsi="Arial" w:cs="Arial"/>
                <w:sz w:val="22"/>
                <w:szCs w:val="22"/>
              </w:rPr>
              <w:t>057</w:t>
            </w:r>
          </w:p>
        </w:tc>
        <w:tc>
          <w:tcPr>
            <w:tcW w:w="1440" w:type="dxa"/>
            <w:tcBorders>
              <w:top w:val="nil"/>
              <w:left w:val="nil"/>
              <w:bottom w:val="nil"/>
              <w:right w:val="nil"/>
            </w:tcBorders>
            <w:vAlign w:val="bottom"/>
          </w:tcPr>
          <w:p w:rsidR="0024098B" w:rsidRPr="0024098B" w:rsidRDefault="0024098B" w:rsidP="0024098B">
            <w:pPr>
              <w:tabs>
                <w:tab w:val="decimal" w:pos="1044"/>
              </w:tabs>
              <w:spacing w:line="380" w:lineRule="exact"/>
              <w:ind w:right="27"/>
              <w:rPr>
                <w:rFonts w:ascii="Arial" w:hAnsi="Arial" w:cs="Arial"/>
                <w:sz w:val="22"/>
                <w:szCs w:val="22"/>
              </w:rPr>
            </w:pPr>
            <w:r w:rsidRPr="0024098B">
              <w:rPr>
                <w:rFonts w:ascii="Arial" w:hAnsi="Arial" w:cs="Arial"/>
                <w:sz w:val="22"/>
                <w:szCs w:val="22"/>
              </w:rPr>
              <w:t>3,067,329</w:t>
            </w:r>
          </w:p>
        </w:tc>
        <w:tc>
          <w:tcPr>
            <w:tcW w:w="1440" w:type="dxa"/>
            <w:tcBorders>
              <w:top w:val="nil"/>
              <w:left w:val="nil"/>
              <w:bottom w:val="nil"/>
              <w:right w:val="nil"/>
            </w:tcBorders>
            <w:vAlign w:val="bottom"/>
          </w:tcPr>
          <w:p w:rsidR="0024098B" w:rsidRPr="0024098B" w:rsidRDefault="004512E3" w:rsidP="0024098B">
            <w:pPr>
              <w:tabs>
                <w:tab w:val="decimal" w:pos="1049"/>
              </w:tabs>
              <w:spacing w:line="380" w:lineRule="exact"/>
              <w:ind w:right="27"/>
              <w:rPr>
                <w:rFonts w:ascii="Arial" w:hAnsi="Arial" w:cs="Arial"/>
                <w:sz w:val="22"/>
                <w:szCs w:val="22"/>
              </w:rPr>
            </w:pPr>
            <w:r>
              <w:rPr>
                <w:rFonts w:ascii="Arial" w:hAnsi="Arial" w:cs="Arial"/>
                <w:sz w:val="22"/>
                <w:szCs w:val="22"/>
              </w:rPr>
              <w:t>187,760</w:t>
            </w:r>
          </w:p>
        </w:tc>
        <w:tc>
          <w:tcPr>
            <w:tcW w:w="1350" w:type="dxa"/>
            <w:tcBorders>
              <w:top w:val="nil"/>
              <w:left w:val="nil"/>
              <w:bottom w:val="nil"/>
              <w:right w:val="nil"/>
            </w:tcBorders>
            <w:vAlign w:val="bottom"/>
          </w:tcPr>
          <w:p w:rsidR="0024098B" w:rsidRPr="0024098B" w:rsidRDefault="0024098B" w:rsidP="0024098B">
            <w:pPr>
              <w:tabs>
                <w:tab w:val="decimal" w:pos="951"/>
              </w:tabs>
              <w:spacing w:line="380" w:lineRule="exact"/>
              <w:ind w:right="27"/>
              <w:rPr>
                <w:rFonts w:ascii="Arial" w:hAnsi="Arial" w:cs="Arial"/>
                <w:sz w:val="22"/>
                <w:szCs w:val="22"/>
              </w:rPr>
            </w:pPr>
            <w:r w:rsidRPr="0024098B">
              <w:rPr>
                <w:rFonts w:ascii="Arial" w:hAnsi="Arial" w:cs="Arial"/>
                <w:sz w:val="22"/>
                <w:szCs w:val="22"/>
              </w:rPr>
              <w:t>341,086</w:t>
            </w:r>
          </w:p>
        </w:tc>
      </w:tr>
      <w:tr w:rsidR="0024098B" w:rsidRPr="0024098B" w:rsidTr="0024098B">
        <w:tc>
          <w:tcPr>
            <w:tcW w:w="3780" w:type="dxa"/>
            <w:tcBorders>
              <w:top w:val="nil"/>
              <w:left w:val="nil"/>
              <w:bottom w:val="nil"/>
              <w:right w:val="nil"/>
            </w:tcBorders>
          </w:tcPr>
          <w:p w:rsidR="0024098B" w:rsidRPr="0024098B" w:rsidRDefault="0024098B" w:rsidP="0024098B">
            <w:pPr>
              <w:spacing w:line="380" w:lineRule="exact"/>
              <w:rPr>
                <w:rFonts w:ascii="Arial" w:hAnsi="Arial" w:cs="Arial"/>
                <w:color w:val="000000"/>
                <w:sz w:val="22"/>
                <w:szCs w:val="22"/>
              </w:rPr>
            </w:pPr>
            <w:r w:rsidRPr="0024098B">
              <w:rPr>
                <w:rFonts w:ascii="Arial" w:hAnsi="Arial" w:cs="Arial"/>
                <w:color w:val="000000"/>
                <w:sz w:val="22"/>
                <w:szCs w:val="22"/>
              </w:rPr>
              <w:t>Right-of-use assets (Note 25)</w:t>
            </w:r>
          </w:p>
        </w:tc>
        <w:tc>
          <w:tcPr>
            <w:tcW w:w="1350" w:type="dxa"/>
            <w:tcBorders>
              <w:top w:val="nil"/>
              <w:left w:val="nil"/>
              <w:bottom w:val="nil"/>
              <w:right w:val="nil"/>
            </w:tcBorders>
          </w:tcPr>
          <w:p w:rsidR="0024098B" w:rsidRPr="0024098B" w:rsidRDefault="004512E3" w:rsidP="00F05498">
            <w:pPr>
              <w:pBdr>
                <w:bottom w:val="single" w:sz="4" w:space="1" w:color="auto"/>
              </w:pBdr>
              <w:tabs>
                <w:tab w:val="decimal" w:pos="1065"/>
              </w:tabs>
              <w:spacing w:line="380" w:lineRule="exact"/>
              <w:ind w:right="-45"/>
              <w:rPr>
                <w:rFonts w:ascii="Arial" w:hAnsi="Arial" w:cs="Arial"/>
                <w:sz w:val="22"/>
                <w:szCs w:val="22"/>
              </w:rPr>
            </w:pPr>
            <w:r>
              <w:rPr>
                <w:rFonts w:ascii="Arial" w:hAnsi="Arial" w:cs="Arial"/>
                <w:sz w:val="22"/>
                <w:szCs w:val="22"/>
              </w:rPr>
              <w:t>320,153</w:t>
            </w:r>
          </w:p>
        </w:tc>
        <w:tc>
          <w:tcPr>
            <w:tcW w:w="1440" w:type="dxa"/>
            <w:tcBorders>
              <w:top w:val="nil"/>
              <w:left w:val="nil"/>
              <w:bottom w:val="nil"/>
              <w:right w:val="nil"/>
            </w:tcBorders>
            <w:vAlign w:val="bottom"/>
          </w:tcPr>
          <w:p w:rsidR="0024098B" w:rsidRPr="0024098B" w:rsidRDefault="0024098B" w:rsidP="0024098B">
            <w:pPr>
              <w:pBdr>
                <w:bottom w:val="single" w:sz="4" w:space="1" w:color="auto"/>
              </w:pBdr>
              <w:tabs>
                <w:tab w:val="decimal" w:pos="1044"/>
              </w:tabs>
              <w:spacing w:line="380" w:lineRule="exact"/>
              <w:ind w:right="27"/>
              <w:rPr>
                <w:rFonts w:ascii="Arial" w:hAnsi="Arial" w:cs="Arial"/>
                <w:sz w:val="22"/>
                <w:szCs w:val="22"/>
              </w:rPr>
            </w:pPr>
            <w:r w:rsidRPr="0024098B">
              <w:rPr>
                <w:rFonts w:ascii="Arial" w:hAnsi="Arial" w:cs="Arial"/>
                <w:sz w:val="22"/>
                <w:szCs w:val="22"/>
              </w:rPr>
              <w:t>-</w:t>
            </w:r>
          </w:p>
        </w:tc>
        <w:tc>
          <w:tcPr>
            <w:tcW w:w="1440" w:type="dxa"/>
            <w:tcBorders>
              <w:top w:val="nil"/>
              <w:left w:val="nil"/>
              <w:bottom w:val="nil"/>
              <w:right w:val="nil"/>
            </w:tcBorders>
            <w:vAlign w:val="bottom"/>
          </w:tcPr>
          <w:p w:rsidR="0024098B" w:rsidRPr="0024098B" w:rsidRDefault="004512E3" w:rsidP="0024098B">
            <w:pPr>
              <w:pBdr>
                <w:bottom w:val="single" w:sz="4" w:space="1" w:color="auto"/>
              </w:pBdr>
              <w:tabs>
                <w:tab w:val="decimal" w:pos="1049"/>
              </w:tabs>
              <w:spacing w:line="380" w:lineRule="exact"/>
              <w:ind w:right="27"/>
              <w:rPr>
                <w:rFonts w:ascii="Arial" w:hAnsi="Arial" w:cs="Arial"/>
                <w:sz w:val="22"/>
                <w:szCs w:val="22"/>
              </w:rPr>
            </w:pPr>
            <w:r>
              <w:rPr>
                <w:rFonts w:ascii="Arial" w:hAnsi="Arial" w:cs="Arial"/>
                <w:sz w:val="22"/>
                <w:szCs w:val="22"/>
              </w:rPr>
              <w:t>158,004</w:t>
            </w:r>
          </w:p>
        </w:tc>
        <w:tc>
          <w:tcPr>
            <w:tcW w:w="1350" w:type="dxa"/>
            <w:tcBorders>
              <w:top w:val="nil"/>
              <w:left w:val="nil"/>
              <w:bottom w:val="nil"/>
              <w:right w:val="nil"/>
            </w:tcBorders>
            <w:vAlign w:val="bottom"/>
          </w:tcPr>
          <w:p w:rsidR="0024098B" w:rsidRPr="0024098B" w:rsidRDefault="0024098B" w:rsidP="0024098B">
            <w:pPr>
              <w:pBdr>
                <w:bottom w:val="single" w:sz="4" w:space="1" w:color="auto"/>
              </w:pBdr>
              <w:tabs>
                <w:tab w:val="decimal" w:pos="951"/>
              </w:tabs>
              <w:spacing w:line="380" w:lineRule="exact"/>
              <w:ind w:right="27"/>
              <w:rPr>
                <w:rFonts w:ascii="Arial" w:hAnsi="Arial" w:cs="Arial"/>
                <w:sz w:val="22"/>
                <w:szCs w:val="22"/>
              </w:rPr>
            </w:pPr>
            <w:r w:rsidRPr="0024098B">
              <w:rPr>
                <w:rFonts w:ascii="Arial" w:hAnsi="Arial" w:cs="Arial"/>
                <w:sz w:val="22"/>
                <w:szCs w:val="22"/>
              </w:rPr>
              <w:t>-</w:t>
            </w:r>
          </w:p>
        </w:tc>
      </w:tr>
      <w:tr w:rsidR="0024098B" w:rsidRPr="0024098B" w:rsidTr="0024098B">
        <w:tc>
          <w:tcPr>
            <w:tcW w:w="3780" w:type="dxa"/>
            <w:tcBorders>
              <w:top w:val="nil"/>
              <w:left w:val="nil"/>
              <w:bottom w:val="nil"/>
              <w:right w:val="nil"/>
            </w:tcBorders>
          </w:tcPr>
          <w:p w:rsidR="0024098B" w:rsidRPr="0024098B" w:rsidRDefault="0024098B" w:rsidP="0024098B">
            <w:pPr>
              <w:spacing w:line="380" w:lineRule="exact"/>
              <w:rPr>
                <w:rFonts w:ascii="Arial" w:hAnsi="Arial" w:cs="Arial"/>
                <w:color w:val="000000"/>
                <w:sz w:val="22"/>
                <w:szCs w:val="22"/>
              </w:rPr>
            </w:pPr>
            <w:r w:rsidRPr="0024098B">
              <w:rPr>
                <w:rFonts w:ascii="Arial" w:hAnsi="Arial" w:cstheme="minorBidi"/>
                <w:color w:val="000000"/>
                <w:sz w:val="22"/>
                <w:szCs w:val="22"/>
              </w:rPr>
              <w:t xml:space="preserve">Total </w:t>
            </w:r>
            <w:r w:rsidRPr="0024098B">
              <w:rPr>
                <w:rFonts w:ascii="Arial" w:hAnsi="Arial" w:cs="Arial"/>
                <w:color w:val="000000"/>
                <w:sz w:val="22"/>
                <w:szCs w:val="22"/>
              </w:rPr>
              <w:t xml:space="preserve"> </w:t>
            </w:r>
          </w:p>
        </w:tc>
        <w:tc>
          <w:tcPr>
            <w:tcW w:w="1350" w:type="dxa"/>
            <w:tcBorders>
              <w:top w:val="nil"/>
              <w:left w:val="nil"/>
              <w:bottom w:val="nil"/>
              <w:right w:val="nil"/>
            </w:tcBorders>
          </w:tcPr>
          <w:p w:rsidR="0024098B" w:rsidRPr="0024098B" w:rsidRDefault="00B93BCA" w:rsidP="00F05498">
            <w:pPr>
              <w:pBdr>
                <w:bottom w:val="double" w:sz="4" w:space="1" w:color="auto"/>
              </w:pBdr>
              <w:tabs>
                <w:tab w:val="decimal" w:pos="1065"/>
              </w:tabs>
              <w:spacing w:line="380" w:lineRule="exact"/>
              <w:ind w:right="-43"/>
              <w:rPr>
                <w:rFonts w:ascii="Arial" w:hAnsi="Arial" w:cs="Arial"/>
                <w:sz w:val="22"/>
                <w:szCs w:val="22"/>
              </w:rPr>
            </w:pPr>
            <w:r>
              <w:rPr>
                <w:rFonts w:ascii="Arial" w:hAnsi="Arial" w:cs="Arial"/>
                <w:sz w:val="22"/>
                <w:szCs w:val="22"/>
              </w:rPr>
              <w:t>2,384,</w:t>
            </w:r>
            <w:r w:rsidR="004512E3">
              <w:rPr>
                <w:rFonts w:ascii="Arial" w:hAnsi="Arial" w:cs="Arial"/>
                <w:sz w:val="22"/>
                <w:szCs w:val="22"/>
              </w:rPr>
              <w:t>210</w:t>
            </w:r>
          </w:p>
        </w:tc>
        <w:tc>
          <w:tcPr>
            <w:tcW w:w="1440" w:type="dxa"/>
            <w:tcBorders>
              <w:top w:val="nil"/>
              <w:left w:val="nil"/>
              <w:bottom w:val="nil"/>
              <w:right w:val="nil"/>
            </w:tcBorders>
            <w:vAlign w:val="bottom"/>
          </w:tcPr>
          <w:p w:rsidR="0024098B" w:rsidRPr="0024098B" w:rsidRDefault="0024098B" w:rsidP="0024098B">
            <w:pPr>
              <w:pBdr>
                <w:bottom w:val="double" w:sz="4" w:space="1" w:color="auto"/>
              </w:pBdr>
              <w:tabs>
                <w:tab w:val="decimal" w:pos="1044"/>
              </w:tabs>
              <w:spacing w:line="380" w:lineRule="exact"/>
              <w:ind w:right="27"/>
              <w:rPr>
                <w:rFonts w:ascii="Arial" w:hAnsi="Arial" w:cs="Arial"/>
                <w:sz w:val="22"/>
                <w:szCs w:val="22"/>
              </w:rPr>
            </w:pPr>
            <w:r w:rsidRPr="0024098B">
              <w:rPr>
                <w:rFonts w:ascii="Arial" w:hAnsi="Arial" w:cs="Arial"/>
                <w:sz w:val="22"/>
                <w:szCs w:val="22"/>
              </w:rPr>
              <w:t>3,067,329</w:t>
            </w:r>
          </w:p>
        </w:tc>
        <w:tc>
          <w:tcPr>
            <w:tcW w:w="1440" w:type="dxa"/>
            <w:tcBorders>
              <w:top w:val="nil"/>
              <w:left w:val="nil"/>
              <w:bottom w:val="nil"/>
              <w:right w:val="nil"/>
            </w:tcBorders>
            <w:vAlign w:val="bottom"/>
          </w:tcPr>
          <w:p w:rsidR="0024098B" w:rsidRPr="0024098B" w:rsidRDefault="00F05498" w:rsidP="0024098B">
            <w:pPr>
              <w:pBdr>
                <w:bottom w:val="double" w:sz="4" w:space="1" w:color="auto"/>
              </w:pBdr>
              <w:tabs>
                <w:tab w:val="decimal" w:pos="1049"/>
              </w:tabs>
              <w:spacing w:line="380" w:lineRule="exact"/>
              <w:ind w:right="27"/>
              <w:rPr>
                <w:rFonts w:ascii="Arial" w:hAnsi="Arial" w:cs="Arial"/>
                <w:sz w:val="22"/>
                <w:szCs w:val="22"/>
              </w:rPr>
            </w:pPr>
            <w:r>
              <w:rPr>
                <w:rFonts w:ascii="Arial" w:hAnsi="Arial" w:cs="Arial"/>
                <w:sz w:val="22"/>
                <w:szCs w:val="22"/>
              </w:rPr>
              <w:t>345,764</w:t>
            </w:r>
          </w:p>
        </w:tc>
        <w:tc>
          <w:tcPr>
            <w:tcW w:w="1350" w:type="dxa"/>
            <w:tcBorders>
              <w:top w:val="nil"/>
              <w:left w:val="nil"/>
              <w:bottom w:val="nil"/>
              <w:right w:val="nil"/>
            </w:tcBorders>
            <w:vAlign w:val="bottom"/>
          </w:tcPr>
          <w:p w:rsidR="0024098B" w:rsidRPr="0024098B" w:rsidRDefault="0024098B" w:rsidP="0024098B">
            <w:pPr>
              <w:pBdr>
                <w:bottom w:val="double" w:sz="4" w:space="1" w:color="auto"/>
              </w:pBdr>
              <w:tabs>
                <w:tab w:val="decimal" w:pos="951"/>
              </w:tabs>
              <w:spacing w:line="380" w:lineRule="exact"/>
              <w:ind w:right="27"/>
              <w:rPr>
                <w:rFonts w:ascii="Arial" w:hAnsi="Arial" w:cs="Arial"/>
                <w:sz w:val="22"/>
                <w:szCs w:val="22"/>
              </w:rPr>
            </w:pPr>
            <w:r w:rsidRPr="0024098B">
              <w:rPr>
                <w:rFonts w:ascii="Arial" w:hAnsi="Arial" w:cs="Arial"/>
                <w:sz w:val="22"/>
                <w:szCs w:val="22"/>
              </w:rPr>
              <w:t>341,086</w:t>
            </w:r>
          </w:p>
        </w:tc>
      </w:tr>
    </w:tbl>
    <w:p w:rsidR="00BB7574" w:rsidRPr="0024098B" w:rsidRDefault="0024098B" w:rsidP="0024098B">
      <w:pPr>
        <w:overflowPunct/>
        <w:autoSpaceDE/>
        <w:autoSpaceDN/>
        <w:adjustRightInd/>
        <w:spacing w:before="240" w:after="120" w:line="380" w:lineRule="exact"/>
        <w:ind w:left="540"/>
        <w:textAlignment w:val="auto"/>
        <w:rPr>
          <w:rFonts w:ascii="Arial" w:hAnsi="Arial"/>
          <w:sz w:val="22"/>
          <w:szCs w:val="22"/>
        </w:rPr>
        <w:sectPr w:rsidR="00BB7574" w:rsidRPr="0024098B" w:rsidSect="00FE744B">
          <w:footerReference w:type="default" r:id="rId9"/>
          <w:pgSz w:w="11909" w:h="16834" w:code="9"/>
          <w:pgMar w:top="1296" w:right="1080" w:bottom="1080" w:left="1296" w:header="706" w:footer="706" w:gutter="0"/>
          <w:cols w:space="720"/>
          <w:docGrid w:linePitch="360"/>
        </w:sectPr>
      </w:pPr>
      <w:r>
        <w:rPr>
          <w:rFonts w:ascii="Arial" w:hAnsi="Arial"/>
          <w:b/>
          <w:bCs/>
          <w:sz w:val="22"/>
          <w:szCs w:val="22"/>
        </w:rPr>
        <w:br w:type="page"/>
      </w:r>
    </w:p>
    <w:p w:rsidR="0024098B" w:rsidRDefault="0024098B" w:rsidP="0024098B">
      <w:pPr>
        <w:spacing w:line="380" w:lineRule="exact"/>
        <w:ind w:left="533" w:right="-302"/>
        <w:rPr>
          <w:rFonts w:ascii="Arial" w:hAnsi="Arial" w:cs="Arial"/>
          <w:sz w:val="14"/>
          <w:szCs w:val="14"/>
        </w:rPr>
      </w:pPr>
      <w:r>
        <w:rPr>
          <w:rFonts w:ascii="Arial" w:hAnsi="Arial"/>
          <w:sz w:val="22"/>
          <w:szCs w:val="22"/>
        </w:rPr>
        <w:t xml:space="preserve">Movements </w:t>
      </w:r>
      <w:r w:rsidRPr="008F1613">
        <w:rPr>
          <w:rFonts w:ascii="Arial" w:hAnsi="Arial"/>
          <w:sz w:val="22"/>
          <w:szCs w:val="22"/>
        </w:rPr>
        <w:t xml:space="preserve">of </w:t>
      </w:r>
      <w:r>
        <w:rPr>
          <w:rFonts w:ascii="Arial" w:hAnsi="Arial"/>
          <w:sz w:val="22"/>
          <w:szCs w:val="22"/>
        </w:rPr>
        <w:t>property, plant and equipment for the years ended 31 December 2020</w:t>
      </w:r>
      <w:r w:rsidRPr="008F1613">
        <w:rPr>
          <w:rFonts w:ascii="Arial" w:hAnsi="Arial"/>
          <w:sz w:val="22"/>
          <w:szCs w:val="22"/>
        </w:rPr>
        <w:t xml:space="preserve"> and </w:t>
      </w:r>
      <w:r>
        <w:rPr>
          <w:rFonts w:ascii="Arial" w:hAnsi="Arial"/>
          <w:sz w:val="22"/>
          <w:szCs w:val="22"/>
        </w:rPr>
        <w:t>2019</w:t>
      </w:r>
      <w:r w:rsidRPr="008F1613">
        <w:rPr>
          <w:rFonts w:ascii="Arial" w:hAnsi="Arial"/>
          <w:sz w:val="22"/>
          <w:szCs w:val="22"/>
        </w:rPr>
        <w:t xml:space="preserve"> </w:t>
      </w:r>
      <w:r>
        <w:rPr>
          <w:rFonts w:ascii="Arial" w:hAnsi="Arial"/>
          <w:sz w:val="22"/>
          <w:szCs w:val="22"/>
        </w:rPr>
        <w:t xml:space="preserve">are </w:t>
      </w:r>
      <w:proofErr w:type="spellStart"/>
      <w:r>
        <w:rPr>
          <w:rFonts w:ascii="Arial" w:hAnsi="Arial"/>
          <w:sz w:val="22"/>
          <w:szCs w:val="22"/>
        </w:rPr>
        <w:t>summarised</w:t>
      </w:r>
      <w:proofErr w:type="spellEnd"/>
      <w:r w:rsidRPr="008F1613">
        <w:rPr>
          <w:rFonts w:ascii="Arial" w:hAnsi="Arial"/>
          <w:sz w:val="22"/>
          <w:szCs w:val="22"/>
        </w:rPr>
        <w:t xml:space="preserve"> below.</w:t>
      </w:r>
      <w:r w:rsidRPr="001E5AFE">
        <w:rPr>
          <w:rFonts w:ascii="Arial" w:hAnsi="Arial" w:cs="Arial"/>
          <w:sz w:val="14"/>
          <w:szCs w:val="14"/>
        </w:rPr>
        <w:t xml:space="preserve"> </w:t>
      </w:r>
    </w:p>
    <w:p w:rsidR="00B062C1" w:rsidRDefault="00B062C1" w:rsidP="00B062C1">
      <w:pPr>
        <w:tabs>
          <w:tab w:val="left" w:pos="900"/>
          <w:tab w:val="left" w:pos="2160"/>
          <w:tab w:val="left" w:pos="2880"/>
        </w:tabs>
        <w:ind w:left="533" w:right="148" w:hanging="533"/>
        <w:jc w:val="right"/>
        <w:rPr>
          <w:rFonts w:ascii="Arial" w:hAnsi="Arial" w:cs="Arial"/>
          <w:sz w:val="14"/>
          <w:szCs w:val="14"/>
        </w:rPr>
      </w:pPr>
      <w:r>
        <w:rPr>
          <w:rFonts w:ascii="Arial" w:hAnsi="Arial"/>
          <w:sz w:val="14"/>
          <w:szCs w:val="14"/>
        </w:rPr>
        <w:t>(</w:t>
      </w:r>
      <w:r>
        <w:rPr>
          <w:rFonts w:ascii="Arial" w:hAnsi="Arial" w:cs="Arial"/>
          <w:sz w:val="14"/>
          <w:szCs w:val="14"/>
        </w:rPr>
        <w:t>Unit: Thousand Baht</w:t>
      </w:r>
      <w:r>
        <w:rPr>
          <w:rFonts w:ascii="Arial" w:hAnsi="Arial"/>
          <w:sz w:val="14"/>
          <w:szCs w:val="14"/>
        </w:rPr>
        <w:t>)</w:t>
      </w:r>
    </w:p>
    <w:tbl>
      <w:tblPr>
        <w:tblW w:w="14310" w:type="dxa"/>
        <w:tblInd w:w="90" w:type="dxa"/>
        <w:tblLayout w:type="fixed"/>
        <w:tblLook w:val="04A0" w:firstRow="1" w:lastRow="0" w:firstColumn="1" w:lastColumn="0" w:noHBand="0" w:noVBand="1"/>
      </w:tblPr>
      <w:tblGrid>
        <w:gridCol w:w="2880"/>
        <w:gridCol w:w="1170"/>
        <w:gridCol w:w="1170"/>
        <w:gridCol w:w="1170"/>
        <w:gridCol w:w="1170"/>
        <w:gridCol w:w="1170"/>
        <w:gridCol w:w="1170"/>
        <w:gridCol w:w="1170"/>
        <w:gridCol w:w="1080"/>
        <w:gridCol w:w="1080"/>
        <w:gridCol w:w="1080"/>
      </w:tblGrid>
      <w:tr w:rsidR="00B062C1" w:rsidTr="00B062C1">
        <w:trPr>
          <w:cantSplit/>
        </w:trPr>
        <w:tc>
          <w:tcPr>
            <w:tcW w:w="2880" w:type="dxa"/>
          </w:tcPr>
          <w:p w:rsidR="00B062C1" w:rsidRDefault="00B062C1" w:rsidP="00B062C1">
            <w:pPr>
              <w:tabs>
                <w:tab w:val="center" w:pos="8010"/>
              </w:tabs>
              <w:spacing w:line="240" w:lineRule="exact"/>
              <w:ind w:right="-630"/>
              <w:contextualSpacing/>
              <w:jc w:val="center"/>
              <w:rPr>
                <w:rFonts w:ascii="Arial" w:hAnsi="Arial" w:cs="Arial"/>
                <w:sz w:val="14"/>
                <w:szCs w:val="14"/>
                <w:cs/>
              </w:rPr>
            </w:pPr>
          </w:p>
        </w:tc>
        <w:tc>
          <w:tcPr>
            <w:tcW w:w="11430" w:type="dxa"/>
            <w:gridSpan w:val="10"/>
            <w:hideMark/>
          </w:tcPr>
          <w:p w:rsidR="00B062C1" w:rsidRDefault="00B062C1" w:rsidP="00B062C1">
            <w:pPr>
              <w:pBdr>
                <w:bottom w:val="single" w:sz="4" w:space="1" w:color="auto"/>
              </w:pBdr>
              <w:tabs>
                <w:tab w:val="center" w:pos="8010"/>
              </w:tabs>
              <w:spacing w:line="240" w:lineRule="exact"/>
              <w:ind w:left="-18" w:right="-40"/>
              <w:jc w:val="center"/>
              <w:rPr>
                <w:rFonts w:ascii="Arial" w:hAnsi="Arial" w:cs="Arial"/>
                <w:sz w:val="14"/>
                <w:szCs w:val="14"/>
                <w:cs/>
              </w:rPr>
            </w:pPr>
            <w:r>
              <w:rPr>
                <w:rFonts w:ascii="Arial" w:eastAsia="Arial Unicode MS" w:hAnsi="Arial" w:cs="Arial"/>
                <w:sz w:val="14"/>
                <w:szCs w:val="14"/>
              </w:rPr>
              <w:t>Consolidated</w:t>
            </w:r>
            <w:r>
              <w:rPr>
                <w:rFonts w:ascii="Arial" w:eastAsia="Arial Unicode MS" w:hAnsi="Arial"/>
                <w:sz w:val="14"/>
                <w:szCs w:val="14"/>
                <w:cs/>
              </w:rPr>
              <w:t xml:space="preserve"> </w:t>
            </w:r>
            <w:r>
              <w:rPr>
                <w:rFonts w:ascii="Arial" w:eastAsia="Arial Unicode MS" w:hAnsi="Arial" w:cs="Arial"/>
                <w:sz w:val="14"/>
                <w:szCs w:val="14"/>
              </w:rPr>
              <w:t>financial statements</w:t>
            </w:r>
          </w:p>
        </w:tc>
      </w:tr>
      <w:tr w:rsidR="00B062C1" w:rsidTr="00B062C1">
        <w:trPr>
          <w:cantSplit/>
        </w:trPr>
        <w:tc>
          <w:tcPr>
            <w:tcW w:w="2880" w:type="dxa"/>
          </w:tcPr>
          <w:p w:rsidR="00B062C1" w:rsidRDefault="00B062C1" w:rsidP="00B062C1">
            <w:pPr>
              <w:tabs>
                <w:tab w:val="center" w:pos="8010"/>
              </w:tabs>
              <w:spacing w:line="240" w:lineRule="exact"/>
              <w:ind w:right="-630"/>
              <w:contextualSpacing/>
              <w:jc w:val="center"/>
              <w:rPr>
                <w:rFonts w:ascii="Arial" w:hAnsi="Arial" w:cs="Arial"/>
                <w:sz w:val="14"/>
                <w:szCs w:val="14"/>
                <w:cs/>
              </w:rPr>
            </w:pPr>
          </w:p>
        </w:tc>
        <w:tc>
          <w:tcPr>
            <w:tcW w:w="1170" w:type="dxa"/>
            <w:vAlign w:val="bottom"/>
            <w:hideMark/>
          </w:tcPr>
          <w:p w:rsidR="00B062C1" w:rsidRDefault="00B062C1" w:rsidP="00B062C1">
            <w:pPr>
              <w:pBdr>
                <w:bottom w:val="single" w:sz="6" w:space="1" w:color="auto"/>
              </w:pBdr>
              <w:tabs>
                <w:tab w:val="center" w:pos="8010"/>
              </w:tabs>
              <w:spacing w:line="240" w:lineRule="exact"/>
              <w:ind w:left="-18"/>
              <w:jc w:val="center"/>
              <w:rPr>
                <w:rFonts w:ascii="Arial" w:hAnsi="Arial" w:cs="Arial"/>
                <w:sz w:val="14"/>
                <w:szCs w:val="14"/>
                <w:cs/>
              </w:rPr>
            </w:pPr>
            <w:r>
              <w:rPr>
                <w:rFonts w:ascii="Arial" w:hAnsi="Arial" w:cs="Arial"/>
                <w:sz w:val="14"/>
                <w:szCs w:val="14"/>
              </w:rPr>
              <w:t>Land</w:t>
            </w:r>
          </w:p>
        </w:tc>
        <w:tc>
          <w:tcPr>
            <w:tcW w:w="1170" w:type="dxa"/>
            <w:vAlign w:val="bottom"/>
            <w:hideMark/>
          </w:tcPr>
          <w:p w:rsidR="00B062C1" w:rsidRDefault="00B062C1" w:rsidP="00B062C1">
            <w:pPr>
              <w:pBdr>
                <w:bottom w:val="single" w:sz="6" w:space="1" w:color="auto"/>
              </w:pBdr>
              <w:tabs>
                <w:tab w:val="center" w:pos="8010"/>
              </w:tabs>
              <w:spacing w:line="240" w:lineRule="exact"/>
              <w:ind w:left="-18"/>
              <w:jc w:val="center"/>
              <w:rPr>
                <w:rFonts w:ascii="Arial" w:hAnsi="Arial" w:cs="Arial"/>
                <w:sz w:val="14"/>
                <w:szCs w:val="14"/>
                <w:cs/>
              </w:rPr>
            </w:pPr>
            <w:r>
              <w:rPr>
                <w:rFonts w:ascii="Arial" w:hAnsi="Arial" w:cs="Arial"/>
                <w:sz w:val="14"/>
                <w:szCs w:val="14"/>
              </w:rPr>
              <w:t xml:space="preserve">Building and building </w:t>
            </w:r>
            <w:proofErr w:type="spellStart"/>
            <w:r>
              <w:rPr>
                <w:rFonts w:ascii="Arial" w:hAnsi="Arial" w:cs="Arial"/>
                <w:sz w:val="14"/>
                <w:szCs w:val="14"/>
              </w:rPr>
              <w:t>improvemnent</w:t>
            </w:r>
            <w:proofErr w:type="spellEnd"/>
          </w:p>
        </w:tc>
        <w:tc>
          <w:tcPr>
            <w:tcW w:w="1170" w:type="dxa"/>
            <w:vAlign w:val="bottom"/>
            <w:hideMark/>
          </w:tcPr>
          <w:p w:rsidR="00B062C1" w:rsidRDefault="00B062C1" w:rsidP="00B062C1">
            <w:pPr>
              <w:pBdr>
                <w:bottom w:val="single" w:sz="6" w:space="1" w:color="auto"/>
              </w:pBdr>
              <w:tabs>
                <w:tab w:val="center" w:pos="8010"/>
              </w:tabs>
              <w:spacing w:line="240" w:lineRule="exact"/>
              <w:ind w:left="-18"/>
              <w:jc w:val="center"/>
              <w:rPr>
                <w:rFonts w:ascii="Arial" w:hAnsi="Arial" w:cs="Arial"/>
                <w:sz w:val="14"/>
                <w:szCs w:val="14"/>
                <w:cs/>
              </w:rPr>
            </w:pPr>
            <w:r>
              <w:rPr>
                <w:rFonts w:ascii="Arial" w:hAnsi="Arial" w:cs="Arial"/>
                <w:sz w:val="14"/>
                <w:szCs w:val="14"/>
              </w:rPr>
              <w:t xml:space="preserve">Building and building </w:t>
            </w:r>
            <w:proofErr w:type="spellStart"/>
            <w:r>
              <w:rPr>
                <w:rFonts w:ascii="Arial" w:hAnsi="Arial" w:cs="Arial"/>
                <w:sz w:val="14"/>
                <w:szCs w:val="14"/>
              </w:rPr>
              <w:t>improvemnent</w:t>
            </w:r>
            <w:proofErr w:type="spellEnd"/>
            <w:r>
              <w:rPr>
                <w:rFonts w:ascii="Arial" w:hAnsi="Arial" w:cs="Arial"/>
                <w:sz w:val="14"/>
                <w:szCs w:val="14"/>
              </w:rPr>
              <w:t xml:space="preserve"> </w:t>
            </w:r>
            <w:r w:rsidR="00F074AF">
              <w:rPr>
                <w:rFonts w:ascii="Arial" w:hAnsi="Arial" w:cs="Arial"/>
                <w:sz w:val="14"/>
                <w:szCs w:val="14"/>
              </w:rPr>
              <w:t>-</w:t>
            </w:r>
            <w:r>
              <w:rPr>
                <w:rFonts w:ascii="Arial" w:hAnsi="Arial" w:cs="Arial"/>
                <w:sz w:val="14"/>
                <w:szCs w:val="14"/>
              </w:rPr>
              <w:t xml:space="preserve"> power plant</w:t>
            </w:r>
          </w:p>
        </w:tc>
        <w:tc>
          <w:tcPr>
            <w:tcW w:w="1170" w:type="dxa"/>
            <w:vAlign w:val="bottom"/>
            <w:hideMark/>
          </w:tcPr>
          <w:p w:rsidR="00B062C1" w:rsidRDefault="00B062C1" w:rsidP="00B062C1">
            <w:pPr>
              <w:pBdr>
                <w:bottom w:val="single" w:sz="6" w:space="1" w:color="auto"/>
              </w:pBdr>
              <w:tabs>
                <w:tab w:val="center" w:pos="8010"/>
              </w:tabs>
              <w:spacing w:line="240" w:lineRule="exact"/>
              <w:ind w:left="-18"/>
              <w:jc w:val="center"/>
              <w:rPr>
                <w:rFonts w:ascii="Arial" w:hAnsi="Arial" w:cs="Arial"/>
                <w:sz w:val="14"/>
                <w:szCs w:val="14"/>
                <w:cs/>
              </w:rPr>
            </w:pPr>
            <w:r>
              <w:rPr>
                <w:rFonts w:ascii="Arial" w:hAnsi="Arial" w:cs="Arial"/>
                <w:sz w:val="14"/>
                <w:szCs w:val="14"/>
              </w:rPr>
              <w:t xml:space="preserve">Machinery and equipment </w:t>
            </w:r>
            <w:r w:rsidR="00F074AF">
              <w:rPr>
                <w:rFonts w:ascii="Arial" w:hAnsi="Arial" w:cs="Arial"/>
                <w:sz w:val="14"/>
                <w:szCs w:val="14"/>
              </w:rPr>
              <w:t>-</w:t>
            </w:r>
            <w:r>
              <w:rPr>
                <w:rFonts w:ascii="Arial" w:hAnsi="Arial" w:cs="Arial"/>
                <w:sz w:val="14"/>
                <w:szCs w:val="14"/>
              </w:rPr>
              <w:t xml:space="preserve"> power plant</w:t>
            </w:r>
          </w:p>
        </w:tc>
        <w:tc>
          <w:tcPr>
            <w:tcW w:w="1170" w:type="dxa"/>
            <w:vAlign w:val="bottom"/>
            <w:hideMark/>
          </w:tcPr>
          <w:p w:rsidR="00B062C1" w:rsidRDefault="00B062C1" w:rsidP="00B062C1">
            <w:pPr>
              <w:pBdr>
                <w:bottom w:val="single" w:sz="6" w:space="1" w:color="auto"/>
              </w:pBdr>
              <w:tabs>
                <w:tab w:val="center" w:pos="8010"/>
              </w:tabs>
              <w:spacing w:line="240" w:lineRule="exact"/>
              <w:ind w:left="-18"/>
              <w:jc w:val="center"/>
              <w:rPr>
                <w:rFonts w:ascii="Arial" w:hAnsi="Arial" w:cs="Arial"/>
                <w:sz w:val="14"/>
                <w:szCs w:val="14"/>
                <w:cs/>
              </w:rPr>
            </w:pPr>
            <w:r>
              <w:rPr>
                <w:rFonts w:ascii="Arial" w:hAnsi="Arial" w:cs="Arial"/>
                <w:sz w:val="14"/>
                <w:szCs w:val="14"/>
              </w:rPr>
              <w:t>Tools and equipment</w:t>
            </w:r>
          </w:p>
        </w:tc>
        <w:tc>
          <w:tcPr>
            <w:tcW w:w="1170" w:type="dxa"/>
            <w:vAlign w:val="bottom"/>
            <w:hideMark/>
          </w:tcPr>
          <w:p w:rsidR="00B062C1" w:rsidRDefault="00B062C1" w:rsidP="00B062C1">
            <w:pPr>
              <w:pBdr>
                <w:bottom w:val="single" w:sz="6" w:space="1" w:color="auto"/>
              </w:pBdr>
              <w:tabs>
                <w:tab w:val="center" w:pos="8010"/>
              </w:tabs>
              <w:spacing w:line="240" w:lineRule="exact"/>
              <w:ind w:left="-18"/>
              <w:jc w:val="center"/>
              <w:rPr>
                <w:rFonts w:ascii="Arial" w:hAnsi="Arial" w:cs="Arial"/>
                <w:sz w:val="14"/>
                <w:szCs w:val="14"/>
                <w:cs/>
              </w:rPr>
            </w:pPr>
            <w:r>
              <w:rPr>
                <w:rFonts w:ascii="Arial" w:eastAsia="Arial Unicode MS" w:hAnsi="Arial" w:cs="Arial"/>
                <w:sz w:val="14"/>
                <w:szCs w:val="14"/>
              </w:rPr>
              <w:t>Furniture, office</w:t>
            </w:r>
            <w:r>
              <w:rPr>
                <w:rFonts w:ascii="Arial" w:eastAsia="Arial Unicode MS" w:hAnsi="Arial" w:hint="cs"/>
                <w:sz w:val="14"/>
                <w:szCs w:val="14"/>
                <w:cs/>
              </w:rPr>
              <w:t xml:space="preserve"> </w:t>
            </w:r>
            <w:r>
              <w:rPr>
                <w:rFonts w:ascii="Arial" w:eastAsia="Arial Unicode MS" w:hAnsi="Arial" w:cs="Arial" w:hint="cs"/>
                <w:sz w:val="14"/>
                <w:szCs w:val="14"/>
              </w:rPr>
              <w:t>equipment and computers</w:t>
            </w:r>
          </w:p>
        </w:tc>
        <w:tc>
          <w:tcPr>
            <w:tcW w:w="1170" w:type="dxa"/>
            <w:vAlign w:val="bottom"/>
            <w:hideMark/>
          </w:tcPr>
          <w:p w:rsidR="00B062C1" w:rsidRDefault="00B062C1" w:rsidP="00B062C1">
            <w:pPr>
              <w:pBdr>
                <w:bottom w:val="single" w:sz="6" w:space="1" w:color="auto"/>
              </w:pBdr>
              <w:tabs>
                <w:tab w:val="center" w:pos="8010"/>
              </w:tabs>
              <w:spacing w:line="240" w:lineRule="exact"/>
              <w:ind w:left="-18"/>
              <w:jc w:val="center"/>
              <w:rPr>
                <w:rFonts w:ascii="Arial" w:hAnsi="Arial" w:cs="Arial"/>
                <w:sz w:val="14"/>
                <w:szCs w:val="14"/>
                <w:cs/>
              </w:rPr>
            </w:pPr>
            <w:r>
              <w:rPr>
                <w:rFonts w:ascii="Arial" w:hAnsi="Arial" w:cs="Arial"/>
                <w:sz w:val="14"/>
                <w:szCs w:val="14"/>
              </w:rPr>
              <w:t>Motor vehicles</w:t>
            </w:r>
          </w:p>
        </w:tc>
        <w:tc>
          <w:tcPr>
            <w:tcW w:w="1080" w:type="dxa"/>
            <w:vAlign w:val="bottom"/>
            <w:hideMark/>
          </w:tcPr>
          <w:p w:rsidR="00B062C1" w:rsidRDefault="00B062C1" w:rsidP="00B062C1">
            <w:pPr>
              <w:pBdr>
                <w:bottom w:val="single" w:sz="6" w:space="1" w:color="auto"/>
              </w:pBdr>
              <w:spacing w:line="240" w:lineRule="exact"/>
              <w:ind w:left="-18" w:right="-40"/>
              <w:contextualSpacing/>
              <w:jc w:val="center"/>
              <w:rPr>
                <w:rFonts w:ascii="Arial" w:hAnsi="Arial" w:cs="Arial"/>
                <w:sz w:val="14"/>
                <w:szCs w:val="14"/>
                <w:cs/>
              </w:rPr>
            </w:pPr>
            <w:r>
              <w:rPr>
                <w:rFonts w:ascii="Arial" w:hAnsi="Arial" w:cs="Arial"/>
                <w:sz w:val="14"/>
                <w:szCs w:val="14"/>
              </w:rPr>
              <w:t>Equipment for rent</w:t>
            </w:r>
          </w:p>
        </w:tc>
        <w:tc>
          <w:tcPr>
            <w:tcW w:w="1080" w:type="dxa"/>
            <w:vAlign w:val="bottom"/>
            <w:hideMark/>
          </w:tcPr>
          <w:p w:rsidR="00B062C1" w:rsidRDefault="00B062C1" w:rsidP="00B062C1">
            <w:pPr>
              <w:pBdr>
                <w:bottom w:val="single" w:sz="6" w:space="1" w:color="auto"/>
              </w:pBdr>
              <w:tabs>
                <w:tab w:val="center" w:pos="8010"/>
              </w:tabs>
              <w:spacing w:line="240" w:lineRule="exact"/>
              <w:ind w:left="-18"/>
              <w:jc w:val="center"/>
              <w:rPr>
                <w:rFonts w:ascii="Arial" w:hAnsi="Arial" w:cs="Arial"/>
                <w:sz w:val="14"/>
                <w:szCs w:val="14"/>
                <w:cs/>
              </w:rPr>
            </w:pPr>
            <w:r>
              <w:rPr>
                <w:rFonts w:ascii="Arial" w:hAnsi="Arial" w:cs="Arial"/>
                <w:sz w:val="14"/>
                <w:szCs w:val="14"/>
              </w:rPr>
              <w:t>Construction in progress</w:t>
            </w:r>
          </w:p>
        </w:tc>
        <w:tc>
          <w:tcPr>
            <w:tcW w:w="1080" w:type="dxa"/>
            <w:vAlign w:val="bottom"/>
            <w:hideMark/>
          </w:tcPr>
          <w:p w:rsidR="00B062C1" w:rsidRDefault="00B062C1" w:rsidP="00B062C1">
            <w:pPr>
              <w:pBdr>
                <w:bottom w:val="single" w:sz="6" w:space="1" w:color="auto"/>
              </w:pBdr>
              <w:tabs>
                <w:tab w:val="center" w:pos="8010"/>
              </w:tabs>
              <w:spacing w:line="240" w:lineRule="exact"/>
              <w:ind w:left="-18"/>
              <w:jc w:val="center"/>
              <w:rPr>
                <w:rFonts w:ascii="Arial" w:hAnsi="Arial" w:cs="Arial"/>
                <w:sz w:val="14"/>
                <w:szCs w:val="14"/>
                <w:cs/>
              </w:rPr>
            </w:pPr>
            <w:r>
              <w:rPr>
                <w:rFonts w:ascii="Arial" w:hAnsi="Arial" w:cs="Arial"/>
                <w:sz w:val="14"/>
                <w:szCs w:val="14"/>
              </w:rPr>
              <w:t>Total</w:t>
            </w:r>
          </w:p>
        </w:tc>
      </w:tr>
      <w:tr w:rsidR="00B062C1" w:rsidTr="00B062C1">
        <w:trPr>
          <w:cantSplit/>
        </w:trPr>
        <w:tc>
          <w:tcPr>
            <w:tcW w:w="2880" w:type="dxa"/>
            <w:hideMark/>
          </w:tcPr>
          <w:p w:rsidR="00B062C1" w:rsidRDefault="00B062C1" w:rsidP="00B062C1">
            <w:pPr>
              <w:tabs>
                <w:tab w:val="center" w:pos="8010"/>
              </w:tabs>
              <w:spacing w:line="240" w:lineRule="exact"/>
              <w:ind w:right="-630"/>
              <w:contextualSpacing/>
              <w:rPr>
                <w:rFonts w:ascii="Arial" w:hAnsi="Arial" w:cs="Arial"/>
                <w:sz w:val="14"/>
                <w:szCs w:val="14"/>
                <w:cs/>
              </w:rPr>
            </w:pPr>
            <w:r>
              <w:rPr>
                <w:rFonts w:ascii="Arial" w:eastAsia="Arial Unicode MS" w:hAnsi="Arial" w:cs="Arial"/>
                <w:b/>
                <w:bCs/>
                <w:sz w:val="14"/>
                <w:szCs w:val="14"/>
              </w:rPr>
              <w:t>Cost</w:t>
            </w:r>
          </w:p>
        </w:tc>
        <w:tc>
          <w:tcPr>
            <w:tcW w:w="1170" w:type="dxa"/>
          </w:tcPr>
          <w:p w:rsidR="00B062C1" w:rsidRDefault="00B062C1" w:rsidP="00B062C1">
            <w:pPr>
              <w:tabs>
                <w:tab w:val="center" w:pos="8010"/>
              </w:tabs>
              <w:spacing w:line="240" w:lineRule="exact"/>
              <w:ind w:left="-18" w:right="-40"/>
              <w:contextualSpacing/>
              <w:jc w:val="both"/>
              <w:rPr>
                <w:rFonts w:ascii="Arial" w:hAnsi="Arial" w:cs="Arial"/>
                <w:sz w:val="14"/>
                <w:szCs w:val="14"/>
                <w:cs/>
              </w:rPr>
            </w:pPr>
          </w:p>
        </w:tc>
        <w:tc>
          <w:tcPr>
            <w:tcW w:w="1170" w:type="dxa"/>
          </w:tcPr>
          <w:p w:rsidR="00B062C1" w:rsidRDefault="00B062C1" w:rsidP="00B062C1">
            <w:pPr>
              <w:tabs>
                <w:tab w:val="center" w:pos="8010"/>
              </w:tabs>
              <w:spacing w:line="240" w:lineRule="exact"/>
              <w:ind w:left="-18" w:right="-40"/>
              <w:contextualSpacing/>
              <w:jc w:val="both"/>
              <w:rPr>
                <w:rFonts w:ascii="Arial" w:hAnsi="Arial" w:cs="Arial"/>
                <w:sz w:val="14"/>
                <w:szCs w:val="14"/>
                <w:cs/>
              </w:rPr>
            </w:pPr>
          </w:p>
        </w:tc>
        <w:tc>
          <w:tcPr>
            <w:tcW w:w="1170" w:type="dxa"/>
          </w:tcPr>
          <w:p w:rsidR="00B062C1" w:rsidRDefault="00B062C1" w:rsidP="00B062C1">
            <w:pPr>
              <w:tabs>
                <w:tab w:val="center" w:pos="8010"/>
              </w:tabs>
              <w:spacing w:line="240" w:lineRule="exact"/>
              <w:ind w:left="-18" w:right="-40"/>
              <w:contextualSpacing/>
              <w:jc w:val="both"/>
              <w:rPr>
                <w:rFonts w:ascii="Arial" w:hAnsi="Arial" w:cs="Arial"/>
                <w:sz w:val="14"/>
                <w:szCs w:val="14"/>
                <w:cs/>
              </w:rPr>
            </w:pPr>
          </w:p>
        </w:tc>
        <w:tc>
          <w:tcPr>
            <w:tcW w:w="1170" w:type="dxa"/>
          </w:tcPr>
          <w:p w:rsidR="00B062C1" w:rsidRDefault="00B062C1" w:rsidP="00B062C1">
            <w:pPr>
              <w:tabs>
                <w:tab w:val="center" w:pos="8010"/>
              </w:tabs>
              <w:spacing w:line="240" w:lineRule="exact"/>
              <w:ind w:left="-18" w:right="-40"/>
              <w:contextualSpacing/>
              <w:jc w:val="both"/>
              <w:rPr>
                <w:rFonts w:ascii="Arial" w:hAnsi="Arial" w:cs="Arial"/>
                <w:sz w:val="14"/>
                <w:szCs w:val="14"/>
                <w:cs/>
              </w:rPr>
            </w:pPr>
          </w:p>
        </w:tc>
        <w:tc>
          <w:tcPr>
            <w:tcW w:w="1170" w:type="dxa"/>
          </w:tcPr>
          <w:p w:rsidR="00B062C1" w:rsidRDefault="00B062C1" w:rsidP="00B062C1">
            <w:pPr>
              <w:tabs>
                <w:tab w:val="center" w:pos="8010"/>
              </w:tabs>
              <w:spacing w:line="240" w:lineRule="exact"/>
              <w:ind w:left="-18" w:right="-40"/>
              <w:contextualSpacing/>
              <w:jc w:val="both"/>
              <w:rPr>
                <w:rFonts w:ascii="Arial" w:hAnsi="Arial" w:cs="Arial"/>
                <w:sz w:val="14"/>
                <w:szCs w:val="14"/>
                <w:cs/>
              </w:rPr>
            </w:pPr>
          </w:p>
        </w:tc>
        <w:tc>
          <w:tcPr>
            <w:tcW w:w="1170" w:type="dxa"/>
          </w:tcPr>
          <w:p w:rsidR="00B062C1" w:rsidRDefault="00B062C1" w:rsidP="00B062C1">
            <w:pPr>
              <w:tabs>
                <w:tab w:val="center" w:pos="8010"/>
              </w:tabs>
              <w:spacing w:line="240" w:lineRule="exact"/>
              <w:ind w:left="-18" w:right="-40"/>
              <w:contextualSpacing/>
              <w:jc w:val="both"/>
              <w:rPr>
                <w:rFonts w:ascii="Arial" w:hAnsi="Arial" w:cs="Arial"/>
                <w:sz w:val="14"/>
                <w:szCs w:val="14"/>
                <w:cs/>
              </w:rPr>
            </w:pPr>
          </w:p>
        </w:tc>
        <w:tc>
          <w:tcPr>
            <w:tcW w:w="1170" w:type="dxa"/>
          </w:tcPr>
          <w:p w:rsidR="00B062C1" w:rsidRDefault="00B062C1" w:rsidP="00B062C1">
            <w:pPr>
              <w:tabs>
                <w:tab w:val="center" w:pos="8010"/>
              </w:tabs>
              <w:spacing w:line="240" w:lineRule="exact"/>
              <w:ind w:left="-18" w:right="-40"/>
              <w:contextualSpacing/>
              <w:jc w:val="both"/>
              <w:rPr>
                <w:rFonts w:ascii="Arial" w:hAnsi="Arial" w:cs="Arial"/>
                <w:sz w:val="14"/>
                <w:szCs w:val="14"/>
                <w:cs/>
              </w:rPr>
            </w:pPr>
          </w:p>
        </w:tc>
        <w:tc>
          <w:tcPr>
            <w:tcW w:w="1080" w:type="dxa"/>
          </w:tcPr>
          <w:p w:rsidR="00B062C1" w:rsidRDefault="00B062C1" w:rsidP="00B062C1">
            <w:pPr>
              <w:tabs>
                <w:tab w:val="decimal" w:pos="795"/>
              </w:tabs>
              <w:spacing w:line="240" w:lineRule="exact"/>
              <w:ind w:left="-18" w:right="-40"/>
              <w:contextualSpacing/>
              <w:rPr>
                <w:rFonts w:ascii="Arial" w:hAnsi="Arial" w:cs="Arial"/>
                <w:sz w:val="14"/>
                <w:szCs w:val="14"/>
                <w:cs/>
              </w:rPr>
            </w:pPr>
          </w:p>
        </w:tc>
        <w:tc>
          <w:tcPr>
            <w:tcW w:w="1080" w:type="dxa"/>
          </w:tcPr>
          <w:p w:rsidR="00B062C1" w:rsidRDefault="00B062C1" w:rsidP="00B062C1">
            <w:pPr>
              <w:tabs>
                <w:tab w:val="center" w:pos="8010"/>
              </w:tabs>
              <w:spacing w:line="240" w:lineRule="exact"/>
              <w:ind w:left="-18" w:right="-40"/>
              <w:contextualSpacing/>
              <w:jc w:val="both"/>
              <w:rPr>
                <w:rFonts w:ascii="Arial" w:hAnsi="Arial" w:cs="Arial"/>
                <w:sz w:val="14"/>
                <w:szCs w:val="14"/>
                <w:cs/>
              </w:rPr>
            </w:pPr>
          </w:p>
        </w:tc>
        <w:tc>
          <w:tcPr>
            <w:tcW w:w="1080" w:type="dxa"/>
          </w:tcPr>
          <w:p w:rsidR="00B062C1" w:rsidRDefault="00B062C1" w:rsidP="00B062C1">
            <w:pPr>
              <w:tabs>
                <w:tab w:val="center" w:pos="8010"/>
              </w:tabs>
              <w:spacing w:line="240" w:lineRule="exact"/>
              <w:ind w:left="-18" w:right="-40"/>
              <w:contextualSpacing/>
              <w:jc w:val="both"/>
              <w:rPr>
                <w:rFonts w:ascii="Arial" w:hAnsi="Arial" w:cs="Arial"/>
                <w:sz w:val="14"/>
                <w:szCs w:val="14"/>
                <w:cs/>
              </w:rPr>
            </w:pPr>
          </w:p>
        </w:tc>
      </w:tr>
      <w:tr w:rsidR="00B062C1" w:rsidTr="00B062C1">
        <w:trPr>
          <w:cantSplit/>
        </w:trPr>
        <w:tc>
          <w:tcPr>
            <w:tcW w:w="2880" w:type="dxa"/>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 xml:space="preserve">As at </w:t>
            </w:r>
            <w:r w:rsidRPr="00DE1FDE">
              <w:rPr>
                <w:rFonts w:ascii="Arial" w:hAnsi="Arial" w:cs="Arial" w:hint="cs"/>
                <w:sz w:val="14"/>
                <w:szCs w:val="14"/>
                <w:cs/>
              </w:rPr>
              <w:t xml:space="preserve">1 </w:t>
            </w:r>
            <w:r w:rsidRPr="00DE1FDE">
              <w:rPr>
                <w:rFonts w:ascii="Arial" w:hAnsi="Arial" w:cs="Arial" w:hint="cs"/>
                <w:sz w:val="14"/>
                <w:szCs w:val="14"/>
              </w:rPr>
              <w:t>January</w:t>
            </w:r>
            <w:r w:rsidRPr="00DE1FDE">
              <w:rPr>
                <w:rFonts w:ascii="Arial" w:hAnsi="Arial" w:cs="Arial" w:hint="cs"/>
                <w:sz w:val="14"/>
                <w:szCs w:val="14"/>
                <w:cs/>
              </w:rPr>
              <w:t xml:space="preserve"> </w:t>
            </w:r>
            <w:r w:rsidRPr="00DE1FDE">
              <w:rPr>
                <w:rFonts w:ascii="Arial" w:hAnsi="Arial" w:cs="Arial"/>
                <w:sz w:val="14"/>
                <w:szCs w:val="14"/>
              </w:rPr>
              <w:t>2019</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838,299</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148,908</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447,244</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1,739,574</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96,227</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30,171</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88,600</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9,315</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542,452</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3,940,790</w:t>
            </w:r>
          </w:p>
        </w:tc>
      </w:tr>
      <w:tr w:rsidR="00B062C1" w:rsidTr="00B062C1">
        <w:trPr>
          <w:cantSplit/>
        </w:trPr>
        <w:tc>
          <w:tcPr>
            <w:tcW w:w="2880" w:type="dxa"/>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Additions</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27,886</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51</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117</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9,418</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2,097</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828</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2,860</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155,542</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198,799</w:t>
            </w:r>
          </w:p>
        </w:tc>
      </w:tr>
      <w:tr w:rsidR="00B062C1" w:rsidTr="00B062C1">
        <w:trPr>
          <w:cantSplit/>
        </w:trPr>
        <w:tc>
          <w:tcPr>
            <w:tcW w:w="2880" w:type="dxa"/>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Disposals</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(1,650)</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(8,120)</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(119)</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(14,063)</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(23,952)</w:t>
            </w:r>
          </w:p>
        </w:tc>
      </w:tr>
      <w:tr w:rsidR="00B062C1" w:rsidTr="00B062C1">
        <w:trPr>
          <w:cantSplit/>
        </w:trPr>
        <w:tc>
          <w:tcPr>
            <w:tcW w:w="2880" w:type="dxa"/>
            <w:hideMark/>
          </w:tcPr>
          <w:p w:rsidR="00B062C1" w:rsidRDefault="00B062C1" w:rsidP="00DE1FDE">
            <w:pPr>
              <w:tabs>
                <w:tab w:val="center" w:pos="8010"/>
              </w:tabs>
              <w:spacing w:line="240" w:lineRule="exact"/>
              <w:ind w:right="-630"/>
              <w:contextualSpacing/>
              <w:rPr>
                <w:rFonts w:ascii="Arial" w:hAnsi="Arial" w:cs="Arial"/>
                <w:sz w:val="14"/>
                <w:szCs w:val="14"/>
                <w:cs/>
              </w:rPr>
            </w:pPr>
            <w:r>
              <w:rPr>
                <w:rFonts w:ascii="Arial" w:hAnsi="Arial" w:cs="Arial"/>
                <w:sz w:val="14"/>
                <w:szCs w:val="14"/>
              </w:rPr>
              <w:t xml:space="preserve">Write-off </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(34,866)</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(21,163)</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(56,029)</w:t>
            </w:r>
          </w:p>
        </w:tc>
      </w:tr>
      <w:tr w:rsidR="00B062C1" w:rsidTr="00B062C1">
        <w:trPr>
          <w:cantSplit/>
        </w:trPr>
        <w:tc>
          <w:tcPr>
            <w:tcW w:w="2880" w:type="dxa"/>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Transfer in (out)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(38,946)</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152</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36,146</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48,370</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10,291</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(56,013)</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w:t>
            </w:r>
          </w:p>
        </w:tc>
      </w:tr>
      <w:tr w:rsidR="00B062C1" w:rsidTr="00B062C1">
        <w:trPr>
          <w:cantSplit/>
        </w:trPr>
        <w:tc>
          <w:tcPr>
            <w:tcW w:w="2880" w:type="dxa"/>
            <w:hideMark/>
          </w:tcPr>
          <w:p w:rsidR="00B062C1" w:rsidRDefault="00B062C1" w:rsidP="00DE1FDE">
            <w:pPr>
              <w:tabs>
                <w:tab w:val="center" w:pos="8010"/>
              </w:tabs>
              <w:spacing w:line="240" w:lineRule="exact"/>
              <w:ind w:right="-630"/>
              <w:contextualSpacing/>
              <w:rPr>
                <w:rFonts w:ascii="Arial" w:hAnsi="Arial" w:cs="Arial"/>
                <w:sz w:val="14"/>
                <w:szCs w:val="14"/>
              </w:rPr>
            </w:pPr>
            <w:r>
              <w:rPr>
                <w:rFonts w:ascii="Arial" w:hAnsi="Arial" w:cs="Arial"/>
                <w:sz w:val="14"/>
                <w:szCs w:val="14"/>
              </w:rPr>
              <w:t>Decrease from transferring investment in subsidiary to investment in joint venture</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(157,552)</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(782)</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(2,493)</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rPr>
                <w:rFonts w:ascii="Arial" w:hAnsi="Arial" w:cs="Arial"/>
                <w:sz w:val="14"/>
                <w:szCs w:val="14"/>
                <w:cs/>
              </w:rPr>
            </w:pPr>
            <w:r>
              <w:rPr>
                <w:rFonts w:ascii="Arial" w:hAnsi="Arial" w:cs="Arial"/>
                <w:sz w:val="14"/>
                <w:szCs w:val="14"/>
              </w:rPr>
              <w:t>(212,114)</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(372,941)</w:t>
            </w:r>
          </w:p>
        </w:tc>
      </w:tr>
      <w:tr w:rsidR="00B062C1" w:rsidTr="00B062C1">
        <w:trPr>
          <w:cantSplit/>
        </w:trPr>
        <w:tc>
          <w:tcPr>
            <w:tcW w:w="2880" w:type="dxa"/>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 xml:space="preserve">As at </w:t>
            </w:r>
            <w:r w:rsidRPr="00DE1FDE">
              <w:rPr>
                <w:rFonts w:ascii="Arial" w:hAnsi="Arial" w:cs="Arial" w:hint="cs"/>
                <w:sz w:val="14"/>
                <w:szCs w:val="14"/>
                <w:cs/>
              </w:rPr>
              <w:t xml:space="preserve">31 </w:t>
            </w:r>
            <w:r w:rsidRPr="00DE1FDE">
              <w:rPr>
                <w:rFonts w:ascii="Arial" w:hAnsi="Arial" w:cs="Arial" w:hint="cs"/>
                <w:sz w:val="14"/>
                <w:szCs w:val="14"/>
              </w:rPr>
              <w:t>December</w:t>
            </w:r>
            <w:r w:rsidRPr="00DE1FDE">
              <w:rPr>
                <w:rFonts w:ascii="Arial" w:hAnsi="Arial" w:cs="Arial" w:hint="cs"/>
                <w:sz w:val="14"/>
                <w:szCs w:val="14"/>
                <w:cs/>
              </w:rPr>
              <w:t xml:space="preserve"> </w:t>
            </w:r>
            <w:r w:rsidRPr="00DE1FDE">
              <w:rPr>
                <w:rFonts w:ascii="Arial" w:hAnsi="Arial" w:cs="Arial"/>
                <w:sz w:val="14"/>
                <w:szCs w:val="14"/>
              </w:rPr>
              <w:t>2019</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708,633</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110,013</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447,513</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1,748,622</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138,574</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30,098</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85,195</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9,315</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408,704</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3,686,667</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Pr>
                <w:rFonts w:ascii="Arial" w:hAnsi="Arial" w:cs="Arial"/>
                <w:sz w:val="14"/>
                <w:szCs w:val="14"/>
              </w:rPr>
              <w:t>Adjustments of right-of-use assets</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sidRPr="008F1CE5">
              <w:rPr>
                <w:rFonts w:ascii="Arial" w:hAnsi="Arial" w:cs="Arial"/>
                <w:sz w:val="14"/>
                <w:szCs w:val="14"/>
                <w:cs/>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sz w:val="14"/>
                <w:szCs w:val="14"/>
                <w:cs/>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sz w:val="14"/>
                <w:szCs w:val="14"/>
                <w:cs/>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r w:rsidRPr="00B062C1">
              <w:rPr>
                <w:rFonts w:ascii="Arial" w:hAnsi="Arial" w:cs="Arial" w:hint="cs"/>
                <w:sz w:val="14"/>
                <w:szCs w:val="14"/>
                <w:cs/>
              </w:rPr>
              <w:t>316</w:t>
            </w:r>
            <w:r>
              <w:rPr>
                <w:rFonts w:ascii="Arial" w:hAnsi="Arial" w:cs="Arial"/>
                <w:sz w:val="14"/>
                <w:szCs w:val="14"/>
              </w:rPr>
              <w:t>,258)</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sz w:val="14"/>
                <w:szCs w:val="14"/>
                <w:cs/>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sz w:val="14"/>
                <w:szCs w:val="14"/>
                <w:cs/>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(34,982)</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sidRPr="00B062C1">
              <w:rPr>
                <w:rFonts w:ascii="Arial" w:hAnsi="Arial" w:cs="Arial"/>
                <w:sz w:val="14"/>
                <w:szCs w:val="14"/>
                <w:cs/>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sz w:val="14"/>
                <w:szCs w:val="14"/>
                <w:cs/>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(351,240)</w:t>
            </w:r>
          </w:p>
        </w:tc>
      </w:tr>
      <w:tr w:rsidR="00B062C1" w:rsidTr="00B062C1">
        <w:trPr>
          <w:cantSplit/>
        </w:trPr>
        <w:tc>
          <w:tcPr>
            <w:tcW w:w="2880" w:type="dxa"/>
            <w:hideMark/>
          </w:tcPr>
          <w:p w:rsidR="00B062C1" w:rsidRDefault="00B062C1" w:rsidP="00B062C1">
            <w:pPr>
              <w:tabs>
                <w:tab w:val="center" w:pos="8010"/>
              </w:tabs>
              <w:spacing w:line="240" w:lineRule="exact"/>
              <w:ind w:right="-630"/>
              <w:contextualSpacing/>
              <w:rPr>
                <w:rFonts w:ascii="Arial" w:hAnsi="Arial" w:cs="Arial"/>
                <w:sz w:val="14"/>
                <w:szCs w:val="14"/>
              </w:rPr>
            </w:pPr>
            <w:r w:rsidRPr="00DE1FDE">
              <w:rPr>
                <w:rFonts w:ascii="Arial" w:hAnsi="Arial" w:cs="Arial"/>
                <w:sz w:val="14"/>
                <w:szCs w:val="14"/>
              </w:rPr>
              <w:t>Additions</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sidRPr="008F1CE5">
              <w:rPr>
                <w:rFonts w:ascii="Arial" w:hAnsi="Arial" w:cs="Arial"/>
                <w:sz w:val="14"/>
                <w:szCs w:val="14"/>
                <w:cs/>
              </w:rPr>
              <w:t>2</w:t>
            </w:r>
            <w:r>
              <w:rPr>
                <w:rFonts w:ascii="Arial" w:hAnsi="Arial" w:cs="Arial"/>
                <w:sz w:val="14"/>
                <w:szCs w:val="14"/>
              </w:rPr>
              <w:t>9,859</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67</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sidRPr="00B062C1">
              <w:rPr>
                <w:rFonts w:ascii="Arial" w:hAnsi="Arial" w:cs="Arial"/>
                <w:sz w:val="14"/>
                <w:szCs w:val="14"/>
                <w:cs/>
              </w:rPr>
              <w:t>8</w:t>
            </w:r>
            <w:r>
              <w:rPr>
                <w:rFonts w:ascii="Arial" w:hAnsi="Arial" w:cs="Arial"/>
                <w:sz w:val="14"/>
                <w:szCs w:val="14"/>
              </w:rPr>
              <w:t>,</w:t>
            </w:r>
            <w:r w:rsidRPr="00B062C1">
              <w:rPr>
                <w:rFonts w:ascii="Arial" w:hAnsi="Arial" w:cs="Arial" w:hint="cs"/>
                <w:sz w:val="14"/>
                <w:szCs w:val="14"/>
                <w:cs/>
              </w:rPr>
              <w:t>052</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2,343</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666</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108,133</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14</w:t>
            </w:r>
            <w:r w:rsidRPr="00B062C1">
              <w:rPr>
                <w:rFonts w:ascii="Arial" w:hAnsi="Arial" w:cs="Arial" w:hint="cs"/>
                <w:sz w:val="14"/>
                <w:szCs w:val="14"/>
                <w:cs/>
              </w:rPr>
              <w:t>9</w:t>
            </w:r>
            <w:r>
              <w:rPr>
                <w:rFonts w:ascii="Arial" w:hAnsi="Arial" w:cs="Arial"/>
                <w:sz w:val="14"/>
                <w:szCs w:val="14"/>
              </w:rPr>
              <w:t>,120</w:t>
            </w:r>
          </w:p>
        </w:tc>
      </w:tr>
      <w:tr w:rsidR="00B062C1" w:rsidTr="00B062C1">
        <w:trPr>
          <w:cantSplit/>
        </w:trPr>
        <w:tc>
          <w:tcPr>
            <w:tcW w:w="2880" w:type="dxa"/>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Disposals</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(187)</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(190)</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(636)</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(27,509)</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Pr="008F1CE5" w:rsidRDefault="00B062C1" w:rsidP="00B062C1">
            <w:pPr>
              <w:tabs>
                <w:tab w:val="decimal" w:pos="795"/>
              </w:tabs>
              <w:spacing w:line="240" w:lineRule="exact"/>
              <w:ind w:left="-18" w:right="-40"/>
              <w:contextualSpacing/>
              <w:rPr>
                <w:rFonts w:ascii="Arial" w:hAnsi="Arial"/>
                <w:sz w:val="14"/>
                <w:szCs w:val="14"/>
                <w:cs/>
              </w:rPr>
            </w:pPr>
            <w:r w:rsidRPr="008F1CE5">
              <w:rPr>
                <w:rFonts w:ascii="Arial" w:hAnsi="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(28,522)</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Pr>
                <w:rFonts w:ascii="Arial" w:hAnsi="Arial" w:cs="Arial"/>
                <w:sz w:val="14"/>
                <w:szCs w:val="14"/>
              </w:rPr>
              <w:t>Write-off</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Pr="008F1CE5" w:rsidRDefault="00B062C1" w:rsidP="008F1CE5">
            <w:pPr>
              <w:tabs>
                <w:tab w:val="decimal" w:pos="795"/>
              </w:tabs>
              <w:spacing w:line="240" w:lineRule="exact"/>
              <w:ind w:left="-18" w:right="-40"/>
              <w:contextualSpacing/>
              <w:rPr>
                <w:rFonts w:ascii="Arial" w:hAnsi="Arial"/>
                <w:sz w:val="14"/>
                <w:szCs w:val="14"/>
              </w:rPr>
            </w:pPr>
            <w:r w:rsidRPr="008F1CE5">
              <w:rPr>
                <w:rFonts w:ascii="Arial" w:hAnsi="Arial"/>
                <w:sz w:val="14"/>
                <w:szCs w:val="14"/>
              </w:rPr>
              <w:t>(73)</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(73)</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rPr>
            </w:pPr>
            <w:r w:rsidRPr="00DE1FDE">
              <w:rPr>
                <w:rFonts w:ascii="Arial" w:hAnsi="Arial" w:cs="Arial"/>
                <w:sz w:val="14"/>
                <w:szCs w:val="14"/>
              </w:rPr>
              <w:t>Transfer in (out)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sz w:val="14"/>
                <w:szCs w:val="14"/>
                <w:cs/>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rPr>
            </w:pPr>
            <w:r>
              <w:rPr>
                <w:rFonts w:ascii="Arial" w:hAnsi="Arial"/>
                <w:sz w:val="14"/>
                <w:szCs w:val="14"/>
                <w:cs/>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rPr>
            </w:pPr>
            <w:r>
              <w:rPr>
                <w:rFonts w:ascii="Arial" w:hAnsi="Arial" w:cs="Arial"/>
                <w:sz w:val="14"/>
                <w:szCs w:val="14"/>
              </w:rPr>
              <w:t>194,252</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226,525</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7,603</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Pr="008F1CE5" w:rsidRDefault="00B062C1" w:rsidP="008F1CE5">
            <w:pPr>
              <w:pBdr>
                <w:bottom w:val="single" w:sz="4" w:space="1" w:color="auto"/>
              </w:pBdr>
              <w:tabs>
                <w:tab w:val="decimal" w:pos="795"/>
              </w:tabs>
              <w:spacing w:line="240" w:lineRule="exact"/>
              <w:ind w:left="-18" w:right="-40"/>
              <w:contextualSpacing/>
              <w:rPr>
                <w:rFonts w:ascii="Arial" w:hAnsi="Arial"/>
                <w:sz w:val="14"/>
                <w:szCs w:val="14"/>
                <w:cs/>
              </w:rPr>
            </w:pPr>
            <w:r w:rsidRPr="008F1CE5">
              <w:rPr>
                <w:rFonts w:ascii="Arial" w:hAnsi="Arial"/>
                <w:sz w:val="14"/>
                <w:szCs w:val="14"/>
              </w:rPr>
              <w:t>(428,380)</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r>
      <w:tr w:rsidR="00B062C1" w:rsidTr="00B062C1">
        <w:trPr>
          <w:cantSplit/>
          <w:trHeight w:val="99"/>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 xml:space="preserve">As at </w:t>
            </w:r>
            <w:r w:rsidRPr="00DE1FDE">
              <w:rPr>
                <w:rFonts w:ascii="Arial" w:hAnsi="Arial" w:cs="Arial" w:hint="cs"/>
                <w:sz w:val="14"/>
                <w:szCs w:val="14"/>
                <w:cs/>
              </w:rPr>
              <w:t xml:space="preserve">31 </w:t>
            </w:r>
            <w:r w:rsidRPr="00DE1FDE">
              <w:rPr>
                <w:rFonts w:ascii="Arial" w:hAnsi="Arial" w:cs="Arial" w:hint="cs"/>
                <w:sz w:val="14"/>
                <w:szCs w:val="14"/>
              </w:rPr>
              <w:t>December</w:t>
            </w:r>
            <w:r w:rsidRPr="00DE1FDE">
              <w:rPr>
                <w:rFonts w:ascii="Arial" w:hAnsi="Arial" w:cs="Arial" w:hint="cs"/>
                <w:sz w:val="14"/>
                <w:szCs w:val="14"/>
                <w:cs/>
              </w:rPr>
              <w:t xml:space="preserve"> </w:t>
            </w:r>
            <w:r w:rsidRPr="00DE1FDE">
              <w:rPr>
                <w:rFonts w:ascii="Arial" w:hAnsi="Arial" w:cs="Arial"/>
                <w:sz w:val="14"/>
                <w:szCs w:val="14"/>
              </w:rPr>
              <w:t>2020</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rPr>
            </w:pPr>
            <w:r>
              <w:rPr>
                <w:rFonts w:ascii="Arial" w:hAnsi="Arial" w:cs="Arial"/>
                <w:sz w:val="14"/>
                <w:szCs w:val="14"/>
              </w:rPr>
              <w:t>738,492</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110,080</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641,765</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1,666,754</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148,330</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30,128</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22,704</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9,315</w:t>
            </w:r>
          </w:p>
        </w:tc>
        <w:tc>
          <w:tcPr>
            <w:tcW w:w="1080" w:type="dxa"/>
            <w:vAlign w:val="bottom"/>
            <w:hideMark/>
          </w:tcPr>
          <w:p w:rsidR="00B062C1" w:rsidRPr="008F1CE5" w:rsidRDefault="00B062C1" w:rsidP="008F1CE5">
            <w:pPr>
              <w:pBdr>
                <w:bottom w:val="single" w:sz="4" w:space="1" w:color="auto"/>
              </w:pBdr>
              <w:tabs>
                <w:tab w:val="decimal" w:pos="795"/>
              </w:tabs>
              <w:spacing w:line="240" w:lineRule="exact"/>
              <w:ind w:left="-18" w:right="-40"/>
              <w:contextualSpacing/>
              <w:rPr>
                <w:rFonts w:ascii="Arial" w:hAnsi="Arial"/>
                <w:sz w:val="14"/>
                <w:szCs w:val="14"/>
                <w:cs/>
              </w:rPr>
            </w:pPr>
            <w:r w:rsidRPr="008F1CE5">
              <w:rPr>
                <w:rFonts w:ascii="Arial" w:hAnsi="Arial"/>
                <w:sz w:val="14"/>
                <w:szCs w:val="14"/>
              </w:rPr>
              <w:t>88,3</w:t>
            </w:r>
            <w:r w:rsidR="008F1CE5">
              <w:rPr>
                <w:rFonts w:ascii="Arial" w:hAnsi="Arial"/>
                <w:sz w:val="14"/>
                <w:szCs w:val="14"/>
              </w:rPr>
              <w:t>84</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3,455,952</w:t>
            </w:r>
          </w:p>
        </w:tc>
      </w:tr>
      <w:tr w:rsidR="00B062C1" w:rsidTr="00B062C1">
        <w:trPr>
          <w:cantSplit/>
        </w:trPr>
        <w:tc>
          <w:tcPr>
            <w:tcW w:w="4050" w:type="dxa"/>
            <w:gridSpan w:val="2"/>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Pr>
                <w:rFonts w:ascii="Arial" w:hAnsi="Arial" w:cs="Arial"/>
                <w:b/>
                <w:bCs/>
                <w:sz w:val="14"/>
                <w:szCs w:val="14"/>
              </w:rPr>
              <w:t>Accumulated</w:t>
            </w:r>
            <w:r>
              <w:rPr>
                <w:rFonts w:ascii="Arial" w:hAnsi="Arial"/>
                <w:b/>
                <w:bCs/>
                <w:sz w:val="14"/>
                <w:szCs w:val="14"/>
                <w:cs/>
              </w:rPr>
              <w:t xml:space="preserve"> </w:t>
            </w:r>
            <w:r>
              <w:rPr>
                <w:rFonts w:ascii="Arial" w:hAnsi="Arial" w:cs="Arial"/>
                <w:b/>
                <w:bCs/>
                <w:sz w:val="14"/>
                <w:szCs w:val="14"/>
              </w:rPr>
              <w:t>depreciation</w:t>
            </w:r>
          </w:p>
        </w:tc>
        <w:tc>
          <w:tcPr>
            <w:tcW w:w="1170" w:type="dxa"/>
            <w:vAlign w:val="bottom"/>
          </w:tcPr>
          <w:p w:rsidR="00B062C1" w:rsidRDefault="00B062C1" w:rsidP="00B062C1">
            <w:pPr>
              <w:tabs>
                <w:tab w:val="decimal" w:pos="882"/>
              </w:tabs>
              <w:spacing w:line="240" w:lineRule="exact"/>
              <w:ind w:left="-18" w:right="-40"/>
              <w:contextualSpacing/>
              <w:rPr>
                <w:rFonts w:ascii="Arial" w:hAnsi="Arial" w:cs="Arial"/>
                <w:sz w:val="14"/>
                <w:szCs w:val="14"/>
                <w:cs/>
              </w:rPr>
            </w:pPr>
          </w:p>
        </w:tc>
        <w:tc>
          <w:tcPr>
            <w:tcW w:w="1170" w:type="dxa"/>
            <w:vAlign w:val="bottom"/>
          </w:tcPr>
          <w:p w:rsidR="00B062C1" w:rsidRDefault="00B062C1" w:rsidP="00B062C1">
            <w:pPr>
              <w:tabs>
                <w:tab w:val="decimal" w:pos="882"/>
              </w:tabs>
              <w:spacing w:line="240" w:lineRule="exact"/>
              <w:ind w:left="-18" w:right="-40"/>
              <w:contextualSpacing/>
              <w:rPr>
                <w:rFonts w:ascii="Arial" w:hAnsi="Arial" w:cs="Arial"/>
                <w:sz w:val="14"/>
                <w:szCs w:val="14"/>
                <w:cs/>
              </w:rPr>
            </w:pPr>
          </w:p>
        </w:tc>
        <w:tc>
          <w:tcPr>
            <w:tcW w:w="1170" w:type="dxa"/>
            <w:vAlign w:val="bottom"/>
          </w:tcPr>
          <w:p w:rsidR="00B062C1" w:rsidRDefault="00B062C1" w:rsidP="00B062C1">
            <w:pPr>
              <w:tabs>
                <w:tab w:val="decimal" w:pos="882"/>
              </w:tabs>
              <w:spacing w:line="240" w:lineRule="exact"/>
              <w:ind w:left="-18" w:right="-40"/>
              <w:contextualSpacing/>
              <w:rPr>
                <w:rFonts w:ascii="Arial" w:hAnsi="Arial" w:cs="Arial"/>
                <w:sz w:val="14"/>
                <w:szCs w:val="14"/>
                <w:cs/>
              </w:rPr>
            </w:pPr>
          </w:p>
        </w:tc>
        <w:tc>
          <w:tcPr>
            <w:tcW w:w="1170" w:type="dxa"/>
            <w:vAlign w:val="bottom"/>
          </w:tcPr>
          <w:p w:rsidR="00B062C1" w:rsidRDefault="00B062C1" w:rsidP="00B062C1">
            <w:pPr>
              <w:tabs>
                <w:tab w:val="decimal" w:pos="882"/>
              </w:tabs>
              <w:spacing w:line="240" w:lineRule="exact"/>
              <w:ind w:left="-18" w:right="-40"/>
              <w:contextualSpacing/>
              <w:rPr>
                <w:rFonts w:ascii="Arial" w:hAnsi="Arial" w:cs="Arial"/>
                <w:sz w:val="14"/>
                <w:szCs w:val="14"/>
                <w:cs/>
              </w:rPr>
            </w:pPr>
          </w:p>
        </w:tc>
        <w:tc>
          <w:tcPr>
            <w:tcW w:w="1170" w:type="dxa"/>
            <w:vAlign w:val="bottom"/>
          </w:tcPr>
          <w:p w:rsidR="00B062C1" w:rsidRDefault="00B062C1" w:rsidP="00B062C1">
            <w:pPr>
              <w:tabs>
                <w:tab w:val="decimal" w:pos="882"/>
              </w:tabs>
              <w:spacing w:line="240" w:lineRule="exact"/>
              <w:ind w:left="-18" w:right="-40"/>
              <w:contextualSpacing/>
              <w:rPr>
                <w:rFonts w:ascii="Arial" w:hAnsi="Arial" w:cs="Arial"/>
                <w:sz w:val="14"/>
                <w:szCs w:val="14"/>
                <w:cs/>
              </w:rPr>
            </w:pPr>
          </w:p>
        </w:tc>
        <w:tc>
          <w:tcPr>
            <w:tcW w:w="1170" w:type="dxa"/>
            <w:vAlign w:val="bottom"/>
          </w:tcPr>
          <w:p w:rsidR="00B062C1" w:rsidRDefault="00B062C1" w:rsidP="00B062C1">
            <w:pPr>
              <w:tabs>
                <w:tab w:val="decimal" w:pos="882"/>
              </w:tabs>
              <w:spacing w:line="240" w:lineRule="exact"/>
              <w:ind w:left="-18" w:right="-40"/>
              <w:contextualSpacing/>
              <w:rPr>
                <w:rFonts w:ascii="Arial" w:hAnsi="Arial" w:cs="Arial"/>
                <w:sz w:val="14"/>
                <w:szCs w:val="14"/>
                <w:cs/>
              </w:rPr>
            </w:pPr>
          </w:p>
        </w:tc>
        <w:tc>
          <w:tcPr>
            <w:tcW w:w="1080" w:type="dxa"/>
            <w:vAlign w:val="bottom"/>
          </w:tcPr>
          <w:p w:rsidR="00B062C1" w:rsidRDefault="00B062C1" w:rsidP="00B062C1">
            <w:pPr>
              <w:tabs>
                <w:tab w:val="decimal" w:pos="795"/>
              </w:tabs>
              <w:spacing w:line="240" w:lineRule="exact"/>
              <w:ind w:left="-18" w:right="-40"/>
              <w:contextualSpacing/>
              <w:rPr>
                <w:rFonts w:ascii="Arial" w:hAnsi="Arial" w:cs="Arial"/>
                <w:sz w:val="14"/>
                <w:szCs w:val="14"/>
                <w:cs/>
              </w:rPr>
            </w:pPr>
          </w:p>
        </w:tc>
        <w:tc>
          <w:tcPr>
            <w:tcW w:w="1080" w:type="dxa"/>
            <w:vAlign w:val="bottom"/>
          </w:tcPr>
          <w:p w:rsidR="00B062C1" w:rsidRDefault="00B062C1" w:rsidP="008F1CE5">
            <w:pPr>
              <w:tabs>
                <w:tab w:val="decimal" w:pos="882"/>
              </w:tabs>
              <w:spacing w:line="240" w:lineRule="exact"/>
              <w:ind w:left="-18" w:right="-40"/>
              <w:contextualSpacing/>
              <w:rPr>
                <w:rFonts w:ascii="Arial" w:hAnsi="Arial" w:cs="Arial"/>
                <w:sz w:val="14"/>
                <w:szCs w:val="14"/>
                <w:cs/>
              </w:rPr>
            </w:pPr>
          </w:p>
        </w:tc>
        <w:tc>
          <w:tcPr>
            <w:tcW w:w="1080" w:type="dxa"/>
            <w:vAlign w:val="bottom"/>
          </w:tcPr>
          <w:p w:rsidR="00B062C1" w:rsidRDefault="00B062C1" w:rsidP="00B062C1">
            <w:pPr>
              <w:tabs>
                <w:tab w:val="decimal" w:pos="795"/>
              </w:tabs>
              <w:spacing w:line="240" w:lineRule="exact"/>
              <w:ind w:left="-18" w:right="-40"/>
              <w:contextualSpacing/>
              <w:rPr>
                <w:rFonts w:ascii="Arial" w:hAnsi="Arial" w:cs="Arial"/>
                <w:sz w:val="14"/>
                <w:szCs w:val="14"/>
                <w:cs/>
              </w:rPr>
            </w:pP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 xml:space="preserve">As at </w:t>
            </w:r>
            <w:r w:rsidRPr="00DE1FDE">
              <w:rPr>
                <w:rFonts w:ascii="Arial" w:hAnsi="Arial" w:cs="Arial" w:hint="cs"/>
                <w:sz w:val="14"/>
                <w:szCs w:val="14"/>
                <w:cs/>
              </w:rPr>
              <w:t xml:space="preserve">1 </w:t>
            </w:r>
            <w:r w:rsidRPr="00DE1FDE">
              <w:rPr>
                <w:rFonts w:ascii="Arial" w:hAnsi="Arial" w:cs="Arial" w:hint="cs"/>
                <w:sz w:val="14"/>
                <w:szCs w:val="14"/>
              </w:rPr>
              <w:t>January</w:t>
            </w:r>
            <w:r w:rsidRPr="00DE1FDE">
              <w:rPr>
                <w:rFonts w:ascii="Arial" w:hAnsi="Arial" w:cs="Arial" w:hint="cs"/>
                <w:sz w:val="14"/>
                <w:szCs w:val="14"/>
                <w:cs/>
              </w:rPr>
              <w:t xml:space="preserve"> </w:t>
            </w:r>
            <w:r w:rsidRPr="00DE1FDE">
              <w:rPr>
                <w:rFonts w:ascii="Arial" w:hAnsi="Arial" w:cs="Arial"/>
                <w:sz w:val="14"/>
                <w:szCs w:val="14"/>
              </w:rPr>
              <w:t>2019</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30,366</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69,097</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260,794</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14,792</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20,194</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46,099</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8,955</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450,297</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cs/>
              </w:rPr>
              <w:br w:type="page"/>
            </w:r>
            <w:r>
              <w:rPr>
                <w:rFonts w:ascii="Arial" w:hAnsi="Arial" w:cs="Arial"/>
                <w:sz w:val="14"/>
                <w:szCs w:val="14"/>
              </w:rPr>
              <w:t>Depreciation</w:t>
            </w:r>
            <w:r w:rsidRPr="00DE1FDE">
              <w:rPr>
                <w:rFonts w:ascii="Arial" w:hAnsi="Arial" w:cs="Arial"/>
                <w:sz w:val="14"/>
                <w:szCs w:val="14"/>
                <w:cs/>
              </w:rPr>
              <w:t xml:space="preserve"> </w:t>
            </w:r>
            <w:r>
              <w:rPr>
                <w:rFonts w:ascii="Arial" w:hAnsi="Arial" w:cs="Arial"/>
                <w:sz w:val="14"/>
                <w:szCs w:val="14"/>
              </w:rPr>
              <w:t>for the year</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7,771</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17,015</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67,479</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5,913</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3,182</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10,281</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355</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111,996</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Pr>
                <w:rFonts w:ascii="Arial" w:hAnsi="Arial" w:cs="Arial"/>
                <w:sz w:val="14"/>
                <w:szCs w:val="14"/>
              </w:rPr>
              <w:t>Depreciation</w:t>
            </w:r>
            <w:r w:rsidRPr="00DE1FDE">
              <w:rPr>
                <w:rFonts w:ascii="Arial" w:hAnsi="Arial" w:cs="Arial"/>
                <w:sz w:val="14"/>
                <w:szCs w:val="14"/>
                <w:cs/>
              </w:rPr>
              <w:t xml:space="preserve"> </w:t>
            </w:r>
            <w:r>
              <w:rPr>
                <w:rFonts w:ascii="Arial" w:hAnsi="Arial" w:cs="Arial"/>
                <w:sz w:val="14"/>
                <w:szCs w:val="14"/>
              </w:rPr>
              <w:t>on</w:t>
            </w:r>
            <w:r w:rsidRPr="00DE1FDE">
              <w:rPr>
                <w:rFonts w:ascii="Arial" w:hAnsi="Arial" w:cs="Arial"/>
                <w:sz w:val="14"/>
                <w:szCs w:val="14"/>
                <w:cs/>
              </w:rPr>
              <w:t xml:space="preserve"> </w:t>
            </w:r>
            <w:r w:rsidRPr="00DE1FDE">
              <w:rPr>
                <w:rFonts w:ascii="Arial" w:hAnsi="Arial" w:cs="Arial"/>
                <w:sz w:val="14"/>
                <w:szCs w:val="14"/>
              </w:rPr>
              <w:t>disposals</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(570)</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(1,083)</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(119)</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(8,352)</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(10,124)</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Transfer in (out)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(5,400)</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5,400</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w:t>
            </w:r>
          </w:p>
        </w:tc>
      </w:tr>
      <w:tr w:rsidR="00B062C1" w:rsidTr="00B062C1">
        <w:trPr>
          <w:cantSplit/>
        </w:trPr>
        <w:tc>
          <w:tcPr>
            <w:tcW w:w="2880" w:type="dxa"/>
            <w:hideMark/>
          </w:tcPr>
          <w:p w:rsidR="00B062C1" w:rsidRDefault="00B062C1" w:rsidP="00DE1FDE">
            <w:pPr>
              <w:tabs>
                <w:tab w:val="center" w:pos="8010"/>
              </w:tabs>
              <w:spacing w:line="240" w:lineRule="exact"/>
              <w:ind w:right="-630"/>
              <w:contextualSpacing/>
              <w:rPr>
                <w:rFonts w:ascii="Arial" w:hAnsi="Arial" w:cs="Arial"/>
                <w:sz w:val="14"/>
                <w:szCs w:val="14"/>
              </w:rPr>
            </w:pPr>
            <w:r>
              <w:rPr>
                <w:rFonts w:ascii="Arial" w:hAnsi="Arial" w:cs="Arial"/>
                <w:sz w:val="14"/>
                <w:szCs w:val="14"/>
              </w:rPr>
              <w:t>Decrease from transferring investment in subsidiary to investment in joint venture</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(383)</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(1,266)</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(1,649)</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sidRPr="00DE1FDE">
              <w:rPr>
                <w:rFonts w:ascii="Arial" w:hAnsi="Arial" w:cs="Arial"/>
                <w:sz w:val="14"/>
                <w:szCs w:val="14"/>
              </w:rPr>
              <w:t xml:space="preserve">As at </w:t>
            </w:r>
            <w:r w:rsidRPr="00DE1FDE">
              <w:rPr>
                <w:rFonts w:ascii="Arial" w:hAnsi="Arial" w:cs="Arial" w:hint="cs"/>
                <w:sz w:val="14"/>
                <w:szCs w:val="14"/>
                <w:cs/>
              </w:rPr>
              <w:t xml:space="preserve">31 </w:t>
            </w:r>
            <w:r w:rsidRPr="00DE1FDE">
              <w:rPr>
                <w:rFonts w:ascii="Arial" w:hAnsi="Arial" w:cs="Arial" w:hint="cs"/>
                <w:sz w:val="14"/>
                <w:szCs w:val="14"/>
              </w:rPr>
              <w:t>December</w:t>
            </w:r>
            <w:r w:rsidRPr="00DE1FDE">
              <w:rPr>
                <w:rFonts w:ascii="Arial" w:hAnsi="Arial" w:cs="Arial" w:hint="cs"/>
                <w:sz w:val="14"/>
                <w:szCs w:val="14"/>
                <w:cs/>
              </w:rPr>
              <w:t xml:space="preserve"> </w:t>
            </w:r>
            <w:r w:rsidRPr="00DE1FDE">
              <w:rPr>
                <w:rFonts w:ascii="Arial" w:hAnsi="Arial" w:cs="Arial"/>
                <w:sz w:val="14"/>
                <w:szCs w:val="14"/>
              </w:rPr>
              <w:t>2019</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32,737</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86,112</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327,703</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25,022</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22,874</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46,762</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9,310</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550,520</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Pr>
                <w:rFonts w:ascii="Arial" w:hAnsi="Arial" w:cs="Arial"/>
                <w:sz w:val="14"/>
                <w:szCs w:val="14"/>
              </w:rPr>
              <w:t>Adjustments of right-of-use assets</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(36,317)</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(13,525)</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rPr>
            </w:pPr>
            <w:r>
              <w:rPr>
                <w:rFonts w:ascii="Arial" w:hAnsi="Arial" w:cs="Arial"/>
                <w:sz w:val="14"/>
                <w:szCs w:val="14"/>
              </w:rPr>
              <w:t>(49,842)</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rPr>
            </w:pPr>
            <w:r w:rsidRPr="00DE1FDE">
              <w:rPr>
                <w:rFonts w:ascii="Arial" w:hAnsi="Arial" w:cs="Arial"/>
                <w:sz w:val="14"/>
                <w:szCs w:val="14"/>
                <w:cs/>
              </w:rPr>
              <w:br w:type="page"/>
            </w:r>
            <w:r>
              <w:rPr>
                <w:rFonts w:ascii="Arial" w:hAnsi="Arial" w:cs="Arial"/>
                <w:sz w:val="14"/>
                <w:szCs w:val="14"/>
              </w:rPr>
              <w:t>Depreciation</w:t>
            </w:r>
            <w:r w:rsidRPr="00DE1FDE">
              <w:rPr>
                <w:rFonts w:ascii="Arial" w:hAnsi="Arial" w:cs="Arial"/>
                <w:sz w:val="14"/>
                <w:szCs w:val="14"/>
                <w:cs/>
              </w:rPr>
              <w:t xml:space="preserve"> </w:t>
            </w:r>
            <w:r>
              <w:rPr>
                <w:rFonts w:ascii="Arial" w:hAnsi="Arial" w:cs="Arial"/>
                <w:sz w:val="14"/>
                <w:szCs w:val="14"/>
              </w:rPr>
              <w:t>for the year</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tabs>
                <w:tab w:val="decimal" w:pos="882"/>
              </w:tabs>
              <w:spacing w:line="240" w:lineRule="exact"/>
              <w:ind w:right="-40"/>
              <w:contextualSpacing/>
              <w:rPr>
                <w:rFonts w:ascii="Arial" w:hAnsi="Arial" w:cs="Arial"/>
                <w:sz w:val="14"/>
                <w:szCs w:val="14"/>
                <w:cs/>
              </w:rPr>
            </w:pPr>
            <w:r>
              <w:rPr>
                <w:rFonts w:ascii="Arial" w:hAnsi="Arial" w:cs="Arial"/>
                <w:sz w:val="14"/>
                <w:szCs w:val="14"/>
              </w:rPr>
              <w:t>5,632</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rPr>
            </w:pPr>
            <w:r>
              <w:rPr>
                <w:rFonts w:ascii="Arial" w:hAnsi="Arial" w:cs="Arial"/>
                <w:sz w:val="14"/>
                <w:szCs w:val="14"/>
              </w:rPr>
              <w:t>21,214</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37,866</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8,092</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2,877</w:t>
            </w:r>
          </w:p>
        </w:tc>
        <w:tc>
          <w:tcPr>
            <w:tcW w:w="1170" w:type="dxa"/>
            <w:vAlign w:val="bottom"/>
            <w:hideMark/>
          </w:tcPr>
          <w:p w:rsidR="00B062C1" w:rsidRDefault="00B062C1" w:rsidP="00B062C1">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2,399</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5</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78,085</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Pr>
                <w:rFonts w:ascii="Arial" w:hAnsi="Arial" w:cs="Arial"/>
                <w:sz w:val="14"/>
                <w:szCs w:val="14"/>
              </w:rPr>
              <w:t>Depreciation</w:t>
            </w:r>
            <w:r w:rsidRPr="00DE1FDE">
              <w:rPr>
                <w:rFonts w:ascii="Arial" w:hAnsi="Arial" w:cs="Arial"/>
                <w:sz w:val="14"/>
                <w:szCs w:val="14"/>
                <w:cs/>
              </w:rPr>
              <w:t xml:space="preserve"> </w:t>
            </w:r>
            <w:r>
              <w:rPr>
                <w:rFonts w:ascii="Arial" w:hAnsi="Arial" w:cs="Arial"/>
                <w:sz w:val="14"/>
                <w:szCs w:val="14"/>
              </w:rPr>
              <w:t>on</w:t>
            </w:r>
            <w:r w:rsidRPr="00DE1FDE">
              <w:rPr>
                <w:rFonts w:ascii="Arial" w:hAnsi="Arial" w:cs="Arial"/>
                <w:sz w:val="14"/>
                <w:szCs w:val="14"/>
                <w:cs/>
              </w:rPr>
              <w:t xml:space="preserve"> </w:t>
            </w:r>
            <w:r w:rsidRPr="00DE1FDE">
              <w:rPr>
                <w:rFonts w:ascii="Arial" w:hAnsi="Arial" w:cs="Arial"/>
                <w:sz w:val="14"/>
                <w:szCs w:val="14"/>
              </w:rPr>
              <w:t>disposals</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(84)</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(189)</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(636)</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(18,228)</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(19,137)</w:t>
            </w:r>
          </w:p>
        </w:tc>
      </w:tr>
      <w:tr w:rsidR="00B062C1" w:rsidTr="00B062C1">
        <w:trPr>
          <w:cantSplit/>
        </w:trPr>
        <w:tc>
          <w:tcPr>
            <w:tcW w:w="2880" w:type="dxa"/>
            <w:vAlign w:val="bottom"/>
            <w:hideMark/>
          </w:tcPr>
          <w:p w:rsidR="00B062C1" w:rsidRDefault="00B062C1" w:rsidP="00B062C1">
            <w:pPr>
              <w:tabs>
                <w:tab w:val="center" w:pos="8010"/>
              </w:tabs>
              <w:spacing w:line="240" w:lineRule="exact"/>
              <w:ind w:right="-630"/>
              <w:contextualSpacing/>
              <w:rPr>
                <w:rFonts w:ascii="Arial" w:hAnsi="Arial" w:cs="Arial"/>
                <w:sz w:val="14"/>
                <w:szCs w:val="14"/>
                <w:cs/>
              </w:rPr>
            </w:pPr>
            <w:r>
              <w:rPr>
                <w:rFonts w:ascii="Arial" w:eastAsia="Arial Unicode MS" w:hAnsi="Arial" w:cs="Arial"/>
                <w:sz w:val="14"/>
                <w:szCs w:val="14"/>
              </w:rPr>
              <w:t xml:space="preserve">As at </w:t>
            </w:r>
            <w:r>
              <w:rPr>
                <w:rFonts w:ascii="Arial" w:eastAsia="Arial Unicode MS" w:hAnsi="Arial" w:hint="cs"/>
                <w:sz w:val="14"/>
                <w:szCs w:val="14"/>
                <w:cs/>
              </w:rPr>
              <w:t xml:space="preserve">31 </w:t>
            </w:r>
            <w:r>
              <w:rPr>
                <w:rFonts w:ascii="Arial" w:eastAsia="Arial Unicode MS" w:hAnsi="Arial" w:cs="Arial" w:hint="cs"/>
                <w:sz w:val="14"/>
                <w:szCs w:val="14"/>
              </w:rPr>
              <w:t>December</w:t>
            </w:r>
            <w:r>
              <w:rPr>
                <w:rFonts w:ascii="Arial" w:eastAsia="Arial Unicode MS" w:hAnsi="Arial" w:hint="cs"/>
                <w:sz w:val="14"/>
                <w:szCs w:val="14"/>
                <w:cs/>
              </w:rPr>
              <w:t xml:space="preserve"> </w:t>
            </w:r>
            <w:r>
              <w:rPr>
                <w:rFonts w:ascii="Arial" w:eastAsia="Arial Unicode MS" w:hAnsi="Arial" w:cs="Arial"/>
                <w:sz w:val="14"/>
                <w:szCs w:val="14"/>
              </w:rPr>
              <w:t>2020</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rPr>
            </w:pPr>
            <w:r>
              <w:rPr>
                <w:rFonts w:ascii="Arial" w:hAnsi="Arial" w:cs="Arial"/>
                <w:sz w:val="14"/>
                <w:szCs w:val="14"/>
              </w:rPr>
              <w:t>-</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38,369</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107,326</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329,168</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32,925</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25,115</w:t>
            </w:r>
          </w:p>
        </w:tc>
        <w:tc>
          <w:tcPr>
            <w:tcW w:w="1170" w:type="dxa"/>
            <w:vAlign w:val="bottom"/>
            <w:hideMark/>
          </w:tcPr>
          <w:p w:rsidR="00B062C1" w:rsidRDefault="00B062C1" w:rsidP="00B062C1">
            <w:pPr>
              <w:pBdr>
                <w:bottom w:val="single" w:sz="4" w:space="1" w:color="auto"/>
              </w:pBdr>
              <w:tabs>
                <w:tab w:val="decimal" w:pos="882"/>
              </w:tabs>
              <w:spacing w:line="240" w:lineRule="exact"/>
              <w:ind w:left="-18" w:right="-40"/>
              <w:rPr>
                <w:rFonts w:ascii="Arial" w:hAnsi="Arial" w:cs="Arial"/>
                <w:sz w:val="14"/>
                <w:szCs w:val="14"/>
                <w:cs/>
              </w:rPr>
            </w:pPr>
            <w:r>
              <w:rPr>
                <w:rFonts w:ascii="Arial" w:hAnsi="Arial" w:cs="Arial"/>
                <w:sz w:val="14"/>
                <w:szCs w:val="14"/>
              </w:rPr>
              <w:t>17,408</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9,315</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B062C1">
            <w:pPr>
              <w:pBdr>
                <w:bottom w:val="single" w:sz="4" w:space="1" w:color="auto"/>
              </w:pBdr>
              <w:tabs>
                <w:tab w:val="decimal" w:pos="795"/>
              </w:tabs>
              <w:spacing w:line="240" w:lineRule="exact"/>
              <w:ind w:left="-18" w:right="-40"/>
              <w:contextualSpacing/>
              <w:rPr>
                <w:rFonts w:ascii="Arial" w:hAnsi="Arial" w:cs="Arial"/>
                <w:sz w:val="14"/>
                <w:szCs w:val="14"/>
                <w:cs/>
              </w:rPr>
            </w:pPr>
            <w:r w:rsidRPr="00B062C1">
              <w:rPr>
                <w:rFonts w:ascii="Arial" w:hAnsi="Arial" w:cs="Arial"/>
                <w:sz w:val="14"/>
                <w:szCs w:val="14"/>
                <w:cs/>
              </w:rPr>
              <w:t>559</w:t>
            </w:r>
            <w:r>
              <w:rPr>
                <w:rFonts w:ascii="Arial" w:hAnsi="Arial" w:cs="Arial"/>
                <w:sz w:val="14"/>
                <w:szCs w:val="14"/>
              </w:rPr>
              <w:t>,626</w:t>
            </w:r>
          </w:p>
        </w:tc>
      </w:tr>
    </w:tbl>
    <w:p w:rsidR="00B062C1" w:rsidRDefault="00B062C1" w:rsidP="00B062C1">
      <w:pPr>
        <w:tabs>
          <w:tab w:val="left" w:pos="900"/>
          <w:tab w:val="left" w:pos="2160"/>
          <w:tab w:val="left" w:pos="2880"/>
        </w:tabs>
        <w:ind w:left="533" w:right="148" w:hanging="533"/>
        <w:jc w:val="right"/>
        <w:rPr>
          <w:rFonts w:ascii="Arial" w:hAnsi="Arial" w:cs="Arial"/>
          <w:sz w:val="14"/>
          <w:szCs w:val="14"/>
        </w:rPr>
      </w:pPr>
      <w:r>
        <w:br w:type="page"/>
      </w:r>
      <w:r>
        <w:rPr>
          <w:rFonts w:ascii="Arial" w:hAnsi="Arial"/>
          <w:sz w:val="14"/>
          <w:szCs w:val="14"/>
        </w:rPr>
        <w:t>(</w:t>
      </w:r>
      <w:r>
        <w:rPr>
          <w:rFonts w:ascii="Arial" w:hAnsi="Arial" w:cs="Arial"/>
          <w:sz w:val="14"/>
          <w:szCs w:val="14"/>
        </w:rPr>
        <w:t>Unit: Thousand Baht</w:t>
      </w:r>
      <w:r>
        <w:rPr>
          <w:rFonts w:ascii="Arial" w:hAnsi="Arial"/>
          <w:sz w:val="14"/>
          <w:szCs w:val="14"/>
        </w:rPr>
        <w:t>)</w:t>
      </w:r>
    </w:p>
    <w:tbl>
      <w:tblPr>
        <w:tblW w:w="14310" w:type="dxa"/>
        <w:tblInd w:w="90" w:type="dxa"/>
        <w:tblLayout w:type="fixed"/>
        <w:tblLook w:val="04A0" w:firstRow="1" w:lastRow="0" w:firstColumn="1" w:lastColumn="0" w:noHBand="0" w:noVBand="1"/>
      </w:tblPr>
      <w:tblGrid>
        <w:gridCol w:w="2880"/>
        <w:gridCol w:w="1170"/>
        <w:gridCol w:w="1170"/>
        <w:gridCol w:w="1170"/>
        <w:gridCol w:w="1170"/>
        <w:gridCol w:w="1170"/>
        <w:gridCol w:w="1170"/>
        <w:gridCol w:w="1170"/>
        <w:gridCol w:w="1080"/>
        <w:gridCol w:w="1080"/>
        <w:gridCol w:w="1080"/>
      </w:tblGrid>
      <w:tr w:rsidR="00B062C1" w:rsidTr="00DE1FDE">
        <w:trPr>
          <w:cantSplit/>
        </w:trPr>
        <w:tc>
          <w:tcPr>
            <w:tcW w:w="2880" w:type="dxa"/>
          </w:tcPr>
          <w:p w:rsidR="00B062C1" w:rsidRDefault="00B062C1" w:rsidP="008733AD">
            <w:pPr>
              <w:tabs>
                <w:tab w:val="center" w:pos="8010"/>
              </w:tabs>
              <w:spacing w:line="220" w:lineRule="exact"/>
              <w:ind w:right="-630"/>
              <w:contextualSpacing/>
              <w:jc w:val="center"/>
              <w:rPr>
                <w:rFonts w:ascii="Arial" w:hAnsi="Arial" w:cs="Arial"/>
                <w:sz w:val="14"/>
                <w:szCs w:val="14"/>
                <w:cs/>
              </w:rPr>
            </w:pPr>
          </w:p>
        </w:tc>
        <w:tc>
          <w:tcPr>
            <w:tcW w:w="11430" w:type="dxa"/>
            <w:gridSpan w:val="10"/>
            <w:hideMark/>
          </w:tcPr>
          <w:p w:rsidR="00B062C1" w:rsidRDefault="00B062C1" w:rsidP="008733AD">
            <w:pPr>
              <w:pBdr>
                <w:bottom w:val="single" w:sz="4" w:space="1" w:color="auto"/>
              </w:pBdr>
              <w:tabs>
                <w:tab w:val="center" w:pos="8010"/>
              </w:tabs>
              <w:spacing w:line="220" w:lineRule="exact"/>
              <w:ind w:left="-18" w:right="-40"/>
              <w:jc w:val="center"/>
              <w:rPr>
                <w:rFonts w:ascii="Arial" w:hAnsi="Arial" w:cs="Arial"/>
                <w:sz w:val="14"/>
                <w:szCs w:val="14"/>
                <w:cs/>
              </w:rPr>
            </w:pPr>
            <w:r>
              <w:rPr>
                <w:rFonts w:ascii="Arial" w:eastAsia="Arial Unicode MS" w:hAnsi="Arial" w:cs="Arial"/>
                <w:sz w:val="14"/>
                <w:szCs w:val="14"/>
              </w:rPr>
              <w:t>Consolidated</w:t>
            </w:r>
            <w:r>
              <w:rPr>
                <w:rFonts w:ascii="Arial" w:eastAsia="Arial Unicode MS" w:hAnsi="Arial"/>
                <w:sz w:val="14"/>
                <w:szCs w:val="14"/>
                <w:cs/>
              </w:rPr>
              <w:t xml:space="preserve"> </w:t>
            </w:r>
            <w:r>
              <w:rPr>
                <w:rFonts w:ascii="Arial" w:eastAsia="Arial Unicode MS" w:hAnsi="Arial" w:cs="Arial"/>
                <w:sz w:val="14"/>
                <w:szCs w:val="14"/>
              </w:rPr>
              <w:t>financial statements</w:t>
            </w:r>
          </w:p>
        </w:tc>
      </w:tr>
      <w:tr w:rsidR="00B062C1" w:rsidTr="00DE1FDE">
        <w:trPr>
          <w:cantSplit/>
        </w:trPr>
        <w:tc>
          <w:tcPr>
            <w:tcW w:w="2880" w:type="dxa"/>
          </w:tcPr>
          <w:p w:rsidR="00B062C1" w:rsidRDefault="00B062C1" w:rsidP="008733AD">
            <w:pPr>
              <w:tabs>
                <w:tab w:val="center" w:pos="8010"/>
              </w:tabs>
              <w:spacing w:line="220" w:lineRule="exact"/>
              <w:ind w:right="-630"/>
              <w:contextualSpacing/>
              <w:jc w:val="center"/>
              <w:rPr>
                <w:rFonts w:ascii="Arial" w:hAnsi="Arial" w:cs="Arial"/>
                <w:sz w:val="14"/>
                <w:szCs w:val="14"/>
                <w:cs/>
              </w:rPr>
            </w:pPr>
          </w:p>
        </w:tc>
        <w:tc>
          <w:tcPr>
            <w:tcW w:w="1170" w:type="dxa"/>
            <w:vAlign w:val="bottom"/>
            <w:hideMark/>
          </w:tcPr>
          <w:p w:rsidR="00B062C1" w:rsidRDefault="00B062C1" w:rsidP="008733AD">
            <w:pPr>
              <w:pBdr>
                <w:bottom w:val="single" w:sz="6" w:space="1" w:color="auto"/>
              </w:pBdr>
              <w:tabs>
                <w:tab w:val="center" w:pos="8010"/>
              </w:tabs>
              <w:spacing w:line="220" w:lineRule="exact"/>
              <w:ind w:left="-18"/>
              <w:jc w:val="center"/>
              <w:rPr>
                <w:rFonts w:ascii="Arial" w:hAnsi="Arial" w:cs="Arial"/>
                <w:sz w:val="14"/>
                <w:szCs w:val="14"/>
                <w:cs/>
              </w:rPr>
            </w:pPr>
            <w:r>
              <w:rPr>
                <w:rFonts w:ascii="Arial" w:hAnsi="Arial" w:cs="Arial"/>
                <w:sz w:val="14"/>
                <w:szCs w:val="14"/>
              </w:rPr>
              <w:t>Land</w:t>
            </w:r>
          </w:p>
        </w:tc>
        <w:tc>
          <w:tcPr>
            <w:tcW w:w="1170" w:type="dxa"/>
            <w:vAlign w:val="bottom"/>
            <w:hideMark/>
          </w:tcPr>
          <w:p w:rsidR="00B062C1" w:rsidRDefault="00B062C1" w:rsidP="008733AD">
            <w:pPr>
              <w:pBdr>
                <w:bottom w:val="single" w:sz="6" w:space="1" w:color="auto"/>
              </w:pBdr>
              <w:tabs>
                <w:tab w:val="center" w:pos="8010"/>
              </w:tabs>
              <w:spacing w:line="220" w:lineRule="exact"/>
              <w:ind w:left="-18"/>
              <w:jc w:val="center"/>
              <w:rPr>
                <w:rFonts w:ascii="Arial" w:hAnsi="Arial" w:cs="Arial"/>
                <w:sz w:val="14"/>
                <w:szCs w:val="14"/>
                <w:cs/>
              </w:rPr>
            </w:pPr>
            <w:r>
              <w:rPr>
                <w:rFonts w:ascii="Arial" w:hAnsi="Arial" w:cs="Arial"/>
                <w:sz w:val="14"/>
                <w:szCs w:val="14"/>
              </w:rPr>
              <w:t xml:space="preserve">Building and building </w:t>
            </w:r>
            <w:proofErr w:type="spellStart"/>
            <w:r>
              <w:rPr>
                <w:rFonts w:ascii="Arial" w:hAnsi="Arial" w:cs="Arial"/>
                <w:sz w:val="14"/>
                <w:szCs w:val="14"/>
              </w:rPr>
              <w:t>improvemnent</w:t>
            </w:r>
            <w:proofErr w:type="spellEnd"/>
          </w:p>
        </w:tc>
        <w:tc>
          <w:tcPr>
            <w:tcW w:w="1170" w:type="dxa"/>
            <w:vAlign w:val="bottom"/>
            <w:hideMark/>
          </w:tcPr>
          <w:p w:rsidR="00B062C1" w:rsidRDefault="00B062C1" w:rsidP="008733AD">
            <w:pPr>
              <w:pBdr>
                <w:bottom w:val="single" w:sz="6" w:space="1" w:color="auto"/>
              </w:pBdr>
              <w:tabs>
                <w:tab w:val="center" w:pos="8010"/>
              </w:tabs>
              <w:spacing w:line="220" w:lineRule="exact"/>
              <w:ind w:left="-18"/>
              <w:jc w:val="center"/>
              <w:rPr>
                <w:rFonts w:ascii="Arial" w:hAnsi="Arial" w:cs="Arial"/>
                <w:sz w:val="14"/>
                <w:szCs w:val="14"/>
                <w:cs/>
              </w:rPr>
            </w:pPr>
            <w:r>
              <w:rPr>
                <w:rFonts w:ascii="Arial" w:hAnsi="Arial" w:cs="Arial"/>
                <w:sz w:val="14"/>
                <w:szCs w:val="14"/>
              </w:rPr>
              <w:t xml:space="preserve">Building and building </w:t>
            </w:r>
            <w:proofErr w:type="spellStart"/>
            <w:r>
              <w:rPr>
                <w:rFonts w:ascii="Arial" w:hAnsi="Arial" w:cs="Arial"/>
                <w:sz w:val="14"/>
                <w:szCs w:val="14"/>
              </w:rPr>
              <w:t>improvemnent</w:t>
            </w:r>
            <w:proofErr w:type="spellEnd"/>
            <w:r>
              <w:rPr>
                <w:rFonts w:ascii="Arial" w:hAnsi="Arial" w:cs="Arial"/>
                <w:sz w:val="14"/>
                <w:szCs w:val="14"/>
              </w:rPr>
              <w:t xml:space="preserve"> </w:t>
            </w:r>
            <w:r w:rsidR="008733AD">
              <w:rPr>
                <w:rFonts w:ascii="Arial" w:hAnsi="Arial" w:cs="Arial"/>
                <w:sz w:val="14"/>
                <w:szCs w:val="14"/>
              </w:rPr>
              <w:t>-</w:t>
            </w:r>
            <w:r>
              <w:rPr>
                <w:rFonts w:ascii="Arial" w:hAnsi="Arial" w:cs="Arial"/>
                <w:sz w:val="14"/>
                <w:szCs w:val="14"/>
              </w:rPr>
              <w:t xml:space="preserve"> power plant</w:t>
            </w:r>
          </w:p>
        </w:tc>
        <w:tc>
          <w:tcPr>
            <w:tcW w:w="1170" w:type="dxa"/>
            <w:vAlign w:val="bottom"/>
            <w:hideMark/>
          </w:tcPr>
          <w:p w:rsidR="00B062C1" w:rsidRDefault="00B062C1" w:rsidP="008733AD">
            <w:pPr>
              <w:pBdr>
                <w:bottom w:val="single" w:sz="6" w:space="1" w:color="auto"/>
              </w:pBdr>
              <w:tabs>
                <w:tab w:val="center" w:pos="8010"/>
              </w:tabs>
              <w:spacing w:line="220" w:lineRule="exact"/>
              <w:ind w:left="-18"/>
              <w:jc w:val="center"/>
              <w:rPr>
                <w:rFonts w:ascii="Arial" w:hAnsi="Arial" w:cs="Arial"/>
                <w:sz w:val="14"/>
                <w:szCs w:val="14"/>
                <w:cs/>
              </w:rPr>
            </w:pPr>
            <w:r>
              <w:rPr>
                <w:rFonts w:ascii="Arial" w:hAnsi="Arial" w:cs="Arial"/>
                <w:sz w:val="14"/>
                <w:szCs w:val="14"/>
              </w:rPr>
              <w:t>Machinery and equipment – power plant</w:t>
            </w:r>
          </w:p>
        </w:tc>
        <w:tc>
          <w:tcPr>
            <w:tcW w:w="1170" w:type="dxa"/>
            <w:vAlign w:val="bottom"/>
            <w:hideMark/>
          </w:tcPr>
          <w:p w:rsidR="00B062C1" w:rsidRDefault="00B062C1" w:rsidP="008733AD">
            <w:pPr>
              <w:pBdr>
                <w:bottom w:val="single" w:sz="6" w:space="1" w:color="auto"/>
              </w:pBdr>
              <w:tabs>
                <w:tab w:val="center" w:pos="8010"/>
              </w:tabs>
              <w:spacing w:line="220" w:lineRule="exact"/>
              <w:ind w:left="-18"/>
              <w:jc w:val="center"/>
              <w:rPr>
                <w:rFonts w:ascii="Arial" w:hAnsi="Arial" w:cs="Arial"/>
                <w:sz w:val="14"/>
                <w:szCs w:val="14"/>
                <w:cs/>
              </w:rPr>
            </w:pPr>
            <w:r>
              <w:rPr>
                <w:rFonts w:ascii="Arial" w:hAnsi="Arial" w:cs="Arial"/>
                <w:sz w:val="14"/>
                <w:szCs w:val="14"/>
              </w:rPr>
              <w:t>Tools and equipment</w:t>
            </w:r>
          </w:p>
        </w:tc>
        <w:tc>
          <w:tcPr>
            <w:tcW w:w="1170" w:type="dxa"/>
            <w:vAlign w:val="bottom"/>
            <w:hideMark/>
          </w:tcPr>
          <w:p w:rsidR="00B062C1" w:rsidRDefault="00B062C1" w:rsidP="008733AD">
            <w:pPr>
              <w:pBdr>
                <w:bottom w:val="single" w:sz="6" w:space="1" w:color="auto"/>
              </w:pBdr>
              <w:tabs>
                <w:tab w:val="center" w:pos="8010"/>
              </w:tabs>
              <w:spacing w:line="220" w:lineRule="exact"/>
              <w:ind w:left="-18"/>
              <w:jc w:val="center"/>
              <w:rPr>
                <w:rFonts w:ascii="Arial" w:hAnsi="Arial" w:cs="Arial"/>
                <w:sz w:val="14"/>
                <w:szCs w:val="14"/>
                <w:cs/>
              </w:rPr>
            </w:pPr>
            <w:r>
              <w:rPr>
                <w:rFonts w:ascii="Arial" w:eastAsia="Arial Unicode MS" w:hAnsi="Arial" w:cs="Arial"/>
                <w:sz w:val="14"/>
                <w:szCs w:val="14"/>
              </w:rPr>
              <w:t>Furniture, office</w:t>
            </w:r>
            <w:r>
              <w:rPr>
                <w:rFonts w:ascii="Arial" w:eastAsia="Arial Unicode MS" w:hAnsi="Arial" w:hint="cs"/>
                <w:sz w:val="14"/>
                <w:szCs w:val="14"/>
                <w:cs/>
              </w:rPr>
              <w:t xml:space="preserve"> </w:t>
            </w:r>
            <w:r>
              <w:rPr>
                <w:rFonts w:ascii="Arial" w:eastAsia="Arial Unicode MS" w:hAnsi="Arial" w:cs="Arial" w:hint="cs"/>
                <w:sz w:val="14"/>
                <w:szCs w:val="14"/>
              </w:rPr>
              <w:t>equipment and computers</w:t>
            </w:r>
          </w:p>
        </w:tc>
        <w:tc>
          <w:tcPr>
            <w:tcW w:w="1170" w:type="dxa"/>
            <w:vAlign w:val="bottom"/>
            <w:hideMark/>
          </w:tcPr>
          <w:p w:rsidR="00B062C1" w:rsidRDefault="00B062C1" w:rsidP="008733AD">
            <w:pPr>
              <w:pBdr>
                <w:bottom w:val="single" w:sz="6" w:space="1" w:color="auto"/>
              </w:pBdr>
              <w:tabs>
                <w:tab w:val="center" w:pos="8010"/>
              </w:tabs>
              <w:spacing w:line="220" w:lineRule="exact"/>
              <w:ind w:left="-18"/>
              <w:jc w:val="center"/>
              <w:rPr>
                <w:rFonts w:ascii="Arial" w:hAnsi="Arial" w:cs="Arial"/>
                <w:sz w:val="14"/>
                <w:szCs w:val="14"/>
                <w:cs/>
              </w:rPr>
            </w:pPr>
            <w:r>
              <w:rPr>
                <w:rFonts w:ascii="Arial" w:hAnsi="Arial" w:cs="Arial"/>
                <w:sz w:val="14"/>
                <w:szCs w:val="14"/>
              </w:rPr>
              <w:t>Motor vehicles</w:t>
            </w:r>
          </w:p>
        </w:tc>
        <w:tc>
          <w:tcPr>
            <w:tcW w:w="1080" w:type="dxa"/>
            <w:vAlign w:val="bottom"/>
            <w:hideMark/>
          </w:tcPr>
          <w:p w:rsidR="00B062C1" w:rsidRDefault="00B062C1" w:rsidP="008733AD">
            <w:pPr>
              <w:pBdr>
                <w:bottom w:val="single" w:sz="6" w:space="1" w:color="auto"/>
              </w:pBdr>
              <w:tabs>
                <w:tab w:val="center" w:pos="8010"/>
              </w:tabs>
              <w:spacing w:line="220" w:lineRule="exact"/>
              <w:jc w:val="center"/>
              <w:rPr>
                <w:rFonts w:ascii="Arial" w:hAnsi="Arial" w:cs="Arial"/>
                <w:sz w:val="14"/>
                <w:szCs w:val="14"/>
                <w:cs/>
              </w:rPr>
            </w:pPr>
            <w:r>
              <w:rPr>
                <w:rFonts w:ascii="Arial" w:hAnsi="Arial" w:cs="Arial"/>
                <w:sz w:val="14"/>
                <w:szCs w:val="14"/>
              </w:rPr>
              <w:t>Equipment for rent</w:t>
            </w:r>
          </w:p>
        </w:tc>
        <w:tc>
          <w:tcPr>
            <w:tcW w:w="1080" w:type="dxa"/>
            <w:vAlign w:val="bottom"/>
            <w:hideMark/>
          </w:tcPr>
          <w:p w:rsidR="00B062C1" w:rsidRDefault="00B062C1" w:rsidP="008733AD">
            <w:pPr>
              <w:pBdr>
                <w:bottom w:val="single" w:sz="6" w:space="1" w:color="auto"/>
              </w:pBdr>
              <w:tabs>
                <w:tab w:val="center" w:pos="8010"/>
              </w:tabs>
              <w:spacing w:line="220" w:lineRule="exact"/>
              <w:ind w:left="-18"/>
              <w:jc w:val="center"/>
              <w:rPr>
                <w:rFonts w:ascii="Arial" w:hAnsi="Arial" w:cs="Arial"/>
                <w:sz w:val="14"/>
                <w:szCs w:val="14"/>
                <w:cs/>
              </w:rPr>
            </w:pPr>
            <w:r>
              <w:rPr>
                <w:rFonts w:ascii="Arial" w:hAnsi="Arial" w:cs="Arial"/>
                <w:sz w:val="14"/>
                <w:szCs w:val="14"/>
              </w:rPr>
              <w:t>Construction in progress</w:t>
            </w:r>
          </w:p>
        </w:tc>
        <w:tc>
          <w:tcPr>
            <w:tcW w:w="1080" w:type="dxa"/>
            <w:vAlign w:val="bottom"/>
            <w:hideMark/>
          </w:tcPr>
          <w:p w:rsidR="00B062C1" w:rsidRDefault="00B062C1" w:rsidP="008733AD">
            <w:pPr>
              <w:pBdr>
                <w:bottom w:val="single" w:sz="6" w:space="1" w:color="auto"/>
              </w:pBdr>
              <w:tabs>
                <w:tab w:val="center" w:pos="8010"/>
              </w:tabs>
              <w:spacing w:line="220" w:lineRule="exact"/>
              <w:ind w:left="-18"/>
              <w:jc w:val="center"/>
              <w:rPr>
                <w:rFonts w:ascii="Arial" w:hAnsi="Arial" w:cs="Arial"/>
                <w:sz w:val="14"/>
                <w:szCs w:val="14"/>
                <w:cs/>
              </w:rPr>
            </w:pPr>
            <w:r>
              <w:rPr>
                <w:rFonts w:ascii="Arial" w:hAnsi="Arial" w:cs="Arial"/>
                <w:sz w:val="14"/>
                <w:szCs w:val="14"/>
              </w:rPr>
              <w:t>Total</w:t>
            </w:r>
          </w:p>
        </w:tc>
      </w:tr>
      <w:tr w:rsidR="00B062C1" w:rsidTr="00B062C1">
        <w:trPr>
          <w:cantSplit/>
        </w:trPr>
        <w:tc>
          <w:tcPr>
            <w:tcW w:w="2880" w:type="dxa"/>
            <w:vAlign w:val="bottom"/>
            <w:hideMark/>
          </w:tcPr>
          <w:p w:rsidR="00B062C1" w:rsidRDefault="00B062C1" w:rsidP="008733AD">
            <w:pPr>
              <w:tabs>
                <w:tab w:val="center" w:pos="8010"/>
              </w:tabs>
              <w:spacing w:line="220" w:lineRule="exact"/>
              <w:ind w:right="-630"/>
              <w:contextualSpacing/>
              <w:rPr>
                <w:rFonts w:ascii="Arial" w:hAnsi="Arial" w:cs="Arial"/>
                <w:sz w:val="14"/>
                <w:szCs w:val="14"/>
              </w:rPr>
            </w:pPr>
            <w:r>
              <w:rPr>
                <w:rFonts w:ascii="Arial" w:hAnsi="Arial" w:cs="Arial"/>
                <w:b/>
                <w:bCs/>
                <w:sz w:val="14"/>
                <w:szCs w:val="14"/>
              </w:rPr>
              <w:t>Provision for impairment</w:t>
            </w:r>
          </w:p>
        </w:tc>
        <w:tc>
          <w:tcPr>
            <w:tcW w:w="117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17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17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17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17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17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17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08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08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08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r>
      <w:tr w:rsidR="00B062C1" w:rsidTr="00B062C1">
        <w:trPr>
          <w:cantSplit/>
        </w:trPr>
        <w:tc>
          <w:tcPr>
            <w:tcW w:w="2880" w:type="dxa"/>
            <w:vAlign w:val="bottom"/>
            <w:hideMark/>
          </w:tcPr>
          <w:p w:rsidR="00B062C1" w:rsidRPr="00EB5343" w:rsidRDefault="00B062C1" w:rsidP="008733AD">
            <w:pPr>
              <w:tabs>
                <w:tab w:val="center" w:pos="8010"/>
              </w:tabs>
              <w:spacing w:line="220" w:lineRule="exact"/>
              <w:ind w:right="-630"/>
              <w:contextualSpacing/>
              <w:rPr>
                <w:rFonts w:ascii="Arial" w:eastAsia="Arial Unicode MS" w:hAnsi="Arial" w:cs="Arial"/>
                <w:sz w:val="14"/>
                <w:szCs w:val="14"/>
                <w:cs/>
              </w:rPr>
            </w:pPr>
            <w:r>
              <w:rPr>
                <w:rFonts w:ascii="Arial" w:eastAsia="Arial Unicode MS" w:hAnsi="Arial" w:cs="Arial"/>
                <w:sz w:val="14"/>
                <w:szCs w:val="14"/>
              </w:rPr>
              <w:t xml:space="preserve">As at </w:t>
            </w:r>
            <w:r w:rsidRPr="00EB5343">
              <w:rPr>
                <w:rFonts w:ascii="Arial" w:eastAsia="Arial Unicode MS" w:hAnsi="Arial" w:cs="Arial" w:hint="cs"/>
                <w:sz w:val="14"/>
                <w:szCs w:val="14"/>
                <w:cs/>
              </w:rPr>
              <w:t xml:space="preserve">1 </w:t>
            </w:r>
            <w:r>
              <w:rPr>
                <w:rFonts w:ascii="Arial" w:eastAsia="Arial Unicode MS" w:hAnsi="Arial" w:cs="Arial" w:hint="cs"/>
                <w:sz w:val="14"/>
                <w:szCs w:val="14"/>
              </w:rPr>
              <w:t>January</w:t>
            </w:r>
            <w:r w:rsidRPr="00EB5343">
              <w:rPr>
                <w:rFonts w:ascii="Arial" w:eastAsia="Arial Unicode MS" w:hAnsi="Arial" w:cs="Arial" w:hint="cs"/>
                <w:sz w:val="14"/>
                <w:szCs w:val="14"/>
                <w:cs/>
              </w:rPr>
              <w:t xml:space="preserve"> </w:t>
            </w:r>
            <w:r>
              <w:rPr>
                <w:rFonts w:ascii="Arial" w:eastAsia="Arial Unicode MS" w:hAnsi="Arial" w:cs="Arial"/>
                <w:sz w:val="14"/>
                <w:szCs w:val="14"/>
              </w:rPr>
              <w:t>2019</w:t>
            </w:r>
            <w:r w:rsidRPr="00EB5343">
              <w:rPr>
                <w:rFonts w:ascii="Arial" w:eastAsia="Arial Unicode MS" w:hAnsi="Arial" w:cs="Arial"/>
                <w:sz w:val="14"/>
                <w:szCs w:val="14"/>
              </w:rPr>
              <w:t xml:space="preserve">                            </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7,425</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59,663</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1,750</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cs/>
              </w:rPr>
            </w:pPr>
            <w:r>
              <w:rPr>
                <w:rFonts w:ascii="Arial" w:hAnsi="Arial" w:cs="Arial"/>
                <w:sz w:val="14"/>
                <w:szCs w:val="14"/>
              </w:rPr>
              <w:t>68,838</w:t>
            </w:r>
          </w:p>
        </w:tc>
      </w:tr>
      <w:tr w:rsidR="00B062C1" w:rsidTr="00B062C1">
        <w:trPr>
          <w:cantSplit/>
        </w:trPr>
        <w:tc>
          <w:tcPr>
            <w:tcW w:w="2880" w:type="dxa"/>
            <w:vAlign w:val="bottom"/>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cs/>
              </w:rPr>
            </w:pPr>
            <w:r w:rsidRPr="008733AD">
              <w:rPr>
                <w:rFonts w:ascii="Arial" w:eastAsia="Arial Unicode MS" w:hAnsi="Arial" w:cs="Arial"/>
                <w:sz w:val="14"/>
                <w:szCs w:val="14"/>
              </w:rPr>
              <w:t>Increase</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1,760</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974</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rPr>
            </w:pPr>
            <w:r>
              <w:rPr>
                <w:rFonts w:ascii="Arial" w:hAnsi="Arial" w:cs="Arial"/>
                <w:sz w:val="14"/>
                <w:szCs w:val="14"/>
              </w:rPr>
              <w:t>2,734</w:t>
            </w:r>
          </w:p>
        </w:tc>
      </w:tr>
      <w:tr w:rsidR="00B062C1" w:rsidTr="00B062C1">
        <w:trPr>
          <w:cantSplit/>
        </w:trPr>
        <w:tc>
          <w:tcPr>
            <w:tcW w:w="2880" w:type="dxa"/>
            <w:vAlign w:val="bottom"/>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rPr>
            </w:pPr>
            <w:r w:rsidRPr="008733AD">
              <w:rPr>
                <w:rFonts w:ascii="Arial" w:eastAsia="Arial Unicode MS" w:hAnsi="Arial" w:cs="Arial"/>
                <w:sz w:val="14"/>
                <w:szCs w:val="14"/>
              </w:rPr>
              <w:t>Decrease</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cs/>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(1,062)</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(1,692)</w:t>
            </w:r>
          </w:p>
        </w:tc>
        <w:tc>
          <w:tcPr>
            <w:tcW w:w="1080" w:type="dxa"/>
            <w:vAlign w:val="bottom"/>
            <w:hideMark/>
          </w:tcPr>
          <w:p w:rsidR="00B062C1" w:rsidRDefault="00B062C1" w:rsidP="008733AD">
            <w:pPr>
              <w:pBdr>
                <w:bottom w:val="single" w:sz="4" w:space="1" w:color="auto"/>
              </w:pBdr>
              <w:tabs>
                <w:tab w:val="decimal" w:pos="795"/>
              </w:tabs>
              <w:spacing w:line="22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8733AD">
            <w:pPr>
              <w:pBdr>
                <w:bottom w:val="single" w:sz="4" w:space="1" w:color="auto"/>
              </w:pBdr>
              <w:tabs>
                <w:tab w:val="decimal" w:pos="795"/>
              </w:tabs>
              <w:spacing w:line="22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8733AD">
            <w:pPr>
              <w:pBdr>
                <w:bottom w:val="single" w:sz="4" w:space="1" w:color="auto"/>
              </w:pBdr>
              <w:tabs>
                <w:tab w:val="decimal" w:pos="795"/>
              </w:tabs>
              <w:spacing w:line="220" w:lineRule="exact"/>
              <w:ind w:left="-18" w:right="-40"/>
              <w:rPr>
                <w:rFonts w:ascii="Arial" w:hAnsi="Arial" w:cs="Arial"/>
                <w:sz w:val="14"/>
                <w:szCs w:val="14"/>
              </w:rPr>
            </w:pPr>
            <w:r>
              <w:rPr>
                <w:rFonts w:ascii="Arial" w:hAnsi="Arial" w:cs="Arial"/>
                <w:sz w:val="14"/>
                <w:szCs w:val="14"/>
              </w:rPr>
              <w:t>(2,754)</w:t>
            </w:r>
          </w:p>
        </w:tc>
      </w:tr>
      <w:tr w:rsidR="00B062C1" w:rsidTr="00B062C1">
        <w:trPr>
          <w:cantSplit/>
        </w:trPr>
        <w:tc>
          <w:tcPr>
            <w:tcW w:w="2880" w:type="dxa"/>
            <w:vAlign w:val="bottom"/>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rPr>
            </w:pPr>
            <w:r>
              <w:rPr>
                <w:rFonts w:ascii="Arial" w:eastAsia="Arial Unicode MS" w:hAnsi="Arial" w:cs="Arial"/>
                <w:sz w:val="14"/>
                <w:szCs w:val="14"/>
              </w:rPr>
              <w:t xml:space="preserve">As at </w:t>
            </w:r>
            <w:r w:rsidRPr="008733AD">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8733AD">
              <w:rPr>
                <w:rFonts w:ascii="Arial" w:eastAsia="Arial Unicode MS" w:hAnsi="Arial" w:cs="Arial" w:hint="cs"/>
                <w:sz w:val="14"/>
                <w:szCs w:val="14"/>
                <w:cs/>
              </w:rPr>
              <w:t xml:space="preserve"> </w:t>
            </w:r>
            <w:r>
              <w:rPr>
                <w:rFonts w:ascii="Arial" w:eastAsia="Arial Unicode MS" w:hAnsi="Arial" w:cs="Arial"/>
                <w:sz w:val="14"/>
                <w:szCs w:val="14"/>
              </w:rPr>
              <w:t>2019</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7,425</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58,601</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1,760</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1,032</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cs/>
              </w:rPr>
            </w:pPr>
            <w:r>
              <w:rPr>
                <w:rFonts w:ascii="Arial" w:hAnsi="Arial" w:cs="Arial"/>
                <w:sz w:val="14"/>
                <w:szCs w:val="14"/>
              </w:rPr>
              <w:t>68,818</w:t>
            </w:r>
          </w:p>
        </w:tc>
      </w:tr>
      <w:tr w:rsidR="00B062C1" w:rsidTr="00B062C1">
        <w:trPr>
          <w:cantSplit/>
        </w:trPr>
        <w:tc>
          <w:tcPr>
            <w:tcW w:w="2880" w:type="dxa"/>
            <w:vAlign w:val="bottom"/>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cs/>
              </w:rPr>
            </w:pPr>
            <w:r w:rsidRPr="008733AD">
              <w:rPr>
                <w:rFonts w:ascii="Arial" w:eastAsia="Arial Unicode MS" w:hAnsi="Arial" w:cs="Arial"/>
                <w:sz w:val="14"/>
                <w:szCs w:val="14"/>
              </w:rPr>
              <w:t>Increase</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r w:rsidRPr="00EB5343">
              <w:rPr>
                <w:rFonts w:ascii="Arial" w:eastAsia="Arial Unicode MS" w:hAnsi="Arial" w:cs="Arial"/>
                <w:sz w:val="14"/>
                <w:szCs w:val="14"/>
              </w:rPr>
              <w:t>128,112</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56,388</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573,568</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968</w:t>
            </w:r>
          </w:p>
        </w:tc>
        <w:tc>
          <w:tcPr>
            <w:tcW w:w="1170" w:type="dxa"/>
            <w:vAlign w:val="bottom"/>
            <w:hideMark/>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r w:rsidRPr="00EB5343">
              <w:rPr>
                <w:rFonts w:ascii="Arial" w:eastAsia="Arial Unicode MS" w:hAnsi="Arial" w:cs="Arial"/>
                <w:sz w:val="14"/>
                <w:szCs w:val="14"/>
              </w:rPr>
              <w:t>9,015</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rPr>
            </w:pPr>
            <w:r>
              <w:rPr>
                <w:rFonts w:ascii="Arial" w:hAnsi="Arial" w:cs="Arial"/>
                <w:sz w:val="14"/>
                <w:szCs w:val="14"/>
              </w:rPr>
              <w:t>4,550</w:t>
            </w:r>
          </w:p>
        </w:tc>
        <w:tc>
          <w:tcPr>
            <w:tcW w:w="1080" w:type="dxa"/>
            <w:vAlign w:val="bottom"/>
            <w:hideMark/>
          </w:tcPr>
          <w:p w:rsidR="00B062C1" w:rsidRDefault="00B062C1" w:rsidP="008733AD">
            <w:pPr>
              <w:tabs>
                <w:tab w:val="decimal" w:pos="795"/>
              </w:tabs>
              <w:spacing w:line="220" w:lineRule="exact"/>
              <w:ind w:left="-18" w:right="-40"/>
              <w:contextualSpacing/>
              <w:rPr>
                <w:rFonts w:ascii="Arial" w:hAnsi="Arial" w:cs="Arial"/>
                <w:sz w:val="14"/>
                <w:szCs w:val="14"/>
              </w:rPr>
            </w:pPr>
            <w:r>
              <w:rPr>
                <w:rFonts w:ascii="Arial" w:hAnsi="Arial" w:cs="Arial"/>
                <w:sz w:val="14"/>
                <w:szCs w:val="14"/>
              </w:rPr>
              <w:t>772,601</w:t>
            </w:r>
          </w:p>
        </w:tc>
      </w:tr>
      <w:tr w:rsidR="00B062C1" w:rsidTr="00B062C1">
        <w:trPr>
          <w:cantSplit/>
        </w:trPr>
        <w:tc>
          <w:tcPr>
            <w:tcW w:w="2880" w:type="dxa"/>
            <w:vAlign w:val="bottom"/>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rPr>
            </w:pPr>
            <w:r w:rsidRPr="008733AD">
              <w:rPr>
                <w:rFonts w:ascii="Arial" w:eastAsia="Arial Unicode MS" w:hAnsi="Arial" w:cs="Arial"/>
                <w:sz w:val="14"/>
                <w:szCs w:val="14"/>
              </w:rPr>
              <w:t>Decrease</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cs/>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(12)</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(9,138)</w:t>
            </w:r>
          </w:p>
        </w:tc>
        <w:tc>
          <w:tcPr>
            <w:tcW w:w="1080" w:type="dxa"/>
            <w:vAlign w:val="bottom"/>
            <w:hideMark/>
          </w:tcPr>
          <w:p w:rsidR="00B062C1" w:rsidRDefault="00B062C1" w:rsidP="008733AD">
            <w:pPr>
              <w:pBdr>
                <w:bottom w:val="single" w:sz="4" w:space="1" w:color="auto"/>
              </w:pBdr>
              <w:tabs>
                <w:tab w:val="decimal" w:pos="795"/>
              </w:tabs>
              <w:spacing w:line="22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8733AD">
            <w:pPr>
              <w:pBdr>
                <w:bottom w:val="single" w:sz="4" w:space="1" w:color="auto"/>
              </w:pBdr>
              <w:tabs>
                <w:tab w:val="decimal" w:pos="795"/>
              </w:tabs>
              <w:spacing w:line="22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8733AD">
            <w:pPr>
              <w:pBdr>
                <w:bottom w:val="single" w:sz="4" w:space="1" w:color="auto"/>
              </w:pBdr>
              <w:tabs>
                <w:tab w:val="decimal" w:pos="795"/>
              </w:tabs>
              <w:spacing w:line="220" w:lineRule="exact"/>
              <w:ind w:left="-18" w:right="-40"/>
              <w:rPr>
                <w:rFonts w:ascii="Arial" w:hAnsi="Arial" w:cs="Arial"/>
                <w:sz w:val="14"/>
                <w:szCs w:val="14"/>
              </w:rPr>
            </w:pPr>
            <w:r>
              <w:rPr>
                <w:rFonts w:ascii="Arial" w:hAnsi="Arial" w:cs="Arial"/>
                <w:sz w:val="14"/>
                <w:szCs w:val="14"/>
              </w:rPr>
              <w:t>(9,150)</w:t>
            </w:r>
          </w:p>
        </w:tc>
      </w:tr>
      <w:tr w:rsidR="00B062C1" w:rsidTr="00B062C1">
        <w:trPr>
          <w:cantSplit/>
        </w:trPr>
        <w:tc>
          <w:tcPr>
            <w:tcW w:w="2880" w:type="dxa"/>
            <w:vAlign w:val="bottom"/>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rPr>
            </w:pPr>
            <w:r>
              <w:rPr>
                <w:rFonts w:ascii="Arial" w:eastAsia="Arial Unicode MS" w:hAnsi="Arial" w:cs="Arial"/>
                <w:sz w:val="14"/>
                <w:szCs w:val="14"/>
              </w:rPr>
              <w:t xml:space="preserve">As at </w:t>
            </w:r>
            <w:r w:rsidRPr="008733AD">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8733AD">
              <w:rPr>
                <w:rFonts w:ascii="Arial" w:eastAsia="Arial Unicode MS" w:hAnsi="Arial" w:cs="Arial" w:hint="cs"/>
                <w:sz w:val="14"/>
                <w:szCs w:val="14"/>
                <w:cs/>
              </w:rPr>
              <w:t xml:space="preserve"> </w:t>
            </w:r>
            <w:r>
              <w:rPr>
                <w:rFonts w:ascii="Arial" w:eastAsia="Arial Unicode MS" w:hAnsi="Arial" w:cs="Arial"/>
                <w:sz w:val="14"/>
                <w:szCs w:val="14"/>
              </w:rPr>
              <w:t>2020</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cs/>
              </w:rPr>
            </w:pPr>
            <w:r w:rsidRPr="00EB5343">
              <w:rPr>
                <w:rFonts w:ascii="Arial" w:eastAsia="Arial Unicode MS" w:hAnsi="Arial" w:cs="Arial"/>
                <w:sz w:val="14"/>
                <w:szCs w:val="14"/>
              </w:rPr>
              <w:t>128,112</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63,813</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632,157</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1,760</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968</w:t>
            </w:r>
          </w:p>
        </w:tc>
        <w:tc>
          <w:tcPr>
            <w:tcW w:w="1170" w:type="dxa"/>
            <w:vAlign w:val="bottom"/>
            <w:hideMark/>
          </w:tcPr>
          <w:p w:rsidR="00B062C1" w:rsidRPr="00EB5343" w:rsidRDefault="00B062C1" w:rsidP="008733AD">
            <w:pPr>
              <w:pBdr>
                <w:bottom w:val="single" w:sz="4" w:space="1" w:color="auto"/>
              </w:pBdr>
              <w:tabs>
                <w:tab w:val="decimal" w:pos="882"/>
              </w:tabs>
              <w:spacing w:line="220" w:lineRule="exact"/>
              <w:ind w:left="-18" w:right="-40"/>
              <w:rPr>
                <w:rFonts w:ascii="Arial" w:eastAsia="Arial Unicode MS" w:hAnsi="Arial" w:cs="Arial"/>
                <w:sz w:val="14"/>
                <w:szCs w:val="14"/>
              </w:rPr>
            </w:pPr>
            <w:r w:rsidRPr="00EB5343">
              <w:rPr>
                <w:rFonts w:ascii="Arial" w:eastAsia="Arial Unicode MS" w:hAnsi="Arial" w:cs="Arial"/>
                <w:sz w:val="14"/>
                <w:szCs w:val="14"/>
              </w:rPr>
              <w:t>909</w:t>
            </w:r>
          </w:p>
        </w:tc>
        <w:tc>
          <w:tcPr>
            <w:tcW w:w="1080" w:type="dxa"/>
            <w:vAlign w:val="bottom"/>
            <w:hideMark/>
          </w:tcPr>
          <w:p w:rsidR="00B062C1" w:rsidRDefault="00B062C1" w:rsidP="008733AD">
            <w:pPr>
              <w:pBdr>
                <w:bottom w:val="single" w:sz="4" w:space="1" w:color="auto"/>
              </w:pBdr>
              <w:tabs>
                <w:tab w:val="decimal" w:pos="795"/>
              </w:tabs>
              <w:spacing w:line="220" w:lineRule="exact"/>
              <w:ind w:left="-18" w:right="-40"/>
              <w:contextualSpacing/>
              <w:rPr>
                <w:rFonts w:ascii="Arial" w:hAnsi="Arial" w:cs="Arial"/>
                <w:sz w:val="14"/>
                <w:szCs w:val="14"/>
              </w:rPr>
            </w:pPr>
            <w:r>
              <w:rPr>
                <w:rFonts w:ascii="Arial" w:hAnsi="Arial" w:cs="Arial"/>
                <w:sz w:val="14"/>
                <w:szCs w:val="14"/>
              </w:rPr>
              <w:t>-</w:t>
            </w:r>
          </w:p>
        </w:tc>
        <w:tc>
          <w:tcPr>
            <w:tcW w:w="1080" w:type="dxa"/>
            <w:vAlign w:val="bottom"/>
            <w:hideMark/>
          </w:tcPr>
          <w:p w:rsidR="00B062C1" w:rsidRDefault="00B062C1" w:rsidP="008733AD">
            <w:pPr>
              <w:pBdr>
                <w:bottom w:val="single" w:sz="4" w:space="1" w:color="auto"/>
              </w:pBdr>
              <w:tabs>
                <w:tab w:val="decimal" w:pos="795"/>
              </w:tabs>
              <w:spacing w:line="220" w:lineRule="exact"/>
              <w:ind w:left="-18" w:right="-40"/>
              <w:contextualSpacing/>
              <w:rPr>
                <w:rFonts w:ascii="Arial" w:hAnsi="Arial" w:cs="Arial"/>
                <w:sz w:val="14"/>
                <w:szCs w:val="14"/>
              </w:rPr>
            </w:pPr>
            <w:r>
              <w:rPr>
                <w:rFonts w:ascii="Arial" w:hAnsi="Arial" w:cs="Arial"/>
                <w:sz w:val="14"/>
                <w:szCs w:val="14"/>
              </w:rPr>
              <w:t>4,550</w:t>
            </w:r>
          </w:p>
        </w:tc>
        <w:tc>
          <w:tcPr>
            <w:tcW w:w="1080" w:type="dxa"/>
            <w:vAlign w:val="bottom"/>
            <w:hideMark/>
          </w:tcPr>
          <w:p w:rsidR="00B062C1" w:rsidRDefault="00B062C1" w:rsidP="008733AD">
            <w:pPr>
              <w:pBdr>
                <w:bottom w:val="single" w:sz="4" w:space="1" w:color="auto"/>
              </w:pBdr>
              <w:tabs>
                <w:tab w:val="decimal" w:pos="795"/>
              </w:tabs>
              <w:spacing w:line="220" w:lineRule="exact"/>
              <w:ind w:left="-18" w:right="-40"/>
              <w:rPr>
                <w:rFonts w:ascii="Arial" w:hAnsi="Arial" w:cs="Arial"/>
                <w:sz w:val="14"/>
                <w:szCs w:val="14"/>
              </w:rPr>
            </w:pPr>
            <w:r>
              <w:rPr>
                <w:rFonts w:ascii="Arial" w:hAnsi="Arial" w:cs="Arial"/>
                <w:sz w:val="14"/>
                <w:szCs w:val="14"/>
              </w:rPr>
              <w:t>832,269</w:t>
            </w:r>
          </w:p>
        </w:tc>
      </w:tr>
      <w:tr w:rsidR="00B062C1" w:rsidTr="00B062C1">
        <w:trPr>
          <w:cantSplit/>
        </w:trPr>
        <w:tc>
          <w:tcPr>
            <w:tcW w:w="2880" w:type="dxa"/>
            <w:vAlign w:val="bottom"/>
            <w:hideMark/>
          </w:tcPr>
          <w:p w:rsidR="00B062C1" w:rsidRPr="00EB5343" w:rsidRDefault="00B062C1" w:rsidP="008733AD">
            <w:pPr>
              <w:tabs>
                <w:tab w:val="center" w:pos="8010"/>
              </w:tabs>
              <w:spacing w:line="220" w:lineRule="exact"/>
              <w:ind w:right="-630"/>
              <w:contextualSpacing/>
              <w:rPr>
                <w:rFonts w:ascii="Arial" w:eastAsia="Arial Unicode MS" w:hAnsi="Arial" w:cs="Arial"/>
                <w:b/>
                <w:bCs/>
                <w:sz w:val="14"/>
                <w:szCs w:val="14"/>
              </w:rPr>
            </w:pPr>
            <w:r w:rsidRPr="00EB5343">
              <w:rPr>
                <w:rFonts w:ascii="Arial" w:eastAsia="Arial Unicode MS" w:hAnsi="Arial" w:cs="Arial"/>
                <w:sz w:val="14"/>
                <w:szCs w:val="14"/>
                <w:cs/>
              </w:rPr>
              <w:br w:type="page"/>
            </w:r>
            <w:r w:rsidRPr="00EB5343">
              <w:rPr>
                <w:rFonts w:ascii="Arial" w:eastAsia="Arial Unicode MS" w:hAnsi="Arial" w:cs="Arial"/>
                <w:b/>
                <w:bCs/>
                <w:sz w:val="14"/>
                <w:szCs w:val="14"/>
              </w:rPr>
              <w:t>Net book value</w:t>
            </w:r>
          </w:p>
        </w:tc>
        <w:tc>
          <w:tcPr>
            <w:tcW w:w="1170" w:type="dxa"/>
            <w:vAlign w:val="bottom"/>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rsidR="00B062C1" w:rsidRPr="00EB5343" w:rsidRDefault="00B062C1" w:rsidP="008733AD">
            <w:pPr>
              <w:tabs>
                <w:tab w:val="decimal" w:pos="882"/>
              </w:tabs>
              <w:spacing w:line="220" w:lineRule="exact"/>
              <w:ind w:left="-18" w:right="-40"/>
              <w:contextualSpacing/>
              <w:rPr>
                <w:rFonts w:ascii="Arial" w:eastAsia="Arial Unicode MS" w:hAnsi="Arial" w:cs="Arial"/>
                <w:sz w:val="14"/>
                <w:szCs w:val="14"/>
                <w:cs/>
              </w:rPr>
            </w:pPr>
          </w:p>
        </w:tc>
        <w:tc>
          <w:tcPr>
            <w:tcW w:w="1080" w:type="dxa"/>
            <w:vAlign w:val="bottom"/>
          </w:tcPr>
          <w:p w:rsidR="00B062C1" w:rsidRDefault="00B062C1" w:rsidP="008733AD">
            <w:pPr>
              <w:tabs>
                <w:tab w:val="decimal" w:pos="795"/>
              </w:tabs>
              <w:spacing w:line="220" w:lineRule="exact"/>
              <w:ind w:left="-18" w:right="-40"/>
              <w:contextualSpacing/>
              <w:rPr>
                <w:rFonts w:ascii="Arial" w:hAnsi="Arial" w:cs="Arial"/>
                <w:sz w:val="14"/>
                <w:szCs w:val="14"/>
                <w:cs/>
              </w:rPr>
            </w:pPr>
          </w:p>
        </w:tc>
        <w:tc>
          <w:tcPr>
            <w:tcW w:w="1080" w:type="dxa"/>
            <w:vAlign w:val="bottom"/>
          </w:tcPr>
          <w:p w:rsidR="00B062C1" w:rsidRDefault="00B062C1" w:rsidP="008733AD">
            <w:pPr>
              <w:tabs>
                <w:tab w:val="decimal" w:pos="795"/>
              </w:tabs>
              <w:spacing w:line="220" w:lineRule="exact"/>
              <w:ind w:left="-18" w:right="-40"/>
              <w:contextualSpacing/>
              <w:rPr>
                <w:rFonts w:ascii="Arial" w:hAnsi="Arial" w:cs="Arial"/>
                <w:sz w:val="14"/>
                <w:szCs w:val="14"/>
                <w:cs/>
              </w:rPr>
            </w:pPr>
          </w:p>
        </w:tc>
        <w:tc>
          <w:tcPr>
            <w:tcW w:w="1080" w:type="dxa"/>
            <w:vAlign w:val="bottom"/>
          </w:tcPr>
          <w:p w:rsidR="00B062C1" w:rsidRDefault="00B062C1" w:rsidP="008733AD">
            <w:pPr>
              <w:tabs>
                <w:tab w:val="decimal" w:pos="795"/>
              </w:tabs>
              <w:spacing w:line="220" w:lineRule="exact"/>
              <w:ind w:left="-18" w:right="-40"/>
              <w:contextualSpacing/>
              <w:rPr>
                <w:rFonts w:ascii="Arial" w:hAnsi="Arial" w:cs="Arial"/>
                <w:sz w:val="14"/>
                <w:szCs w:val="14"/>
                <w:cs/>
              </w:rPr>
            </w:pPr>
          </w:p>
        </w:tc>
      </w:tr>
      <w:tr w:rsidR="00B062C1" w:rsidTr="00B062C1">
        <w:trPr>
          <w:cantSplit/>
        </w:trPr>
        <w:tc>
          <w:tcPr>
            <w:tcW w:w="2880" w:type="dxa"/>
            <w:vAlign w:val="bottom"/>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cs/>
              </w:rPr>
            </w:pPr>
            <w:r>
              <w:rPr>
                <w:rFonts w:ascii="Arial" w:eastAsia="Arial Unicode MS" w:hAnsi="Arial" w:cs="Arial"/>
                <w:sz w:val="14"/>
                <w:szCs w:val="14"/>
              </w:rPr>
              <w:t xml:space="preserve">As at </w:t>
            </w:r>
            <w:r w:rsidRPr="008733AD">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8733AD">
              <w:rPr>
                <w:rFonts w:ascii="Arial" w:eastAsia="Arial Unicode MS" w:hAnsi="Arial" w:cs="Arial" w:hint="cs"/>
                <w:sz w:val="14"/>
                <w:szCs w:val="14"/>
                <w:cs/>
              </w:rPr>
              <w:t xml:space="preserve"> </w:t>
            </w:r>
            <w:r>
              <w:rPr>
                <w:rFonts w:ascii="Arial" w:eastAsia="Arial Unicode MS" w:hAnsi="Arial" w:cs="Arial"/>
                <w:sz w:val="14"/>
                <w:szCs w:val="14"/>
              </w:rPr>
              <w:t>2019</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rPr>
            </w:pPr>
            <w:r w:rsidRPr="008733AD">
              <w:rPr>
                <w:rFonts w:ascii="Arial" w:eastAsia="Arial Unicode MS" w:hAnsi="Arial" w:cs="Arial"/>
                <w:sz w:val="14"/>
                <w:szCs w:val="14"/>
              </w:rPr>
              <w:t>708,633</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77,276</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353,976</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1,362,318</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111,792</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7,224</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37,401</w:t>
            </w:r>
          </w:p>
        </w:tc>
        <w:tc>
          <w:tcPr>
            <w:tcW w:w="1080" w:type="dxa"/>
            <w:vAlign w:val="bottom"/>
            <w:hideMark/>
          </w:tcPr>
          <w:p w:rsidR="00B062C1" w:rsidRDefault="00B062C1" w:rsidP="008733AD">
            <w:pPr>
              <w:pBdr>
                <w:bottom w:val="double" w:sz="4" w:space="1" w:color="auto"/>
              </w:pBdr>
              <w:tabs>
                <w:tab w:val="decimal" w:pos="795"/>
              </w:tabs>
              <w:spacing w:line="220" w:lineRule="exact"/>
              <w:ind w:left="-18" w:right="-40"/>
              <w:contextualSpacing/>
              <w:rPr>
                <w:rFonts w:ascii="Arial" w:hAnsi="Arial" w:cs="Arial"/>
                <w:sz w:val="14"/>
                <w:szCs w:val="14"/>
                <w:cs/>
              </w:rPr>
            </w:pPr>
            <w:r>
              <w:rPr>
                <w:rFonts w:ascii="Arial" w:hAnsi="Arial" w:cs="Arial"/>
                <w:sz w:val="14"/>
                <w:szCs w:val="14"/>
              </w:rPr>
              <w:t>5</w:t>
            </w:r>
          </w:p>
        </w:tc>
        <w:tc>
          <w:tcPr>
            <w:tcW w:w="1080" w:type="dxa"/>
            <w:vAlign w:val="bottom"/>
            <w:hideMark/>
          </w:tcPr>
          <w:p w:rsidR="00B062C1" w:rsidRDefault="00B062C1" w:rsidP="008733AD">
            <w:pPr>
              <w:pBdr>
                <w:bottom w:val="double" w:sz="4" w:space="1" w:color="auto"/>
              </w:pBdr>
              <w:tabs>
                <w:tab w:val="decimal" w:pos="795"/>
              </w:tabs>
              <w:spacing w:line="220" w:lineRule="exact"/>
              <w:ind w:left="-18" w:right="-40"/>
              <w:contextualSpacing/>
              <w:rPr>
                <w:rFonts w:ascii="Arial" w:hAnsi="Arial" w:cs="Arial"/>
                <w:sz w:val="14"/>
                <w:szCs w:val="14"/>
                <w:cs/>
              </w:rPr>
            </w:pPr>
            <w:r>
              <w:rPr>
                <w:rFonts w:ascii="Arial" w:hAnsi="Arial" w:cs="Arial"/>
                <w:sz w:val="14"/>
                <w:szCs w:val="14"/>
              </w:rPr>
              <w:t>408,704</w:t>
            </w:r>
          </w:p>
        </w:tc>
        <w:tc>
          <w:tcPr>
            <w:tcW w:w="1080" w:type="dxa"/>
            <w:vAlign w:val="bottom"/>
            <w:hideMark/>
          </w:tcPr>
          <w:p w:rsidR="00B062C1" w:rsidRDefault="00B062C1" w:rsidP="008733AD">
            <w:pPr>
              <w:pBdr>
                <w:bottom w:val="double" w:sz="4" w:space="1" w:color="auto"/>
              </w:pBdr>
              <w:tabs>
                <w:tab w:val="decimal" w:pos="795"/>
              </w:tabs>
              <w:spacing w:line="220" w:lineRule="exact"/>
              <w:ind w:left="-18" w:right="-40"/>
              <w:rPr>
                <w:rFonts w:ascii="Arial" w:hAnsi="Arial" w:cs="Arial"/>
                <w:sz w:val="14"/>
                <w:szCs w:val="14"/>
                <w:cs/>
              </w:rPr>
            </w:pPr>
            <w:r>
              <w:rPr>
                <w:rFonts w:ascii="Arial" w:hAnsi="Arial" w:cs="Arial"/>
                <w:sz w:val="14"/>
                <w:szCs w:val="14"/>
              </w:rPr>
              <w:t>3,067,329</w:t>
            </w:r>
          </w:p>
        </w:tc>
      </w:tr>
      <w:tr w:rsidR="00B062C1" w:rsidTr="00B062C1">
        <w:trPr>
          <w:cantSplit/>
        </w:trPr>
        <w:tc>
          <w:tcPr>
            <w:tcW w:w="2880" w:type="dxa"/>
            <w:vAlign w:val="bottom"/>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cs/>
              </w:rPr>
            </w:pPr>
            <w:r>
              <w:rPr>
                <w:rFonts w:ascii="Arial" w:eastAsia="Arial Unicode MS" w:hAnsi="Arial" w:cs="Arial"/>
                <w:sz w:val="14"/>
                <w:szCs w:val="14"/>
              </w:rPr>
              <w:t xml:space="preserve">As at </w:t>
            </w:r>
            <w:r w:rsidRPr="008733AD">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8733AD">
              <w:rPr>
                <w:rFonts w:ascii="Arial" w:eastAsia="Arial Unicode MS" w:hAnsi="Arial" w:cs="Arial" w:hint="cs"/>
                <w:sz w:val="14"/>
                <w:szCs w:val="14"/>
                <w:cs/>
              </w:rPr>
              <w:t xml:space="preserve"> </w:t>
            </w:r>
            <w:r>
              <w:rPr>
                <w:rFonts w:ascii="Arial" w:eastAsia="Arial Unicode MS" w:hAnsi="Arial" w:cs="Arial"/>
                <w:sz w:val="14"/>
                <w:szCs w:val="14"/>
              </w:rPr>
              <w:t>2020</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rPr>
            </w:pPr>
            <w:r w:rsidRPr="008733AD">
              <w:rPr>
                <w:rFonts w:ascii="Arial" w:eastAsia="Arial Unicode MS" w:hAnsi="Arial" w:cs="Arial"/>
                <w:sz w:val="14"/>
                <w:szCs w:val="14"/>
              </w:rPr>
              <w:t>610,380</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71,711</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470,626</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705,429</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113,645</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4,045</w:t>
            </w:r>
          </w:p>
        </w:tc>
        <w:tc>
          <w:tcPr>
            <w:tcW w:w="1170" w:type="dxa"/>
            <w:vAlign w:val="bottom"/>
            <w:hideMark/>
          </w:tcPr>
          <w:p w:rsidR="00B062C1" w:rsidRPr="008733AD" w:rsidRDefault="00B062C1" w:rsidP="008733AD">
            <w:pPr>
              <w:pBdr>
                <w:bottom w:val="double" w:sz="4" w:space="1" w:color="auto"/>
              </w:pBdr>
              <w:tabs>
                <w:tab w:val="decimal" w:pos="882"/>
              </w:tabs>
              <w:spacing w:line="220" w:lineRule="exact"/>
              <w:ind w:left="-18" w:right="-40"/>
              <w:rPr>
                <w:rFonts w:ascii="Arial" w:eastAsia="Arial Unicode MS" w:hAnsi="Arial" w:cs="Arial"/>
                <w:sz w:val="14"/>
                <w:szCs w:val="14"/>
                <w:cs/>
              </w:rPr>
            </w:pPr>
            <w:r w:rsidRPr="008733AD">
              <w:rPr>
                <w:rFonts w:ascii="Arial" w:eastAsia="Arial Unicode MS" w:hAnsi="Arial" w:cs="Arial"/>
                <w:sz w:val="14"/>
                <w:szCs w:val="14"/>
              </w:rPr>
              <w:t>4,387</w:t>
            </w:r>
          </w:p>
        </w:tc>
        <w:tc>
          <w:tcPr>
            <w:tcW w:w="1080" w:type="dxa"/>
            <w:vAlign w:val="bottom"/>
            <w:hideMark/>
          </w:tcPr>
          <w:p w:rsidR="00B062C1" w:rsidRDefault="00B062C1" w:rsidP="008733AD">
            <w:pPr>
              <w:pBdr>
                <w:bottom w:val="double" w:sz="4" w:space="1" w:color="auto"/>
              </w:pBdr>
              <w:tabs>
                <w:tab w:val="decimal" w:pos="795"/>
              </w:tabs>
              <w:spacing w:line="220" w:lineRule="exact"/>
              <w:ind w:left="-18" w:right="-40"/>
              <w:contextualSpacing/>
              <w:rPr>
                <w:rFonts w:ascii="Arial" w:hAnsi="Arial" w:cs="Arial"/>
                <w:sz w:val="14"/>
                <w:szCs w:val="14"/>
                <w:cs/>
              </w:rPr>
            </w:pPr>
            <w:r>
              <w:rPr>
                <w:rFonts w:ascii="Arial" w:hAnsi="Arial" w:cs="Arial"/>
                <w:sz w:val="14"/>
                <w:szCs w:val="14"/>
              </w:rPr>
              <w:t>-</w:t>
            </w:r>
          </w:p>
        </w:tc>
        <w:tc>
          <w:tcPr>
            <w:tcW w:w="1080" w:type="dxa"/>
            <w:vAlign w:val="bottom"/>
            <w:hideMark/>
          </w:tcPr>
          <w:p w:rsidR="00B062C1" w:rsidRDefault="00B062C1" w:rsidP="008733AD">
            <w:pPr>
              <w:pBdr>
                <w:bottom w:val="double" w:sz="4" w:space="1" w:color="auto"/>
              </w:pBdr>
              <w:tabs>
                <w:tab w:val="decimal" w:pos="795"/>
              </w:tabs>
              <w:spacing w:line="220" w:lineRule="exact"/>
              <w:ind w:left="-18" w:right="-40"/>
              <w:contextualSpacing/>
              <w:rPr>
                <w:rFonts w:ascii="Arial" w:hAnsi="Arial" w:cs="Arial"/>
                <w:sz w:val="14"/>
                <w:szCs w:val="14"/>
                <w:cs/>
              </w:rPr>
            </w:pPr>
            <w:r>
              <w:rPr>
                <w:rFonts w:ascii="Arial" w:hAnsi="Arial" w:cs="Arial"/>
                <w:sz w:val="14"/>
                <w:szCs w:val="14"/>
              </w:rPr>
              <w:t>83,83</w:t>
            </w:r>
            <w:r w:rsidRPr="00B062C1">
              <w:rPr>
                <w:rFonts w:ascii="Arial" w:hAnsi="Arial" w:cs="Arial" w:hint="cs"/>
                <w:sz w:val="14"/>
                <w:szCs w:val="14"/>
                <w:cs/>
              </w:rPr>
              <w:t>4</w:t>
            </w:r>
          </w:p>
        </w:tc>
        <w:tc>
          <w:tcPr>
            <w:tcW w:w="1080" w:type="dxa"/>
            <w:vAlign w:val="bottom"/>
            <w:hideMark/>
          </w:tcPr>
          <w:p w:rsidR="00B062C1" w:rsidRDefault="00B062C1" w:rsidP="008733AD">
            <w:pPr>
              <w:pBdr>
                <w:bottom w:val="double" w:sz="4" w:space="1" w:color="auto"/>
              </w:pBdr>
              <w:tabs>
                <w:tab w:val="decimal" w:pos="795"/>
              </w:tabs>
              <w:spacing w:line="220" w:lineRule="exact"/>
              <w:ind w:left="-18" w:right="-40"/>
              <w:rPr>
                <w:rFonts w:ascii="Arial" w:hAnsi="Arial" w:cs="Arial"/>
                <w:sz w:val="14"/>
                <w:szCs w:val="14"/>
                <w:cs/>
              </w:rPr>
            </w:pPr>
            <w:r>
              <w:rPr>
                <w:rFonts w:ascii="Arial" w:hAnsi="Arial" w:cs="Arial"/>
                <w:sz w:val="14"/>
                <w:szCs w:val="14"/>
              </w:rPr>
              <w:t>2,064,057</w:t>
            </w:r>
          </w:p>
        </w:tc>
      </w:tr>
      <w:tr w:rsidR="00B062C1" w:rsidTr="00B062C1">
        <w:trPr>
          <w:cantSplit/>
        </w:trPr>
        <w:tc>
          <w:tcPr>
            <w:tcW w:w="2880" w:type="dxa"/>
            <w:vAlign w:val="bottom"/>
            <w:hideMark/>
          </w:tcPr>
          <w:p w:rsidR="00B062C1" w:rsidRPr="00EB5343" w:rsidRDefault="00B062C1" w:rsidP="008733AD">
            <w:pPr>
              <w:tabs>
                <w:tab w:val="center" w:pos="8010"/>
              </w:tabs>
              <w:spacing w:line="220" w:lineRule="exact"/>
              <w:ind w:right="-630"/>
              <w:contextualSpacing/>
              <w:rPr>
                <w:rFonts w:ascii="Arial" w:eastAsia="Arial Unicode MS" w:hAnsi="Arial" w:cs="Arial"/>
                <w:sz w:val="14"/>
                <w:szCs w:val="14"/>
                <w:cs/>
              </w:rPr>
            </w:pPr>
            <w:r w:rsidRPr="00EB5343">
              <w:rPr>
                <w:rFonts w:ascii="Arial" w:eastAsia="Arial Unicode MS" w:hAnsi="Arial" w:cs="Arial"/>
                <w:sz w:val="14"/>
                <w:szCs w:val="14"/>
              </w:rPr>
              <w:t>Depreciation for the</w:t>
            </w:r>
            <w:r w:rsidRPr="00EB5343">
              <w:rPr>
                <w:rFonts w:ascii="Arial" w:eastAsia="Arial Unicode MS" w:hAnsi="Arial" w:cs="Arial"/>
                <w:sz w:val="14"/>
                <w:szCs w:val="14"/>
                <w:cs/>
              </w:rPr>
              <w:t xml:space="preserve"> </w:t>
            </w:r>
            <w:r w:rsidRPr="00EB5343">
              <w:rPr>
                <w:rFonts w:ascii="Arial" w:eastAsia="Arial Unicode MS" w:hAnsi="Arial" w:cs="Arial"/>
                <w:sz w:val="14"/>
                <w:szCs w:val="14"/>
              </w:rPr>
              <w:t>year</w:t>
            </w:r>
          </w:p>
        </w:tc>
        <w:tc>
          <w:tcPr>
            <w:tcW w:w="1170" w:type="dxa"/>
            <w:vAlign w:val="bottom"/>
          </w:tcPr>
          <w:p w:rsidR="00B062C1" w:rsidRPr="008733AD" w:rsidRDefault="00B062C1" w:rsidP="008733AD">
            <w:pPr>
              <w:tabs>
                <w:tab w:val="decimal" w:pos="612"/>
                <w:tab w:val="center" w:pos="8010"/>
              </w:tabs>
              <w:spacing w:line="220" w:lineRule="exact"/>
              <w:ind w:right="-630"/>
              <w:contextualSpacing/>
              <w:rPr>
                <w:rFonts w:ascii="Arial" w:eastAsia="Arial Unicode MS" w:hAnsi="Arial" w:cs="Arial"/>
                <w:sz w:val="14"/>
                <w:szCs w:val="14"/>
                <w:cs/>
              </w:rPr>
            </w:pPr>
          </w:p>
        </w:tc>
        <w:tc>
          <w:tcPr>
            <w:tcW w:w="1170" w:type="dxa"/>
            <w:vAlign w:val="bottom"/>
          </w:tcPr>
          <w:p w:rsidR="00B062C1" w:rsidRPr="008733AD" w:rsidRDefault="00B062C1" w:rsidP="008733AD">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rsidR="00B062C1" w:rsidRPr="008733AD" w:rsidRDefault="00B062C1" w:rsidP="008733AD">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rsidR="00B062C1" w:rsidRPr="008733AD" w:rsidRDefault="00B062C1" w:rsidP="008733AD">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rsidR="00B062C1" w:rsidRPr="008733AD" w:rsidRDefault="00B062C1" w:rsidP="008733AD">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rsidR="00B062C1" w:rsidRPr="008733AD" w:rsidRDefault="00B062C1" w:rsidP="008733AD">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rsidR="00B062C1" w:rsidRPr="008733AD" w:rsidRDefault="00B062C1" w:rsidP="008733AD">
            <w:pPr>
              <w:tabs>
                <w:tab w:val="decimal" w:pos="882"/>
                <w:tab w:val="center" w:pos="8010"/>
              </w:tabs>
              <w:spacing w:line="220" w:lineRule="exact"/>
              <w:ind w:right="-630"/>
              <w:contextualSpacing/>
              <w:rPr>
                <w:rFonts w:ascii="Arial" w:eastAsia="Arial Unicode MS" w:hAnsi="Arial" w:cs="Arial"/>
                <w:sz w:val="14"/>
                <w:szCs w:val="14"/>
                <w:cs/>
              </w:rPr>
            </w:pPr>
          </w:p>
        </w:tc>
        <w:tc>
          <w:tcPr>
            <w:tcW w:w="108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080" w:type="dxa"/>
            <w:vAlign w:val="bottom"/>
          </w:tcPr>
          <w:p w:rsidR="00B062C1" w:rsidRDefault="00B062C1" w:rsidP="008733AD">
            <w:pPr>
              <w:tabs>
                <w:tab w:val="decimal" w:pos="882"/>
              </w:tabs>
              <w:spacing w:line="220" w:lineRule="exact"/>
              <w:ind w:left="-18" w:right="-40"/>
              <w:contextualSpacing/>
              <w:rPr>
                <w:rFonts w:ascii="Arial" w:hAnsi="Arial" w:cs="Arial"/>
                <w:sz w:val="14"/>
                <w:szCs w:val="14"/>
                <w:cs/>
              </w:rPr>
            </w:pPr>
          </w:p>
        </w:tc>
        <w:tc>
          <w:tcPr>
            <w:tcW w:w="1080" w:type="dxa"/>
            <w:vAlign w:val="bottom"/>
          </w:tcPr>
          <w:p w:rsidR="00B062C1" w:rsidRDefault="00B062C1" w:rsidP="008733AD">
            <w:pPr>
              <w:tabs>
                <w:tab w:val="decimal" w:pos="795"/>
              </w:tabs>
              <w:spacing w:line="220" w:lineRule="exact"/>
              <w:ind w:left="-18" w:right="-40"/>
              <w:contextualSpacing/>
              <w:rPr>
                <w:rFonts w:ascii="Arial" w:hAnsi="Arial" w:cs="Arial"/>
                <w:sz w:val="14"/>
                <w:szCs w:val="14"/>
                <w:cs/>
              </w:rPr>
            </w:pPr>
          </w:p>
        </w:tc>
      </w:tr>
      <w:tr w:rsidR="00B062C1" w:rsidTr="00B062C1">
        <w:trPr>
          <w:cantSplit/>
        </w:trPr>
        <w:tc>
          <w:tcPr>
            <w:tcW w:w="11070" w:type="dxa"/>
            <w:gridSpan w:val="8"/>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cs/>
              </w:rPr>
            </w:pPr>
            <w:r w:rsidRPr="008733AD">
              <w:rPr>
                <w:rFonts w:ascii="Arial" w:eastAsia="Arial Unicode MS" w:hAnsi="Arial" w:cs="Arial"/>
                <w:sz w:val="14"/>
                <w:szCs w:val="14"/>
              </w:rPr>
              <w:t>2019 (Baht 96.3 million included in cost of sales and services, and the balance in administrative expenses)</w:t>
            </w:r>
          </w:p>
        </w:tc>
        <w:tc>
          <w:tcPr>
            <w:tcW w:w="2160" w:type="dxa"/>
            <w:gridSpan w:val="2"/>
            <w:vAlign w:val="center"/>
          </w:tcPr>
          <w:p w:rsidR="00B062C1" w:rsidRDefault="00B062C1" w:rsidP="008733AD">
            <w:pPr>
              <w:tabs>
                <w:tab w:val="decimal" w:pos="882"/>
              </w:tabs>
              <w:spacing w:line="220" w:lineRule="exact"/>
              <w:ind w:left="-18"/>
              <w:contextualSpacing/>
              <w:rPr>
                <w:rFonts w:ascii="Arial" w:hAnsi="Arial" w:cs="Arial"/>
                <w:sz w:val="14"/>
                <w:szCs w:val="14"/>
              </w:rPr>
            </w:pPr>
          </w:p>
        </w:tc>
        <w:tc>
          <w:tcPr>
            <w:tcW w:w="1080" w:type="dxa"/>
            <w:vAlign w:val="bottom"/>
            <w:hideMark/>
          </w:tcPr>
          <w:p w:rsidR="00B062C1" w:rsidRDefault="00B062C1" w:rsidP="008733AD">
            <w:pPr>
              <w:pBdr>
                <w:bottom w:val="double" w:sz="4" w:space="1" w:color="auto"/>
              </w:pBdr>
              <w:tabs>
                <w:tab w:val="decimal" w:pos="795"/>
              </w:tabs>
              <w:spacing w:line="220" w:lineRule="exact"/>
              <w:ind w:left="-18" w:right="-40"/>
              <w:rPr>
                <w:rFonts w:ascii="Arial" w:hAnsi="Arial" w:cs="Arial"/>
                <w:sz w:val="14"/>
                <w:szCs w:val="14"/>
              </w:rPr>
            </w:pPr>
            <w:r>
              <w:rPr>
                <w:rFonts w:ascii="Arial" w:hAnsi="Arial" w:cs="Arial"/>
                <w:sz w:val="14"/>
                <w:szCs w:val="14"/>
              </w:rPr>
              <w:t>111,996</w:t>
            </w:r>
          </w:p>
        </w:tc>
      </w:tr>
      <w:tr w:rsidR="00B062C1" w:rsidTr="00B062C1">
        <w:trPr>
          <w:cantSplit/>
        </w:trPr>
        <w:tc>
          <w:tcPr>
            <w:tcW w:w="11070" w:type="dxa"/>
            <w:gridSpan w:val="8"/>
            <w:hideMark/>
          </w:tcPr>
          <w:p w:rsidR="00B062C1" w:rsidRPr="008733AD" w:rsidRDefault="00B062C1" w:rsidP="008733AD">
            <w:pPr>
              <w:tabs>
                <w:tab w:val="center" w:pos="8010"/>
              </w:tabs>
              <w:spacing w:line="220" w:lineRule="exact"/>
              <w:ind w:right="-630"/>
              <w:contextualSpacing/>
              <w:rPr>
                <w:rFonts w:ascii="Arial" w:eastAsia="Arial Unicode MS" w:hAnsi="Arial" w:cs="Arial"/>
                <w:sz w:val="14"/>
                <w:szCs w:val="14"/>
              </w:rPr>
            </w:pPr>
            <w:r w:rsidRPr="008733AD">
              <w:rPr>
                <w:rFonts w:ascii="Arial" w:eastAsia="Arial Unicode MS" w:hAnsi="Arial" w:cs="Arial"/>
                <w:sz w:val="14"/>
                <w:szCs w:val="14"/>
              </w:rPr>
              <w:t>2020 (Baht 74.6 million included in cost of sales and services, and the balance in administrative expenses)</w:t>
            </w:r>
          </w:p>
        </w:tc>
        <w:tc>
          <w:tcPr>
            <w:tcW w:w="2160" w:type="dxa"/>
            <w:gridSpan w:val="2"/>
            <w:vAlign w:val="center"/>
          </w:tcPr>
          <w:p w:rsidR="00B062C1" w:rsidRDefault="00B062C1" w:rsidP="008733AD">
            <w:pPr>
              <w:tabs>
                <w:tab w:val="decimal" w:pos="882"/>
              </w:tabs>
              <w:spacing w:line="220" w:lineRule="exact"/>
              <w:ind w:left="-18"/>
              <w:contextualSpacing/>
              <w:rPr>
                <w:rFonts w:ascii="Arial" w:hAnsi="Arial" w:cs="Arial"/>
                <w:sz w:val="14"/>
                <w:szCs w:val="14"/>
              </w:rPr>
            </w:pPr>
          </w:p>
        </w:tc>
        <w:tc>
          <w:tcPr>
            <w:tcW w:w="1080" w:type="dxa"/>
            <w:vAlign w:val="bottom"/>
            <w:hideMark/>
          </w:tcPr>
          <w:p w:rsidR="00B062C1" w:rsidRDefault="00B062C1" w:rsidP="008733AD">
            <w:pPr>
              <w:pBdr>
                <w:bottom w:val="double" w:sz="4" w:space="1" w:color="auto"/>
              </w:pBdr>
              <w:tabs>
                <w:tab w:val="decimal" w:pos="795"/>
              </w:tabs>
              <w:spacing w:line="220" w:lineRule="exact"/>
              <w:ind w:left="-18" w:right="-40"/>
              <w:rPr>
                <w:rFonts w:ascii="Arial" w:hAnsi="Arial" w:cs="Arial"/>
                <w:sz w:val="14"/>
                <w:szCs w:val="14"/>
              </w:rPr>
            </w:pPr>
            <w:r>
              <w:rPr>
                <w:rFonts w:ascii="Arial" w:hAnsi="Arial" w:cs="Arial"/>
                <w:sz w:val="14"/>
                <w:szCs w:val="14"/>
              </w:rPr>
              <w:t>78,085</w:t>
            </w:r>
          </w:p>
        </w:tc>
      </w:tr>
    </w:tbl>
    <w:p w:rsidR="00B062C1" w:rsidRDefault="00B062C1" w:rsidP="005944DE">
      <w:pPr>
        <w:tabs>
          <w:tab w:val="left" w:pos="2160"/>
        </w:tabs>
        <w:spacing w:before="120" w:after="120" w:line="380" w:lineRule="exact"/>
        <w:jc w:val="both"/>
        <w:rPr>
          <w:rFonts w:ascii="Arial" w:eastAsia="Arial Unicode MS" w:hAnsi="Arial" w:cs="Arial"/>
          <w:b/>
          <w:bCs/>
          <w:sz w:val="22"/>
          <w:szCs w:val="22"/>
        </w:rPr>
      </w:pPr>
    </w:p>
    <w:p w:rsidR="00B062C1" w:rsidRDefault="00B062C1">
      <w:pPr>
        <w:overflowPunct/>
        <w:autoSpaceDE/>
        <w:autoSpaceDN/>
        <w:adjustRightInd/>
        <w:textAlignment w:val="auto"/>
        <w:rPr>
          <w:rFonts w:ascii="Arial" w:eastAsia="Arial Unicode MS" w:hAnsi="Arial" w:cs="Arial"/>
          <w:b/>
          <w:bCs/>
          <w:sz w:val="22"/>
          <w:szCs w:val="22"/>
        </w:rPr>
      </w:pPr>
    </w:p>
    <w:p w:rsidR="008733AD" w:rsidRDefault="008733AD">
      <w:pPr>
        <w:overflowPunct/>
        <w:autoSpaceDE/>
        <w:autoSpaceDN/>
        <w:adjustRightInd/>
        <w:textAlignment w:val="auto"/>
        <w:rPr>
          <w:rFonts w:ascii="Arial" w:hAnsi="Arial"/>
          <w:sz w:val="14"/>
          <w:szCs w:val="14"/>
        </w:rPr>
      </w:pPr>
      <w:r>
        <w:rPr>
          <w:rFonts w:ascii="Arial" w:hAnsi="Arial"/>
          <w:sz w:val="14"/>
          <w:szCs w:val="14"/>
        </w:rPr>
        <w:br w:type="page"/>
      </w:r>
    </w:p>
    <w:p w:rsidR="00B062C1" w:rsidRDefault="00C22B23" w:rsidP="008733AD">
      <w:pPr>
        <w:tabs>
          <w:tab w:val="left" w:pos="900"/>
          <w:tab w:val="left" w:pos="2160"/>
          <w:tab w:val="left" w:pos="2880"/>
        </w:tabs>
        <w:ind w:left="533" w:right="-212" w:hanging="533"/>
        <w:jc w:val="right"/>
        <w:rPr>
          <w:rFonts w:ascii="Arial" w:hAnsi="Arial" w:cs="Arial"/>
          <w:sz w:val="14"/>
          <w:szCs w:val="14"/>
        </w:rPr>
      </w:pPr>
      <w:r>
        <w:rPr>
          <w:rFonts w:ascii="Arial" w:hAnsi="Arial"/>
          <w:sz w:val="14"/>
          <w:szCs w:val="14"/>
        </w:rPr>
        <w:t>(</w:t>
      </w:r>
      <w:r w:rsidR="00B062C1">
        <w:rPr>
          <w:rFonts w:ascii="Arial" w:hAnsi="Arial" w:cs="Arial"/>
          <w:sz w:val="14"/>
          <w:szCs w:val="14"/>
        </w:rPr>
        <w:t>Unit: Thousand Baht</w:t>
      </w:r>
      <w:r>
        <w:rPr>
          <w:rFonts w:ascii="Arial" w:hAnsi="Arial"/>
          <w:sz w:val="14"/>
          <w:szCs w:val="14"/>
        </w:rPr>
        <w:t>)</w:t>
      </w:r>
    </w:p>
    <w:tbl>
      <w:tblPr>
        <w:tblW w:w="5000" w:type="pct"/>
        <w:tblInd w:w="270" w:type="dxa"/>
        <w:tblLook w:val="04A0" w:firstRow="1" w:lastRow="0" w:firstColumn="1" w:lastColumn="0" w:noHBand="0" w:noVBand="1"/>
      </w:tblPr>
      <w:tblGrid>
        <w:gridCol w:w="2752"/>
        <w:gridCol w:w="1115"/>
        <w:gridCol w:w="1115"/>
        <w:gridCol w:w="1263"/>
        <w:gridCol w:w="1252"/>
        <w:gridCol w:w="1157"/>
        <w:gridCol w:w="1238"/>
        <w:gridCol w:w="1047"/>
        <w:gridCol w:w="1142"/>
        <w:gridCol w:w="1139"/>
        <w:gridCol w:w="1238"/>
      </w:tblGrid>
      <w:tr w:rsidR="00B062C1" w:rsidTr="008733AD">
        <w:trPr>
          <w:cantSplit/>
          <w:trHeight w:val="216"/>
        </w:trPr>
        <w:tc>
          <w:tcPr>
            <w:tcW w:w="952" w:type="pct"/>
          </w:tcPr>
          <w:p w:rsidR="00B062C1" w:rsidRDefault="00B062C1">
            <w:pPr>
              <w:tabs>
                <w:tab w:val="center" w:pos="8010"/>
              </w:tabs>
              <w:spacing w:line="260" w:lineRule="exact"/>
              <w:ind w:right="-630"/>
              <w:jc w:val="center"/>
              <w:rPr>
                <w:rFonts w:ascii="Arial" w:hAnsi="Arial" w:cs="Arial"/>
                <w:sz w:val="14"/>
                <w:szCs w:val="14"/>
                <w:cs/>
              </w:rPr>
            </w:pPr>
          </w:p>
        </w:tc>
        <w:tc>
          <w:tcPr>
            <w:tcW w:w="4048" w:type="pct"/>
            <w:gridSpan w:val="10"/>
            <w:hideMark/>
          </w:tcPr>
          <w:p w:rsidR="00B062C1" w:rsidRDefault="00B062C1">
            <w:pPr>
              <w:pBdr>
                <w:bottom w:val="single" w:sz="4" w:space="1" w:color="auto"/>
              </w:pBdr>
              <w:tabs>
                <w:tab w:val="center" w:pos="8010"/>
              </w:tabs>
              <w:spacing w:line="260" w:lineRule="exact"/>
              <w:jc w:val="center"/>
              <w:rPr>
                <w:rFonts w:ascii="Arial" w:hAnsi="Arial" w:cs="Arial"/>
                <w:sz w:val="14"/>
                <w:szCs w:val="14"/>
                <w:cs/>
              </w:rPr>
            </w:pPr>
            <w:r>
              <w:rPr>
                <w:rFonts w:ascii="Arial" w:hAnsi="Arial" w:cs="Arial"/>
                <w:sz w:val="14"/>
                <w:szCs w:val="14"/>
              </w:rPr>
              <w:t>Separate financial statements</w:t>
            </w:r>
          </w:p>
        </w:tc>
      </w:tr>
      <w:tr w:rsidR="00B062C1" w:rsidTr="008733AD">
        <w:trPr>
          <w:cantSplit/>
        </w:trPr>
        <w:tc>
          <w:tcPr>
            <w:tcW w:w="952" w:type="pct"/>
          </w:tcPr>
          <w:p w:rsidR="00B062C1" w:rsidRDefault="00B062C1">
            <w:pPr>
              <w:tabs>
                <w:tab w:val="center" w:pos="8010"/>
              </w:tabs>
              <w:spacing w:line="260" w:lineRule="exact"/>
              <w:ind w:right="-630"/>
              <w:jc w:val="center"/>
              <w:rPr>
                <w:rFonts w:ascii="Arial" w:hAnsi="Arial" w:cs="Arial"/>
                <w:sz w:val="14"/>
                <w:szCs w:val="14"/>
                <w:cs/>
              </w:rPr>
            </w:pPr>
          </w:p>
        </w:tc>
        <w:tc>
          <w:tcPr>
            <w:tcW w:w="386" w:type="pct"/>
            <w:vAlign w:val="bottom"/>
            <w:hideMark/>
          </w:tcPr>
          <w:p w:rsidR="00B062C1" w:rsidRDefault="00B062C1">
            <w:pPr>
              <w:pBdr>
                <w:bottom w:val="single" w:sz="6" w:space="1" w:color="auto"/>
              </w:pBdr>
              <w:tabs>
                <w:tab w:val="center" w:pos="8010"/>
              </w:tabs>
              <w:spacing w:line="260" w:lineRule="exact"/>
              <w:jc w:val="center"/>
              <w:rPr>
                <w:rFonts w:ascii="Arial" w:hAnsi="Arial" w:cs="Arial"/>
                <w:sz w:val="14"/>
                <w:szCs w:val="14"/>
                <w:cs/>
              </w:rPr>
            </w:pPr>
            <w:r>
              <w:rPr>
                <w:rFonts w:ascii="Arial" w:hAnsi="Arial" w:cs="Arial"/>
                <w:sz w:val="14"/>
                <w:szCs w:val="14"/>
              </w:rPr>
              <w:t>Land</w:t>
            </w:r>
          </w:p>
        </w:tc>
        <w:tc>
          <w:tcPr>
            <w:tcW w:w="386" w:type="pct"/>
            <w:vAlign w:val="bottom"/>
            <w:hideMark/>
          </w:tcPr>
          <w:p w:rsidR="00B062C1" w:rsidRDefault="00B062C1">
            <w:pPr>
              <w:pBdr>
                <w:bottom w:val="single" w:sz="6" w:space="1" w:color="auto"/>
              </w:pBdr>
              <w:tabs>
                <w:tab w:val="center" w:pos="8010"/>
              </w:tabs>
              <w:spacing w:line="260" w:lineRule="exact"/>
              <w:jc w:val="center"/>
              <w:rPr>
                <w:rFonts w:ascii="Arial" w:hAnsi="Arial" w:cs="Arial"/>
                <w:sz w:val="14"/>
                <w:szCs w:val="14"/>
                <w:cs/>
              </w:rPr>
            </w:pPr>
            <w:r>
              <w:rPr>
                <w:rFonts w:ascii="Arial" w:hAnsi="Arial" w:cs="Arial"/>
                <w:sz w:val="14"/>
                <w:szCs w:val="14"/>
              </w:rPr>
              <w:t xml:space="preserve">Building and building </w:t>
            </w:r>
            <w:proofErr w:type="spellStart"/>
            <w:r>
              <w:rPr>
                <w:rFonts w:ascii="Arial" w:hAnsi="Arial" w:cs="Arial"/>
                <w:sz w:val="14"/>
                <w:szCs w:val="14"/>
              </w:rPr>
              <w:t>improvemnent</w:t>
            </w:r>
            <w:proofErr w:type="spellEnd"/>
          </w:p>
        </w:tc>
        <w:tc>
          <w:tcPr>
            <w:tcW w:w="437" w:type="pct"/>
            <w:vAlign w:val="bottom"/>
            <w:hideMark/>
          </w:tcPr>
          <w:p w:rsidR="00B062C1" w:rsidRDefault="00B062C1">
            <w:pPr>
              <w:pBdr>
                <w:bottom w:val="single" w:sz="6" w:space="1" w:color="auto"/>
              </w:pBdr>
              <w:tabs>
                <w:tab w:val="center" w:pos="8010"/>
              </w:tabs>
              <w:spacing w:line="260" w:lineRule="exact"/>
              <w:jc w:val="center"/>
              <w:rPr>
                <w:rFonts w:ascii="Arial" w:hAnsi="Arial" w:cs="Arial"/>
                <w:sz w:val="14"/>
                <w:szCs w:val="14"/>
                <w:cs/>
              </w:rPr>
            </w:pPr>
            <w:r>
              <w:rPr>
                <w:rFonts w:ascii="Arial" w:hAnsi="Arial" w:cs="Arial"/>
                <w:sz w:val="14"/>
                <w:szCs w:val="14"/>
              </w:rPr>
              <w:t xml:space="preserve">Building and building </w:t>
            </w:r>
            <w:proofErr w:type="spellStart"/>
            <w:r>
              <w:rPr>
                <w:rFonts w:ascii="Arial" w:hAnsi="Arial" w:cs="Arial"/>
                <w:sz w:val="14"/>
                <w:szCs w:val="14"/>
              </w:rPr>
              <w:t>improvemnent</w:t>
            </w:r>
            <w:proofErr w:type="spellEnd"/>
            <w:r>
              <w:rPr>
                <w:rFonts w:ascii="Arial" w:hAnsi="Arial" w:cs="Arial"/>
                <w:sz w:val="14"/>
                <w:szCs w:val="14"/>
              </w:rPr>
              <w:t xml:space="preserve"> </w:t>
            </w:r>
            <w:r w:rsidR="004C2D43">
              <w:rPr>
                <w:rFonts w:ascii="Arial" w:hAnsi="Arial" w:cs="Arial"/>
                <w:sz w:val="14"/>
                <w:szCs w:val="14"/>
              </w:rPr>
              <w:t>-</w:t>
            </w:r>
            <w:r>
              <w:rPr>
                <w:rFonts w:ascii="Arial" w:hAnsi="Arial" w:cs="Arial"/>
                <w:sz w:val="14"/>
                <w:szCs w:val="14"/>
              </w:rPr>
              <w:t xml:space="preserve"> power plant</w:t>
            </w:r>
          </w:p>
        </w:tc>
        <w:tc>
          <w:tcPr>
            <w:tcW w:w="433" w:type="pct"/>
          </w:tcPr>
          <w:p w:rsidR="00B062C1" w:rsidRDefault="00B062C1">
            <w:pPr>
              <w:pBdr>
                <w:bottom w:val="single" w:sz="6" w:space="1" w:color="auto"/>
              </w:pBdr>
              <w:tabs>
                <w:tab w:val="center" w:pos="8010"/>
              </w:tabs>
              <w:spacing w:line="260" w:lineRule="exact"/>
              <w:ind w:left="-18"/>
              <w:jc w:val="center"/>
              <w:rPr>
                <w:rFonts w:ascii="Arial" w:hAnsi="Arial" w:cs="Arial"/>
                <w:sz w:val="14"/>
                <w:szCs w:val="14"/>
                <w:cs/>
              </w:rPr>
            </w:pPr>
          </w:p>
          <w:p w:rsidR="00B062C1" w:rsidRDefault="00B062C1">
            <w:pPr>
              <w:pBdr>
                <w:bottom w:val="single" w:sz="6" w:space="1" w:color="auto"/>
              </w:pBdr>
              <w:tabs>
                <w:tab w:val="center" w:pos="8010"/>
              </w:tabs>
              <w:spacing w:line="260" w:lineRule="exact"/>
              <w:ind w:left="-18"/>
              <w:jc w:val="center"/>
              <w:rPr>
                <w:rFonts w:ascii="Arial" w:hAnsi="Arial" w:cs="Arial"/>
                <w:sz w:val="14"/>
                <w:szCs w:val="14"/>
              </w:rPr>
            </w:pPr>
            <w:r>
              <w:rPr>
                <w:rFonts w:ascii="Arial" w:hAnsi="Arial" w:cs="Arial"/>
                <w:sz w:val="14"/>
                <w:szCs w:val="14"/>
              </w:rPr>
              <w:t xml:space="preserve">Machinery and equipment </w:t>
            </w:r>
            <w:r w:rsidR="004C2D43">
              <w:rPr>
                <w:rFonts w:ascii="Arial" w:hAnsi="Arial" w:cs="Arial"/>
                <w:sz w:val="14"/>
                <w:szCs w:val="14"/>
              </w:rPr>
              <w:t>-</w:t>
            </w:r>
            <w:r>
              <w:rPr>
                <w:rFonts w:ascii="Arial" w:hAnsi="Arial" w:cs="Arial"/>
                <w:sz w:val="14"/>
                <w:szCs w:val="14"/>
              </w:rPr>
              <w:t xml:space="preserve"> power plant</w:t>
            </w:r>
          </w:p>
        </w:tc>
        <w:tc>
          <w:tcPr>
            <w:tcW w:w="400" w:type="pct"/>
          </w:tcPr>
          <w:p w:rsidR="00B062C1" w:rsidRDefault="00B062C1">
            <w:pPr>
              <w:pBdr>
                <w:bottom w:val="single" w:sz="6" w:space="1" w:color="auto"/>
              </w:pBdr>
              <w:tabs>
                <w:tab w:val="center" w:pos="8010"/>
              </w:tabs>
              <w:spacing w:line="260" w:lineRule="exact"/>
              <w:jc w:val="center"/>
              <w:rPr>
                <w:rFonts w:ascii="Arial" w:hAnsi="Arial" w:cs="Arial"/>
                <w:sz w:val="14"/>
                <w:szCs w:val="14"/>
                <w:cs/>
              </w:rPr>
            </w:pPr>
          </w:p>
          <w:p w:rsidR="00B062C1" w:rsidRDefault="00B062C1">
            <w:pPr>
              <w:pBdr>
                <w:bottom w:val="single" w:sz="6" w:space="1" w:color="auto"/>
              </w:pBdr>
              <w:tabs>
                <w:tab w:val="center" w:pos="8010"/>
              </w:tabs>
              <w:spacing w:line="260" w:lineRule="exact"/>
              <w:jc w:val="center"/>
              <w:rPr>
                <w:rFonts w:ascii="Arial" w:hAnsi="Arial" w:cs="Arial"/>
                <w:sz w:val="14"/>
                <w:szCs w:val="14"/>
              </w:rPr>
            </w:pPr>
          </w:p>
          <w:p w:rsidR="00B062C1" w:rsidRDefault="00B062C1">
            <w:pPr>
              <w:pBdr>
                <w:bottom w:val="single" w:sz="6" w:space="1" w:color="auto"/>
              </w:pBdr>
              <w:tabs>
                <w:tab w:val="center" w:pos="8010"/>
              </w:tabs>
              <w:spacing w:line="260" w:lineRule="exact"/>
              <w:jc w:val="center"/>
              <w:rPr>
                <w:rFonts w:ascii="Arial" w:hAnsi="Arial" w:cs="Arial"/>
                <w:sz w:val="14"/>
                <w:szCs w:val="14"/>
              </w:rPr>
            </w:pPr>
            <w:r>
              <w:rPr>
                <w:rFonts w:ascii="Arial" w:hAnsi="Arial" w:cs="Arial"/>
                <w:sz w:val="14"/>
                <w:szCs w:val="14"/>
              </w:rPr>
              <w:t>Tools and equipment</w:t>
            </w:r>
          </w:p>
        </w:tc>
        <w:tc>
          <w:tcPr>
            <w:tcW w:w="428" w:type="pct"/>
          </w:tcPr>
          <w:p w:rsidR="00B062C1" w:rsidRDefault="00B062C1">
            <w:pPr>
              <w:pBdr>
                <w:bottom w:val="single" w:sz="6" w:space="1" w:color="auto"/>
              </w:pBdr>
              <w:tabs>
                <w:tab w:val="center" w:pos="8010"/>
              </w:tabs>
              <w:spacing w:line="260" w:lineRule="exact"/>
              <w:jc w:val="center"/>
              <w:rPr>
                <w:rFonts w:ascii="Arial" w:eastAsia="Arial Unicode MS" w:hAnsi="Arial" w:cs="Arial"/>
                <w:sz w:val="14"/>
                <w:szCs w:val="14"/>
                <w:cs/>
              </w:rPr>
            </w:pPr>
          </w:p>
          <w:p w:rsidR="00B062C1" w:rsidRDefault="00B062C1">
            <w:pPr>
              <w:pBdr>
                <w:bottom w:val="single" w:sz="6" w:space="1" w:color="auto"/>
              </w:pBdr>
              <w:tabs>
                <w:tab w:val="center" w:pos="8010"/>
              </w:tabs>
              <w:spacing w:line="260" w:lineRule="exact"/>
              <w:jc w:val="center"/>
              <w:rPr>
                <w:rFonts w:ascii="Arial" w:hAnsi="Arial" w:cs="Arial"/>
                <w:sz w:val="14"/>
                <w:szCs w:val="14"/>
              </w:rPr>
            </w:pPr>
            <w:r>
              <w:rPr>
                <w:rFonts w:ascii="Arial" w:eastAsia="Arial Unicode MS" w:hAnsi="Arial" w:cs="Arial"/>
                <w:sz w:val="14"/>
                <w:szCs w:val="14"/>
              </w:rPr>
              <w:t>Furniture, office</w:t>
            </w:r>
            <w:r>
              <w:rPr>
                <w:rFonts w:ascii="Arial" w:eastAsia="Arial Unicode MS" w:hAnsi="Arial" w:hint="cs"/>
                <w:sz w:val="14"/>
                <w:szCs w:val="14"/>
                <w:cs/>
              </w:rPr>
              <w:t xml:space="preserve"> </w:t>
            </w:r>
            <w:r>
              <w:rPr>
                <w:rFonts w:ascii="Arial" w:eastAsia="Arial Unicode MS" w:hAnsi="Arial" w:cs="Arial" w:hint="cs"/>
                <w:sz w:val="14"/>
                <w:szCs w:val="14"/>
              </w:rPr>
              <w:t>equipment and computers</w:t>
            </w:r>
          </w:p>
        </w:tc>
        <w:tc>
          <w:tcPr>
            <w:tcW w:w="362" w:type="pct"/>
          </w:tcPr>
          <w:p w:rsidR="00B062C1" w:rsidRDefault="00B062C1">
            <w:pPr>
              <w:pBdr>
                <w:bottom w:val="single" w:sz="6" w:space="1" w:color="auto"/>
              </w:pBdr>
              <w:tabs>
                <w:tab w:val="center" w:pos="8010"/>
              </w:tabs>
              <w:spacing w:line="260" w:lineRule="exact"/>
              <w:jc w:val="center"/>
              <w:rPr>
                <w:rFonts w:ascii="Arial" w:hAnsi="Arial" w:cs="Arial"/>
                <w:sz w:val="14"/>
                <w:szCs w:val="14"/>
                <w:cs/>
              </w:rPr>
            </w:pPr>
          </w:p>
          <w:p w:rsidR="00B062C1" w:rsidRDefault="00B062C1">
            <w:pPr>
              <w:pBdr>
                <w:bottom w:val="single" w:sz="6" w:space="1" w:color="auto"/>
              </w:pBdr>
              <w:tabs>
                <w:tab w:val="center" w:pos="8010"/>
              </w:tabs>
              <w:spacing w:line="260" w:lineRule="exact"/>
              <w:jc w:val="center"/>
              <w:rPr>
                <w:rFonts w:ascii="Arial" w:hAnsi="Arial" w:cs="Arial"/>
                <w:sz w:val="14"/>
                <w:szCs w:val="14"/>
              </w:rPr>
            </w:pPr>
          </w:p>
          <w:p w:rsidR="00B062C1" w:rsidRDefault="00B062C1">
            <w:pPr>
              <w:pBdr>
                <w:bottom w:val="single" w:sz="6" w:space="1" w:color="auto"/>
              </w:pBdr>
              <w:tabs>
                <w:tab w:val="center" w:pos="8010"/>
              </w:tabs>
              <w:spacing w:line="260" w:lineRule="exact"/>
              <w:jc w:val="center"/>
              <w:rPr>
                <w:rFonts w:ascii="Arial" w:hAnsi="Arial" w:cs="Arial"/>
                <w:sz w:val="14"/>
                <w:szCs w:val="14"/>
              </w:rPr>
            </w:pPr>
            <w:r>
              <w:rPr>
                <w:rFonts w:ascii="Arial" w:hAnsi="Arial" w:cs="Arial"/>
                <w:sz w:val="14"/>
                <w:szCs w:val="14"/>
              </w:rPr>
              <w:t>Motor vehicles</w:t>
            </w:r>
          </w:p>
        </w:tc>
        <w:tc>
          <w:tcPr>
            <w:tcW w:w="395" w:type="pct"/>
            <w:vAlign w:val="bottom"/>
            <w:hideMark/>
          </w:tcPr>
          <w:p w:rsidR="00B062C1" w:rsidRDefault="00B062C1">
            <w:pPr>
              <w:pBdr>
                <w:bottom w:val="single" w:sz="6" w:space="1" w:color="auto"/>
              </w:pBdr>
              <w:tabs>
                <w:tab w:val="center" w:pos="8010"/>
              </w:tabs>
              <w:spacing w:line="260" w:lineRule="exact"/>
              <w:jc w:val="center"/>
              <w:rPr>
                <w:rFonts w:ascii="Arial" w:hAnsi="Arial" w:cs="Arial"/>
                <w:sz w:val="14"/>
                <w:szCs w:val="14"/>
                <w:cs/>
              </w:rPr>
            </w:pPr>
            <w:r>
              <w:rPr>
                <w:rFonts w:ascii="Arial" w:hAnsi="Arial" w:cs="Arial"/>
                <w:sz w:val="14"/>
                <w:szCs w:val="14"/>
              </w:rPr>
              <w:t>Equipment for rent</w:t>
            </w:r>
          </w:p>
        </w:tc>
        <w:tc>
          <w:tcPr>
            <w:tcW w:w="394" w:type="pct"/>
            <w:vAlign w:val="bottom"/>
            <w:hideMark/>
          </w:tcPr>
          <w:p w:rsidR="00B062C1" w:rsidRDefault="00B062C1">
            <w:pPr>
              <w:pBdr>
                <w:bottom w:val="single" w:sz="6" w:space="1" w:color="auto"/>
              </w:pBdr>
              <w:tabs>
                <w:tab w:val="center" w:pos="8010"/>
              </w:tabs>
              <w:spacing w:line="260" w:lineRule="exact"/>
              <w:jc w:val="center"/>
              <w:rPr>
                <w:rFonts w:ascii="Arial" w:hAnsi="Arial" w:cs="Arial"/>
                <w:sz w:val="14"/>
                <w:szCs w:val="14"/>
                <w:cs/>
              </w:rPr>
            </w:pPr>
            <w:r>
              <w:rPr>
                <w:rFonts w:ascii="Arial" w:hAnsi="Arial" w:cs="Arial"/>
                <w:sz w:val="14"/>
                <w:szCs w:val="14"/>
              </w:rPr>
              <w:t>Construction in progress</w:t>
            </w:r>
          </w:p>
        </w:tc>
        <w:tc>
          <w:tcPr>
            <w:tcW w:w="428" w:type="pct"/>
          </w:tcPr>
          <w:p w:rsidR="00B062C1" w:rsidRDefault="00B062C1">
            <w:pPr>
              <w:pBdr>
                <w:bottom w:val="single" w:sz="6" w:space="1" w:color="auto"/>
              </w:pBdr>
              <w:tabs>
                <w:tab w:val="center" w:pos="8010"/>
              </w:tabs>
              <w:spacing w:line="260" w:lineRule="exact"/>
              <w:jc w:val="center"/>
              <w:rPr>
                <w:rFonts w:ascii="Arial" w:hAnsi="Arial" w:cs="Arial"/>
                <w:sz w:val="14"/>
                <w:szCs w:val="14"/>
                <w:cs/>
              </w:rPr>
            </w:pPr>
          </w:p>
          <w:p w:rsidR="00B062C1" w:rsidRDefault="00B062C1">
            <w:pPr>
              <w:pBdr>
                <w:bottom w:val="single" w:sz="6" w:space="1" w:color="auto"/>
              </w:pBdr>
              <w:tabs>
                <w:tab w:val="center" w:pos="8010"/>
              </w:tabs>
              <w:spacing w:line="260" w:lineRule="exact"/>
              <w:jc w:val="center"/>
              <w:rPr>
                <w:rFonts w:ascii="Arial" w:hAnsi="Arial" w:cs="Arial"/>
                <w:sz w:val="14"/>
                <w:szCs w:val="14"/>
              </w:rPr>
            </w:pPr>
          </w:p>
          <w:p w:rsidR="00B062C1" w:rsidRDefault="00B062C1">
            <w:pPr>
              <w:pBdr>
                <w:bottom w:val="single" w:sz="6" w:space="1" w:color="auto"/>
              </w:pBdr>
              <w:tabs>
                <w:tab w:val="center" w:pos="8010"/>
              </w:tabs>
              <w:spacing w:line="260" w:lineRule="exact"/>
              <w:jc w:val="center"/>
              <w:rPr>
                <w:rFonts w:ascii="Arial" w:hAnsi="Arial" w:cs="Arial"/>
                <w:sz w:val="14"/>
                <w:szCs w:val="14"/>
              </w:rPr>
            </w:pPr>
          </w:p>
          <w:p w:rsidR="00B062C1" w:rsidRDefault="00B062C1">
            <w:pPr>
              <w:pBdr>
                <w:bottom w:val="single" w:sz="6" w:space="1" w:color="auto"/>
              </w:pBdr>
              <w:tabs>
                <w:tab w:val="center" w:pos="8010"/>
              </w:tabs>
              <w:spacing w:line="260" w:lineRule="exact"/>
              <w:jc w:val="center"/>
              <w:rPr>
                <w:rFonts w:ascii="Arial" w:hAnsi="Arial" w:cs="Arial"/>
                <w:sz w:val="14"/>
                <w:szCs w:val="14"/>
              </w:rPr>
            </w:pPr>
            <w:r>
              <w:rPr>
                <w:rFonts w:ascii="Arial" w:hAnsi="Arial" w:cs="Arial"/>
                <w:sz w:val="14"/>
                <w:szCs w:val="14"/>
              </w:rPr>
              <w:t>Total</w:t>
            </w:r>
          </w:p>
        </w:tc>
      </w:tr>
      <w:tr w:rsidR="00B062C1" w:rsidTr="008733AD">
        <w:trPr>
          <w:cantSplit/>
        </w:trPr>
        <w:tc>
          <w:tcPr>
            <w:tcW w:w="952" w:type="pct"/>
            <w:hideMark/>
          </w:tcPr>
          <w:p w:rsidR="00B062C1" w:rsidRDefault="00B062C1">
            <w:pPr>
              <w:tabs>
                <w:tab w:val="center" w:pos="8010"/>
              </w:tabs>
              <w:spacing w:line="260" w:lineRule="exact"/>
              <w:ind w:right="-630"/>
              <w:jc w:val="both"/>
              <w:rPr>
                <w:rFonts w:ascii="Arial" w:hAnsi="Arial" w:cs="Arial"/>
                <w:sz w:val="14"/>
                <w:szCs w:val="14"/>
                <w:cs/>
              </w:rPr>
            </w:pPr>
            <w:r>
              <w:rPr>
                <w:rFonts w:ascii="Arial" w:hAnsi="Arial" w:cs="Arial"/>
                <w:b/>
                <w:bCs/>
                <w:sz w:val="14"/>
                <w:szCs w:val="14"/>
              </w:rPr>
              <w:t>Cost</w:t>
            </w:r>
          </w:p>
        </w:tc>
        <w:tc>
          <w:tcPr>
            <w:tcW w:w="386" w:type="pct"/>
          </w:tcPr>
          <w:p w:rsidR="00B062C1" w:rsidRDefault="00B062C1">
            <w:pPr>
              <w:tabs>
                <w:tab w:val="center" w:pos="8010"/>
              </w:tabs>
              <w:spacing w:line="260" w:lineRule="exact"/>
              <w:jc w:val="both"/>
              <w:rPr>
                <w:rFonts w:ascii="Arial" w:hAnsi="Arial" w:cs="Arial"/>
                <w:sz w:val="14"/>
                <w:szCs w:val="14"/>
                <w:cs/>
              </w:rPr>
            </w:pPr>
          </w:p>
        </w:tc>
        <w:tc>
          <w:tcPr>
            <w:tcW w:w="386" w:type="pct"/>
          </w:tcPr>
          <w:p w:rsidR="00B062C1" w:rsidRDefault="00B062C1">
            <w:pPr>
              <w:tabs>
                <w:tab w:val="center" w:pos="8010"/>
              </w:tabs>
              <w:spacing w:line="260" w:lineRule="exact"/>
              <w:jc w:val="both"/>
              <w:rPr>
                <w:rFonts w:ascii="Arial" w:hAnsi="Arial" w:cs="Arial"/>
                <w:sz w:val="14"/>
                <w:szCs w:val="14"/>
                <w:cs/>
              </w:rPr>
            </w:pPr>
          </w:p>
        </w:tc>
        <w:tc>
          <w:tcPr>
            <w:tcW w:w="437" w:type="pct"/>
          </w:tcPr>
          <w:p w:rsidR="00B062C1" w:rsidRDefault="00B062C1">
            <w:pPr>
              <w:tabs>
                <w:tab w:val="center" w:pos="8010"/>
              </w:tabs>
              <w:spacing w:line="260" w:lineRule="exact"/>
              <w:jc w:val="both"/>
              <w:rPr>
                <w:rFonts w:ascii="Arial" w:hAnsi="Arial" w:cs="Arial"/>
                <w:sz w:val="14"/>
                <w:szCs w:val="14"/>
                <w:cs/>
              </w:rPr>
            </w:pPr>
          </w:p>
        </w:tc>
        <w:tc>
          <w:tcPr>
            <w:tcW w:w="433" w:type="pct"/>
          </w:tcPr>
          <w:p w:rsidR="00B062C1" w:rsidRDefault="00B062C1">
            <w:pPr>
              <w:tabs>
                <w:tab w:val="center" w:pos="8010"/>
              </w:tabs>
              <w:spacing w:line="260" w:lineRule="exact"/>
              <w:jc w:val="both"/>
              <w:rPr>
                <w:rFonts w:ascii="Arial" w:hAnsi="Arial" w:cs="Arial"/>
                <w:sz w:val="14"/>
                <w:szCs w:val="14"/>
                <w:cs/>
              </w:rPr>
            </w:pPr>
          </w:p>
        </w:tc>
        <w:tc>
          <w:tcPr>
            <w:tcW w:w="400" w:type="pct"/>
          </w:tcPr>
          <w:p w:rsidR="00B062C1" w:rsidRDefault="00B062C1">
            <w:pPr>
              <w:tabs>
                <w:tab w:val="center" w:pos="8010"/>
              </w:tabs>
              <w:spacing w:line="260" w:lineRule="exact"/>
              <w:jc w:val="both"/>
              <w:rPr>
                <w:rFonts w:ascii="Arial" w:hAnsi="Arial" w:cs="Arial"/>
                <w:sz w:val="14"/>
                <w:szCs w:val="14"/>
                <w:cs/>
              </w:rPr>
            </w:pPr>
          </w:p>
        </w:tc>
        <w:tc>
          <w:tcPr>
            <w:tcW w:w="428" w:type="pct"/>
          </w:tcPr>
          <w:p w:rsidR="00B062C1" w:rsidRDefault="00B062C1">
            <w:pPr>
              <w:tabs>
                <w:tab w:val="center" w:pos="8010"/>
              </w:tabs>
              <w:spacing w:line="260" w:lineRule="exact"/>
              <w:jc w:val="both"/>
              <w:rPr>
                <w:rFonts w:ascii="Arial" w:hAnsi="Arial" w:cs="Arial"/>
                <w:sz w:val="14"/>
                <w:szCs w:val="14"/>
                <w:cs/>
              </w:rPr>
            </w:pPr>
          </w:p>
        </w:tc>
        <w:tc>
          <w:tcPr>
            <w:tcW w:w="362" w:type="pct"/>
          </w:tcPr>
          <w:p w:rsidR="00B062C1" w:rsidRDefault="00B062C1">
            <w:pPr>
              <w:tabs>
                <w:tab w:val="center" w:pos="8010"/>
              </w:tabs>
              <w:spacing w:line="260" w:lineRule="exact"/>
              <w:jc w:val="both"/>
              <w:rPr>
                <w:rFonts w:ascii="Arial" w:hAnsi="Arial" w:cs="Arial"/>
                <w:sz w:val="14"/>
                <w:szCs w:val="14"/>
                <w:cs/>
              </w:rPr>
            </w:pPr>
          </w:p>
        </w:tc>
        <w:tc>
          <w:tcPr>
            <w:tcW w:w="395" w:type="pct"/>
          </w:tcPr>
          <w:p w:rsidR="00B062C1" w:rsidRDefault="00B062C1">
            <w:pPr>
              <w:tabs>
                <w:tab w:val="center" w:pos="8010"/>
              </w:tabs>
              <w:spacing w:line="260" w:lineRule="exact"/>
              <w:jc w:val="both"/>
              <w:rPr>
                <w:rFonts w:ascii="Arial" w:hAnsi="Arial" w:cs="Arial"/>
                <w:sz w:val="14"/>
                <w:szCs w:val="14"/>
                <w:cs/>
              </w:rPr>
            </w:pPr>
          </w:p>
        </w:tc>
        <w:tc>
          <w:tcPr>
            <w:tcW w:w="394" w:type="pct"/>
          </w:tcPr>
          <w:p w:rsidR="00B062C1" w:rsidRDefault="00B062C1">
            <w:pPr>
              <w:tabs>
                <w:tab w:val="center" w:pos="8010"/>
              </w:tabs>
              <w:spacing w:line="260" w:lineRule="exact"/>
              <w:jc w:val="both"/>
              <w:rPr>
                <w:rFonts w:ascii="Arial" w:hAnsi="Arial" w:cs="Arial"/>
                <w:sz w:val="14"/>
                <w:szCs w:val="14"/>
                <w:cs/>
              </w:rPr>
            </w:pPr>
          </w:p>
        </w:tc>
        <w:tc>
          <w:tcPr>
            <w:tcW w:w="428" w:type="pct"/>
          </w:tcPr>
          <w:p w:rsidR="00B062C1" w:rsidRDefault="00B062C1">
            <w:pPr>
              <w:tabs>
                <w:tab w:val="center" w:pos="8010"/>
              </w:tabs>
              <w:spacing w:line="260" w:lineRule="exact"/>
              <w:jc w:val="both"/>
              <w:rPr>
                <w:rFonts w:ascii="Arial" w:hAnsi="Arial" w:cs="Arial"/>
                <w:sz w:val="14"/>
                <w:szCs w:val="14"/>
                <w:cs/>
              </w:rPr>
            </w:pP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cs/>
              </w:rPr>
            </w:pPr>
            <w:r>
              <w:rPr>
                <w:rFonts w:ascii="Arial" w:eastAsia="Arial Unicode MS" w:hAnsi="Arial" w:cs="Arial"/>
                <w:sz w:val="14"/>
                <w:szCs w:val="14"/>
              </w:rPr>
              <w:t xml:space="preserve">As at </w:t>
            </w:r>
            <w:r w:rsidRPr="00EB5343">
              <w:rPr>
                <w:rFonts w:ascii="Arial" w:eastAsia="Arial Unicode MS" w:hAnsi="Arial" w:cs="Arial" w:hint="cs"/>
                <w:sz w:val="14"/>
                <w:szCs w:val="14"/>
                <w:cs/>
              </w:rPr>
              <w:t xml:space="preserve">1 </w:t>
            </w:r>
            <w:r>
              <w:rPr>
                <w:rFonts w:ascii="Arial" w:eastAsia="Arial Unicode MS" w:hAnsi="Arial" w:cs="Arial" w:hint="cs"/>
                <w:sz w:val="14"/>
                <w:szCs w:val="14"/>
              </w:rPr>
              <w:t>January</w:t>
            </w:r>
            <w:r w:rsidRPr="00EB5343">
              <w:rPr>
                <w:rFonts w:ascii="Arial" w:eastAsia="Arial Unicode MS" w:hAnsi="Arial" w:cs="Arial" w:hint="cs"/>
                <w:sz w:val="14"/>
                <w:szCs w:val="14"/>
                <w:cs/>
              </w:rPr>
              <w:t xml:space="preserve"> </w:t>
            </w:r>
            <w:r>
              <w:rPr>
                <w:rFonts w:ascii="Arial" w:eastAsia="Arial Unicode MS" w:hAnsi="Arial" w:cs="Arial"/>
                <w:sz w:val="14"/>
                <w:szCs w:val="14"/>
              </w:rPr>
              <w:t>2019</w:t>
            </w:r>
            <w:r w:rsidRPr="00EB5343">
              <w:rPr>
                <w:rFonts w:ascii="Arial" w:eastAsia="Arial Unicode MS" w:hAnsi="Arial" w:cs="Arial"/>
                <w:sz w:val="14"/>
                <w:szCs w:val="14"/>
              </w:rPr>
              <w:t xml:space="preserve">                            </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65,837</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35,429</w:t>
            </w:r>
          </w:p>
        </w:tc>
        <w:tc>
          <w:tcPr>
            <w:tcW w:w="437"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71,735</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208,890</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4,417</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12,849</w:t>
            </w:r>
          </w:p>
        </w:tc>
        <w:tc>
          <w:tcPr>
            <w:tcW w:w="362" w:type="pct"/>
            <w:hideMark/>
          </w:tcPr>
          <w:p w:rsidR="00B062C1" w:rsidRDefault="00B062C1">
            <w:pPr>
              <w:tabs>
                <w:tab w:val="decimal" w:pos="765"/>
              </w:tabs>
              <w:spacing w:line="260" w:lineRule="exact"/>
              <w:ind w:left="-18"/>
              <w:rPr>
                <w:rFonts w:ascii="Arial" w:hAnsi="Arial" w:cs="Arial"/>
                <w:sz w:val="14"/>
                <w:szCs w:val="14"/>
              </w:rPr>
            </w:pPr>
            <w:r>
              <w:rPr>
                <w:rFonts w:ascii="Arial" w:hAnsi="Arial" w:cs="Arial"/>
                <w:sz w:val="14"/>
                <w:szCs w:val="14"/>
              </w:rPr>
              <w:t>2,077</w:t>
            </w:r>
          </w:p>
        </w:tc>
        <w:tc>
          <w:tcPr>
            <w:tcW w:w="395"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9,315</w:t>
            </w:r>
          </w:p>
        </w:tc>
        <w:tc>
          <w:tcPr>
            <w:tcW w:w="394"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410,549</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sidRPr="00EB5343">
              <w:rPr>
                <w:rFonts w:ascii="Arial" w:eastAsia="Arial Unicode MS" w:hAnsi="Arial" w:cs="Arial"/>
                <w:sz w:val="14"/>
                <w:szCs w:val="14"/>
              </w:rPr>
              <w:t>Additions</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7,093</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37"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5,570</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10</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311</w:t>
            </w:r>
          </w:p>
        </w:tc>
        <w:tc>
          <w:tcPr>
            <w:tcW w:w="362" w:type="pct"/>
            <w:hideMark/>
          </w:tcPr>
          <w:p w:rsidR="00B062C1" w:rsidRDefault="00B062C1">
            <w:pPr>
              <w:tabs>
                <w:tab w:val="decimal" w:pos="765"/>
              </w:tabs>
              <w:spacing w:line="260" w:lineRule="exact"/>
              <w:ind w:left="-18"/>
              <w:rPr>
                <w:rFonts w:ascii="Arial" w:hAnsi="Arial" w:cs="Arial"/>
                <w:sz w:val="14"/>
                <w:szCs w:val="14"/>
                <w:cs/>
              </w:rPr>
            </w:pPr>
            <w:r>
              <w:rPr>
                <w:rFonts w:ascii="Arial" w:hAnsi="Arial" w:cs="Arial"/>
                <w:sz w:val="14"/>
                <w:szCs w:val="14"/>
              </w:rPr>
              <w:t>-</w:t>
            </w:r>
          </w:p>
        </w:tc>
        <w:tc>
          <w:tcPr>
            <w:tcW w:w="395"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394"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12,984</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sidRPr="00EB5343">
              <w:rPr>
                <w:rFonts w:ascii="Arial" w:eastAsia="Arial Unicode MS" w:hAnsi="Arial" w:cs="Arial"/>
                <w:sz w:val="14"/>
                <w:szCs w:val="14"/>
              </w:rPr>
              <w:t>Disposals</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37"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33"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00"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8" w:type="pct"/>
            <w:hideMark/>
          </w:tcPr>
          <w:p w:rsidR="00B062C1" w:rsidRDefault="00B062C1">
            <w:pPr>
              <w:pBdr>
                <w:bottom w:val="single" w:sz="4" w:space="1" w:color="auto"/>
              </w:pBdr>
              <w:tabs>
                <w:tab w:val="decimal" w:pos="840"/>
              </w:tabs>
              <w:spacing w:line="260" w:lineRule="exact"/>
              <w:ind w:left="-18" w:right="-18"/>
              <w:rPr>
                <w:rFonts w:ascii="Arial" w:hAnsi="Arial" w:cs="Arial"/>
                <w:sz w:val="14"/>
                <w:szCs w:val="14"/>
                <w:cs/>
              </w:rPr>
            </w:pPr>
            <w:r>
              <w:rPr>
                <w:rFonts w:ascii="Arial" w:hAnsi="Arial" w:cs="Arial"/>
                <w:sz w:val="14"/>
                <w:szCs w:val="14"/>
              </w:rPr>
              <w:t>(119)</w:t>
            </w:r>
          </w:p>
        </w:tc>
        <w:tc>
          <w:tcPr>
            <w:tcW w:w="362" w:type="pct"/>
            <w:hideMark/>
          </w:tcPr>
          <w:p w:rsidR="00B062C1" w:rsidRDefault="00B062C1">
            <w:pPr>
              <w:pBdr>
                <w:bottom w:val="single" w:sz="4" w:space="1" w:color="auto"/>
              </w:pBdr>
              <w:tabs>
                <w:tab w:val="decimal" w:pos="765"/>
              </w:tabs>
              <w:spacing w:line="260" w:lineRule="exact"/>
              <w:ind w:left="-18"/>
              <w:rPr>
                <w:rFonts w:ascii="Arial" w:hAnsi="Arial" w:cs="Arial"/>
                <w:sz w:val="14"/>
                <w:szCs w:val="14"/>
                <w:cs/>
              </w:rPr>
            </w:pPr>
            <w:r>
              <w:rPr>
                <w:rFonts w:ascii="Arial" w:hAnsi="Arial" w:cs="Arial"/>
                <w:sz w:val="14"/>
                <w:szCs w:val="14"/>
              </w:rPr>
              <w:t>-</w:t>
            </w:r>
          </w:p>
        </w:tc>
        <w:tc>
          <w:tcPr>
            <w:tcW w:w="395"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94"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rsidP="008733AD">
            <w:pPr>
              <w:pBdr>
                <w:bottom w:val="single" w:sz="4" w:space="1" w:color="auto"/>
              </w:pBdr>
              <w:tabs>
                <w:tab w:val="decimal" w:pos="975"/>
              </w:tabs>
              <w:spacing w:line="260" w:lineRule="exact"/>
              <w:ind w:left="-18"/>
              <w:rPr>
                <w:rFonts w:ascii="Arial" w:hAnsi="Arial" w:cs="Arial"/>
                <w:sz w:val="14"/>
                <w:szCs w:val="14"/>
              </w:rPr>
            </w:pPr>
            <w:r>
              <w:rPr>
                <w:rFonts w:ascii="Arial" w:hAnsi="Arial" w:cs="Arial"/>
                <w:sz w:val="14"/>
                <w:szCs w:val="14"/>
              </w:rPr>
              <w:t>(119)</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cs/>
              </w:rPr>
            </w:pPr>
            <w:r>
              <w:rPr>
                <w:rFonts w:ascii="Arial" w:eastAsia="Arial Unicode MS" w:hAnsi="Arial" w:cs="Arial"/>
                <w:sz w:val="14"/>
                <w:szCs w:val="14"/>
              </w:rPr>
              <w:t xml:space="preserve">As at </w:t>
            </w:r>
            <w:r w:rsidRPr="00EB5343">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EB5343">
              <w:rPr>
                <w:rFonts w:ascii="Arial" w:eastAsia="Arial Unicode MS" w:hAnsi="Arial" w:cs="Arial" w:hint="cs"/>
                <w:sz w:val="14"/>
                <w:szCs w:val="14"/>
                <w:cs/>
              </w:rPr>
              <w:t xml:space="preserve"> </w:t>
            </w:r>
            <w:r>
              <w:rPr>
                <w:rFonts w:ascii="Arial" w:eastAsia="Arial Unicode MS" w:hAnsi="Arial" w:cs="Arial"/>
                <w:sz w:val="14"/>
                <w:szCs w:val="14"/>
              </w:rPr>
              <w:t>2019</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72,930</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35,429</w:t>
            </w:r>
          </w:p>
        </w:tc>
        <w:tc>
          <w:tcPr>
            <w:tcW w:w="437"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71,735</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214,460</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4,427</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13,041</w:t>
            </w:r>
          </w:p>
        </w:tc>
        <w:tc>
          <w:tcPr>
            <w:tcW w:w="362" w:type="pct"/>
            <w:hideMark/>
          </w:tcPr>
          <w:p w:rsidR="00B062C1" w:rsidRDefault="00B062C1">
            <w:pPr>
              <w:tabs>
                <w:tab w:val="decimal" w:pos="765"/>
              </w:tabs>
              <w:spacing w:line="260" w:lineRule="exact"/>
              <w:ind w:left="-18"/>
              <w:rPr>
                <w:rFonts w:ascii="Arial" w:hAnsi="Arial" w:cs="Arial"/>
                <w:sz w:val="14"/>
                <w:szCs w:val="14"/>
              </w:rPr>
            </w:pPr>
            <w:r>
              <w:rPr>
                <w:rFonts w:ascii="Arial" w:hAnsi="Arial" w:cs="Arial"/>
                <w:sz w:val="14"/>
                <w:szCs w:val="14"/>
              </w:rPr>
              <w:t>2,077</w:t>
            </w:r>
          </w:p>
        </w:tc>
        <w:tc>
          <w:tcPr>
            <w:tcW w:w="395"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9,315</w:t>
            </w:r>
          </w:p>
        </w:tc>
        <w:tc>
          <w:tcPr>
            <w:tcW w:w="394"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423,414</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sidRPr="00EB5343">
              <w:rPr>
                <w:rFonts w:ascii="Arial" w:eastAsia="Arial Unicode MS" w:hAnsi="Arial" w:cs="Arial"/>
                <w:sz w:val="14"/>
                <w:szCs w:val="14"/>
              </w:rPr>
              <w:t>Adjustments of right-of-use assets</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37"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(182,797)</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w:t>
            </w:r>
          </w:p>
        </w:tc>
        <w:tc>
          <w:tcPr>
            <w:tcW w:w="362" w:type="pct"/>
            <w:hideMark/>
          </w:tcPr>
          <w:p w:rsidR="00B062C1" w:rsidRDefault="00B062C1">
            <w:pPr>
              <w:tabs>
                <w:tab w:val="decimal" w:pos="765"/>
              </w:tabs>
              <w:spacing w:line="260" w:lineRule="exact"/>
              <w:ind w:left="-18"/>
              <w:rPr>
                <w:rFonts w:ascii="Arial" w:hAnsi="Arial" w:cs="Arial"/>
                <w:sz w:val="14"/>
                <w:szCs w:val="14"/>
              </w:rPr>
            </w:pPr>
            <w:r>
              <w:rPr>
                <w:rFonts w:ascii="Arial" w:hAnsi="Arial" w:cs="Arial"/>
                <w:sz w:val="14"/>
                <w:szCs w:val="14"/>
              </w:rPr>
              <w:t>-</w:t>
            </w:r>
          </w:p>
        </w:tc>
        <w:tc>
          <w:tcPr>
            <w:tcW w:w="395"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394" w:type="pct"/>
            <w:hideMark/>
          </w:tcPr>
          <w:p w:rsidR="00B062C1" w:rsidRDefault="00B062C1">
            <w:pPr>
              <w:tabs>
                <w:tab w:val="decimal" w:pos="840"/>
              </w:tabs>
              <w:spacing w:line="260" w:lineRule="exact"/>
              <w:ind w:left="-18"/>
              <w:rPr>
                <w:rFonts w:ascii="Arial" w:hAnsi="Arial" w:cs="Arial"/>
                <w:sz w:val="14"/>
                <w:szCs w:val="14"/>
              </w:rPr>
            </w:pPr>
            <w:r>
              <w:rPr>
                <w:rFonts w:ascii="Arial" w:hAnsi="Arial"/>
                <w:sz w:val="14"/>
                <w:szCs w:val="14"/>
                <w:cs/>
              </w:rPr>
              <w:t>-</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(182,797)</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sidRPr="00EB5343">
              <w:rPr>
                <w:rFonts w:ascii="Arial" w:eastAsia="Arial Unicode MS" w:hAnsi="Arial" w:cs="Arial"/>
                <w:sz w:val="14"/>
                <w:szCs w:val="14"/>
              </w:rPr>
              <w:t>Additions</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37"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176</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221</w:t>
            </w:r>
          </w:p>
        </w:tc>
        <w:tc>
          <w:tcPr>
            <w:tcW w:w="362" w:type="pct"/>
            <w:hideMark/>
          </w:tcPr>
          <w:p w:rsidR="00B062C1" w:rsidRDefault="00B062C1">
            <w:pPr>
              <w:tabs>
                <w:tab w:val="decimal" w:pos="765"/>
              </w:tabs>
              <w:spacing w:line="260" w:lineRule="exact"/>
              <w:ind w:left="-18"/>
              <w:rPr>
                <w:rFonts w:ascii="Arial" w:hAnsi="Arial" w:cs="Arial"/>
                <w:sz w:val="14"/>
                <w:szCs w:val="14"/>
              </w:rPr>
            </w:pPr>
            <w:r>
              <w:rPr>
                <w:rFonts w:ascii="Arial" w:hAnsi="Arial" w:cs="Arial"/>
                <w:sz w:val="14"/>
                <w:szCs w:val="14"/>
              </w:rPr>
              <w:t>-</w:t>
            </w:r>
          </w:p>
        </w:tc>
        <w:tc>
          <w:tcPr>
            <w:tcW w:w="395"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394"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14,284</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14,681</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sidRPr="00EB5343">
              <w:rPr>
                <w:rFonts w:ascii="Arial" w:eastAsia="Arial Unicode MS" w:hAnsi="Arial" w:cs="Arial"/>
                <w:sz w:val="14"/>
                <w:szCs w:val="14"/>
              </w:rPr>
              <w:t>Disposals</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37"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33"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00"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(190)</w:t>
            </w:r>
          </w:p>
        </w:tc>
        <w:tc>
          <w:tcPr>
            <w:tcW w:w="428" w:type="pct"/>
            <w:hideMark/>
          </w:tcPr>
          <w:p w:rsidR="00B062C1" w:rsidRDefault="00B062C1">
            <w:pPr>
              <w:pBdr>
                <w:bottom w:val="single" w:sz="4" w:space="1" w:color="auto"/>
              </w:pBdr>
              <w:tabs>
                <w:tab w:val="decimal" w:pos="840"/>
              </w:tabs>
              <w:spacing w:line="260" w:lineRule="exact"/>
              <w:ind w:left="-18" w:right="-18"/>
              <w:rPr>
                <w:rFonts w:ascii="Arial" w:hAnsi="Arial" w:cs="Arial"/>
                <w:sz w:val="14"/>
                <w:szCs w:val="14"/>
              </w:rPr>
            </w:pPr>
            <w:r>
              <w:rPr>
                <w:rFonts w:ascii="Arial" w:hAnsi="Arial" w:cs="Arial"/>
                <w:sz w:val="14"/>
                <w:szCs w:val="14"/>
              </w:rPr>
              <w:t>(636)</w:t>
            </w:r>
          </w:p>
        </w:tc>
        <w:tc>
          <w:tcPr>
            <w:tcW w:w="362" w:type="pct"/>
            <w:hideMark/>
          </w:tcPr>
          <w:p w:rsidR="00B062C1" w:rsidRDefault="00B062C1">
            <w:pPr>
              <w:pBdr>
                <w:bottom w:val="single" w:sz="4" w:space="1" w:color="auto"/>
              </w:pBdr>
              <w:tabs>
                <w:tab w:val="decimal" w:pos="765"/>
              </w:tabs>
              <w:spacing w:line="260" w:lineRule="exact"/>
              <w:ind w:left="-18"/>
              <w:rPr>
                <w:rFonts w:ascii="Arial" w:hAnsi="Arial" w:cs="Arial"/>
                <w:sz w:val="14"/>
                <w:szCs w:val="14"/>
                <w:cs/>
              </w:rPr>
            </w:pPr>
            <w:r>
              <w:rPr>
                <w:rFonts w:ascii="Arial" w:hAnsi="Arial" w:cs="Arial"/>
                <w:sz w:val="14"/>
                <w:szCs w:val="14"/>
              </w:rPr>
              <w:t>-</w:t>
            </w:r>
          </w:p>
        </w:tc>
        <w:tc>
          <w:tcPr>
            <w:tcW w:w="395"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394"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rsidP="008733AD">
            <w:pPr>
              <w:pBdr>
                <w:bottom w:val="single" w:sz="4" w:space="1" w:color="auto"/>
              </w:pBdr>
              <w:tabs>
                <w:tab w:val="decimal" w:pos="975"/>
              </w:tabs>
              <w:spacing w:line="260" w:lineRule="exact"/>
              <w:ind w:left="-18"/>
              <w:rPr>
                <w:rFonts w:ascii="Arial" w:hAnsi="Arial" w:cs="Arial"/>
                <w:sz w:val="14"/>
                <w:szCs w:val="14"/>
              </w:rPr>
            </w:pPr>
            <w:r>
              <w:rPr>
                <w:rFonts w:ascii="Arial" w:hAnsi="Arial" w:cs="Arial"/>
                <w:sz w:val="14"/>
                <w:szCs w:val="14"/>
              </w:rPr>
              <w:t>(826)</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Pr>
                <w:rFonts w:ascii="Arial" w:eastAsia="Arial Unicode MS" w:hAnsi="Arial" w:cs="Arial"/>
                <w:sz w:val="14"/>
                <w:szCs w:val="14"/>
              </w:rPr>
              <w:t xml:space="preserve">As at </w:t>
            </w:r>
            <w:r w:rsidRPr="00EB5343">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EB5343">
              <w:rPr>
                <w:rFonts w:ascii="Arial" w:eastAsia="Arial Unicode MS" w:hAnsi="Arial" w:cs="Arial" w:hint="cs"/>
                <w:sz w:val="14"/>
                <w:szCs w:val="14"/>
                <w:cs/>
              </w:rPr>
              <w:t xml:space="preserve"> </w:t>
            </w:r>
            <w:r>
              <w:rPr>
                <w:rFonts w:ascii="Arial" w:eastAsia="Arial Unicode MS" w:hAnsi="Arial" w:cs="Arial"/>
                <w:sz w:val="14"/>
                <w:szCs w:val="14"/>
              </w:rPr>
              <w:t>2020</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72,930</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35,429</w:t>
            </w:r>
          </w:p>
        </w:tc>
        <w:tc>
          <w:tcPr>
            <w:tcW w:w="437"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71,735</w:t>
            </w:r>
          </w:p>
        </w:tc>
        <w:tc>
          <w:tcPr>
            <w:tcW w:w="433"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31,663</w:t>
            </w:r>
          </w:p>
        </w:tc>
        <w:tc>
          <w:tcPr>
            <w:tcW w:w="400"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4,413</w:t>
            </w:r>
          </w:p>
        </w:tc>
        <w:tc>
          <w:tcPr>
            <w:tcW w:w="428" w:type="pct"/>
            <w:hideMark/>
          </w:tcPr>
          <w:p w:rsidR="00B062C1" w:rsidRDefault="00B062C1">
            <w:pPr>
              <w:pBdr>
                <w:bottom w:val="single" w:sz="4" w:space="1" w:color="auto"/>
              </w:pBdr>
              <w:tabs>
                <w:tab w:val="decimal" w:pos="840"/>
              </w:tabs>
              <w:spacing w:line="260" w:lineRule="exact"/>
              <w:ind w:left="-18" w:right="-18"/>
              <w:rPr>
                <w:rFonts w:ascii="Arial" w:hAnsi="Arial" w:cs="Arial"/>
                <w:sz w:val="14"/>
                <w:szCs w:val="14"/>
              </w:rPr>
            </w:pPr>
            <w:r>
              <w:rPr>
                <w:rFonts w:ascii="Arial" w:hAnsi="Arial" w:cs="Arial"/>
                <w:sz w:val="14"/>
                <w:szCs w:val="14"/>
              </w:rPr>
              <w:t>12,626</w:t>
            </w:r>
          </w:p>
        </w:tc>
        <w:tc>
          <w:tcPr>
            <w:tcW w:w="362" w:type="pct"/>
            <w:hideMark/>
          </w:tcPr>
          <w:p w:rsidR="00B062C1" w:rsidRDefault="00B062C1">
            <w:pPr>
              <w:pBdr>
                <w:bottom w:val="single" w:sz="4" w:space="1" w:color="auto"/>
              </w:pBdr>
              <w:tabs>
                <w:tab w:val="decimal" w:pos="765"/>
              </w:tabs>
              <w:spacing w:line="260" w:lineRule="exact"/>
              <w:ind w:left="-18"/>
              <w:rPr>
                <w:rFonts w:ascii="Arial" w:hAnsi="Arial" w:cs="Arial"/>
                <w:sz w:val="14"/>
                <w:szCs w:val="14"/>
              </w:rPr>
            </w:pPr>
            <w:r>
              <w:rPr>
                <w:rFonts w:ascii="Arial" w:hAnsi="Arial" w:cs="Arial"/>
                <w:sz w:val="14"/>
                <w:szCs w:val="14"/>
              </w:rPr>
              <w:t>2,077</w:t>
            </w:r>
          </w:p>
        </w:tc>
        <w:tc>
          <w:tcPr>
            <w:tcW w:w="395"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9,315</w:t>
            </w:r>
          </w:p>
        </w:tc>
        <w:tc>
          <w:tcPr>
            <w:tcW w:w="394"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14,284</w:t>
            </w:r>
          </w:p>
        </w:tc>
        <w:tc>
          <w:tcPr>
            <w:tcW w:w="428" w:type="pct"/>
            <w:hideMark/>
          </w:tcPr>
          <w:p w:rsidR="00B062C1" w:rsidRDefault="00B062C1" w:rsidP="008733AD">
            <w:pPr>
              <w:pBdr>
                <w:bottom w:val="single" w:sz="4" w:space="1" w:color="auto"/>
              </w:pBdr>
              <w:tabs>
                <w:tab w:val="decimal" w:pos="975"/>
              </w:tabs>
              <w:spacing w:line="260" w:lineRule="exact"/>
              <w:ind w:left="-18"/>
              <w:rPr>
                <w:rFonts w:ascii="Arial" w:hAnsi="Arial" w:cs="Arial"/>
                <w:sz w:val="14"/>
                <w:szCs w:val="14"/>
              </w:rPr>
            </w:pPr>
            <w:r>
              <w:rPr>
                <w:rFonts w:ascii="Arial" w:hAnsi="Arial" w:cs="Arial"/>
                <w:sz w:val="14"/>
                <w:szCs w:val="14"/>
              </w:rPr>
              <w:t>254,472</w:t>
            </w:r>
          </w:p>
        </w:tc>
      </w:tr>
      <w:tr w:rsidR="00B062C1" w:rsidTr="008733AD">
        <w:trPr>
          <w:cantSplit/>
        </w:trPr>
        <w:tc>
          <w:tcPr>
            <w:tcW w:w="952" w:type="pct"/>
            <w:hideMark/>
          </w:tcPr>
          <w:p w:rsidR="00B062C1" w:rsidRDefault="00B062C1">
            <w:pPr>
              <w:tabs>
                <w:tab w:val="center" w:pos="8010"/>
              </w:tabs>
              <w:spacing w:line="260" w:lineRule="exact"/>
              <w:ind w:right="-630"/>
              <w:jc w:val="both"/>
              <w:rPr>
                <w:rFonts w:ascii="Arial" w:hAnsi="Arial" w:cs="Arial"/>
                <w:sz w:val="14"/>
                <w:szCs w:val="14"/>
              </w:rPr>
            </w:pPr>
            <w:r>
              <w:rPr>
                <w:rFonts w:ascii="Arial" w:hAnsi="Arial" w:cs="Arial"/>
                <w:b/>
                <w:bCs/>
                <w:sz w:val="14"/>
                <w:szCs w:val="14"/>
              </w:rPr>
              <w:t>Accumulated</w:t>
            </w:r>
            <w:r>
              <w:rPr>
                <w:rFonts w:ascii="Arial" w:hAnsi="Arial"/>
                <w:b/>
                <w:bCs/>
                <w:sz w:val="14"/>
                <w:szCs w:val="14"/>
                <w:cs/>
              </w:rPr>
              <w:t xml:space="preserve"> </w:t>
            </w:r>
            <w:r>
              <w:rPr>
                <w:rFonts w:ascii="Arial" w:hAnsi="Arial" w:cs="Arial"/>
                <w:b/>
                <w:bCs/>
                <w:sz w:val="14"/>
                <w:szCs w:val="14"/>
              </w:rPr>
              <w:t>depreciation</w:t>
            </w:r>
          </w:p>
        </w:tc>
        <w:tc>
          <w:tcPr>
            <w:tcW w:w="386" w:type="pct"/>
          </w:tcPr>
          <w:p w:rsidR="00B062C1" w:rsidRDefault="00B062C1">
            <w:pPr>
              <w:tabs>
                <w:tab w:val="decimal" w:pos="840"/>
              </w:tabs>
              <w:spacing w:line="260" w:lineRule="exact"/>
              <w:ind w:left="-18"/>
              <w:rPr>
                <w:rFonts w:ascii="Arial" w:hAnsi="Arial" w:cs="Arial"/>
                <w:sz w:val="14"/>
                <w:szCs w:val="14"/>
                <w:cs/>
              </w:rPr>
            </w:pPr>
          </w:p>
        </w:tc>
        <w:tc>
          <w:tcPr>
            <w:tcW w:w="386" w:type="pct"/>
          </w:tcPr>
          <w:p w:rsidR="00B062C1" w:rsidRDefault="00B062C1">
            <w:pPr>
              <w:tabs>
                <w:tab w:val="decimal" w:pos="840"/>
              </w:tabs>
              <w:spacing w:line="260" w:lineRule="exact"/>
              <w:ind w:left="-18"/>
              <w:rPr>
                <w:rFonts w:ascii="Arial" w:hAnsi="Arial" w:cs="Arial"/>
                <w:sz w:val="14"/>
                <w:szCs w:val="14"/>
                <w:cs/>
              </w:rPr>
            </w:pPr>
          </w:p>
        </w:tc>
        <w:tc>
          <w:tcPr>
            <w:tcW w:w="437" w:type="pct"/>
          </w:tcPr>
          <w:p w:rsidR="00B062C1" w:rsidRDefault="00B062C1">
            <w:pPr>
              <w:tabs>
                <w:tab w:val="decimal" w:pos="840"/>
              </w:tabs>
              <w:spacing w:line="260" w:lineRule="exact"/>
              <w:ind w:left="-18"/>
              <w:rPr>
                <w:rFonts w:ascii="Arial" w:hAnsi="Arial" w:cs="Arial"/>
                <w:sz w:val="14"/>
                <w:szCs w:val="14"/>
                <w:cs/>
              </w:rPr>
            </w:pPr>
          </w:p>
        </w:tc>
        <w:tc>
          <w:tcPr>
            <w:tcW w:w="433" w:type="pct"/>
          </w:tcPr>
          <w:p w:rsidR="00B062C1" w:rsidRDefault="00B062C1">
            <w:pPr>
              <w:tabs>
                <w:tab w:val="decimal" w:pos="840"/>
              </w:tabs>
              <w:spacing w:line="260" w:lineRule="exact"/>
              <w:ind w:left="-18"/>
              <w:rPr>
                <w:rFonts w:ascii="Arial" w:hAnsi="Arial" w:cs="Arial"/>
                <w:sz w:val="14"/>
                <w:szCs w:val="14"/>
                <w:cs/>
              </w:rPr>
            </w:pPr>
          </w:p>
        </w:tc>
        <w:tc>
          <w:tcPr>
            <w:tcW w:w="400" w:type="pct"/>
          </w:tcPr>
          <w:p w:rsidR="00B062C1" w:rsidRDefault="00B062C1">
            <w:pPr>
              <w:tabs>
                <w:tab w:val="decimal" w:pos="840"/>
              </w:tabs>
              <w:spacing w:line="260" w:lineRule="exact"/>
              <w:ind w:left="-18"/>
              <w:rPr>
                <w:rFonts w:ascii="Arial" w:hAnsi="Arial" w:cs="Arial"/>
                <w:sz w:val="14"/>
                <w:szCs w:val="14"/>
                <w:cs/>
              </w:rPr>
            </w:pPr>
          </w:p>
        </w:tc>
        <w:tc>
          <w:tcPr>
            <w:tcW w:w="428" w:type="pct"/>
          </w:tcPr>
          <w:p w:rsidR="00B062C1" w:rsidRDefault="00B062C1">
            <w:pPr>
              <w:tabs>
                <w:tab w:val="decimal" w:pos="840"/>
              </w:tabs>
              <w:spacing w:line="260" w:lineRule="exact"/>
              <w:ind w:left="-18" w:right="-18"/>
              <w:rPr>
                <w:rFonts w:ascii="Arial" w:hAnsi="Arial" w:cs="Arial"/>
                <w:sz w:val="14"/>
                <w:szCs w:val="14"/>
                <w:cs/>
              </w:rPr>
            </w:pPr>
          </w:p>
        </w:tc>
        <w:tc>
          <w:tcPr>
            <w:tcW w:w="362" w:type="pct"/>
          </w:tcPr>
          <w:p w:rsidR="00B062C1" w:rsidRDefault="00B062C1">
            <w:pPr>
              <w:tabs>
                <w:tab w:val="decimal" w:pos="765"/>
              </w:tabs>
              <w:spacing w:line="260" w:lineRule="exact"/>
              <w:ind w:left="-18"/>
              <w:rPr>
                <w:rFonts w:ascii="Arial" w:hAnsi="Arial" w:cs="Arial"/>
                <w:sz w:val="14"/>
                <w:szCs w:val="14"/>
                <w:cs/>
              </w:rPr>
            </w:pPr>
          </w:p>
        </w:tc>
        <w:tc>
          <w:tcPr>
            <w:tcW w:w="395" w:type="pct"/>
          </w:tcPr>
          <w:p w:rsidR="00B062C1" w:rsidRDefault="00B062C1">
            <w:pPr>
              <w:tabs>
                <w:tab w:val="decimal" w:pos="840"/>
              </w:tabs>
              <w:spacing w:line="260" w:lineRule="exact"/>
              <w:ind w:left="-18"/>
              <w:rPr>
                <w:rFonts w:ascii="Arial" w:hAnsi="Arial" w:cs="Arial"/>
                <w:sz w:val="14"/>
                <w:szCs w:val="14"/>
                <w:cs/>
              </w:rPr>
            </w:pPr>
          </w:p>
        </w:tc>
        <w:tc>
          <w:tcPr>
            <w:tcW w:w="394" w:type="pct"/>
          </w:tcPr>
          <w:p w:rsidR="00B062C1" w:rsidRDefault="00B062C1">
            <w:pPr>
              <w:tabs>
                <w:tab w:val="decimal" w:pos="840"/>
              </w:tabs>
              <w:spacing w:line="260" w:lineRule="exact"/>
              <w:ind w:left="-18"/>
              <w:rPr>
                <w:rFonts w:ascii="Arial" w:hAnsi="Arial" w:cs="Arial"/>
                <w:sz w:val="14"/>
                <w:szCs w:val="14"/>
                <w:cs/>
              </w:rPr>
            </w:pPr>
          </w:p>
        </w:tc>
        <w:tc>
          <w:tcPr>
            <w:tcW w:w="428" w:type="pct"/>
          </w:tcPr>
          <w:p w:rsidR="00B062C1" w:rsidRDefault="00B062C1" w:rsidP="008733AD">
            <w:pPr>
              <w:tabs>
                <w:tab w:val="decimal" w:pos="975"/>
              </w:tabs>
              <w:spacing w:line="260" w:lineRule="exact"/>
              <w:ind w:left="-18"/>
              <w:rPr>
                <w:rFonts w:ascii="Arial" w:hAnsi="Arial" w:cs="Arial"/>
                <w:sz w:val="14"/>
                <w:szCs w:val="14"/>
                <w:cs/>
              </w:rPr>
            </w:pP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cs/>
              </w:rPr>
            </w:pPr>
            <w:r>
              <w:rPr>
                <w:rFonts w:ascii="Arial" w:eastAsia="Arial Unicode MS" w:hAnsi="Arial" w:cs="Arial"/>
                <w:sz w:val="14"/>
                <w:szCs w:val="14"/>
              </w:rPr>
              <w:t xml:space="preserve">As at </w:t>
            </w:r>
            <w:r w:rsidRPr="00EB5343">
              <w:rPr>
                <w:rFonts w:ascii="Arial" w:eastAsia="Arial Unicode MS" w:hAnsi="Arial" w:cs="Arial" w:hint="cs"/>
                <w:sz w:val="14"/>
                <w:szCs w:val="14"/>
                <w:cs/>
              </w:rPr>
              <w:t xml:space="preserve">1 </w:t>
            </w:r>
            <w:r>
              <w:rPr>
                <w:rFonts w:ascii="Arial" w:eastAsia="Arial Unicode MS" w:hAnsi="Arial" w:cs="Arial" w:hint="cs"/>
                <w:sz w:val="14"/>
                <w:szCs w:val="14"/>
              </w:rPr>
              <w:t>January</w:t>
            </w:r>
            <w:r w:rsidRPr="00EB5343">
              <w:rPr>
                <w:rFonts w:ascii="Arial" w:eastAsia="Arial Unicode MS" w:hAnsi="Arial" w:cs="Arial" w:hint="cs"/>
                <w:sz w:val="14"/>
                <w:szCs w:val="14"/>
                <w:cs/>
              </w:rPr>
              <w:t xml:space="preserve"> </w:t>
            </w:r>
            <w:r>
              <w:rPr>
                <w:rFonts w:ascii="Arial" w:eastAsia="Arial Unicode MS" w:hAnsi="Arial" w:cs="Arial"/>
                <w:sz w:val="14"/>
                <w:szCs w:val="14"/>
              </w:rPr>
              <w:t>2019</w:t>
            </w:r>
            <w:r w:rsidRPr="00EB5343">
              <w:rPr>
                <w:rFonts w:ascii="Arial" w:eastAsia="Arial Unicode MS" w:hAnsi="Arial" w:cs="Arial"/>
                <w:sz w:val="14"/>
                <w:szCs w:val="14"/>
              </w:rPr>
              <w:t xml:space="preserve">                            </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18,266</w:t>
            </w:r>
          </w:p>
        </w:tc>
        <w:tc>
          <w:tcPr>
            <w:tcW w:w="437"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6,547</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11,294</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3,978</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11,514</w:t>
            </w:r>
          </w:p>
        </w:tc>
        <w:tc>
          <w:tcPr>
            <w:tcW w:w="362" w:type="pct"/>
            <w:hideMark/>
          </w:tcPr>
          <w:p w:rsidR="00B062C1" w:rsidRDefault="00B062C1">
            <w:pPr>
              <w:tabs>
                <w:tab w:val="decimal" w:pos="765"/>
              </w:tabs>
              <w:spacing w:line="260" w:lineRule="exact"/>
              <w:ind w:left="-18"/>
              <w:rPr>
                <w:rFonts w:ascii="Arial" w:hAnsi="Arial" w:cs="Arial"/>
                <w:sz w:val="14"/>
                <w:szCs w:val="14"/>
              </w:rPr>
            </w:pPr>
            <w:r>
              <w:rPr>
                <w:rFonts w:ascii="Arial" w:hAnsi="Arial" w:cs="Arial"/>
                <w:sz w:val="14"/>
                <w:szCs w:val="14"/>
              </w:rPr>
              <w:t>1,583</w:t>
            </w:r>
          </w:p>
        </w:tc>
        <w:tc>
          <w:tcPr>
            <w:tcW w:w="395"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8,955</w:t>
            </w:r>
          </w:p>
        </w:tc>
        <w:tc>
          <w:tcPr>
            <w:tcW w:w="394"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62,137</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cs/>
              </w:rPr>
            </w:pPr>
            <w:r w:rsidRPr="00EB5343">
              <w:rPr>
                <w:rFonts w:ascii="Arial" w:eastAsia="Arial Unicode MS" w:hAnsi="Arial" w:cs="Arial"/>
                <w:sz w:val="14"/>
                <w:szCs w:val="14"/>
                <w:cs/>
              </w:rPr>
              <w:br w:type="page"/>
            </w:r>
            <w:r w:rsidRPr="00EB5343">
              <w:rPr>
                <w:rFonts w:ascii="Arial" w:eastAsia="Arial Unicode MS" w:hAnsi="Arial" w:cs="Arial"/>
                <w:sz w:val="14"/>
                <w:szCs w:val="14"/>
              </w:rPr>
              <w:t>Depreciation for the year</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1,444</w:t>
            </w:r>
          </w:p>
        </w:tc>
        <w:tc>
          <w:tcPr>
            <w:tcW w:w="437"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2,863</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14,832</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202</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611</w:t>
            </w:r>
          </w:p>
        </w:tc>
        <w:tc>
          <w:tcPr>
            <w:tcW w:w="362" w:type="pct"/>
            <w:hideMark/>
          </w:tcPr>
          <w:p w:rsidR="00B062C1" w:rsidRDefault="00B062C1">
            <w:pPr>
              <w:tabs>
                <w:tab w:val="decimal" w:pos="765"/>
              </w:tabs>
              <w:spacing w:line="260" w:lineRule="exact"/>
              <w:ind w:left="-18"/>
              <w:rPr>
                <w:rFonts w:ascii="Arial" w:hAnsi="Arial" w:cs="Arial"/>
                <w:sz w:val="14"/>
                <w:szCs w:val="14"/>
              </w:rPr>
            </w:pPr>
            <w:r>
              <w:rPr>
                <w:rFonts w:ascii="Arial" w:hAnsi="Arial" w:cs="Arial"/>
                <w:sz w:val="14"/>
                <w:szCs w:val="14"/>
              </w:rPr>
              <w:t>3</w:t>
            </w:r>
          </w:p>
        </w:tc>
        <w:tc>
          <w:tcPr>
            <w:tcW w:w="395"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355</w:t>
            </w:r>
          </w:p>
        </w:tc>
        <w:tc>
          <w:tcPr>
            <w:tcW w:w="394"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20,310</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sidRPr="00EB5343">
              <w:rPr>
                <w:rFonts w:ascii="Arial" w:eastAsia="Arial Unicode MS" w:hAnsi="Arial" w:cs="Arial"/>
                <w:sz w:val="14"/>
                <w:szCs w:val="14"/>
              </w:rPr>
              <w:t>Depreciation on disposals</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37"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33"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00"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pPr>
              <w:pBdr>
                <w:bottom w:val="single" w:sz="4" w:space="1" w:color="auto"/>
              </w:pBdr>
              <w:tabs>
                <w:tab w:val="decimal" w:pos="840"/>
              </w:tabs>
              <w:spacing w:line="260" w:lineRule="exact"/>
              <w:ind w:left="-18" w:right="-18"/>
              <w:rPr>
                <w:rFonts w:ascii="Arial" w:hAnsi="Arial" w:cs="Arial"/>
                <w:sz w:val="14"/>
                <w:szCs w:val="14"/>
                <w:cs/>
              </w:rPr>
            </w:pPr>
            <w:r>
              <w:rPr>
                <w:rFonts w:ascii="Arial" w:hAnsi="Arial" w:cs="Arial"/>
                <w:sz w:val="14"/>
                <w:szCs w:val="14"/>
              </w:rPr>
              <w:t>(119)</w:t>
            </w:r>
          </w:p>
        </w:tc>
        <w:tc>
          <w:tcPr>
            <w:tcW w:w="362" w:type="pct"/>
            <w:hideMark/>
          </w:tcPr>
          <w:p w:rsidR="00B062C1" w:rsidRDefault="00B062C1">
            <w:pPr>
              <w:pBdr>
                <w:bottom w:val="single" w:sz="4" w:space="1" w:color="auto"/>
              </w:pBdr>
              <w:tabs>
                <w:tab w:val="decimal" w:pos="765"/>
              </w:tabs>
              <w:spacing w:line="260" w:lineRule="exact"/>
              <w:ind w:left="-18"/>
              <w:rPr>
                <w:rFonts w:ascii="Arial" w:hAnsi="Arial" w:cs="Arial"/>
                <w:sz w:val="14"/>
                <w:szCs w:val="14"/>
                <w:cs/>
              </w:rPr>
            </w:pPr>
            <w:r>
              <w:rPr>
                <w:rFonts w:ascii="Arial" w:hAnsi="Arial" w:cs="Arial"/>
                <w:sz w:val="14"/>
                <w:szCs w:val="14"/>
              </w:rPr>
              <w:t>-</w:t>
            </w:r>
          </w:p>
        </w:tc>
        <w:tc>
          <w:tcPr>
            <w:tcW w:w="395"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94"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8" w:type="pct"/>
            <w:hideMark/>
          </w:tcPr>
          <w:p w:rsidR="00B062C1" w:rsidRDefault="00B062C1" w:rsidP="008733AD">
            <w:pPr>
              <w:pBdr>
                <w:bottom w:val="single" w:sz="4" w:space="1" w:color="auto"/>
              </w:pBdr>
              <w:tabs>
                <w:tab w:val="decimal" w:pos="975"/>
              </w:tabs>
              <w:spacing w:line="260" w:lineRule="exact"/>
              <w:ind w:left="-18"/>
              <w:rPr>
                <w:rFonts w:ascii="Arial" w:hAnsi="Arial" w:cs="Arial"/>
                <w:sz w:val="14"/>
                <w:szCs w:val="14"/>
              </w:rPr>
            </w:pPr>
            <w:r>
              <w:rPr>
                <w:rFonts w:ascii="Arial" w:hAnsi="Arial" w:cs="Arial"/>
                <w:sz w:val="14"/>
                <w:szCs w:val="14"/>
              </w:rPr>
              <w:t>(119)</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cs/>
              </w:rPr>
            </w:pPr>
            <w:r>
              <w:rPr>
                <w:rFonts w:ascii="Arial" w:eastAsia="Arial Unicode MS" w:hAnsi="Arial" w:cs="Arial"/>
                <w:sz w:val="14"/>
                <w:szCs w:val="14"/>
              </w:rPr>
              <w:t xml:space="preserve">As at </w:t>
            </w:r>
            <w:r w:rsidRPr="00EB5343">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EB5343">
              <w:rPr>
                <w:rFonts w:ascii="Arial" w:eastAsia="Arial Unicode MS" w:hAnsi="Arial" w:cs="Arial" w:hint="cs"/>
                <w:sz w:val="14"/>
                <w:szCs w:val="14"/>
                <w:cs/>
              </w:rPr>
              <w:t xml:space="preserve"> </w:t>
            </w:r>
            <w:r>
              <w:rPr>
                <w:rFonts w:ascii="Arial" w:eastAsia="Arial Unicode MS" w:hAnsi="Arial" w:cs="Arial"/>
                <w:sz w:val="14"/>
                <w:szCs w:val="14"/>
              </w:rPr>
              <w:t>2019</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19,710</w:t>
            </w:r>
          </w:p>
        </w:tc>
        <w:tc>
          <w:tcPr>
            <w:tcW w:w="437"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9,410</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26,126</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4,180</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12,006</w:t>
            </w:r>
          </w:p>
        </w:tc>
        <w:tc>
          <w:tcPr>
            <w:tcW w:w="362" w:type="pct"/>
            <w:hideMark/>
          </w:tcPr>
          <w:p w:rsidR="00B062C1" w:rsidRDefault="00B062C1">
            <w:pPr>
              <w:tabs>
                <w:tab w:val="decimal" w:pos="765"/>
              </w:tabs>
              <w:spacing w:line="260" w:lineRule="exact"/>
              <w:ind w:left="-18"/>
              <w:rPr>
                <w:rFonts w:ascii="Arial" w:hAnsi="Arial" w:cs="Arial"/>
                <w:sz w:val="14"/>
                <w:szCs w:val="14"/>
              </w:rPr>
            </w:pPr>
            <w:r>
              <w:rPr>
                <w:rFonts w:ascii="Arial" w:hAnsi="Arial" w:cs="Arial"/>
                <w:sz w:val="14"/>
                <w:szCs w:val="14"/>
              </w:rPr>
              <w:t>1,586</w:t>
            </w:r>
          </w:p>
        </w:tc>
        <w:tc>
          <w:tcPr>
            <w:tcW w:w="395"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9,310</w:t>
            </w:r>
          </w:p>
        </w:tc>
        <w:tc>
          <w:tcPr>
            <w:tcW w:w="394"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82,328</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cs/>
              </w:rPr>
            </w:pPr>
            <w:r w:rsidRPr="00EB5343">
              <w:rPr>
                <w:rFonts w:ascii="Arial" w:eastAsia="Arial Unicode MS" w:hAnsi="Arial" w:cs="Arial"/>
                <w:sz w:val="14"/>
                <w:szCs w:val="14"/>
              </w:rPr>
              <w:t>Adjustments of right-of-use assets</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37"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(20,641)</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w:t>
            </w:r>
          </w:p>
        </w:tc>
        <w:tc>
          <w:tcPr>
            <w:tcW w:w="362" w:type="pct"/>
            <w:hideMark/>
          </w:tcPr>
          <w:p w:rsidR="00B062C1" w:rsidRDefault="00B062C1">
            <w:pPr>
              <w:tabs>
                <w:tab w:val="decimal" w:pos="765"/>
              </w:tabs>
              <w:spacing w:line="260" w:lineRule="exact"/>
              <w:ind w:left="-18"/>
              <w:rPr>
                <w:rFonts w:ascii="Arial" w:hAnsi="Arial" w:cs="Arial"/>
                <w:sz w:val="14"/>
                <w:szCs w:val="14"/>
              </w:rPr>
            </w:pPr>
            <w:r>
              <w:rPr>
                <w:rFonts w:ascii="Arial" w:hAnsi="Arial" w:cs="Arial"/>
                <w:sz w:val="14"/>
                <w:szCs w:val="14"/>
              </w:rPr>
              <w:t>-</w:t>
            </w:r>
          </w:p>
        </w:tc>
        <w:tc>
          <w:tcPr>
            <w:tcW w:w="395" w:type="pct"/>
            <w:hideMark/>
          </w:tcPr>
          <w:p w:rsidR="00B062C1" w:rsidRDefault="00B062C1">
            <w:pPr>
              <w:tabs>
                <w:tab w:val="decimal" w:pos="840"/>
              </w:tabs>
              <w:spacing w:line="260" w:lineRule="exact"/>
              <w:rPr>
                <w:rFonts w:ascii="Arial" w:hAnsi="Arial" w:cs="Arial"/>
                <w:sz w:val="14"/>
                <w:szCs w:val="14"/>
              </w:rPr>
            </w:pPr>
            <w:r>
              <w:rPr>
                <w:rFonts w:ascii="Arial" w:hAnsi="Arial" w:cs="Arial"/>
                <w:sz w:val="14"/>
                <w:szCs w:val="14"/>
              </w:rPr>
              <w:t>-</w:t>
            </w:r>
          </w:p>
        </w:tc>
        <w:tc>
          <w:tcPr>
            <w:tcW w:w="394" w:type="pct"/>
            <w:hideMark/>
          </w:tcPr>
          <w:p w:rsidR="00B062C1" w:rsidRDefault="00B062C1">
            <w:pPr>
              <w:tabs>
                <w:tab w:val="decimal" w:pos="840"/>
              </w:tabs>
              <w:spacing w:line="260" w:lineRule="exact"/>
              <w:ind w:left="-18"/>
              <w:rPr>
                <w:rFonts w:ascii="Arial" w:hAnsi="Arial" w:cs="Arial"/>
                <w:sz w:val="14"/>
                <w:szCs w:val="14"/>
              </w:rPr>
            </w:pPr>
            <w:r>
              <w:rPr>
                <w:rFonts w:ascii="Arial" w:hAnsi="Arial"/>
                <w:sz w:val="14"/>
                <w:szCs w:val="14"/>
                <w:cs/>
              </w:rPr>
              <w:t>-</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(20,641)</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sidRPr="00EB5343">
              <w:rPr>
                <w:rFonts w:ascii="Arial" w:eastAsia="Arial Unicode MS" w:hAnsi="Arial" w:cs="Arial"/>
                <w:sz w:val="14"/>
                <w:szCs w:val="14"/>
                <w:cs/>
              </w:rPr>
              <w:br w:type="page"/>
            </w:r>
            <w:r w:rsidRPr="00EB5343">
              <w:rPr>
                <w:rFonts w:ascii="Arial" w:eastAsia="Arial Unicode MS" w:hAnsi="Arial" w:cs="Arial"/>
                <w:sz w:val="14"/>
                <w:szCs w:val="14"/>
              </w:rPr>
              <w:t>Depreciation for the year</w:t>
            </w:r>
          </w:p>
        </w:tc>
        <w:tc>
          <w:tcPr>
            <w:tcW w:w="386" w:type="pct"/>
            <w:hideMark/>
          </w:tcPr>
          <w:p w:rsidR="00B062C1" w:rsidRDefault="00B062C1">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1,244</w:t>
            </w:r>
          </w:p>
        </w:tc>
        <w:tc>
          <w:tcPr>
            <w:tcW w:w="437"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2,870</w:t>
            </w:r>
          </w:p>
        </w:tc>
        <w:tc>
          <w:tcPr>
            <w:tcW w:w="433"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1,037</w:t>
            </w:r>
          </w:p>
        </w:tc>
        <w:tc>
          <w:tcPr>
            <w:tcW w:w="400"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154</w:t>
            </w:r>
          </w:p>
        </w:tc>
        <w:tc>
          <w:tcPr>
            <w:tcW w:w="428" w:type="pct"/>
            <w:hideMark/>
          </w:tcPr>
          <w:p w:rsidR="00B062C1" w:rsidRDefault="00B062C1">
            <w:pPr>
              <w:tabs>
                <w:tab w:val="decimal" w:pos="840"/>
              </w:tabs>
              <w:spacing w:line="260" w:lineRule="exact"/>
              <w:ind w:left="-18" w:right="-18"/>
              <w:rPr>
                <w:rFonts w:ascii="Arial" w:hAnsi="Arial" w:cs="Arial"/>
                <w:sz w:val="14"/>
                <w:szCs w:val="14"/>
              </w:rPr>
            </w:pPr>
            <w:r>
              <w:rPr>
                <w:rFonts w:ascii="Arial" w:hAnsi="Arial" w:cs="Arial"/>
                <w:sz w:val="14"/>
                <w:szCs w:val="14"/>
              </w:rPr>
              <w:t>541</w:t>
            </w:r>
          </w:p>
        </w:tc>
        <w:tc>
          <w:tcPr>
            <w:tcW w:w="362" w:type="pct"/>
            <w:hideMark/>
          </w:tcPr>
          <w:p w:rsidR="00B062C1" w:rsidRDefault="00B062C1">
            <w:pPr>
              <w:tabs>
                <w:tab w:val="decimal" w:pos="765"/>
              </w:tabs>
              <w:spacing w:line="260" w:lineRule="exact"/>
              <w:ind w:left="-18"/>
              <w:rPr>
                <w:rFonts w:ascii="Arial" w:hAnsi="Arial" w:cs="Arial"/>
                <w:sz w:val="14"/>
                <w:szCs w:val="14"/>
              </w:rPr>
            </w:pPr>
            <w:r>
              <w:rPr>
                <w:rFonts w:ascii="Arial" w:hAnsi="Arial" w:cs="Arial"/>
                <w:sz w:val="14"/>
                <w:szCs w:val="14"/>
              </w:rPr>
              <w:t>-</w:t>
            </w:r>
          </w:p>
        </w:tc>
        <w:tc>
          <w:tcPr>
            <w:tcW w:w="395"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5</w:t>
            </w:r>
          </w:p>
        </w:tc>
        <w:tc>
          <w:tcPr>
            <w:tcW w:w="394" w:type="pct"/>
            <w:hideMark/>
          </w:tcPr>
          <w:p w:rsidR="00B062C1" w:rsidRDefault="00B062C1">
            <w:pP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rsidP="008733AD">
            <w:pPr>
              <w:tabs>
                <w:tab w:val="decimal" w:pos="975"/>
              </w:tabs>
              <w:spacing w:line="260" w:lineRule="exact"/>
              <w:ind w:left="-18"/>
              <w:rPr>
                <w:rFonts w:ascii="Arial" w:hAnsi="Arial" w:cs="Arial"/>
                <w:sz w:val="14"/>
                <w:szCs w:val="14"/>
              </w:rPr>
            </w:pPr>
            <w:r>
              <w:rPr>
                <w:rFonts w:ascii="Arial" w:hAnsi="Arial" w:cs="Arial"/>
                <w:sz w:val="14"/>
                <w:szCs w:val="14"/>
              </w:rPr>
              <w:t>5,851</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sidRPr="00EB5343">
              <w:rPr>
                <w:rFonts w:ascii="Arial" w:eastAsia="Arial Unicode MS" w:hAnsi="Arial" w:cs="Arial"/>
                <w:sz w:val="14"/>
                <w:szCs w:val="14"/>
              </w:rPr>
              <w:t>Depreciation on disposals</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37"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33"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00"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(189)</w:t>
            </w:r>
          </w:p>
        </w:tc>
        <w:tc>
          <w:tcPr>
            <w:tcW w:w="428" w:type="pct"/>
            <w:hideMark/>
          </w:tcPr>
          <w:p w:rsidR="00B062C1" w:rsidRDefault="00B062C1">
            <w:pPr>
              <w:pBdr>
                <w:bottom w:val="single" w:sz="4" w:space="1" w:color="auto"/>
              </w:pBdr>
              <w:tabs>
                <w:tab w:val="decimal" w:pos="840"/>
              </w:tabs>
              <w:spacing w:line="260" w:lineRule="exact"/>
              <w:ind w:left="-18" w:right="-18"/>
              <w:rPr>
                <w:rFonts w:ascii="Arial" w:hAnsi="Arial" w:cs="Arial"/>
                <w:sz w:val="14"/>
                <w:szCs w:val="14"/>
                <w:cs/>
              </w:rPr>
            </w:pPr>
            <w:r>
              <w:rPr>
                <w:rFonts w:ascii="Arial" w:hAnsi="Arial" w:cs="Arial"/>
                <w:sz w:val="14"/>
                <w:szCs w:val="14"/>
              </w:rPr>
              <w:t>(637)</w:t>
            </w:r>
          </w:p>
        </w:tc>
        <w:tc>
          <w:tcPr>
            <w:tcW w:w="362" w:type="pct"/>
            <w:hideMark/>
          </w:tcPr>
          <w:p w:rsidR="00B062C1" w:rsidRDefault="00B062C1">
            <w:pPr>
              <w:pBdr>
                <w:bottom w:val="single" w:sz="4" w:space="1" w:color="auto"/>
              </w:pBdr>
              <w:tabs>
                <w:tab w:val="decimal" w:pos="765"/>
              </w:tabs>
              <w:spacing w:line="260" w:lineRule="exact"/>
              <w:ind w:left="-18"/>
              <w:rPr>
                <w:rFonts w:ascii="Arial" w:hAnsi="Arial" w:cs="Arial"/>
                <w:sz w:val="14"/>
                <w:szCs w:val="14"/>
                <w:cs/>
              </w:rPr>
            </w:pPr>
            <w:r>
              <w:rPr>
                <w:rFonts w:ascii="Arial" w:hAnsi="Arial" w:cs="Arial"/>
                <w:sz w:val="14"/>
                <w:szCs w:val="14"/>
              </w:rPr>
              <w:t>-</w:t>
            </w:r>
          </w:p>
        </w:tc>
        <w:tc>
          <w:tcPr>
            <w:tcW w:w="395"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94"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8" w:type="pct"/>
            <w:hideMark/>
          </w:tcPr>
          <w:p w:rsidR="00B062C1" w:rsidRDefault="00B062C1" w:rsidP="008733AD">
            <w:pPr>
              <w:pBdr>
                <w:bottom w:val="single" w:sz="4" w:space="1" w:color="auto"/>
              </w:pBdr>
              <w:tabs>
                <w:tab w:val="decimal" w:pos="975"/>
              </w:tabs>
              <w:spacing w:line="260" w:lineRule="exact"/>
              <w:ind w:left="-18"/>
              <w:rPr>
                <w:rFonts w:ascii="Arial" w:hAnsi="Arial" w:cs="Arial"/>
                <w:sz w:val="14"/>
                <w:szCs w:val="14"/>
                <w:cs/>
              </w:rPr>
            </w:pPr>
            <w:r>
              <w:rPr>
                <w:rFonts w:ascii="Arial" w:hAnsi="Arial" w:cs="Arial"/>
                <w:sz w:val="14"/>
                <w:szCs w:val="14"/>
              </w:rPr>
              <w:t>(826)</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cs/>
              </w:rPr>
            </w:pPr>
            <w:r>
              <w:rPr>
                <w:rFonts w:ascii="Arial" w:eastAsia="Arial Unicode MS" w:hAnsi="Arial" w:cs="Arial"/>
                <w:sz w:val="14"/>
                <w:szCs w:val="14"/>
              </w:rPr>
              <w:t xml:space="preserve">As at </w:t>
            </w:r>
            <w:r w:rsidRPr="00EB5343">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EB5343">
              <w:rPr>
                <w:rFonts w:ascii="Arial" w:eastAsia="Arial Unicode MS" w:hAnsi="Arial" w:cs="Arial" w:hint="cs"/>
                <w:sz w:val="14"/>
                <w:szCs w:val="14"/>
                <w:cs/>
              </w:rPr>
              <w:t xml:space="preserve"> </w:t>
            </w:r>
            <w:r>
              <w:rPr>
                <w:rFonts w:ascii="Arial" w:eastAsia="Arial Unicode MS" w:hAnsi="Arial" w:cs="Arial"/>
                <w:sz w:val="14"/>
                <w:szCs w:val="14"/>
              </w:rPr>
              <w:t>2020</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86"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20,954</w:t>
            </w:r>
          </w:p>
        </w:tc>
        <w:tc>
          <w:tcPr>
            <w:tcW w:w="437"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12,280</w:t>
            </w:r>
          </w:p>
        </w:tc>
        <w:tc>
          <w:tcPr>
            <w:tcW w:w="433"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6,522</w:t>
            </w:r>
          </w:p>
        </w:tc>
        <w:tc>
          <w:tcPr>
            <w:tcW w:w="400"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4,145</w:t>
            </w:r>
          </w:p>
        </w:tc>
        <w:tc>
          <w:tcPr>
            <w:tcW w:w="428" w:type="pct"/>
            <w:hideMark/>
          </w:tcPr>
          <w:p w:rsidR="00B062C1" w:rsidRDefault="00B062C1">
            <w:pPr>
              <w:pBdr>
                <w:bottom w:val="single" w:sz="4" w:space="1" w:color="auto"/>
              </w:pBdr>
              <w:tabs>
                <w:tab w:val="decimal" w:pos="840"/>
              </w:tabs>
              <w:spacing w:line="260" w:lineRule="exact"/>
              <w:ind w:left="-18" w:right="-18"/>
              <w:rPr>
                <w:rFonts w:ascii="Arial" w:hAnsi="Arial" w:cs="Arial"/>
                <w:sz w:val="14"/>
                <w:szCs w:val="14"/>
              </w:rPr>
            </w:pPr>
            <w:r>
              <w:rPr>
                <w:rFonts w:ascii="Arial" w:hAnsi="Arial" w:cs="Arial"/>
                <w:sz w:val="14"/>
                <w:szCs w:val="14"/>
              </w:rPr>
              <w:t>11,910</w:t>
            </w:r>
          </w:p>
        </w:tc>
        <w:tc>
          <w:tcPr>
            <w:tcW w:w="362" w:type="pct"/>
            <w:hideMark/>
          </w:tcPr>
          <w:p w:rsidR="00B062C1" w:rsidRDefault="00B062C1">
            <w:pPr>
              <w:pBdr>
                <w:bottom w:val="single" w:sz="4" w:space="1" w:color="auto"/>
              </w:pBdr>
              <w:tabs>
                <w:tab w:val="decimal" w:pos="765"/>
              </w:tabs>
              <w:spacing w:line="260" w:lineRule="exact"/>
              <w:ind w:left="-18"/>
              <w:rPr>
                <w:rFonts w:ascii="Arial" w:hAnsi="Arial" w:cs="Arial"/>
                <w:sz w:val="14"/>
                <w:szCs w:val="14"/>
              </w:rPr>
            </w:pPr>
            <w:r>
              <w:rPr>
                <w:rFonts w:ascii="Arial" w:hAnsi="Arial" w:cs="Arial"/>
                <w:sz w:val="14"/>
                <w:szCs w:val="14"/>
              </w:rPr>
              <w:t>1,586</w:t>
            </w:r>
          </w:p>
        </w:tc>
        <w:tc>
          <w:tcPr>
            <w:tcW w:w="395"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9,315</w:t>
            </w:r>
          </w:p>
        </w:tc>
        <w:tc>
          <w:tcPr>
            <w:tcW w:w="394" w:type="pct"/>
            <w:hideMark/>
          </w:tcPr>
          <w:p w:rsidR="00B062C1" w:rsidRDefault="00B062C1">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8" w:type="pct"/>
            <w:hideMark/>
          </w:tcPr>
          <w:p w:rsidR="00B062C1" w:rsidRDefault="00B062C1" w:rsidP="008733AD">
            <w:pPr>
              <w:pBdr>
                <w:bottom w:val="single" w:sz="4" w:space="1" w:color="auto"/>
              </w:pBdr>
              <w:tabs>
                <w:tab w:val="decimal" w:pos="975"/>
              </w:tabs>
              <w:spacing w:line="260" w:lineRule="exact"/>
              <w:ind w:left="-18"/>
              <w:rPr>
                <w:rFonts w:ascii="Arial" w:hAnsi="Arial" w:cs="Arial"/>
                <w:sz w:val="14"/>
                <w:szCs w:val="14"/>
              </w:rPr>
            </w:pPr>
            <w:r>
              <w:rPr>
                <w:rFonts w:ascii="Arial" w:hAnsi="Arial" w:cs="Arial"/>
                <w:sz w:val="14"/>
                <w:szCs w:val="14"/>
              </w:rPr>
              <w:t>66,712</w:t>
            </w:r>
          </w:p>
        </w:tc>
      </w:tr>
      <w:tr w:rsidR="00B062C1" w:rsidTr="008733AD">
        <w:trPr>
          <w:cantSplit/>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b/>
                <w:bCs/>
                <w:sz w:val="14"/>
                <w:szCs w:val="14"/>
                <w:cs/>
              </w:rPr>
            </w:pPr>
            <w:r w:rsidRPr="00EB5343">
              <w:rPr>
                <w:rFonts w:ascii="Arial" w:eastAsia="Arial Unicode MS" w:hAnsi="Arial" w:cs="Arial"/>
                <w:b/>
                <w:bCs/>
                <w:sz w:val="14"/>
                <w:szCs w:val="14"/>
              </w:rPr>
              <w:t>Net book value</w:t>
            </w:r>
          </w:p>
        </w:tc>
        <w:tc>
          <w:tcPr>
            <w:tcW w:w="386" w:type="pct"/>
          </w:tcPr>
          <w:p w:rsidR="00B062C1" w:rsidRDefault="00B062C1">
            <w:pPr>
              <w:tabs>
                <w:tab w:val="decimal" w:pos="840"/>
              </w:tabs>
              <w:spacing w:line="260" w:lineRule="exact"/>
              <w:ind w:left="-18"/>
              <w:rPr>
                <w:rFonts w:ascii="Arial" w:hAnsi="Arial" w:cs="Arial"/>
                <w:sz w:val="14"/>
                <w:szCs w:val="14"/>
              </w:rPr>
            </w:pPr>
          </w:p>
        </w:tc>
        <w:tc>
          <w:tcPr>
            <w:tcW w:w="386" w:type="pct"/>
          </w:tcPr>
          <w:p w:rsidR="00B062C1" w:rsidRDefault="00B062C1">
            <w:pPr>
              <w:tabs>
                <w:tab w:val="decimal" w:pos="840"/>
              </w:tabs>
              <w:spacing w:line="260" w:lineRule="exact"/>
              <w:ind w:left="-18"/>
              <w:rPr>
                <w:rFonts w:ascii="Arial" w:hAnsi="Arial" w:cs="Arial"/>
                <w:sz w:val="14"/>
                <w:szCs w:val="14"/>
                <w:cs/>
              </w:rPr>
            </w:pPr>
          </w:p>
        </w:tc>
        <w:tc>
          <w:tcPr>
            <w:tcW w:w="437" w:type="pct"/>
          </w:tcPr>
          <w:p w:rsidR="00B062C1" w:rsidRDefault="00B062C1">
            <w:pPr>
              <w:tabs>
                <w:tab w:val="decimal" w:pos="840"/>
              </w:tabs>
              <w:spacing w:line="260" w:lineRule="exact"/>
              <w:ind w:left="-18"/>
              <w:rPr>
                <w:rFonts w:ascii="Arial" w:hAnsi="Arial" w:cs="Arial"/>
                <w:sz w:val="14"/>
                <w:szCs w:val="14"/>
                <w:cs/>
              </w:rPr>
            </w:pPr>
          </w:p>
        </w:tc>
        <w:tc>
          <w:tcPr>
            <w:tcW w:w="433" w:type="pct"/>
          </w:tcPr>
          <w:p w:rsidR="00B062C1" w:rsidRDefault="00B062C1">
            <w:pPr>
              <w:tabs>
                <w:tab w:val="decimal" w:pos="840"/>
              </w:tabs>
              <w:spacing w:line="260" w:lineRule="exact"/>
              <w:ind w:left="-18"/>
              <w:rPr>
                <w:rFonts w:ascii="Arial" w:hAnsi="Arial" w:cs="Arial"/>
                <w:sz w:val="14"/>
                <w:szCs w:val="14"/>
                <w:cs/>
              </w:rPr>
            </w:pPr>
          </w:p>
        </w:tc>
        <w:tc>
          <w:tcPr>
            <w:tcW w:w="400" w:type="pct"/>
          </w:tcPr>
          <w:p w:rsidR="00B062C1" w:rsidRDefault="00B062C1">
            <w:pPr>
              <w:tabs>
                <w:tab w:val="decimal" w:pos="840"/>
              </w:tabs>
              <w:spacing w:line="260" w:lineRule="exact"/>
              <w:ind w:left="-18"/>
              <w:rPr>
                <w:rFonts w:ascii="Arial" w:hAnsi="Arial" w:cs="Arial"/>
                <w:sz w:val="14"/>
                <w:szCs w:val="14"/>
                <w:cs/>
              </w:rPr>
            </w:pPr>
          </w:p>
        </w:tc>
        <w:tc>
          <w:tcPr>
            <w:tcW w:w="428" w:type="pct"/>
          </w:tcPr>
          <w:p w:rsidR="00B062C1" w:rsidRDefault="00B062C1">
            <w:pPr>
              <w:tabs>
                <w:tab w:val="decimal" w:pos="840"/>
              </w:tabs>
              <w:spacing w:line="260" w:lineRule="exact"/>
              <w:ind w:left="-18" w:right="-18"/>
              <w:rPr>
                <w:rFonts w:ascii="Arial" w:hAnsi="Arial" w:cs="Arial"/>
                <w:sz w:val="14"/>
                <w:szCs w:val="14"/>
                <w:cs/>
              </w:rPr>
            </w:pPr>
          </w:p>
        </w:tc>
        <w:tc>
          <w:tcPr>
            <w:tcW w:w="362" w:type="pct"/>
          </w:tcPr>
          <w:p w:rsidR="00B062C1" w:rsidRDefault="00B062C1">
            <w:pPr>
              <w:tabs>
                <w:tab w:val="decimal" w:pos="765"/>
              </w:tabs>
              <w:spacing w:line="260" w:lineRule="exact"/>
              <w:ind w:left="-18"/>
              <w:rPr>
                <w:rFonts w:ascii="Arial" w:hAnsi="Arial" w:cs="Arial"/>
                <w:sz w:val="14"/>
                <w:szCs w:val="14"/>
                <w:cs/>
              </w:rPr>
            </w:pPr>
          </w:p>
        </w:tc>
        <w:tc>
          <w:tcPr>
            <w:tcW w:w="395" w:type="pct"/>
          </w:tcPr>
          <w:p w:rsidR="00B062C1" w:rsidRDefault="00B062C1">
            <w:pPr>
              <w:tabs>
                <w:tab w:val="decimal" w:pos="840"/>
              </w:tabs>
              <w:spacing w:line="260" w:lineRule="exact"/>
              <w:ind w:left="-18"/>
              <w:rPr>
                <w:rFonts w:ascii="Arial" w:hAnsi="Arial" w:cs="Arial"/>
                <w:sz w:val="14"/>
                <w:szCs w:val="14"/>
                <w:cs/>
              </w:rPr>
            </w:pPr>
          </w:p>
        </w:tc>
        <w:tc>
          <w:tcPr>
            <w:tcW w:w="394" w:type="pct"/>
          </w:tcPr>
          <w:p w:rsidR="00B062C1" w:rsidRDefault="00B062C1">
            <w:pPr>
              <w:tabs>
                <w:tab w:val="decimal" w:pos="840"/>
              </w:tabs>
              <w:spacing w:line="260" w:lineRule="exact"/>
              <w:ind w:left="-18"/>
              <w:rPr>
                <w:rFonts w:ascii="Arial" w:hAnsi="Arial" w:cs="Arial"/>
                <w:sz w:val="14"/>
                <w:szCs w:val="14"/>
                <w:cs/>
              </w:rPr>
            </w:pPr>
          </w:p>
        </w:tc>
        <w:tc>
          <w:tcPr>
            <w:tcW w:w="428" w:type="pct"/>
          </w:tcPr>
          <w:p w:rsidR="00B062C1" w:rsidRDefault="00B062C1" w:rsidP="008733AD">
            <w:pPr>
              <w:tabs>
                <w:tab w:val="decimal" w:pos="975"/>
              </w:tabs>
              <w:spacing w:line="260" w:lineRule="exact"/>
              <w:ind w:left="-18"/>
              <w:rPr>
                <w:rFonts w:ascii="Arial" w:hAnsi="Arial" w:cs="Arial"/>
                <w:sz w:val="14"/>
                <w:szCs w:val="14"/>
                <w:cs/>
              </w:rPr>
            </w:pPr>
          </w:p>
        </w:tc>
      </w:tr>
      <w:tr w:rsidR="00B062C1" w:rsidTr="008733AD">
        <w:trPr>
          <w:cantSplit/>
          <w:trHeight w:val="153"/>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cs/>
              </w:rPr>
            </w:pPr>
            <w:r>
              <w:rPr>
                <w:rFonts w:ascii="Arial" w:eastAsia="Arial Unicode MS" w:hAnsi="Arial" w:cs="Arial"/>
                <w:sz w:val="14"/>
                <w:szCs w:val="14"/>
              </w:rPr>
              <w:t xml:space="preserve">As at </w:t>
            </w:r>
            <w:r w:rsidRPr="00EB5343">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EB5343">
              <w:rPr>
                <w:rFonts w:ascii="Arial" w:eastAsia="Arial Unicode MS" w:hAnsi="Arial" w:cs="Arial" w:hint="cs"/>
                <w:sz w:val="14"/>
                <w:szCs w:val="14"/>
                <w:cs/>
              </w:rPr>
              <w:t xml:space="preserve"> </w:t>
            </w:r>
            <w:r>
              <w:rPr>
                <w:rFonts w:ascii="Arial" w:eastAsia="Arial Unicode MS" w:hAnsi="Arial" w:cs="Arial"/>
                <w:sz w:val="14"/>
                <w:szCs w:val="14"/>
              </w:rPr>
              <w:t>2019</w:t>
            </w:r>
          </w:p>
        </w:tc>
        <w:tc>
          <w:tcPr>
            <w:tcW w:w="386"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72,930</w:t>
            </w:r>
          </w:p>
        </w:tc>
        <w:tc>
          <w:tcPr>
            <w:tcW w:w="386"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15,719</w:t>
            </w:r>
          </w:p>
        </w:tc>
        <w:tc>
          <w:tcPr>
            <w:tcW w:w="437"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62,325</w:t>
            </w:r>
          </w:p>
        </w:tc>
        <w:tc>
          <w:tcPr>
            <w:tcW w:w="433"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188,334</w:t>
            </w:r>
          </w:p>
        </w:tc>
        <w:tc>
          <w:tcPr>
            <w:tcW w:w="400"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247</w:t>
            </w:r>
          </w:p>
        </w:tc>
        <w:tc>
          <w:tcPr>
            <w:tcW w:w="428" w:type="pct"/>
            <w:hideMark/>
          </w:tcPr>
          <w:p w:rsidR="00B062C1" w:rsidRDefault="00B062C1">
            <w:pPr>
              <w:pBdr>
                <w:bottom w:val="double" w:sz="4" w:space="1" w:color="auto"/>
              </w:pBdr>
              <w:tabs>
                <w:tab w:val="decimal" w:pos="840"/>
              </w:tabs>
              <w:spacing w:line="260" w:lineRule="exact"/>
              <w:ind w:left="-18" w:right="-18"/>
              <w:rPr>
                <w:rFonts w:ascii="Arial" w:hAnsi="Arial" w:cs="Arial"/>
                <w:sz w:val="14"/>
                <w:szCs w:val="14"/>
              </w:rPr>
            </w:pPr>
            <w:r>
              <w:rPr>
                <w:rFonts w:ascii="Arial" w:hAnsi="Arial" w:cs="Arial"/>
                <w:sz w:val="14"/>
                <w:szCs w:val="14"/>
              </w:rPr>
              <w:t>1,035</w:t>
            </w:r>
          </w:p>
        </w:tc>
        <w:tc>
          <w:tcPr>
            <w:tcW w:w="362" w:type="pct"/>
            <w:hideMark/>
          </w:tcPr>
          <w:p w:rsidR="00B062C1" w:rsidRDefault="00B062C1">
            <w:pPr>
              <w:pBdr>
                <w:bottom w:val="double" w:sz="4" w:space="1" w:color="auto"/>
              </w:pBdr>
              <w:tabs>
                <w:tab w:val="decimal" w:pos="765"/>
              </w:tabs>
              <w:spacing w:line="260" w:lineRule="exact"/>
              <w:ind w:left="-18"/>
              <w:rPr>
                <w:rFonts w:ascii="Arial" w:hAnsi="Arial" w:cs="Arial"/>
                <w:sz w:val="14"/>
                <w:szCs w:val="14"/>
              </w:rPr>
            </w:pPr>
            <w:r>
              <w:rPr>
                <w:rFonts w:ascii="Arial" w:hAnsi="Arial" w:cs="Arial"/>
                <w:sz w:val="14"/>
                <w:szCs w:val="14"/>
              </w:rPr>
              <w:t>491</w:t>
            </w:r>
          </w:p>
        </w:tc>
        <w:tc>
          <w:tcPr>
            <w:tcW w:w="395"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5</w:t>
            </w:r>
          </w:p>
        </w:tc>
        <w:tc>
          <w:tcPr>
            <w:tcW w:w="394"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428" w:type="pct"/>
            <w:hideMark/>
          </w:tcPr>
          <w:p w:rsidR="00B062C1" w:rsidRDefault="00B062C1" w:rsidP="008733AD">
            <w:pPr>
              <w:pBdr>
                <w:bottom w:val="double" w:sz="4" w:space="1" w:color="auto"/>
              </w:pBdr>
              <w:tabs>
                <w:tab w:val="decimal" w:pos="975"/>
              </w:tabs>
              <w:spacing w:line="260" w:lineRule="exact"/>
              <w:ind w:left="-18"/>
              <w:rPr>
                <w:rFonts w:ascii="Arial" w:hAnsi="Arial" w:cs="Arial"/>
                <w:sz w:val="14"/>
                <w:szCs w:val="14"/>
              </w:rPr>
            </w:pPr>
            <w:r>
              <w:rPr>
                <w:rFonts w:ascii="Arial" w:hAnsi="Arial" w:cs="Arial"/>
                <w:sz w:val="14"/>
                <w:szCs w:val="14"/>
              </w:rPr>
              <w:t>341,086</w:t>
            </w:r>
          </w:p>
        </w:tc>
      </w:tr>
      <w:tr w:rsidR="00B062C1" w:rsidTr="008733AD">
        <w:trPr>
          <w:cantSplit/>
          <w:trHeight w:val="162"/>
        </w:trPr>
        <w:tc>
          <w:tcPr>
            <w:tcW w:w="952" w:type="pct"/>
            <w:hideMark/>
          </w:tcPr>
          <w:p w:rsidR="00B062C1" w:rsidRPr="00EB5343" w:rsidRDefault="00B062C1">
            <w:pPr>
              <w:tabs>
                <w:tab w:val="center" w:pos="8010"/>
              </w:tabs>
              <w:spacing w:line="260" w:lineRule="exact"/>
              <w:ind w:right="-630"/>
              <w:jc w:val="both"/>
              <w:rPr>
                <w:rFonts w:ascii="Arial" w:eastAsia="Arial Unicode MS" w:hAnsi="Arial" w:cs="Arial"/>
                <w:sz w:val="14"/>
                <w:szCs w:val="14"/>
              </w:rPr>
            </w:pPr>
            <w:r>
              <w:rPr>
                <w:rFonts w:ascii="Arial" w:eastAsia="Arial Unicode MS" w:hAnsi="Arial" w:cs="Arial"/>
                <w:sz w:val="14"/>
                <w:szCs w:val="14"/>
              </w:rPr>
              <w:t xml:space="preserve">As at </w:t>
            </w:r>
            <w:r w:rsidRPr="00EB5343">
              <w:rPr>
                <w:rFonts w:ascii="Arial" w:eastAsia="Arial Unicode MS" w:hAnsi="Arial" w:cs="Arial" w:hint="cs"/>
                <w:sz w:val="14"/>
                <w:szCs w:val="14"/>
                <w:cs/>
              </w:rPr>
              <w:t xml:space="preserve">31 </w:t>
            </w:r>
            <w:r>
              <w:rPr>
                <w:rFonts w:ascii="Arial" w:eastAsia="Arial Unicode MS" w:hAnsi="Arial" w:cs="Arial" w:hint="cs"/>
                <w:sz w:val="14"/>
                <w:szCs w:val="14"/>
              </w:rPr>
              <w:t>December</w:t>
            </w:r>
            <w:r w:rsidRPr="00EB5343">
              <w:rPr>
                <w:rFonts w:ascii="Arial" w:eastAsia="Arial Unicode MS" w:hAnsi="Arial" w:cs="Arial" w:hint="cs"/>
                <w:sz w:val="14"/>
                <w:szCs w:val="14"/>
                <w:cs/>
              </w:rPr>
              <w:t xml:space="preserve"> </w:t>
            </w:r>
            <w:r>
              <w:rPr>
                <w:rFonts w:ascii="Arial" w:eastAsia="Arial Unicode MS" w:hAnsi="Arial" w:cs="Arial"/>
                <w:sz w:val="14"/>
                <w:szCs w:val="14"/>
              </w:rPr>
              <w:t>2020</w:t>
            </w:r>
          </w:p>
        </w:tc>
        <w:tc>
          <w:tcPr>
            <w:tcW w:w="386"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72,930</w:t>
            </w:r>
          </w:p>
        </w:tc>
        <w:tc>
          <w:tcPr>
            <w:tcW w:w="386"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14,475</w:t>
            </w:r>
          </w:p>
        </w:tc>
        <w:tc>
          <w:tcPr>
            <w:tcW w:w="437"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59,455</w:t>
            </w:r>
          </w:p>
        </w:tc>
        <w:tc>
          <w:tcPr>
            <w:tcW w:w="433"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25,141</w:t>
            </w:r>
          </w:p>
        </w:tc>
        <w:tc>
          <w:tcPr>
            <w:tcW w:w="400"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268</w:t>
            </w:r>
          </w:p>
        </w:tc>
        <w:tc>
          <w:tcPr>
            <w:tcW w:w="428" w:type="pct"/>
            <w:hideMark/>
          </w:tcPr>
          <w:p w:rsidR="00B062C1" w:rsidRDefault="00B062C1">
            <w:pPr>
              <w:pBdr>
                <w:bottom w:val="double" w:sz="4" w:space="1" w:color="auto"/>
              </w:pBdr>
              <w:tabs>
                <w:tab w:val="decimal" w:pos="840"/>
              </w:tabs>
              <w:spacing w:line="260" w:lineRule="exact"/>
              <w:ind w:left="-18" w:right="-18"/>
              <w:rPr>
                <w:rFonts w:ascii="Arial" w:hAnsi="Arial" w:cs="Arial"/>
                <w:sz w:val="14"/>
                <w:szCs w:val="14"/>
              </w:rPr>
            </w:pPr>
            <w:r>
              <w:rPr>
                <w:rFonts w:ascii="Arial" w:hAnsi="Arial" w:cs="Arial"/>
                <w:sz w:val="14"/>
                <w:szCs w:val="14"/>
              </w:rPr>
              <w:t>716</w:t>
            </w:r>
          </w:p>
        </w:tc>
        <w:tc>
          <w:tcPr>
            <w:tcW w:w="362" w:type="pct"/>
            <w:hideMark/>
          </w:tcPr>
          <w:p w:rsidR="00B062C1" w:rsidRDefault="00B062C1">
            <w:pPr>
              <w:pBdr>
                <w:bottom w:val="double" w:sz="4" w:space="1" w:color="auto"/>
              </w:pBdr>
              <w:tabs>
                <w:tab w:val="decimal" w:pos="765"/>
              </w:tabs>
              <w:spacing w:line="260" w:lineRule="exact"/>
              <w:ind w:left="-18"/>
              <w:rPr>
                <w:rFonts w:ascii="Arial" w:hAnsi="Arial" w:cs="Arial"/>
                <w:sz w:val="14"/>
                <w:szCs w:val="14"/>
              </w:rPr>
            </w:pPr>
            <w:r>
              <w:rPr>
                <w:rFonts w:ascii="Arial" w:hAnsi="Arial" w:cs="Arial"/>
                <w:sz w:val="14"/>
                <w:szCs w:val="14"/>
              </w:rPr>
              <w:t>491</w:t>
            </w:r>
          </w:p>
        </w:tc>
        <w:tc>
          <w:tcPr>
            <w:tcW w:w="395"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w:t>
            </w:r>
          </w:p>
        </w:tc>
        <w:tc>
          <w:tcPr>
            <w:tcW w:w="394" w:type="pct"/>
            <w:hideMark/>
          </w:tcPr>
          <w:p w:rsidR="00B062C1" w:rsidRDefault="00B062C1">
            <w:pPr>
              <w:pBdr>
                <w:bottom w:val="double" w:sz="4" w:space="1" w:color="auto"/>
              </w:pBdr>
              <w:tabs>
                <w:tab w:val="decimal" w:pos="840"/>
              </w:tabs>
              <w:spacing w:line="260" w:lineRule="exact"/>
              <w:ind w:left="-18"/>
              <w:rPr>
                <w:rFonts w:ascii="Arial" w:hAnsi="Arial" w:cs="Arial"/>
                <w:sz w:val="14"/>
                <w:szCs w:val="14"/>
              </w:rPr>
            </w:pPr>
            <w:r>
              <w:rPr>
                <w:rFonts w:ascii="Arial" w:hAnsi="Arial" w:cs="Arial"/>
                <w:sz w:val="14"/>
                <w:szCs w:val="14"/>
              </w:rPr>
              <w:t>14,284</w:t>
            </w:r>
          </w:p>
        </w:tc>
        <w:tc>
          <w:tcPr>
            <w:tcW w:w="428" w:type="pct"/>
            <w:hideMark/>
          </w:tcPr>
          <w:p w:rsidR="00B062C1" w:rsidRDefault="00B062C1" w:rsidP="008733AD">
            <w:pPr>
              <w:pBdr>
                <w:bottom w:val="double" w:sz="4" w:space="1" w:color="auto"/>
              </w:pBdr>
              <w:tabs>
                <w:tab w:val="decimal" w:pos="975"/>
              </w:tabs>
              <w:spacing w:line="260" w:lineRule="exact"/>
              <w:ind w:left="-18"/>
              <w:rPr>
                <w:rFonts w:ascii="Arial" w:hAnsi="Arial" w:cs="Arial"/>
                <w:sz w:val="14"/>
                <w:szCs w:val="14"/>
              </w:rPr>
            </w:pPr>
            <w:r>
              <w:rPr>
                <w:rFonts w:ascii="Arial" w:hAnsi="Arial" w:cs="Arial"/>
                <w:sz w:val="14"/>
                <w:szCs w:val="14"/>
              </w:rPr>
              <w:t>187,760</w:t>
            </w:r>
          </w:p>
        </w:tc>
      </w:tr>
      <w:tr w:rsidR="00B062C1" w:rsidTr="008733AD">
        <w:trPr>
          <w:cantSplit/>
        </w:trPr>
        <w:tc>
          <w:tcPr>
            <w:tcW w:w="952" w:type="pct"/>
            <w:hideMark/>
          </w:tcPr>
          <w:p w:rsidR="00B062C1" w:rsidRDefault="00B062C1">
            <w:pPr>
              <w:spacing w:line="260" w:lineRule="exact"/>
              <w:ind w:left="14" w:right="-203"/>
              <w:rPr>
                <w:rFonts w:ascii="Arial" w:hAnsi="Arial" w:cs="Arial"/>
                <w:sz w:val="14"/>
                <w:szCs w:val="14"/>
              </w:rPr>
            </w:pPr>
            <w:r>
              <w:rPr>
                <w:rFonts w:ascii="Arial" w:hAnsi="Arial" w:cs="Arial"/>
                <w:b/>
                <w:bCs/>
                <w:sz w:val="14"/>
                <w:szCs w:val="14"/>
              </w:rPr>
              <w:t>Depreciation</w:t>
            </w:r>
            <w:r>
              <w:rPr>
                <w:rFonts w:ascii="Arial" w:hAnsi="Arial"/>
                <w:b/>
                <w:bCs/>
                <w:sz w:val="14"/>
                <w:szCs w:val="14"/>
                <w:cs/>
              </w:rPr>
              <w:t xml:space="preserve"> </w:t>
            </w:r>
            <w:r>
              <w:rPr>
                <w:rFonts w:ascii="Arial" w:hAnsi="Arial" w:cs="Arial"/>
                <w:b/>
                <w:bCs/>
                <w:sz w:val="14"/>
                <w:szCs w:val="14"/>
              </w:rPr>
              <w:t>for the year</w:t>
            </w:r>
          </w:p>
        </w:tc>
        <w:tc>
          <w:tcPr>
            <w:tcW w:w="386" w:type="pct"/>
          </w:tcPr>
          <w:p w:rsidR="00B062C1" w:rsidRDefault="00B062C1">
            <w:pPr>
              <w:tabs>
                <w:tab w:val="decimal" w:pos="882"/>
              </w:tabs>
              <w:spacing w:line="260" w:lineRule="exact"/>
              <w:ind w:left="14"/>
              <w:rPr>
                <w:rFonts w:ascii="Arial" w:hAnsi="Arial" w:cs="Arial"/>
                <w:sz w:val="14"/>
                <w:szCs w:val="14"/>
                <w:cs/>
              </w:rPr>
            </w:pPr>
          </w:p>
        </w:tc>
        <w:tc>
          <w:tcPr>
            <w:tcW w:w="386" w:type="pct"/>
          </w:tcPr>
          <w:p w:rsidR="00B062C1" w:rsidRDefault="00B062C1">
            <w:pPr>
              <w:tabs>
                <w:tab w:val="decimal" w:pos="882"/>
              </w:tabs>
              <w:spacing w:line="260" w:lineRule="exact"/>
              <w:ind w:left="14"/>
              <w:rPr>
                <w:rFonts w:ascii="Arial" w:hAnsi="Arial" w:cs="Arial"/>
                <w:sz w:val="14"/>
                <w:szCs w:val="14"/>
              </w:rPr>
            </w:pPr>
          </w:p>
        </w:tc>
        <w:tc>
          <w:tcPr>
            <w:tcW w:w="437" w:type="pct"/>
          </w:tcPr>
          <w:p w:rsidR="00B062C1" w:rsidRDefault="00B062C1">
            <w:pPr>
              <w:tabs>
                <w:tab w:val="decimal" w:pos="882"/>
              </w:tabs>
              <w:spacing w:line="260" w:lineRule="exact"/>
              <w:ind w:left="14"/>
              <w:rPr>
                <w:rFonts w:ascii="Arial" w:hAnsi="Arial" w:cs="Arial"/>
                <w:sz w:val="14"/>
                <w:szCs w:val="14"/>
              </w:rPr>
            </w:pPr>
          </w:p>
        </w:tc>
        <w:tc>
          <w:tcPr>
            <w:tcW w:w="433" w:type="pct"/>
          </w:tcPr>
          <w:p w:rsidR="00B062C1" w:rsidRDefault="00B062C1">
            <w:pPr>
              <w:tabs>
                <w:tab w:val="decimal" w:pos="882"/>
              </w:tabs>
              <w:spacing w:line="260" w:lineRule="exact"/>
              <w:ind w:left="14"/>
              <w:rPr>
                <w:rFonts w:ascii="Arial" w:hAnsi="Arial" w:cs="Arial"/>
                <w:sz w:val="14"/>
                <w:szCs w:val="14"/>
              </w:rPr>
            </w:pPr>
          </w:p>
        </w:tc>
        <w:tc>
          <w:tcPr>
            <w:tcW w:w="400" w:type="pct"/>
          </w:tcPr>
          <w:p w:rsidR="00B062C1" w:rsidRDefault="00B062C1">
            <w:pPr>
              <w:tabs>
                <w:tab w:val="decimal" w:pos="882"/>
              </w:tabs>
              <w:spacing w:line="260" w:lineRule="exact"/>
              <w:ind w:left="14"/>
              <w:rPr>
                <w:rFonts w:ascii="Arial" w:hAnsi="Arial" w:cs="Arial"/>
                <w:sz w:val="14"/>
                <w:szCs w:val="14"/>
              </w:rPr>
            </w:pPr>
          </w:p>
        </w:tc>
        <w:tc>
          <w:tcPr>
            <w:tcW w:w="428" w:type="pct"/>
          </w:tcPr>
          <w:p w:rsidR="00B062C1" w:rsidRDefault="00B062C1">
            <w:pPr>
              <w:tabs>
                <w:tab w:val="decimal" w:pos="882"/>
              </w:tabs>
              <w:spacing w:line="260" w:lineRule="exact"/>
              <w:ind w:left="14"/>
              <w:rPr>
                <w:rFonts w:ascii="Arial" w:hAnsi="Arial" w:cs="Arial"/>
                <w:sz w:val="14"/>
                <w:szCs w:val="14"/>
              </w:rPr>
            </w:pPr>
          </w:p>
        </w:tc>
        <w:tc>
          <w:tcPr>
            <w:tcW w:w="362" w:type="pct"/>
          </w:tcPr>
          <w:p w:rsidR="00B062C1" w:rsidRDefault="00B062C1">
            <w:pPr>
              <w:tabs>
                <w:tab w:val="decimal" w:pos="882"/>
              </w:tabs>
              <w:spacing w:line="260" w:lineRule="exact"/>
              <w:ind w:left="14"/>
              <w:rPr>
                <w:rFonts w:ascii="Arial" w:hAnsi="Arial" w:cs="Arial"/>
                <w:sz w:val="14"/>
                <w:szCs w:val="14"/>
              </w:rPr>
            </w:pPr>
          </w:p>
        </w:tc>
        <w:tc>
          <w:tcPr>
            <w:tcW w:w="395" w:type="pct"/>
          </w:tcPr>
          <w:p w:rsidR="00B062C1" w:rsidRDefault="00B062C1">
            <w:pPr>
              <w:tabs>
                <w:tab w:val="decimal" w:pos="702"/>
              </w:tabs>
              <w:spacing w:line="260" w:lineRule="exact"/>
              <w:ind w:left="-18"/>
              <w:rPr>
                <w:rFonts w:ascii="Arial" w:hAnsi="Arial" w:cs="Arial"/>
                <w:sz w:val="14"/>
                <w:szCs w:val="14"/>
              </w:rPr>
            </w:pPr>
          </w:p>
        </w:tc>
        <w:tc>
          <w:tcPr>
            <w:tcW w:w="394" w:type="pct"/>
          </w:tcPr>
          <w:p w:rsidR="00B062C1" w:rsidRDefault="00B062C1">
            <w:pPr>
              <w:tabs>
                <w:tab w:val="decimal" w:pos="840"/>
              </w:tabs>
              <w:spacing w:line="260" w:lineRule="exact"/>
              <w:ind w:left="-18"/>
              <w:rPr>
                <w:rFonts w:ascii="Arial" w:hAnsi="Arial" w:cs="Arial"/>
                <w:sz w:val="14"/>
                <w:szCs w:val="14"/>
              </w:rPr>
            </w:pPr>
          </w:p>
        </w:tc>
        <w:tc>
          <w:tcPr>
            <w:tcW w:w="428" w:type="pct"/>
          </w:tcPr>
          <w:p w:rsidR="00B062C1" w:rsidRDefault="00B062C1" w:rsidP="008733AD">
            <w:pPr>
              <w:tabs>
                <w:tab w:val="decimal" w:pos="975"/>
              </w:tabs>
              <w:spacing w:line="260" w:lineRule="exact"/>
              <w:ind w:left="-18"/>
              <w:rPr>
                <w:rFonts w:ascii="Arial" w:hAnsi="Arial" w:cs="Arial"/>
                <w:sz w:val="14"/>
                <w:szCs w:val="14"/>
                <w:cs/>
              </w:rPr>
            </w:pPr>
          </w:p>
        </w:tc>
      </w:tr>
      <w:tr w:rsidR="00B062C1" w:rsidTr="008733AD">
        <w:trPr>
          <w:cantSplit/>
        </w:trPr>
        <w:tc>
          <w:tcPr>
            <w:tcW w:w="3421" w:type="pct"/>
            <w:gridSpan w:val="7"/>
            <w:hideMark/>
          </w:tcPr>
          <w:p w:rsidR="00B062C1" w:rsidRDefault="00B062C1">
            <w:pPr>
              <w:spacing w:line="260" w:lineRule="exact"/>
              <w:rPr>
                <w:rFonts w:ascii="Arial" w:hAnsi="Arial" w:cs="Arial"/>
                <w:sz w:val="14"/>
                <w:szCs w:val="14"/>
                <w:cs/>
              </w:rPr>
            </w:pPr>
            <w:r>
              <w:rPr>
                <w:rFonts w:ascii="Arial" w:hAnsi="Arial" w:cs="Arial"/>
                <w:sz w:val="14"/>
                <w:szCs w:val="14"/>
              </w:rPr>
              <w:t>2019 (Baht 18.3 million included in cost of sales and services, and the balance in administrative expenses)</w:t>
            </w:r>
          </w:p>
        </w:tc>
        <w:tc>
          <w:tcPr>
            <w:tcW w:w="362" w:type="pct"/>
          </w:tcPr>
          <w:p w:rsidR="00B062C1" w:rsidRDefault="00B062C1">
            <w:pPr>
              <w:tabs>
                <w:tab w:val="decimal" w:pos="882"/>
              </w:tabs>
              <w:spacing w:line="260" w:lineRule="exact"/>
              <w:ind w:left="14"/>
              <w:rPr>
                <w:rFonts w:ascii="Arial" w:hAnsi="Arial" w:cs="Arial"/>
                <w:sz w:val="14"/>
                <w:szCs w:val="14"/>
              </w:rPr>
            </w:pPr>
          </w:p>
        </w:tc>
        <w:tc>
          <w:tcPr>
            <w:tcW w:w="395" w:type="pct"/>
          </w:tcPr>
          <w:p w:rsidR="00B062C1" w:rsidRDefault="00B062C1">
            <w:pPr>
              <w:tabs>
                <w:tab w:val="decimal" w:pos="882"/>
              </w:tabs>
              <w:spacing w:line="260" w:lineRule="exact"/>
              <w:ind w:left="14"/>
              <w:rPr>
                <w:rFonts w:ascii="Arial" w:hAnsi="Arial" w:cs="Arial"/>
                <w:sz w:val="14"/>
                <w:szCs w:val="14"/>
              </w:rPr>
            </w:pPr>
          </w:p>
        </w:tc>
        <w:tc>
          <w:tcPr>
            <w:tcW w:w="394" w:type="pct"/>
          </w:tcPr>
          <w:p w:rsidR="00B062C1" w:rsidRDefault="00B062C1">
            <w:pPr>
              <w:tabs>
                <w:tab w:val="decimal" w:pos="840"/>
              </w:tabs>
              <w:spacing w:line="260" w:lineRule="exact"/>
              <w:ind w:left="-18"/>
              <w:rPr>
                <w:rFonts w:ascii="Arial" w:hAnsi="Arial" w:cs="Arial"/>
                <w:sz w:val="14"/>
                <w:szCs w:val="14"/>
              </w:rPr>
            </w:pPr>
          </w:p>
        </w:tc>
        <w:tc>
          <w:tcPr>
            <w:tcW w:w="428" w:type="pct"/>
            <w:vAlign w:val="bottom"/>
            <w:hideMark/>
          </w:tcPr>
          <w:p w:rsidR="00B062C1" w:rsidRDefault="00B062C1" w:rsidP="008733AD">
            <w:pPr>
              <w:pBdr>
                <w:bottom w:val="double" w:sz="4" w:space="1" w:color="auto"/>
              </w:pBdr>
              <w:tabs>
                <w:tab w:val="decimal" w:pos="975"/>
              </w:tabs>
              <w:spacing w:line="260" w:lineRule="exact"/>
              <w:ind w:left="-18"/>
              <w:rPr>
                <w:rFonts w:ascii="Arial" w:hAnsi="Arial" w:cs="Arial"/>
                <w:sz w:val="14"/>
                <w:szCs w:val="14"/>
              </w:rPr>
            </w:pPr>
            <w:r>
              <w:rPr>
                <w:rFonts w:ascii="Arial" w:hAnsi="Arial" w:cs="Arial"/>
                <w:sz w:val="14"/>
                <w:szCs w:val="14"/>
              </w:rPr>
              <w:t>20,310</w:t>
            </w:r>
          </w:p>
        </w:tc>
      </w:tr>
      <w:tr w:rsidR="00B062C1" w:rsidTr="008733AD">
        <w:trPr>
          <w:cantSplit/>
        </w:trPr>
        <w:tc>
          <w:tcPr>
            <w:tcW w:w="3421" w:type="pct"/>
            <w:gridSpan w:val="7"/>
            <w:hideMark/>
          </w:tcPr>
          <w:p w:rsidR="00B062C1" w:rsidRDefault="00B062C1">
            <w:pPr>
              <w:spacing w:line="260" w:lineRule="exact"/>
              <w:rPr>
                <w:rFonts w:ascii="Arial" w:hAnsi="Arial" w:cs="Arial"/>
                <w:sz w:val="14"/>
                <w:szCs w:val="14"/>
              </w:rPr>
            </w:pPr>
            <w:r>
              <w:rPr>
                <w:rFonts w:ascii="Arial" w:hAnsi="Arial" w:cs="Arial"/>
                <w:sz w:val="14"/>
                <w:szCs w:val="14"/>
              </w:rPr>
              <w:t>2020 (Baht 4.1 million included in cost of sales and services, and the balance in administrative expenses)</w:t>
            </w:r>
          </w:p>
        </w:tc>
        <w:tc>
          <w:tcPr>
            <w:tcW w:w="362" w:type="pct"/>
          </w:tcPr>
          <w:p w:rsidR="00B062C1" w:rsidRDefault="00B062C1">
            <w:pPr>
              <w:tabs>
                <w:tab w:val="decimal" w:pos="882"/>
              </w:tabs>
              <w:spacing w:line="260" w:lineRule="exact"/>
              <w:ind w:left="14"/>
              <w:rPr>
                <w:rFonts w:ascii="Arial" w:hAnsi="Arial" w:cs="Arial"/>
                <w:sz w:val="14"/>
                <w:szCs w:val="14"/>
              </w:rPr>
            </w:pPr>
          </w:p>
        </w:tc>
        <w:tc>
          <w:tcPr>
            <w:tcW w:w="395" w:type="pct"/>
          </w:tcPr>
          <w:p w:rsidR="00B062C1" w:rsidRDefault="00B062C1">
            <w:pPr>
              <w:tabs>
                <w:tab w:val="decimal" w:pos="882"/>
              </w:tabs>
              <w:spacing w:line="260" w:lineRule="exact"/>
              <w:ind w:left="14"/>
              <w:rPr>
                <w:rFonts w:ascii="Arial" w:hAnsi="Arial" w:cs="Arial"/>
                <w:sz w:val="14"/>
                <w:szCs w:val="14"/>
              </w:rPr>
            </w:pPr>
          </w:p>
        </w:tc>
        <w:tc>
          <w:tcPr>
            <w:tcW w:w="394" w:type="pct"/>
          </w:tcPr>
          <w:p w:rsidR="00B062C1" w:rsidRDefault="00B062C1">
            <w:pPr>
              <w:tabs>
                <w:tab w:val="decimal" w:pos="840"/>
              </w:tabs>
              <w:spacing w:line="260" w:lineRule="exact"/>
              <w:ind w:left="-18"/>
              <w:rPr>
                <w:rFonts w:ascii="Arial" w:hAnsi="Arial" w:cs="Arial"/>
                <w:sz w:val="14"/>
                <w:szCs w:val="14"/>
              </w:rPr>
            </w:pPr>
          </w:p>
        </w:tc>
        <w:tc>
          <w:tcPr>
            <w:tcW w:w="428" w:type="pct"/>
            <w:vAlign w:val="bottom"/>
            <w:hideMark/>
          </w:tcPr>
          <w:p w:rsidR="00B062C1" w:rsidRDefault="00B062C1" w:rsidP="008733AD">
            <w:pPr>
              <w:pBdr>
                <w:bottom w:val="double" w:sz="4" w:space="1" w:color="auto"/>
              </w:pBdr>
              <w:tabs>
                <w:tab w:val="decimal" w:pos="975"/>
              </w:tabs>
              <w:spacing w:line="260" w:lineRule="exact"/>
              <w:ind w:left="-18"/>
              <w:rPr>
                <w:rFonts w:ascii="Arial" w:hAnsi="Arial" w:cs="Arial"/>
                <w:sz w:val="14"/>
                <w:szCs w:val="14"/>
              </w:rPr>
            </w:pPr>
            <w:r>
              <w:rPr>
                <w:rFonts w:ascii="Arial" w:hAnsi="Arial" w:cs="Arial"/>
                <w:sz w:val="14"/>
                <w:szCs w:val="14"/>
              </w:rPr>
              <w:t>5,851</w:t>
            </w:r>
          </w:p>
        </w:tc>
      </w:tr>
    </w:tbl>
    <w:p w:rsidR="00B062C1" w:rsidRDefault="00B062C1" w:rsidP="00B062C1">
      <w:pPr>
        <w:overflowPunct/>
        <w:autoSpaceDE/>
        <w:autoSpaceDN/>
        <w:adjustRightInd/>
        <w:rPr>
          <w:rFonts w:ascii="Angsana New" w:hAnsi="Angsana New"/>
          <w:sz w:val="20"/>
          <w:szCs w:val="20"/>
          <w:cs/>
        </w:rPr>
        <w:sectPr w:rsidR="00B062C1">
          <w:pgSz w:w="16834" w:h="11909" w:orient="landscape"/>
          <w:pgMar w:top="1296" w:right="1296" w:bottom="1296" w:left="1080" w:header="706" w:footer="706" w:gutter="0"/>
          <w:cols w:space="720"/>
        </w:sectPr>
      </w:pPr>
    </w:p>
    <w:p w:rsidR="0075364F" w:rsidRDefault="0075364F" w:rsidP="00E720DD">
      <w:pPr>
        <w:tabs>
          <w:tab w:val="left" w:pos="216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r>
      <w:r w:rsidR="004512E3">
        <w:rPr>
          <w:rFonts w:ascii="Arial" w:hAnsi="Arial" w:cs="Arial"/>
          <w:sz w:val="22"/>
          <w:szCs w:val="22"/>
        </w:rPr>
        <w:t xml:space="preserve">During the year 2020, the Group </w:t>
      </w:r>
      <w:proofErr w:type="spellStart"/>
      <w:r w:rsidR="004512E3">
        <w:rPr>
          <w:rFonts w:ascii="Arial" w:hAnsi="Arial" w:cs="Arial"/>
          <w:sz w:val="22"/>
          <w:szCs w:val="22"/>
        </w:rPr>
        <w:t>recognised</w:t>
      </w:r>
      <w:proofErr w:type="spellEnd"/>
      <w:r w:rsidR="004512E3">
        <w:rPr>
          <w:rFonts w:ascii="Arial" w:hAnsi="Arial" w:cs="Arial"/>
          <w:sz w:val="22"/>
          <w:szCs w:val="22"/>
        </w:rPr>
        <w:t xml:space="preserve"> allowance for impairment of assets amounting to Baht 773 million in the </w:t>
      </w:r>
      <w:r w:rsidR="00672F6D">
        <w:rPr>
          <w:rFonts w:ascii="Arial" w:hAnsi="Arial" w:cs="Arial"/>
          <w:sz w:val="22"/>
          <w:szCs w:val="22"/>
        </w:rPr>
        <w:t xml:space="preserve">consolidated </w:t>
      </w:r>
      <w:r w:rsidR="004512E3">
        <w:rPr>
          <w:rFonts w:ascii="Arial" w:hAnsi="Arial" w:cs="Arial"/>
          <w:sz w:val="22"/>
          <w:szCs w:val="22"/>
        </w:rPr>
        <w:t>statement of comprehensive income</w:t>
      </w:r>
      <w:r w:rsidR="00672F6D">
        <w:rPr>
          <w:rFonts w:ascii="Arial" w:hAnsi="Arial" w:cs="Arial"/>
          <w:sz w:val="22"/>
          <w:szCs w:val="22"/>
        </w:rPr>
        <w:t xml:space="preserve"> to present such assets </w:t>
      </w:r>
      <w:r w:rsidR="004512E3">
        <w:rPr>
          <w:rFonts w:ascii="Arial" w:hAnsi="Arial" w:cs="Arial"/>
          <w:sz w:val="22"/>
          <w:szCs w:val="22"/>
        </w:rPr>
        <w:t>at the recoverable amount</w:t>
      </w:r>
      <w:r w:rsidR="00E720DD">
        <w:rPr>
          <w:rFonts w:ascii="Arial" w:hAnsi="Arial" w:cs="Arial"/>
          <w:sz w:val="22"/>
          <w:szCs w:val="22"/>
        </w:rPr>
        <w:t>. S</w:t>
      </w:r>
      <w:r w:rsidR="004512E3">
        <w:rPr>
          <w:rFonts w:ascii="Arial" w:hAnsi="Arial" w:cs="Arial"/>
          <w:sz w:val="22"/>
          <w:szCs w:val="22"/>
        </w:rPr>
        <w:t xml:space="preserve">uch assets </w:t>
      </w:r>
      <w:r w:rsidR="00E720DD">
        <w:rPr>
          <w:rFonts w:ascii="Arial" w:hAnsi="Arial" w:cs="Arial"/>
          <w:sz w:val="22"/>
          <w:szCs w:val="22"/>
        </w:rPr>
        <w:t>were related to</w:t>
      </w:r>
      <w:r w:rsidR="004512E3">
        <w:rPr>
          <w:rFonts w:ascii="Arial" w:hAnsi="Arial" w:cs="Arial"/>
          <w:sz w:val="22"/>
          <w:szCs w:val="22"/>
        </w:rPr>
        <w:t xml:space="preserve"> power plant group </w:t>
      </w:r>
      <w:r w:rsidR="00E720DD">
        <w:rPr>
          <w:rFonts w:ascii="Arial" w:hAnsi="Arial" w:cs="Arial"/>
          <w:sz w:val="22"/>
          <w:szCs w:val="22"/>
        </w:rPr>
        <w:t xml:space="preserve">that </w:t>
      </w:r>
      <w:r w:rsidR="004512E3">
        <w:rPr>
          <w:rFonts w:ascii="Arial" w:hAnsi="Arial" w:cs="Arial"/>
          <w:sz w:val="22"/>
          <w:szCs w:val="22"/>
        </w:rPr>
        <w:t>were facing loss and stopped their operation</w:t>
      </w:r>
      <w:r w:rsidR="00CA1719">
        <w:rPr>
          <w:rFonts w:ascii="Arial" w:hAnsi="Arial" w:cs="Arial"/>
          <w:sz w:val="22"/>
          <w:szCs w:val="22"/>
        </w:rPr>
        <w:t xml:space="preserve">. </w:t>
      </w:r>
    </w:p>
    <w:p w:rsidR="00E720DD" w:rsidRPr="001E5AFE" w:rsidRDefault="00E720DD" w:rsidP="00E720DD">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t>The Group has pledged most of property, buildings and building improvement, power plant and tool and equipment as collateral against credit facilities received from banks.</w:t>
      </w:r>
    </w:p>
    <w:p w:rsidR="009A36FA" w:rsidRPr="001E5AFE" w:rsidRDefault="009A36FA" w:rsidP="00E720DD">
      <w:pPr>
        <w:tabs>
          <w:tab w:val="left" w:pos="900"/>
          <w:tab w:val="left" w:pos="2160"/>
          <w:tab w:val="left" w:pos="2880"/>
        </w:tabs>
        <w:spacing w:before="120" w:after="120" w:line="380" w:lineRule="exact"/>
        <w:ind w:left="547" w:right="-43"/>
        <w:jc w:val="both"/>
        <w:rPr>
          <w:rFonts w:ascii="Arial" w:hAnsi="Arial" w:cs="Arial"/>
          <w:sz w:val="22"/>
          <w:szCs w:val="22"/>
        </w:rPr>
      </w:pPr>
      <w:r w:rsidRPr="001E5AFE">
        <w:rPr>
          <w:rFonts w:ascii="Arial" w:hAnsi="Arial" w:cs="Arial"/>
          <w:sz w:val="22"/>
          <w:szCs w:val="22"/>
        </w:rPr>
        <w:t xml:space="preserve">As at 31 December </w:t>
      </w:r>
      <w:r w:rsidR="007F0217">
        <w:rPr>
          <w:rFonts w:ascii="Arial" w:hAnsi="Arial" w:cs="Arial"/>
          <w:sz w:val="22"/>
          <w:szCs w:val="22"/>
        </w:rPr>
        <w:t>2020</w:t>
      </w:r>
      <w:r w:rsidRPr="001E5AFE">
        <w:rPr>
          <w:rFonts w:ascii="Arial" w:hAnsi="Arial" w:cs="Arial"/>
          <w:sz w:val="22"/>
          <w:szCs w:val="22"/>
        </w:rPr>
        <w:t xml:space="preserve">, </w:t>
      </w:r>
      <w:r w:rsidR="009E0083">
        <w:rPr>
          <w:rFonts w:ascii="Arial" w:hAnsi="Arial" w:cs="Arial"/>
          <w:sz w:val="22"/>
          <w:szCs w:val="22"/>
        </w:rPr>
        <w:t xml:space="preserve">the </w:t>
      </w:r>
      <w:r w:rsidR="00254C09">
        <w:rPr>
          <w:rFonts w:ascii="Arial" w:hAnsi="Arial" w:cs="Arial"/>
          <w:sz w:val="22"/>
          <w:szCs w:val="22"/>
        </w:rPr>
        <w:t>Group</w:t>
      </w:r>
      <w:r w:rsidR="00254C09" w:rsidRPr="001E5AFE">
        <w:rPr>
          <w:rFonts w:ascii="Arial" w:hAnsi="Arial" w:cs="Arial"/>
          <w:sz w:val="22"/>
          <w:szCs w:val="22"/>
        </w:rPr>
        <w:t xml:space="preserve"> </w:t>
      </w:r>
      <w:r w:rsidRPr="001E5AFE">
        <w:rPr>
          <w:rFonts w:ascii="Arial" w:hAnsi="Arial" w:cs="Arial"/>
          <w:sz w:val="22"/>
          <w:szCs w:val="22"/>
        </w:rPr>
        <w:t xml:space="preserve">certain equipment items have been fully depreciated but are still in use. The gross carrying amount before deducting accumulated depreciation of those assets amounted to Baht </w:t>
      </w:r>
      <w:r w:rsidR="004512E3">
        <w:rPr>
          <w:rFonts w:ascii="Arial" w:hAnsi="Arial" w:cs="Arial"/>
          <w:sz w:val="22"/>
          <w:szCs w:val="22"/>
        </w:rPr>
        <w:t>63</w:t>
      </w:r>
      <w:r w:rsidR="00EA5A2C" w:rsidRPr="001E5AFE">
        <w:rPr>
          <w:rFonts w:ascii="Arial" w:hAnsi="Arial" w:cs="Arial"/>
          <w:sz w:val="22"/>
          <w:szCs w:val="22"/>
        </w:rPr>
        <w:t xml:space="preserve"> </w:t>
      </w:r>
      <w:r w:rsidR="00122DE7" w:rsidRPr="001E5AFE">
        <w:rPr>
          <w:rFonts w:ascii="Arial" w:hAnsi="Arial" w:cs="Arial"/>
          <w:sz w:val="22"/>
          <w:szCs w:val="22"/>
        </w:rPr>
        <w:t>m</w:t>
      </w:r>
      <w:r w:rsidR="00D65CA4" w:rsidRPr="001E5AFE">
        <w:rPr>
          <w:rFonts w:ascii="Arial" w:hAnsi="Arial" w:cs="Arial"/>
          <w:sz w:val="22"/>
          <w:szCs w:val="22"/>
        </w:rPr>
        <w:t xml:space="preserve">illion </w:t>
      </w:r>
      <w:r w:rsidR="00EA5A2C" w:rsidRPr="001E5AFE">
        <w:rPr>
          <w:rFonts w:ascii="Arial" w:hAnsi="Arial" w:cs="Arial"/>
          <w:sz w:val="22"/>
          <w:szCs w:val="22"/>
        </w:rPr>
        <w:t>(</w:t>
      </w:r>
      <w:r w:rsidR="007F0217">
        <w:rPr>
          <w:rFonts w:ascii="Arial" w:hAnsi="Arial" w:cs="Arial"/>
          <w:sz w:val="22"/>
          <w:szCs w:val="22"/>
        </w:rPr>
        <w:t>2019</w:t>
      </w:r>
      <w:r w:rsidRPr="001E5AFE">
        <w:rPr>
          <w:rFonts w:ascii="Arial" w:hAnsi="Arial" w:cs="Arial"/>
          <w:sz w:val="22"/>
          <w:szCs w:val="22"/>
        </w:rPr>
        <w:t xml:space="preserve">: Baht </w:t>
      </w:r>
      <w:r w:rsidR="00CB45F1">
        <w:rPr>
          <w:rFonts w:ascii="Arial" w:hAnsi="Arial" w:cs="Arial"/>
          <w:sz w:val="22"/>
          <w:szCs w:val="22"/>
        </w:rPr>
        <w:t>62</w:t>
      </w:r>
      <w:r w:rsidR="00EA5A2C" w:rsidRPr="001E5AFE">
        <w:rPr>
          <w:rFonts w:ascii="Arial" w:hAnsi="Arial" w:cs="Arial"/>
          <w:sz w:val="22"/>
          <w:szCs w:val="22"/>
        </w:rPr>
        <w:t xml:space="preserve"> </w:t>
      </w:r>
      <w:r w:rsidR="00DA7FE8" w:rsidRPr="001E5AFE">
        <w:rPr>
          <w:rFonts w:ascii="Arial" w:hAnsi="Arial" w:cs="Arial"/>
          <w:sz w:val="22"/>
          <w:szCs w:val="22"/>
        </w:rPr>
        <w:t>m</w:t>
      </w:r>
      <w:r w:rsidR="00D65CA4" w:rsidRPr="001E5AFE">
        <w:rPr>
          <w:rFonts w:ascii="Arial" w:hAnsi="Arial" w:cs="Arial"/>
          <w:sz w:val="22"/>
          <w:szCs w:val="22"/>
        </w:rPr>
        <w:t>illion</w:t>
      </w:r>
      <w:r w:rsidRPr="001E5AFE">
        <w:rPr>
          <w:rFonts w:ascii="Arial" w:hAnsi="Arial" w:cs="Arial"/>
          <w:sz w:val="22"/>
          <w:szCs w:val="22"/>
        </w:rPr>
        <w:t>)</w:t>
      </w:r>
      <w:r w:rsidR="00122DE7" w:rsidRPr="001E5AFE">
        <w:rPr>
          <w:rFonts w:ascii="Arial" w:hAnsi="Arial" w:cs="Arial"/>
          <w:sz w:val="22"/>
          <w:szCs w:val="22"/>
        </w:rPr>
        <w:t xml:space="preserve"> (the Company only: Baht </w:t>
      </w:r>
      <w:r w:rsidR="004512E3">
        <w:rPr>
          <w:rFonts w:ascii="Arial" w:hAnsi="Arial" w:cs="Arial"/>
          <w:sz w:val="22"/>
          <w:szCs w:val="22"/>
        </w:rPr>
        <w:t>36</w:t>
      </w:r>
      <w:r w:rsidR="00122DE7" w:rsidRPr="001E5AFE">
        <w:rPr>
          <w:rFonts w:ascii="Arial" w:hAnsi="Arial" w:cs="Arial"/>
          <w:sz w:val="22"/>
          <w:szCs w:val="22"/>
        </w:rPr>
        <w:t xml:space="preserve"> million</w:t>
      </w:r>
      <w:r w:rsidR="00CA1719">
        <w:rPr>
          <w:rFonts w:ascii="Arial" w:hAnsi="Arial" w:cs="Arial"/>
          <w:sz w:val="22"/>
          <w:szCs w:val="22"/>
        </w:rPr>
        <w:t xml:space="preserve"> (</w:t>
      </w:r>
      <w:r w:rsidR="007F0217">
        <w:rPr>
          <w:rFonts w:ascii="Arial" w:hAnsi="Arial" w:cs="Arial"/>
          <w:sz w:val="22"/>
          <w:szCs w:val="22"/>
        </w:rPr>
        <w:t>2019</w:t>
      </w:r>
      <w:r w:rsidR="00122DE7" w:rsidRPr="001E5AFE">
        <w:rPr>
          <w:rFonts w:ascii="Arial" w:hAnsi="Arial" w:cs="Arial"/>
          <w:sz w:val="22"/>
          <w:szCs w:val="22"/>
        </w:rPr>
        <w:t xml:space="preserve">: Baht </w:t>
      </w:r>
      <w:r w:rsidR="00351DC8">
        <w:rPr>
          <w:rFonts w:ascii="Arial" w:hAnsi="Arial" w:cs="Arial"/>
          <w:sz w:val="22"/>
          <w:szCs w:val="22"/>
        </w:rPr>
        <w:t>33</w:t>
      </w:r>
      <w:r w:rsidR="00E45A2A" w:rsidRPr="001E5AFE">
        <w:rPr>
          <w:rFonts w:ascii="Arial" w:hAnsi="Arial" w:cs="Arial"/>
          <w:sz w:val="22"/>
          <w:szCs w:val="22"/>
        </w:rPr>
        <w:t xml:space="preserve"> </w:t>
      </w:r>
      <w:r w:rsidR="00122DE7" w:rsidRPr="001E5AFE">
        <w:rPr>
          <w:rFonts w:ascii="Arial" w:hAnsi="Arial" w:cs="Arial"/>
          <w:sz w:val="22"/>
          <w:szCs w:val="22"/>
        </w:rPr>
        <w:t>million</w:t>
      </w:r>
      <w:r w:rsidR="00CA1719">
        <w:rPr>
          <w:rFonts w:ascii="Arial" w:hAnsi="Arial" w:cs="Arial"/>
          <w:sz w:val="22"/>
          <w:szCs w:val="22"/>
        </w:rPr>
        <w:t>)</w:t>
      </w:r>
      <w:r w:rsidR="00122DE7" w:rsidRPr="001E5AFE">
        <w:rPr>
          <w:rFonts w:ascii="Arial" w:hAnsi="Arial" w:cs="Arial"/>
          <w:sz w:val="22"/>
          <w:szCs w:val="22"/>
        </w:rPr>
        <w:t>)</w:t>
      </w:r>
      <w:r w:rsidRPr="001E5AFE">
        <w:rPr>
          <w:rFonts w:ascii="Arial" w:hAnsi="Arial" w:cs="Arial"/>
          <w:sz w:val="22"/>
          <w:szCs w:val="22"/>
        </w:rPr>
        <w:t>.</w:t>
      </w:r>
    </w:p>
    <w:p w:rsidR="006E6010" w:rsidRDefault="005944DE" w:rsidP="001C46FC">
      <w:pPr>
        <w:tabs>
          <w:tab w:val="left" w:pos="540"/>
          <w:tab w:val="left" w:pos="720"/>
          <w:tab w:val="left" w:pos="2160"/>
        </w:tabs>
        <w:spacing w:before="60" w:line="380" w:lineRule="exact"/>
        <w:ind w:right="-43"/>
        <w:jc w:val="both"/>
        <w:rPr>
          <w:rFonts w:ascii="Arial" w:eastAsia="Arial Unicode MS" w:hAnsi="Arial" w:cs="Arial"/>
          <w:b/>
          <w:bCs/>
          <w:sz w:val="22"/>
          <w:szCs w:val="22"/>
        </w:rPr>
      </w:pPr>
      <w:r>
        <w:rPr>
          <w:rFonts w:ascii="Arial" w:eastAsia="Arial Unicode MS" w:hAnsi="Arial" w:cs="Arial"/>
          <w:b/>
          <w:bCs/>
          <w:sz w:val="22"/>
          <w:szCs w:val="22"/>
        </w:rPr>
        <w:t>18</w:t>
      </w:r>
      <w:r w:rsidR="006E6010" w:rsidRPr="001E5AFE">
        <w:rPr>
          <w:rFonts w:ascii="Arial" w:eastAsia="Arial Unicode MS" w:hAnsi="Arial" w:cs="Arial"/>
          <w:b/>
          <w:bCs/>
          <w:sz w:val="22"/>
          <w:szCs w:val="22"/>
        </w:rPr>
        <w:t>.</w:t>
      </w:r>
      <w:r w:rsidR="006E6010" w:rsidRPr="001E5AFE">
        <w:rPr>
          <w:rFonts w:ascii="Arial" w:eastAsia="Arial Unicode MS" w:hAnsi="Arial" w:cs="Arial"/>
          <w:b/>
          <w:bCs/>
          <w:sz w:val="22"/>
          <w:szCs w:val="22"/>
        </w:rPr>
        <w:tab/>
        <w:t xml:space="preserve">Intangible assets </w:t>
      </w:r>
    </w:p>
    <w:p w:rsidR="00081DDC" w:rsidRPr="00195665" w:rsidRDefault="00081DDC" w:rsidP="00195665">
      <w:pPr>
        <w:tabs>
          <w:tab w:val="left" w:pos="2160"/>
        </w:tabs>
        <w:spacing w:after="60" w:line="380" w:lineRule="exact"/>
        <w:ind w:left="533" w:right="-331" w:hanging="533"/>
        <w:jc w:val="right"/>
        <w:rPr>
          <w:rFonts w:ascii="Arial" w:hAnsi="Arial" w:cs="Arial"/>
          <w:sz w:val="18"/>
          <w:szCs w:val="18"/>
        </w:rPr>
      </w:pPr>
      <w:bookmarkStart w:id="9" w:name="Note20_IA"/>
      <w:bookmarkEnd w:id="9"/>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195665">
        <w:rPr>
          <w:rFonts w:ascii="Arial" w:hAnsi="Arial" w:cs="Arial"/>
          <w:sz w:val="18"/>
          <w:szCs w:val="18"/>
        </w:rPr>
        <w:t>(Unit: Thousand Baht)</w:t>
      </w:r>
    </w:p>
    <w:tbl>
      <w:tblPr>
        <w:tblW w:w="9252" w:type="dxa"/>
        <w:tblInd w:w="378" w:type="dxa"/>
        <w:tblLayout w:type="fixed"/>
        <w:tblLook w:val="0000" w:firstRow="0" w:lastRow="0" w:firstColumn="0" w:lastColumn="0" w:noHBand="0" w:noVBand="0"/>
      </w:tblPr>
      <w:tblGrid>
        <w:gridCol w:w="3852"/>
        <w:gridCol w:w="1800"/>
        <w:gridCol w:w="1800"/>
        <w:gridCol w:w="1800"/>
      </w:tblGrid>
      <w:tr w:rsidR="00081DDC" w:rsidRPr="00195665" w:rsidTr="002004C3">
        <w:tc>
          <w:tcPr>
            <w:tcW w:w="3852" w:type="dxa"/>
          </w:tcPr>
          <w:p w:rsidR="00081DDC" w:rsidRPr="00195665" w:rsidRDefault="00081DDC" w:rsidP="00E720DD">
            <w:pPr>
              <w:tabs>
                <w:tab w:val="left" w:pos="180"/>
              </w:tabs>
              <w:spacing w:line="340" w:lineRule="exact"/>
              <w:ind w:left="162"/>
              <w:jc w:val="both"/>
              <w:rPr>
                <w:rFonts w:ascii="Arial" w:hAnsi="Arial" w:cs="Arial"/>
                <w:sz w:val="18"/>
                <w:szCs w:val="18"/>
                <w:cs/>
              </w:rPr>
            </w:pPr>
          </w:p>
        </w:tc>
        <w:tc>
          <w:tcPr>
            <w:tcW w:w="5400" w:type="dxa"/>
            <w:gridSpan w:val="3"/>
          </w:tcPr>
          <w:p w:rsidR="00081DDC" w:rsidRPr="00195665" w:rsidRDefault="00081DDC" w:rsidP="00E720DD">
            <w:pPr>
              <w:pBdr>
                <w:bottom w:val="single" w:sz="4" w:space="1" w:color="auto"/>
              </w:pBdr>
              <w:spacing w:line="340" w:lineRule="exact"/>
              <w:jc w:val="center"/>
              <w:rPr>
                <w:rFonts w:ascii="Arial" w:hAnsi="Arial" w:cs="Arial"/>
                <w:sz w:val="18"/>
                <w:szCs w:val="18"/>
              </w:rPr>
            </w:pPr>
            <w:r w:rsidRPr="00195665">
              <w:rPr>
                <w:rFonts w:ascii="Arial" w:hAnsi="Arial" w:cs="Arial"/>
                <w:sz w:val="18"/>
                <w:szCs w:val="18"/>
              </w:rPr>
              <w:t>Consolidated financial statements</w:t>
            </w:r>
          </w:p>
        </w:tc>
      </w:tr>
      <w:tr w:rsidR="00081DDC" w:rsidRPr="00195665" w:rsidTr="002004C3">
        <w:tc>
          <w:tcPr>
            <w:tcW w:w="3852" w:type="dxa"/>
          </w:tcPr>
          <w:p w:rsidR="00081DDC" w:rsidRPr="00195665" w:rsidRDefault="00081DDC" w:rsidP="00E720DD">
            <w:pPr>
              <w:tabs>
                <w:tab w:val="left" w:pos="180"/>
              </w:tabs>
              <w:spacing w:line="340" w:lineRule="exact"/>
              <w:ind w:left="162"/>
              <w:jc w:val="both"/>
              <w:rPr>
                <w:rFonts w:ascii="Arial" w:hAnsi="Arial" w:cs="Arial"/>
                <w:sz w:val="18"/>
                <w:szCs w:val="18"/>
                <w:cs/>
              </w:rPr>
            </w:pPr>
          </w:p>
        </w:tc>
        <w:tc>
          <w:tcPr>
            <w:tcW w:w="1800" w:type="dxa"/>
            <w:vAlign w:val="bottom"/>
          </w:tcPr>
          <w:p w:rsidR="00081DDC" w:rsidRPr="00195665" w:rsidRDefault="00515C78" w:rsidP="00E720DD">
            <w:pPr>
              <w:pBdr>
                <w:bottom w:val="single" w:sz="4" w:space="1" w:color="auto"/>
              </w:pBdr>
              <w:spacing w:line="340" w:lineRule="exact"/>
              <w:jc w:val="center"/>
              <w:rPr>
                <w:rFonts w:ascii="Arial" w:hAnsi="Arial" w:cs="Arial"/>
                <w:sz w:val="18"/>
                <w:szCs w:val="18"/>
                <w:u w:val="single"/>
              </w:rPr>
            </w:pPr>
            <w:r>
              <w:rPr>
                <w:rFonts w:ascii="Arial" w:hAnsi="Arial" w:cs="Arial"/>
                <w:sz w:val="18"/>
                <w:szCs w:val="18"/>
              </w:rPr>
              <w:t xml:space="preserve">Right </w:t>
            </w:r>
            <w:r w:rsidR="00F8245C">
              <w:rPr>
                <w:rFonts w:ascii="Arial" w:hAnsi="Arial" w:cs="Arial"/>
                <w:sz w:val="18"/>
                <w:szCs w:val="18"/>
              </w:rPr>
              <w:t>of</w:t>
            </w:r>
            <w:r>
              <w:rPr>
                <w:rFonts w:ascii="Arial" w:hAnsi="Arial" w:cs="Arial"/>
                <w:sz w:val="18"/>
                <w:szCs w:val="18"/>
              </w:rPr>
              <w:t xml:space="preserve"> generat</w:t>
            </w:r>
            <w:r w:rsidR="00F8245C">
              <w:rPr>
                <w:rFonts w:ascii="Arial" w:hAnsi="Arial" w:cs="Arial"/>
                <w:sz w:val="18"/>
                <w:szCs w:val="18"/>
              </w:rPr>
              <w:t>ion</w:t>
            </w:r>
            <w:r>
              <w:rPr>
                <w:rFonts w:ascii="Arial" w:hAnsi="Arial" w:cs="Arial"/>
                <w:sz w:val="18"/>
                <w:szCs w:val="18"/>
              </w:rPr>
              <w:t xml:space="preserve"> and s</w:t>
            </w:r>
            <w:r w:rsidR="00F8245C">
              <w:rPr>
                <w:rFonts w:ascii="Arial" w:hAnsi="Arial" w:cs="Arial"/>
                <w:sz w:val="18"/>
                <w:szCs w:val="18"/>
              </w:rPr>
              <w:t>ales of</w:t>
            </w:r>
            <w:r>
              <w:rPr>
                <w:rFonts w:ascii="Arial" w:hAnsi="Arial" w:cs="Arial"/>
                <w:sz w:val="18"/>
                <w:szCs w:val="18"/>
              </w:rPr>
              <w:t xml:space="preserve"> electricity</w:t>
            </w:r>
          </w:p>
        </w:tc>
        <w:tc>
          <w:tcPr>
            <w:tcW w:w="1800" w:type="dxa"/>
            <w:vAlign w:val="bottom"/>
          </w:tcPr>
          <w:p w:rsidR="00081DDC" w:rsidRPr="00195665" w:rsidRDefault="00081DDC" w:rsidP="00E720DD">
            <w:pPr>
              <w:pBdr>
                <w:bottom w:val="single" w:sz="4" w:space="1" w:color="auto"/>
              </w:pBdr>
              <w:spacing w:line="340" w:lineRule="exact"/>
              <w:jc w:val="center"/>
              <w:rPr>
                <w:rFonts w:ascii="Arial" w:hAnsi="Arial" w:cs="Arial"/>
                <w:sz w:val="18"/>
                <w:szCs w:val="18"/>
                <w:u w:val="single"/>
              </w:rPr>
            </w:pPr>
            <w:r w:rsidRPr="00195665">
              <w:rPr>
                <w:rFonts w:ascii="Arial" w:hAnsi="Arial" w:cs="Arial"/>
                <w:sz w:val="18"/>
                <w:szCs w:val="18"/>
              </w:rPr>
              <w:t>Computer software</w:t>
            </w:r>
          </w:p>
        </w:tc>
        <w:tc>
          <w:tcPr>
            <w:tcW w:w="1800" w:type="dxa"/>
            <w:vAlign w:val="bottom"/>
          </w:tcPr>
          <w:p w:rsidR="00081DDC" w:rsidRPr="00195665" w:rsidRDefault="00081DDC" w:rsidP="00E720DD">
            <w:pPr>
              <w:pBdr>
                <w:bottom w:val="single" w:sz="4" w:space="1" w:color="auto"/>
              </w:pBdr>
              <w:spacing w:line="340" w:lineRule="exact"/>
              <w:jc w:val="center"/>
              <w:rPr>
                <w:rFonts w:ascii="Arial" w:hAnsi="Arial" w:cs="Arial"/>
                <w:sz w:val="18"/>
                <w:szCs w:val="18"/>
                <w:u w:val="single"/>
              </w:rPr>
            </w:pPr>
            <w:r w:rsidRPr="00195665">
              <w:rPr>
                <w:rFonts w:ascii="Arial" w:hAnsi="Arial" w:cs="Arial"/>
                <w:sz w:val="18"/>
                <w:szCs w:val="18"/>
              </w:rPr>
              <w:t>Total</w:t>
            </w:r>
          </w:p>
        </w:tc>
      </w:tr>
      <w:tr w:rsidR="00081DDC" w:rsidRPr="00195665" w:rsidTr="002004C3">
        <w:tc>
          <w:tcPr>
            <w:tcW w:w="3852" w:type="dxa"/>
          </w:tcPr>
          <w:p w:rsidR="00081DDC" w:rsidRPr="00195665" w:rsidRDefault="00081DDC" w:rsidP="00E720DD">
            <w:pPr>
              <w:tabs>
                <w:tab w:val="left" w:pos="180"/>
              </w:tabs>
              <w:spacing w:line="340" w:lineRule="exact"/>
              <w:ind w:left="162"/>
              <w:jc w:val="both"/>
              <w:rPr>
                <w:rFonts w:ascii="Arial" w:hAnsi="Arial" w:cs="Arial"/>
                <w:b/>
                <w:bCs/>
                <w:sz w:val="18"/>
                <w:szCs w:val="18"/>
              </w:rPr>
            </w:pPr>
            <w:r w:rsidRPr="00195665">
              <w:rPr>
                <w:rFonts w:ascii="Arial" w:hAnsi="Arial" w:cs="Arial"/>
                <w:b/>
                <w:bCs/>
                <w:sz w:val="18"/>
                <w:szCs w:val="18"/>
              </w:rPr>
              <w:t>Cost</w:t>
            </w:r>
          </w:p>
        </w:tc>
        <w:tc>
          <w:tcPr>
            <w:tcW w:w="1800" w:type="dxa"/>
          </w:tcPr>
          <w:p w:rsidR="00081DDC" w:rsidRPr="00195665" w:rsidRDefault="00081DDC" w:rsidP="00E720DD">
            <w:pPr>
              <w:tabs>
                <w:tab w:val="decimal" w:pos="1242"/>
              </w:tabs>
              <w:spacing w:line="340" w:lineRule="exact"/>
              <w:rPr>
                <w:rFonts w:ascii="Arial" w:hAnsi="Arial" w:cs="Arial"/>
                <w:sz w:val="18"/>
                <w:szCs w:val="18"/>
              </w:rPr>
            </w:pPr>
          </w:p>
        </w:tc>
        <w:tc>
          <w:tcPr>
            <w:tcW w:w="1800" w:type="dxa"/>
          </w:tcPr>
          <w:p w:rsidR="00081DDC" w:rsidRPr="00195665" w:rsidRDefault="00081DDC" w:rsidP="00E720DD">
            <w:pPr>
              <w:tabs>
                <w:tab w:val="decimal" w:pos="1242"/>
              </w:tabs>
              <w:spacing w:line="340" w:lineRule="exact"/>
              <w:rPr>
                <w:rFonts w:ascii="Arial" w:hAnsi="Arial" w:cs="Arial"/>
                <w:sz w:val="18"/>
                <w:szCs w:val="18"/>
              </w:rPr>
            </w:pPr>
          </w:p>
        </w:tc>
        <w:tc>
          <w:tcPr>
            <w:tcW w:w="1800" w:type="dxa"/>
          </w:tcPr>
          <w:p w:rsidR="00081DDC" w:rsidRPr="00195665" w:rsidRDefault="00081DDC" w:rsidP="00E720DD">
            <w:pPr>
              <w:tabs>
                <w:tab w:val="decimal" w:pos="1242"/>
              </w:tabs>
              <w:spacing w:line="340" w:lineRule="exact"/>
              <w:rPr>
                <w:rFonts w:ascii="Arial" w:hAnsi="Arial" w:cs="Arial"/>
                <w:sz w:val="18"/>
                <w:szCs w:val="18"/>
              </w:rPr>
            </w:pPr>
          </w:p>
        </w:tc>
      </w:tr>
      <w:tr w:rsidR="00CB45F1" w:rsidRPr="00195665" w:rsidTr="002004C3">
        <w:tc>
          <w:tcPr>
            <w:tcW w:w="3852" w:type="dxa"/>
          </w:tcPr>
          <w:p w:rsidR="00CB45F1" w:rsidRPr="00195665" w:rsidRDefault="004512E3" w:rsidP="00E720DD">
            <w:pPr>
              <w:tabs>
                <w:tab w:val="left" w:pos="180"/>
              </w:tabs>
              <w:spacing w:line="340" w:lineRule="exact"/>
              <w:ind w:left="162"/>
              <w:jc w:val="both"/>
              <w:rPr>
                <w:rFonts w:ascii="Arial" w:hAnsi="Arial" w:cs="Arial"/>
                <w:sz w:val="18"/>
                <w:szCs w:val="18"/>
                <w:cs/>
              </w:rPr>
            </w:pPr>
            <w:r>
              <w:rPr>
                <w:rFonts w:ascii="Arial" w:hAnsi="Arial" w:cs="Arial"/>
                <w:sz w:val="18"/>
                <w:szCs w:val="18"/>
              </w:rPr>
              <w:t xml:space="preserve">As at </w:t>
            </w:r>
            <w:r w:rsidR="00CB45F1" w:rsidRPr="00195665">
              <w:rPr>
                <w:rFonts w:ascii="Arial" w:hAnsi="Arial" w:cs="Arial"/>
                <w:sz w:val="18"/>
                <w:szCs w:val="18"/>
              </w:rPr>
              <w:t xml:space="preserve">1 January </w:t>
            </w:r>
            <w:r w:rsidR="00CB45F1">
              <w:rPr>
                <w:rFonts w:ascii="Arial" w:hAnsi="Arial" w:cs="Arial"/>
                <w:sz w:val="18"/>
                <w:szCs w:val="18"/>
              </w:rPr>
              <w:t>2019</w:t>
            </w:r>
          </w:p>
        </w:tc>
        <w:tc>
          <w:tcPr>
            <w:tcW w:w="1800" w:type="dxa"/>
            <w:vAlign w:val="bottom"/>
          </w:tcPr>
          <w:p w:rsidR="00CB45F1" w:rsidRPr="00195665" w:rsidRDefault="00CB45F1" w:rsidP="00E720DD">
            <w:pPr>
              <w:tabs>
                <w:tab w:val="decimal" w:pos="1332"/>
              </w:tabs>
              <w:spacing w:line="340" w:lineRule="exact"/>
              <w:rPr>
                <w:rFonts w:ascii="Arial" w:hAnsi="Arial" w:cs="Arial"/>
                <w:sz w:val="18"/>
                <w:szCs w:val="18"/>
              </w:rPr>
            </w:pPr>
            <w:r w:rsidRPr="00195665">
              <w:rPr>
                <w:rFonts w:ascii="Arial" w:hAnsi="Arial" w:cs="Arial"/>
                <w:sz w:val="18"/>
                <w:szCs w:val="18"/>
              </w:rPr>
              <w:t>297,187</w:t>
            </w:r>
          </w:p>
        </w:tc>
        <w:tc>
          <w:tcPr>
            <w:tcW w:w="1800" w:type="dxa"/>
            <w:vAlign w:val="bottom"/>
          </w:tcPr>
          <w:p w:rsidR="00CB45F1" w:rsidRPr="00195665" w:rsidRDefault="00CB45F1" w:rsidP="00E720DD">
            <w:pPr>
              <w:tabs>
                <w:tab w:val="decimal" w:pos="1332"/>
              </w:tabs>
              <w:spacing w:line="340" w:lineRule="exact"/>
              <w:rPr>
                <w:rFonts w:ascii="Arial" w:hAnsi="Arial" w:cs="Arial"/>
                <w:sz w:val="18"/>
                <w:szCs w:val="18"/>
              </w:rPr>
            </w:pPr>
            <w:r w:rsidRPr="00195665">
              <w:rPr>
                <w:rFonts w:ascii="Arial" w:hAnsi="Arial" w:cs="Arial"/>
                <w:sz w:val="18"/>
                <w:szCs w:val="18"/>
              </w:rPr>
              <w:t>6,052</w:t>
            </w:r>
          </w:p>
        </w:tc>
        <w:tc>
          <w:tcPr>
            <w:tcW w:w="1800" w:type="dxa"/>
            <w:vAlign w:val="bottom"/>
          </w:tcPr>
          <w:p w:rsidR="00CB45F1" w:rsidRPr="00195665" w:rsidRDefault="00CB45F1" w:rsidP="00E720DD">
            <w:pPr>
              <w:tabs>
                <w:tab w:val="decimal" w:pos="1422"/>
              </w:tabs>
              <w:spacing w:line="340" w:lineRule="exact"/>
              <w:rPr>
                <w:rFonts w:ascii="Arial" w:hAnsi="Arial" w:cs="Arial"/>
                <w:sz w:val="18"/>
                <w:szCs w:val="18"/>
              </w:rPr>
            </w:pPr>
            <w:r w:rsidRPr="00195665">
              <w:rPr>
                <w:rFonts w:ascii="Arial" w:hAnsi="Arial" w:cs="Arial"/>
                <w:sz w:val="18"/>
                <w:szCs w:val="18"/>
              </w:rPr>
              <w:t>303,239</w:t>
            </w:r>
          </w:p>
        </w:tc>
      </w:tr>
      <w:tr w:rsidR="00CB45F1" w:rsidRPr="00195665" w:rsidTr="009D0FAF">
        <w:tc>
          <w:tcPr>
            <w:tcW w:w="3852" w:type="dxa"/>
          </w:tcPr>
          <w:p w:rsidR="00CB45F1" w:rsidRPr="00195665" w:rsidRDefault="00CB45F1" w:rsidP="00E720DD">
            <w:pPr>
              <w:tabs>
                <w:tab w:val="left" w:pos="180"/>
              </w:tabs>
              <w:spacing w:line="340" w:lineRule="exact"/>
              <w:ind w:left="162"/>
              <w:jc w:val="both"/>
              <w:rPr>
                <w:rFonts w:ascii="Arial" w:hAnsi="Arial" w:cs="Arial"/>
                <w:sz w:val="18"/>
                <w:szCs w:val="18"/>
              </w:rPr>
            </w:pPr>
            <w:r w:rsidRPr="00195665">
              <w:rPr>
                <w:rFonts w:ascii="Arial" w:hAnsi="Arial" w:cs="Arial"/>
                <w:sz w:val="18"/>
                <w:szCs w:val="18"/>
              </w:rPr>
              <w:t>Acquisition</w:t>
            </w:r>
          </w:p>
        </w:tc>
        <w:tc>
          <w:tcPr>
            <w:tcW w:w="1800" w:type="dxa"/>
          </w:tcPr>
          <w:p w:rsidR="00CB45F1" w:rsidRPr="00FF0005" w:rsidRDefault="00CB45F1" w:rsidP="00E720DD">
            <w:pPr>
              <w:tabs>
                <w:tab w:val="decimal" w:pos="1332"/>
              </w:tabs>
              <w:spacing w:line="340" w:lineRule="exact"/>
              <w:rPr>
                <w:rFonts w:ascii="Arial" w:hAnsi="Arial" w:cs="Arial"/>
                <w:sz w:val="18"/>
                <w:szCs w:val="18"/>
              </w:rPr>
            </w:pPr>
            <w:r w:rsidRPr="00FF0005">
              <w:rPr>
                <w:rFonts w:ascii="Arial" w:hAnsi="Arial" w:cs="Arial"/>
                <w:sz w:val="18"/>
                <w:szCs w:val="18"/>
              </w:rPr>
              <w:t>-</w:t>
            </w:r>
          </w:p>
        </w:tc>
        <w:tc>
          <w:tcPr>
            <w:tcW w:w="1800" w:type="dxa"/>
          </w:tcPr>
          <w:p w:rsidR="00CB45F1" w:rsidRPr="00FF0005" w:rsidRDefault="00CB45F1" w:rsidP="00E720DD">
            <w:pPr>
              <w:tabs>
                <w:tab w:val="decimal" w:pos="1332"/>
              </w:tabs>
              <w:spacing w:line="340" w:lineRule="exact"/>
              <w:rPr>
                <w:rFonts w:ascii="Arial" w:hAnsi="Arial" w:cs="Arial"/>
                <w:sz w:val="18"/>
                <w:szCs w:val="18"/>
              </w:rPr>
            </w:pPr>
            <w:r w:rsidRPr="00FF0005">
              <w:rPr>
                <w:rFonts w:ascii="Arial" w:hAnsi="Arial" w:cs="Arial"/>
                <w:sz w:val="18"/>
                <w:szCs w:val="18"/>
              </w:rPr>
              <w:t>280</w:t>
            </w:r>
          </w:p>
        </w:tc>
        <w:tc>
          <w:tcPr>
            <w:tcW w:w="1800" w:type="dxa"/>
          </w:tcPr>
          <w:p w:rsidR="00CB45F1" w:rsidRPr="00FF0005" w:rsidRDefault="00CB45F1" w:rsidP="00E720DD">
            <w:pPr>
              <w:tabs>
                <w:tab w:val="decimal" w:pos="1422"/>
              </w:tabs>
              <w:spacing w:line="340" w:lineRule="exact"/>
              <w:rPr>
                <w:rFonts w:ascii="Arial" w:hAnsi="Arial" w:cs="Arial"/>
                <w:sz w:val="18"/>
                <w:szCs w:val="18"/>
              </w:rPr>
            </w:pPr>
            <w:r w:rsidRPr="00FF0005">
              <w:rPr>
                <w:rFonts w:ascii="Arial" w:hAnsi="Arial" w:cs="Arial"/>
                <w:sz w:val="18"/>
                <w:szCs w:val="18"/>
              </w:rPr>
              <w:t>280</w:t>
            </w:r>
          </w:p>
        </w:tc>
      </w:tr>
      <w:tr w:rsidR="00CB45F1" w:rsidRPr="00195665" w:rsidTr="009D0FAF">
        <w:tc>
          <w:tcPr>
            <w:tcW w:w="3852" w:type="dxa"/>
          </w:tcPr>
          <w:p w:rsidR="00CB45F1" w:rsidRPr="00195665" w:rsidRDefault="004512E3" w:rsidP="00E720DD">
            <w:pPr>
              <w:tabs>
                <w:tab w:val="left" w:pos="180"/>
              </w:tabs>
              <w:spacing w:line="340" w:lineRule="exact"/>
              <w:ind w:left="162" w:right="-198"/>
              <w:rPr>
                <w:rFonts w:ascii="Arial" w:hAnsi="Arial" w:cs="Arial"/>
                <w:sz w:val="18"/>
                <w:szCs w:val="18"/>
              </w:rPr>
            </w:pPr>
            <w:r>
              <w:rPr>
                <w:rFonts w:ascii="Arial" w:hAnsi="Arial" w:cs="Arial"/>
                <w:sz w:val="18"/>
                <w:szCs w:val="18"/>
              </w:rPr>
              <w:t>Write-off</w:t>
            </w:r>
          </w:p>
        </w:tc>
        <w:tc>
          <w:tcPr>
            <w:tcW w:w="1800" w:type="dxa"/>
          </w:tcPr>
          <w:p w:rsidR="00CB45F1" w:rsidRPr="00FF0005" w:rsidRDefault="00CB45F1" w:rsidP="00E720DD">
            <w:pPr>
              <w:tabs>
                <w:tab w:val="decimal" w:pos="1332"/>
              </w:tabs>
              <w:spacing w:line="340" w:lineRule="exact"/>
              <w:rPr>
                <w:rFonts w:ascii="Arial" w:hAnsi="Arial" w:cs="Arial"/>
                <w:sz w:val="18"/>
                <w:szCs w:val="18"/>
              </w:rPr>
            </w:pPr>
            <w:r w:rsidRPr="00FF0005">
              <w:rPr>
                <w:rFonts w:ascii="Arial" w:hAnsi="Arial" w:cs="Arial"/>
                <w:sz w:val="18"/>
                <w:szCs w:val="18"/>
              </w:rPr>
              <w:t>(</w:t>
            </w:r>
            <w:r>
              <w:rPr>
                <w:rFonts w:ascii="Arial" w:hAnsi="Arial" w:cs="Arial"/>
                <w:sz w:val="18"/>
                <w:szCs w:val="18"/>
              </w:rPr>
              <w:t>7,000</w:t>
            </w:r>
            <w:r w:rsidRPr="00FF0005">
              <w:rPr>
                <w:rFonts w:ascii="Arial" w:hAnsi="Arial" w:cs="Arial"/>
                <w:sz w:val="18"/>
                <w:szCs w:val="18"/>
              </w:rPr>
              <w:t>)</w:t>
            </w:r>
          </w:p>
        </w:tc>
        <w:tc>
          <w:tcPr>
            <w:tcW w:w="1800" w:type="dxa"/>
          </w:tcPr>
          <w:p w:rsidR="00CB45F1" w:rsidRPr="00FF0005" w:rsidRDefault="00CB45F1" w:rsidP="00E720DD">
            <w:pPr>
              <w:tabs>
                <w:tab w:val="decimal" w:pos="1332"/>
              </w:tabs>
              <w:spacing w:line="340" w:lineRule="exact"/>
              <w:rPr>
                <w:rFonts w:ascii="Arial" w:hAnsi="Arial" w:cs="Arial"/>
                <w:sz w:val="18"/>
                <w:szCs w:val="18"/>
              </w:rPr>
            </w:pPr>
            <w:r w:rsidRPr="00FF0005">
              <w:rPr>
                <w:rFonts w:ascii="Arial" w:hAnsi="Arial" w:cs="Arial"/>
                <w:sz w:val="18"/>
                <w:szCs w:val="18"/>
              </w:rPr>
              <w:t>-</w:t>
            </w:r>
          </w:p>
        </w:tc>
        <w:tc>
          <w:tcPr>
            <w:tcW w:w="1800" w:type="dxa"/>
          </w:tcPr>
          <w:p w:rsidR="00CB45F1" w:rsidRPr="00FF0005" w:rsidRDefault="00CB45F1" w:rsidP="00E720DD">
            <w:pPr>
              <w:tabs>
                <w:tab w:val="decimal" w:pos="1422"/>
              </w:tabs>
              <w:spacing w:line="340" w:lineRule="exact"/>
              <w:rPr>
                <w:rFonts w:ascii="Arial" w:hAnsi="Arial" w:cs="Arial"/>
                <w:sz w:val="18"/>
                <w:szCs w:val="18"/>
              </w:rPr>
            </w:pPr>
            <w:r w:rsidRPr="00FF0005">
              <w:rPr>
                <w:rFonts w:ascii="Arial" w:hAnsi="Arial" w:cs="Arial"/>
                <w:sz w:val="18"/>
                <w:szCs w:val="18"/>
              </w:rPr>
              <w:t>(</w:t>
            </w:r>
            <w:r>
              <w:rPr>
                <w:rFonts w:ascii="Arial" w:hAnsi="Arial" w:cs="Arial"/>
                <w:sz w:val="18"/>
                <w:szCs w:val="18"/>
              </w:rPr>
              <w:t>7,000</w:t>
            </w:r>
            <w:r w:rsidRPr="00FF0005">
              <w:rPr>
                <w:rFonts w:ascii="Arial" w:hAnsi="Arial" w:cs="Arial"/>
                <w:sz w:val="18"/>
                <w:szCs w:val="18"/>
              </w:rPr>
              <w:t>)</w:t>
            </w:r>
          </w:p>
        </w:tc>
      </w:tr>
      <w:tr w:rsidR="00351DC8" w:rsidRPr="00195665" w:rsidTr="009D0FAF">
        <w:tc>
          <w:tcPr>
            <w:tcW w:w="3852" w:type="dxa"/>
          </w:tcPr>
          <w:p w:rsidR="00351DC8" w:rsidRPr="00195665" w:rsidRDefault="00351DC8" w:rsidP="00E720DD">
            <w:pPr>
              <w:spacing w:line="340" w:lineRule="exact"/>
              <w:ind w:left="330" w:right="-198" w:hanging="168"/>
              <w:rPr>
                <w:rFonts w:ascii="Arial" w:hAnsi="Arial" w:cs="Arial"/>
                <w:sz w:val="18"/>
                <w:szCs w:val="18"/>
              </w:rPr>
            </w:pPr>
            <w:r>
              <w:rPr>
                <w:rFonts w:ascii="Arial" w:hAnsi="Arial" w:cs="Arial"/>
                <w:sz w:val="18"/>
                <w:szCs w:val="18"/>
              </w:rPr>
              <w:t>Decrease from transferring investment in subsidiary to investment in joint venture</w:t>
            </w:r>
          </w:p>
        </w:tc>
        <w:tc>
          <w:tcPr>
            <w:tcW w:w="1800" w:type="dxa"/>
          </w:tcPr>
          <w:p w:rsidR="00351DC8" w:rsidRPr="00FF0005" w:rsidRDefault="00351DC8" w:rsidP="00E720DD">
            <w:pPr>
              <w:pBdr>
                <w:bottom w:val="single" w:sz="4" w:space="1" w:color="auto"/>
              </w:pBdr>
              <w:tabs>
                <w:tab w:val="decimal" w:pos="1332"/>
              </w:tabs>
              <w:spacing w:line="340" w:lineRule="exact"/>
              <w:rPr>
                <w:rFonts w:ascii="Arial" w:hAnsi="Arial" w:cs="Arial"/>
                <w:sz w:val="18"/>
                <w:szCs w:val="18"/>
              </w:rPr>
            </w:pPr>
          </w:p>
          <w:p w:rsidR="00351DC8" w:rsidRPr="00FF0005" w:rsidRDefault="00351DC8" w:rsidP="00E720DD">
            <w:pPr>
              <w:pBdr>
                <w:bottom w:val="single" w:sz="4" w:space="1" w:color="auto"/>
              </w:pBdr>
              <w:tabs>
                <w:tab w:val="decimal" w:pos="1332"/>
              </w:tabs>
              <w:spacing w:line="340" w:lineRule="exact"/>
              <w:rPr>
                <w:rFonts w:ascii="Arial" w:hAnsi="Arial" w:cs="Arial"/>
                <w:sz w:val="18"/>
                <w:szCs w:val="18"/>
              </w:rPr>
            </w:pPr>
            <w:r w:rsidRPr="00FF0005">
              <w:rPr>
                <w:rFonts w:ascii="Arial" w:hAnsi="Arial" w:cs="Arial"/>
                <w:sz w:val="18"/>
                <w:szCs w:val="18"/>
              </w:rPr>
              <w:t>-</w:t>
            </w:r>
          </w:p>
        </w:tc>
        <w:tc>
          <w:tcPr>
            <w:tcW w:w="1800" w:type="dxa"/>
          </w:tcPr>
          <w:p w:rsidR="00351DC8" w:rsidRPr="00FF0005" w:rsidRDefault="00351DC8" w:rsidP="00E720DD">
            <w:pPr>
              <w:pBdr>
                <w:bottom w:val="single" w:sz="4" w:space="1" w:color="auto"/>
              </w:pBdr>
              <w:tabs>
                <w:tab w:val="decimal" w:pos="1332"/>
              </w:tabs>
              <w:spacing w:line="340" w:lineRule="exact"/>
              <w:rPr>
                <w:rFonts w:ascii="Arial" w:hAnsi="Arial" w:cs="Arial"/>
                <w:sz w:val="18"/>
                <w:szCs w:val="18"/>
              </w:rPr>
            </w:pPr>
          </w:p>
          <w:p w:rsidR="00351DC8" w:rsidRPr="00FF0005" w:rsidRDefault="00351DC8" w:rsidP="00E720DD">
            <w:pPr>
              <w:pBdr>
                <w:bottom w:val="single" w:sz="4" w:space="1" w:color="auto"/>
              </w:pBdr>
              <w:tabs>
                <w:tab w:val="decimal" w:pos="1332"/>
              </w:tabs>
              <w:spacing w:line="340" w:lineRule="exact"/>
              <w:rPr>
                <w:rFonts w:ascii="Arial" w:hAnsi="Arial" w:cs="Arial"/>
                <w:sz w:val="18"/>
                <w:szCs w:val="18"/>
              </w:rPr>
            </w:pPr>
            <w:r w:rsidRPr="00FF0005">
              <w:rPr>
                <w:rFonts w:ascii="Arial" w:hAnsi="Arial" w:cs="Arial"/>
                <w:sz w:val="18"/>
                <w:szCs w:val="18"/>
              </w:rPr>
              <w:t>(141)</w:t>
            </w:r>
          </w:p>
        </w:tc>
        <w:tc>
          <w:tcPr>
            <w:tcW w:w="1800" w:type="dxa"/>
          </w:tcPr>
          <w:p w:rsidR="00351DC8" w:rsidRPr="00FF0005" w:rsidRDefault="00351DC8" w:rsidP="00E720DD">
            <w:pPr>
              <w:pBdr>
                <w:bottom w:val="single" w:sz="4" w:space="1" w:color="auto"/>
              </w:pBdr>
              <w:tabs>
                <w:tab w:val="decimal" w:pos="1422"/>
              </w:tabs>
              <w:spacing w:line="340" w:lineRule="exact"/>
              <w:rPr>
                <w:rFonts w:ascii="Arial" w:hAnsi="Arial" w:cs="Arial"/>
                <w:sz w:val="18"/>
                <w:szCs w:val="18"/>
              </w:rPr>
            </w:pPr>
          </w:p>
          <w:p w:rsidR="00351DC8" w:rsidRPr="00FF0005" w:rsidRDefault="00351DC8" w:rsidP="00E720DD">
            <w:pPr>
              <w:pBdr>
                <w:bottom w:val="single" w:sz="4" w:space="1" w:color="auto"/>
              </w:pBdr>
              <w:tabs>
                <w:tab w:val="decimal" w:pos="1422"/>
              </w:tabs>
              <w:spacing w:line="340" w:lineRule="exact"/>
              <w:rPr>
                <w:rFonts w:ascii="Arial" w:hAnsi="Arial" w:cs="Arial"/>
                <w:sz w:val="18"/>
                <w:szCs w:val="18"/>
              </w:rPr>
            </w:pPr>
            <w:r w:rsidRPr="00FF0005">
              <w:rPr>
                <w:rFonts w:ascii="Arial" w:hAnsi="Arial" w:cs="Arial"/>
                <w:sz w:val="18"/>
                <w:szCs w:val="18"/>
              </w:rPr>
              <w:t>(141)</w:t>
            </w:r>
          </w:p>
        </w:tc>
      </w:tr>
      <w:tr w:rsidR="00CB45F1" w:rsidRPr="00195665" w:rsidTr="009D0FAF">
        <w:tc>
          <w:tcPr>
            <w:tcW w:w="3852" w:type="dxa"/>
          </w:tcPr>
          <w:p w:rsidR="00CB45F1" w:rsidRPr="00195665" w:rsidRDefault="004512E3" w:rsidP="00E720DD">
            <w:pPr>
              <w:tabs>
                <w:tab w:val="left" w:pos="180"/>
              </w:tabs>
              <w:spacing w:line="340" w:lineRule="exact"/>
              <w:ind w:left="162"/>
              <w:jc w:val="both"/>
              <w:rPr>
                <w:rFonts w:ascii="Arial" w:hAnsi="Arial" w:cs="Arial"/>
                <w:sz w:val="18"/>
                <w:szCs w:val="18"/>
                <w:cs/>
              </w:rPr>
            </w:pPr>
            <w:r>
              <w:rPr>
                <w:rFonts w:ascii="Arial" w:hAnsi="Arial" w:cs="Arial"/>
                <w:sz w:val="18"/>
                <w:szCs w:val="18"/>
              </w:rPr>
              <w:t xml:space="preserve">As at </w:t>
            </w:r>
            <w:r w:rsidR="00CB45F1" w:rsidRPr="00195665">
              <w:rPr>
                <w:rFonts w:ascii="Arial" w:hAnsi="Arial" w:cs="Arial"/>
                <w:sz w:val="18"/>
                <w:szCs w:val="18"/>
              </w:rPr>
              <w:t xml:space="preserve">31 December </w:t>
            </w:r>
            <w:r w:rsidR="00CB45F1">
              <w:rPr>
                <w:rFonts w:ascii="Arial" w:hAnsi="Arial" w:cs="Arial"/>
                <w:sz w:val="18"/>
                <w:szCs w:val="18"/>
              </w:rPr>
              <w:t>2019</w:t>
            </w:r>
          </w:p>
        </w:tc>
        <w:tc>
          <w:tcPr>
            <w:tcW w:w="1800" w:type="dxa"/>
          </w:tcPr>
          <w:p w:rsidR="00CB45F1" w:rsidRPr="00FF0005" w:rsidRDefault="00CB45F1" w:rsidP="00E720DD">
            <w:pPr>
              <w:tabs>
                <w:tab w:val="decimal" w:pos="1332"/>
              </w:tabs>
              <w:spacing w:line="340" w:lineRule="exact"/>
              <w:rPr>
                <w:rFonts w:ascii="Arial" w:hAnsi="Arial" w:cs="Arial"/>
                <w:sz w:val="18"/>
                <w:szCs w:val="18"/>
              </w:rPr>
            </w:pPr>
            <w:r w:rsidRPr="00FF0005">
              <w:rPr>
                <w:rFonts w:ascii="Arial" w:hAnsi="Arial" w:cs="Arial"/>
                <w:sz w:val="18"/>
                <w:szCs w:val="18"/>
              </w:rPr>
              <w:t>290,</w:t>
            </w:r>
            <w:r>
              <w:rPr>
                <w:rFonts w:ascii="Arial" w:hAnsi="Arial" w:cs="Arial"/>
                <w:sz w:val="18"/>
                <w:szCs w:val="18"/>
              </w:rPr>
              <w:t>1</w:t>
            </w:r>
            <w:r w:rsidRPr="00FF0005">
              <w:rPr>
                <w:rFonts w:ascii="Arial" w:hAnsi="Arial" w:cs="Arial"/>
                <w:sz w:val="18"/>
                <w:szCs w:val="18"/>
              </w:rPr>
              <w:t>87</w:t>
            </w:r>
          </w:p>
        </w:tc>
        <w:tc>
          <w:tcPr>
            <w:tcW w:w="1800" w:type="dxa"/>
          </w:tcPr>
          <w:p w:rsidR="00CB45F1" w:rsidRPr="00FF0005" w:rsidRDefault="00CB45F1" w:rsidP="00E720DD">
            <w:pPr>
              <w:tabs>
                <w:tab w:val="decimal" w:pos="1332"/>
              </w:tabs>
              <w:spacing w:line="340" w:lineRule="exact"/>
              <w:rPr>
                <w:rFonts w:ascii="Arial" w:hAnsi="Arial" w:cs="Arial"/>
                <w:sz w:val="18"/>
                <w:szCs w:val="18"/>
              </w:rPr>
            </w:pPr>
            <w:r w:rsidRPr="00FF0005">
              <w:rPr>
                <w:rFonts w:ascii="Arial" w:hAnsi="Arial" w:cs="Arial"/>
                <w:sz w:val="18"/>
                <w:szCs w:val="18"/>
              </w:rPr>
              <w:t>6,191</w:t>
            </w:r>
          </w:p>
        </w:tc>
        <w:tc>
          <w:tcPr>
            <w:tcW w:w="1800" w:type="dxa"/>
          </w:tcPr>
          <w:p w:rsidR="00CB45F1" w:rsidRPr="00FF0005" w:rsidRDefault="00CB45F1" w:rsidP="00E720DD">
            <w:pPr>
              <w:tabs>
                <w:tab w:val="decimal" w:pos="1422"/>
              </w:tabs>
              <w:spacing w:line="340" w:lineRule="exact"/>
              <w:rPr>
                <w:rFonts w:ascii="Arial" w:hAnsi="Arial" w:cs="Arial"/>
                <w:sz w:val="18"/>
                <w:szCs w:val="18"/>
              </w:rPr>
            </w:pPr>
            <w:r w:rsidRPr="00FF0005">
              <w:rPr>
                <w:rFonts w:ascii="Arial" w:hAnsi="Arial" w:cs="Arial"/>
                <w:sz w:val="18"/>
                <w:szCs w:val="18"/>
              </w:rPr>
              <w:t>296,</w:t>
            </w:r>
            <w:r>
              <w:rPr>
                <w:rFonts w:ascii="Arial" w:hAnsi="Arial" w:cs="Arial"/>
                <w:sz w:val="18"/>
                <w:szCs w:val="18"/>
              </w:rPr>
              <w:t>3</w:t>
            </w:r>
            <w:r w:rsidRPr="00FF0005">
              <w:rPr>
                <w:rFonts w:ascii="Arial" w:hAnsi="Arial" w:cs="Arial"/>
                <w:sz w:val="18"/>
                <w:szCs w:val="18"/>
              </w:rPr>
              <w:t>78</w:t>
            </w:r>
          </w:p>
        </w:tc>
      </w:tr>
      <w:tr w:rsidR="00CB45F1" w:rsidRPr="00195665" w:rsidTr="00FF0005">
        <w:tc>
          <w:tcPr>
            <w:tcW w:w="3852" w:type="dxa"/>
          </w:tcPr>
          <w:p w:rsidR="00CB45F1" w:rsidRPr="00195665" w:rsidRDefault="00CB45F1" w:rsidP="00E720DD">
            <w:pPr>
              <w:tabs>
                <w:tab w:val="left" w:pos="180"/>
              </w:tabs>
              <w:spacing w:line="340" w:lineRule="exact"/>
              <w:ind w:left="162"/>
              <w:jc w:val="both"/>
              <w:rPr>
                <w:rFonts w:ascii="Arial" w:hAnsi="Arial" w:cs="Arial"/>
                <w:sz w:val="18"/>
                <w:szCs w:val="18"/>
                <w:cs/>
              </w:rPr>
            </w:pPr>
            <w:r w:rsidRPr="00195665">
              <w:rPr>
                <w:rFonts w:ascii="Arial" w:hAnsi="Arial" w:cs="Arial"/>
                <w:sz w:val="18"/>
                <w:szCs w:val="18"/>
              </w:rPr>
              <w:t>Acquisition</w:t>
            </w:r>
          </w:p>
        </w:tc>
        <w:tc>
          <w:tcPr>
            <w:tcW w:w="1800" w:type="dxa"/>
          </w:tcPr>
          <w:p w:rsidR="00CB45F1" w:rsidRPr="00FF0005" w:rsidRDefault="009E71CD" w:rsidP="00E720DD">
            <w:pPr>
              <w:tabs>
                <w:tab w:val="decimal" w:pos="1332"/>
              </w:tabs>
              <w:spacing w:line="340" w:lineRule="exact"/>
              <w:rPr>
                <w:rFonts w:ascii="Arial" w:hAnsi="Arial" w:cs="Arial"/>
                <w:sz w:val="18"/>
                <w:szCs w:val="18"/>
              </w:rPr>
            </w:pPr>
            <w:r>
              <w:rPr>
                <w:rFonts w:ascii="Arial" w:hAnsi="Arial" w:cs="Arial"/>
                <w:sz w:val="18"/>
                <w:szCs w:val="18"/>
              </w:rPr>
              <w:t>956</w:t>
            </w:r>
          </w:p>
        </w:tc>
        <w:tc>
          <w:tcPr>
            <w:tcW w:w="1800" w:type="dxa"/>
          </w:tcPr>
          <w:p w:rsidR="00CB45F1" w:rsidRPr="00FF0005" w:rsidRDefault="009E71CD" w:rsidP="00E720DD">
            <w:pPr>
              <w:tabs>
                <w:tab w:val="decimal" w:pos="1332"/>
              </w:tabs>
              <w:spacing w:line="340" w:lineRule="exact"/>
              <w:rPr>
                <w:rFonts w:ascii="Arial" w:hAnsi="Arial" w:cs="Arial"/>
                <w:sz w:val="18"/>
                <w:szCs w:val="18"/>
              </w:rPr>
            </w:pPr>
            <w:r>
              <w:rPr>
                <w:rFonts w:ascii="Arial" w:hAnsi="Arial" w:cs="Arial"/>
                <w:sz w:val="18"/>
                <w:szCs w:val="18"/>
              </w:rPr>
              <w:t>411</w:t>
            </w:r>
          </w:p>
        </w:tc>
        <w:tc>
          <w:tcPr>
            <w:tcW w:w="1800" w:type="dxa"/>
          </w:tcPr>
          <w:p w:rsidR="00CB45F1" w:rsidRPr="00FF0005" w:rsidRDefault="009E71CD" w:rsidP="00E720DD">
            <w:pPr>
              <w:tabs>
                <w:tab w:val="decimal" w:pos="1422"/>
              </w:tabs>
              <w:spacing w:line="340" w:lineRule="exact"/>
              <w:rPr>
                <w:rFonts w:ascii="Arial" w:hAnsi="Arial" w:cs="Arial"/>
                <w:sz w:val="18"/>
                <w:szCs w:val="18"/>
              </w:rPr>
            </w:pPr>
            <w:r>
              <w:rPr>
                <w:rFonts w:ascii="Arial" w:hAnsi="Arial" w:cs="Arial"/>
                <w:sz w:val="18"/>
                <w:szCs w:val="18"/>
              </w:rPr>
              <w:t>1,367</w:t>
            </w:r>
          </w:p>
        </w:tc>
      </w:tr>
      <w:tr w:rsidR="00351DC8" w:rsidRPr="00195665" w:rsidTr="00FF0005">
        <w:tc>
          <w:tcPr>
            <w:tcW w:w="3852" w:type="dxa"/>
          </w:tcPr>
          <w:p w:rsidR="00351DC8" w:rsidRPr="00195665" w:rsidRDefault="009E71CD" w:rsidP="00E720DD">
            <w:pPr>
              <w:tabs>
                <w:tab w:val="left" w:pos="180"/>
              </w:tabs>
              <w:spacing w:line="340" w:lineRule="exact"/>
              <w:ind w:left="162"/>
              <w:jc w:val="both"/>
              <w:rPr>
                <w:rFonts w:ascii="Arial" w:hAnsi="Arial" w:cs="Arial"/>
                <w:sz w:val="18"/>
                <w:szCs w:val="18"/>
              </w:rPr>
            </w:pPr>
            <w:r>
              <w:rPr>
                <w:rFonts w:ascii="Arial" w:hAnsi="Arial" w:cs="Arial"/>
                <w:sz w:val="18"/>
                <w:szCs w:val="18"/>
              </w:rPr>
              <w:t>Write-off</w:t>
            </w:r>
          </w:p>
        </w:tc>
        <w:tc>
          <w:tcPr>
            <w:tcW w:w="1800" w:type="dxa"/>
          </w:tcPr>
          <w:p w:rsidR="00351DC8" w:rsidRPr="00FF0005" w:rsidRDefault="00F8245C" w:rsidP="00E720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(290,187</w:t>
            </w:r>
            <w:r w:rsidR="009E71CD">
              <w:rPr>
                <w:rFonts w:ascii="Arial" w:hAnsi="Arial" w:cs="Arial"/>
                <w:sz w:val="18"/>
                <w:szCs w:val="18"/>
              </w:rPr>
              <w:t>)</w:t>
            </w:r>
          </w:p>
        </w:tc>
        <w:tc>
          <w:tcPr>
            <w:tcW w:w="1800" w:type="dxa"/>
          </w:tcPr>
          <w:p w:rsidR="00351DC8" w:rsidRPr="00FF0005" w:rsidRDefault="009E71CD" w:rsidP="00E720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w:t>
            </w:r>
          </w:p>
        </w:tc>
        <w:tc>
          <w:tcPr>
            <w:tcW w:w="1800" w:type="dxa"/>
          </w:tcPr>
          <w:p w:rsidR="00351DC8" w:rsidRPr="00FF0005" w:rsidRDefault="009E71CD" w:rsidP="00E720DD">
            <w:pPr>
              <w:pBdr>
                <w:bottom w:val="single" w:sz="4" w:space="1" w:color="auto"/>
              </w:pBdr>
              <w:tabs>
                <w:tab w:val="decimal" w:pos="1422"/>
              </w:tabs>
              <w:spacing w:line="340" w:lineRule="exact"/>
              <w:rPr>
                <w:rFonts w:ascii="Arial" w:hAnsi="Arial" w:cs="Arial"/>
                <w:sz w:val="18"/>
                <w:szCs w:val="18"/>
              </w:rPr>
            </w:pPr>
            <w:r>
              <w:rPr>
                <w:rFonts w:ascii="Arial" w:hAnsi="Arial" w:cs="Arial"/>
                <w:sz w:val="18"/>
                <w:szCs w:val="18"/>
              </w:rPr>
              <w:t>(</w:t>
            </w:r>
            <w:r w:rsidR="00F8245C">
              <w:rPr>
                <w:rFonts w:ascii="Arial" w:hAnsi="Arial" w:cs="Arial"/>
                <w:sz w:val="18"/>
                <w:szCs w:val="18"/>
              </w:rPr>
              <w:t>290,187</w:t>
            </w:r>
            <w:r>
              <w:rPr>
                <w:rFonts w:ascii="Arial" w:hAnsi="Arial" w:cs="Arial"/>
                <w:sz w:val="18"/>
                <w:szCs w:val="18"/>
              </w:rPr>
              <w:t>)</w:t>
            </w:r>
          </w:p>
        </w:tc>
      </w:tr>
      <w:tr w:rsidR="00CB45F1" w:rsidRPr="00195665" w:rsidTr="00FF0005">
        <w:tc>
          <w:tcPr>
            <w:tcW w:w="3852" w:type="dxa"/>
          </w:tcPr>
          <w:p w:rsidR="00CB45F1" w:rsidRPr="00195665" w:rsidRDefault="004512E3" w:rsidP="00E720DD">
            <w:pPr>
              <w:tabs>
                <w:tab w:val="left" w:pos="180"/>
              </w:tabs>
              <w:spacing w:line="340" w:lineRule="exact"/>
              <w:ind w:left="162"/>
              <w:jc w:val="both"/>
              <w:rPr>
                <w:rFonts w:ascii="Arial" w:hAnsi="Arial" w:cs="Arial"/>
                <w:sz w:val="18"/>
                <w:szCs w:val="18"/>
                <w:cs/>
              </w:rPr>
            </w:pPr>
            <w:r>
              <w:rPr>
                <w:rFonts w:ascii="Arial" w:hAnsi="Arial" w:cs="Arial"/>
                <w:sz w:val="18"/>
                <w:szCs w:val="18"/>
              </w:rPr>
              <w:t xml:space="preserve">As at </w:t>
            </w:r>
            <w:r w:rsidR="00CB45F1" w:rsidRPr="00195665">
              <w:rPr>
                <w:rFonts w:ascii="Arial" w:hAnsi="Arial" w:cs="Arial"/>
                <w:sz w:val="18"/>
                <w:szCs w:val="18"/>
              </w:rPr>
              <w:t xml:space="preserve">31 December </w:t>
            </w:r>
            <w:r w:rsidR="00CB45F1">
              <w:rPr>
                <w:rFonts w:ascii="Arial" w:hAnsi="Arial" w:cs="Arial"/>
                <w:sz w:val="18"/>
                <w:szCs w:val="18"/>
              </w:rPr>
              <w:t>2020</w:t>
            </w:r>
          </w:p>
        </w:tc>
        <w:tc>
          <w:tcPr>
            <w:tcW w:w="1800" w:type="dxa"/>
          </w:tcPr>
          <w:p w:rsidR="00CB45F1" w:rsidRPr="00FF0005" w:rsidRDefault="00F8245C" w:rsidP="00E720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956</w:t>
            </w:r>
          </w:p>
        </w:tc>
        <w:tc>
          <w:tcPr>
            <w:tcW w:w="1800" w:type="dxa"/>
          </w:tcPr>
          <w:p w:rsidR="00CB45F1" w:rsidRPr="00FF0005" w:rsidRDefault="009E71CD" w:rsidP="00E720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6,602</w:t>
            </w:r>
          </w:p>
        </w:tc>
        <w:tc>
          <w:tcPr>
            <w:tcW w:w="1800" w:type="dxa"/>
          </w:tcPr>
          <w:p w:rsidR="00CB45F1" w:rsidRPr="00FF0005" w:rsidRDefault="00F8245C" w:rsidP="00E720DD">
            <w:pPr>
              <w:pBdr>
                <w:bottom w:val="single" w:sz="4" w:space="1" w:color="auto"/>
              </w:pBdr>
              <w:tabs>
                <w:tab w:val="decimal" w:pos="1422"/>
              </w:tabs>
              <w:spacing w:line="340" w:lineRule="exact"/>
              <w:rPr>
                <w:rFonts w:ascii="Arial" w:hAnsi="Arial" w:cs="Arial"/>
                <w:sz w:val="18"/>
                <w:szCs w:val="18"/>
              </w:rPr>
            </w:pPr>
            <w:r>
              <w:rPr>
                <w:rFonts w:ascii="Arial" w:hAnsi="Arial" w:cs="Arial"/>
                <w:sz w:val="18"/>
                <w:szCs w:val="18"/>
              </w:rPr>
              <w:t>7,558</w:t>
            </w:r>
          </w:p>
        </w:tc>
      </w:tr>
      <w:tr w:rsidR="00CB45F1" w:rsidRPr="00195665" w:rsidTr="002004C3">
        <w:tc>
          <w:tcPr>
            <w:tcW w:w="3852" w:type="dxa"/>
          </w:tcPr>
          <w:p w:rsidR="00CB45F1" w:rsidRPr="00195665" w:rsidRDefault="00CB45F1" w:rsidP="00E720DD">
            <w:pPr>
              <w:tabs>
                <w:tab w:val="left" w:pos="180"/>
              </w:tabs>
              <w:spacing w:line="340" w:lineRule="exact"/>
              <w:ind w:left="189"/>
              <w:jc w:val="both"/>
              <w:rPr>
                <w:rFonts w:ascii="Arial" w:hAnsi="Arial" w:cs="Arial"/>
                <w:b/>
                <w:bCs/>
                <w:sz w:val="18"/>
                <w:szCs w:val="18"/>
              </w:rPr>
            </w:pPr>
            <w:r w:rsidRPr="00195665">
              <w:rPr>
                <w:rFonts w:ascii="Arial" w:hAnsi="Arial" w:cs="Arial"/>
                <w:sz w:val="18"/>
                <w:szCs w:val="18"/>
                <w:cs/>
              </w:rPr>
              <w:br w:type="page"/>
            </w:r>
            <w:r w:rsidRPr="00195665">
              <w:rPr>
                <w:rFonts w:ascii="Arial" w:hAnsi="Arial" w:cs="Arial"/>
                <w:b/>
                <w:bCs/>
                <w:sz w:val="18"/>
                <w:szCs w:val="18"/>
              </w:rPr>
              <w:t xml:space="preserve">Accumulated </w:t>
            </w:r>
            <w:proofErr w:type="spellStart"/>
            <w:r w:rsidRPr="00195665">
              <w:rPr>
                <w:rFonts w:ascii="Arial" w:hAnsi="Arial" w:cs="Arial"/>
                <w:b/>
                <w:bCs/>
                <w:sz w:val="18"/>
                <w:szCs w:val="18"/>
              </w:rPr>
              <w:t>amortisation</w:t>
            </w:r>
            <w:proofErr w:type="spellEnd"/>
          </w:p>
        </w:tc>
        <w:tc>
          <w:tcPr>
            <w:tcW w:w="1800" w:type="dxa"/>
          </w:tcPr>
          <w:p w:rsidR="00CB45F1" w:rsidRPr="00FF0005" w:rsidRDefault="00CB45F1" w:rsidP="00E720DD">
            <w:pPr>
              <w:tabs>
                <w:tab w:val="decimal" w:pos="1332"/>
              </w:tabs>
              <w:spacing w:line="340" w:lineRule="exact"/>
              <w:rPr>
                <w:rFonts w:ascii="Arial" w:hAnsi="Arial" w:cs="Arial"/>
                <w:sz w:val="18"/>
                <w:szCs w:val="18"/>
              </w:rPr>
            </w:pPr>
          </w:p>
        </w:tc>
        <w:tc>
          <w:tcPr>
            <w:tcW w:w="1800" w:type="dxa"/>
          </w:tcPr>
          <w:p w:rsidR="00CB45F1" w:rsidRPr="00FF0005" w:rsidRDefault="00CB45F1" w:rsidP="00E720DD">
            <w:pPr>
              <w:tabs>
                <w:tab w:val="decimal" w:pos="1182"/>
                <w:tab w:val="decimal" w:pos="1332"/>
              </w:tabs>
              <w:spacing w:line="340" w:lineRule="exact"/>
              <w:rPr>
                <w:rFonts w:ascii="Arial" w:hAnsi="Arial" w:cs="Arial"/>
                <w:sz w:val="18"/>
                <w:szCs w:val="18"/>
              </w:rPr>
            </w:pPr>
          </w:p>
        </w:tc>
        <w:tc>
          <w:tcPr>
            <w:tcW w:w="1800" w:type="dxa"/>
          </w:tcPr>
          <w:p w:rsidR="00CB45F1" w:rsidRPr="00FF0005" w:rsidRDefault="00CB45F1" w:rsidP="00E720DD">
            <w:pPr>
              <w:tabs>
                <w:tab w:val="decimal" w:pos="1422"/>
              </w:tabs>
              <w:spacing w:line="340" w:lineRule="exact"/>
              <w:rPr>
                <w:rFonts w:ascii="Arial" w:hAnsi="Arial" w:cs="Arial"/>
                <w:sz w:val="18"/>
                <w:szCs w:val="18"/>
              </w:rPr>
            </w:pPr>
          </w:p>
        </w:tc>
      </w:tr>
      <w:tr w:rsidR="00351DC8" w:rsidRPr="00195665" w:rsidTr="004E06DF">
        <w:tc>
          <w:tcPr>
            <w:tcW w:w="3852" w:type="dxa"/>
          </w:tcPr>
          <w:p w:rsidR="00351DC8" w:rsidRPr="00195665" w:rsidRDefault="004512E3" w:rsidP="00E720DD">
            <w:pPr>
              <w:tabs>
                <w:tab w:val="left" w:pos="180"/>
              </w:tabs>
              <w:spacing w:line="340" w:lineRule="exact"/>
              <w:ind w:left="162"/>
              <w:jc w:val="both"/>
              <w:rPr>
                <w:rFonts w:ascii="Arial" w:hAnsi="Arial" w:cs="Arial"/>
                <w:sz w:val="18"/>
                <w:szCs w:val="18"/>
              </w:rPr>
            </w:pPr>
            <w:r>
              <w:rPr>
                <w:rFonts w:ascii="Arial" w:hAnsi="Arial" w:cs="Arial"/>
                <w:sz w:val="18"/>
                <w:szCs w:val="18"/>
              </w:rPr>
              <w:t xml:space="preserve">As at </w:t>
            </w:r>
            <w:r w:rsidR="00351DC8" w:rsidRPr="00195665">
              <w:rPr>
                <w:rFonts w:ascii="Arial" w:hAnsi="Arial" w:cs="Arial"/>
                <w:sz w:val="18"/>
                <w:szCs w:val="18"/>
              </w:rPr>
              <w:t xml:space="preserve">1 January </w:t>
            </w:r>
            <w:r w:rsidR="00351DC8">
              <w:rPr>
                <w:rFonts w:ascii="Arial" w:hAnsi="Arial" w:cs="Arial"/>
                <w:sz w:val="18"/>
                <w:szCs w:val="18"/>
              </w:rPr>
              <w:t>2019</w:t>
            </w:r>
          </w:p>
        </w:tc>
        <w:tc>
          <w:tcPr>
            <w:tcW w:w="1800" w:type="dxa"/>
            <w:vAlign w:val="bottom"/>
          </w:tcPr>
          <w:p w:rsidR="00351DC8" w:rsidRPr="00195665" w:rsidRDefault="00351DC8" w:rsidP="00E720DD">
            <w:pPr>
              <w:tabs>
                <w:tab w:val="decimal" w:pos="1332"/>
              </w:tabs>
              <w:spacing w:line="340" w:lineRule="exact"/>
              <w:rPr>
                <w:rFonts w:ascii="Arial" w:hAnsi="Arial" w:cs="Arial"/>
                <w:sz w:val="18"/>
                <w:szCs w:val="18"/>
              </w:rPr>
            </w:pPr>
            <w:r w:rsidRPr="00195665">
              <w:rPr>
                <w:rFonts w:ascii="Arial" w:hAnsi="Arial" w:cs="Arial"/>
                <w:sz w:val="18"/>
                <w:szCs w:val="18"/>
              </w:rPr>
              <w:t>27,914</w:t>
            </w:r>
          </w:p>
        </w:tc>
        <w:tc>
          <w:tcPr>
            <w:tcW w:w="1800" w:type="dxa"/>
            <w:vAlign w:val="bottom"/>
          </w:tcPr>
          <w:p w:rsidR="00351DC8" w:rsidRPr="00195665" w:rsidRDefault="00351DC8" w:rsidP="00E720DD">
            <w:pPr>
              <w:tabs>
                <w:tab w:val="decimal" w:pos="1332"/>
              </w:tabs>
              <w:spacing w:line="340" w:lineRule="exact"/>
              <w:jc w:val="both"/>
              <w:rPr>
                <w:rFonts w:ascii="Arial" w:hAnsi="Arial" w:cs="Arial"/>
                <w:sz w:val="18"/>
                <w:szCs w:val="18"/>
              </w:rPr>
            </w:pPr>
            <w:r w:rsidRPr="00195665">
              <w:rPr>
                <w:rFonts w:ascii="Arial" w:hAnsi="Arial" w:cs="Arial"/>
                <w:sz w:val="18"/>
                <w:szCs w:val="18"/>
              </w:rPr>
              <w:t>3,491</w:t>
            </w:r>
          </w:p>
        </w:tc>
        <w:tc>
          <w:tcPr>
            <w:tcW w:w="1800" w:type="dxa"/>
            <w:vAlign w:val="bottom"/>
          </w:tcPr>
          <w:p w:rsidR="00351DC8" w:rsidRPr="00195665" w:rsidRDefault="00351DC8" w:rsidP="00E720DD">
            <w:pPr>
              <w:tabs>
                <w:tab w:val="decimal" w:pos="1422"/>
              </w:tabs>
              <w:spacing w:line="340" w:lineRule="exact"/>
              <w:jc w:val="both"/>
              <w:rPr>
                <w:rFonts w:ascii="Arial" w:hAnsi="Arial" w:cs="Arial"/>
                <w:sz w:val="18"/>
                <w:szCs w:val="18"/>
              </w:rPr>
            </w:pPr>
            <w:r w:rsidRPr="00195665">
              <w:rPr>
                <w:rFonts w:ascii="Arial" w:hAnsi="Arial" w:cs="Arial"/>
                <w:sz w:val="18"/>
                <w:szCs w:val="18"/>
              </w:rPr>
              <w:t>31,405</w:t>
            </w:r>
          </w:p>
        </w:tc>
      </w:tr>
      <w:tr w:rsidR="00CB45F1" w:rsidRPr="00195665" w:rsidTr="002004C3">
        <w:tc>
          <w:tcPr>
            <w:tcW w:w="3852" w:type="dxa"/>
          </w:tcPr>
          <w:p w:rsidR="00CB45F1" w:rsidRPr="00195665" w:rsidRDefault="00CB45F1" w:rsidP="00E720DD">
            <w:pPr>
              <w:tabs>
                <w:tab w:val="left" w:pos="180"/>
              </w:tabs>
              <w:spacing w:line="340" w:lineRule="exact"/>
              <w:ind w:left="162"/>
              <w:jc w:val="both"/>
              <w:rPr>
                <w:rFonts w:ascii="Arial" w:hAnsi="Arial" w:cs="Arial"/>
                <w:sz w:val="18"/>
                <w:szCs w:val="18"/>
                <w:cs/>
              </w:rPr>
            </w:pPr>
            <w:proofErr w:type="spellStart"/>
            <w:r w:rsidRPr="00195665">
              <w:rPr>
                <w:rFonts w:ascii="Arial" w:hAnsi="Arial" w:cs="Arial"/>
                <w:sz w:val="18"/>
                <w:szCs w:val="18"/>
              </w:rPr>
              <w:t>Amortisation</w:t>
            </w:r>
            <w:proofErr w:type="spellEnd"/>
            <w:r w:rsidRPr="00195665">
              <w:rPr>
                <w:rFonts w:ascii="Arial" w:hAnsi="Arial" w:cs="Arial"/>
                <w:sz w:val="18"/>
                <w:szCs w:val="18"/>
              </w:rPr>
              <w:t xml:space="preserve"> for the year</w:t>
            </w:r>
          </w:p>
        </w:tc>
        <w:tc>
          <w:tcPr>
            <w:tcW w:w="1800" w:type="dxa"/>
            <w:vAlign w:val="bottom"/>
          </w:tcPr>
          <w:p w:rsidR="00CB45F1" w:rsidRPr="00195665" w:rsidRDefault="00351DC8" w:rsidP="00E720DD">
            <w:pPr>
              <w:tabs>
                <w:tab w:val="decimal" w:pos="1332"/>
              </w:tabs>
              <w:spacing w:line="340" w:lineRule="exact"/>
              <w:rPr>
                <w:rFonts w:ascii="Arial" w:hAnsi="Arial" w:cs="Arial"/>
                <w:sz w:val="18"/>
                <w:szCs w:val="18"/>
              </w:rPr>
            </w:pPr>
            <w:r>
              <w:rPr>
                <w:rFonts w:ascii="Arial" w:hAnsi="Arial" w:cs="Arial"/>
                <w:sz w:val="18"/>
                <w:szCs w:val="18"/>
              </w:rPr>
              <w:t>9,514</w:t>
            </w:r>
          </w:p>
        </w:tc>
        <w:tc>
          <w:tcPr>
            <w:tcW w:w="1800" w:type="dxa"/>
            <w:vAlign w:val="bottom"/>
          </w:tcPr>
          <w:p w:rsidR="00CB45F1" w:rsidRPr="00195665" w:rsidRDefault="00351DC8" w:rsidP="00E720DD">
            <w:pPr>
              <w:tabs>
                <w:tab w:val="decimal" w:pos="1332"/>
              </w:tabs>
              <w:spacing w:line="340" w:lineRule="exact"/>
              <w:jc w:val="both"/>
              <w:rPr>
                <w:rFonts w:ascii="Arial" w:hAnsi="Arial" w:cs="Arial"/>
                <w:sz w:val="18"/>
                <w:szCs w:val="18"/>
              </w:rPr>
            </w:pPr>
            <w:r>
              <w:rPr>
                <w:rFonts w:ascii="Arial" w:hAnsi="Arial" w:cs="Arial"/>
                <w:sz w:val="18"/>
                <w:szCs w:val="18"/>
              </w:rPr>
              <w:t>729</w:t>
            </w:r>
          </w:p>
        </w:tc>
        <w:tc>
          <w:tcPr>
            <w:tcW w:w="1800" w:type="dxa"/>
            <w:vAlign w:val="bottom"/>
          </w:tcPr>
          <w:p w:rsidR="00CB45F1" w:rsidRPr="00195665" w:rsidRDefault="00351DC8" w:rsidP="00E720DD">
            <w:pPr>
              <w:tabs>
                <w:tab w:val="decimal" w:pos="1422"/>
              </w:tabs>
              <w:spacing w:line="340" w:lineRule="exact"/>
              <w:jc w:val="both"/>
              <w:rPr>
                <w:rFonts w:ascii="Arial" w:hAnsi="Arial" w:cs="Arial"/>
                <w:sz w:val="18"/>
                <w:szCs w:val="18"/>
              </w:rPr>
            </w:pPr>
            <w:r>
              <w:rPr>
                <w:rFonts w:ascii="Arial" w:hAnsi="Arial" w:cs="Arial"/>
                <w:sz w:val="18"/>
                <w:szCs w:val="18"/>
              </w:rPr>
              <w:t>10,243</w:t>
            </w:r>
          </w:p>
        </w:tc>
      </w:tr>
      <w:tr w:rsidR="00351DC8" w:rsidRPr="00195665" w:rsidTr="002004C3">
        <w:tc>
          <w:tcPr>
            <w:tcW w:w="3852" w:type="dxa"/>
          </w:tcPr>
          <w:p w:rsidR="00351DC8" w:rsidRPr="00195665" w:rsidRDefault="00351DC8" w:rsidP="00E720DD">
            <w:pPr>
              <w:spacing w:line="340" w:lineRule="exact"/>
              <w:ind w:left="330" w:right="-198" w:hanging="168"/>
              <w:rPr>
                <w:rFonts w:ascii="Arial" w:hAnsi="Arial" w:cs="Arial"/>
                <w:sz w:val="18"/>
                <w:szCs w:val="18"/>
              </w:rPr>
            </w:pPr>
            <w:r>
              <w:rPr>
                <w:rFonts w:ascii="Arial" w:hAnsi="Arial" w:cs="Arial"/>
                <w:sz w:val="18"/>
                <w:szCs w:val="18"/>
              </w:rPr>
              <w:t>Decrease from transferring investment in subsidiary to investment in joint venture</w:t>
            </w:r>
          </w:p>
        </w:tc>
        <w:tc>
          <w:tcPr>
            <w:tcW w:w="1800" w:type="dxa"/>
            <w:vAlign w:val="bottom"/>
          </w:tcPr>
          <w:p w:rsidR="00351DC8" w:rsidRPr="00195665" w:rsidRDefault="00351DC8" w:rsidP="00E720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w:t>
            </w:r>
          </w:p>
        </w:tc>
        <w:tc>
          <w:tcPr>
            <w:tcW w:w="1800" w:type="dxa"/>
            <w:vAlign w:val="bottom"/>
          </w:tcPr>
          <w:p w:rsidR="00351DC8" w:rsidRPr="00195665" w:rsidRDefault="00351DC8" w:rsidP="00E720DD">
            <w:pPr>
              <w:pBdr>
                <w:bottom w:val="single" w:sz="4" w:space="1" w:color="auto"/>
              </w:pBdr>
              <w:tabs>
                <w:tab w:val="decimal" w:pos="1332"/>
              </w:tabs>
              <w:spacing w:line="340" w:lineRule="exact"/>
              <w:jc w:val="both"/>
              <w:rPr>
                <w:rFonts w:ascii="Arial" w:hAnsi="Arial" w:cs="Arial"/>
                <w:sz w:val="18"/>
                <w:szCs w:val="18"/>
              </w:rPr>
            </w:pPr>
            <w:r>
              <w:rPr>
                <w:rFonts w:ascii="Arial" w:hAnsi="Arial" w:cs="Arial"/>
                <w:sz w:val="18"/>
                <w:szCs w:val="18"/>
              </w:rPr>
              <w:t>(68)</w:t>
            </w:r>
          </w:p>
        </w:tc>
        <w:tc>
          <w:tcPr>
            <w:tcW w:w="1800" w:type="dxa"/>
            <w:vAlign w:val="bottom"/>
          </w:tcPr>
          <w:p w:rsidR="00351DC8" w:rsidRPr="00195665" w:rsidRDefault="00351DC8" w:rsidP="00E720DD">
            <w:pPr>
              <w:pBdr>
                <w:bottom w:val="single" w:sz="4" w:space="1" w:color="auto"/>
              </w:pBdr>
              <w:tabs>
                <w:tab w:val="decimal" w:pos="1422"/>
              </w:tabs>
              <w:spacing w:line="340" w:lineRule="exact"/>
              <w:jc w:val="both"/>
              <w:rPr>
                <w:rFonts w:ascii="Arial" w:hAnsi="Arial" w:cs="Arial"/>
                <w:sz w:val="18"/>
                <w:szCs w:val="18"/>
              </w:rPr>
            </w:pPr>
            <w:r>
              <w:rPr>
                <w:rFonts w:ascii="Arial" w:hAnsi="Arial" w:cs="Arial"/>
                <w:sz w:val="18"/>
                <w:szCs w:val="18"/>
              </w:rPr>
              <w:t>(68)</w:t>
            </w:r>
          </w:p>
        </w:tc>
      </w:tr>
      <w:tr w:rsidR="00CB45F1" w:rsidRPr="00195665" w:rsidTr="002004C3">
        <w:tc>
          <w:tcPr>
            <w:tcW w:w="3852" w:type="dxa"/>
          </w:tcPr>
          <w:p w:rsidR="00CB45F1" w:rsidRPr="00195665" w:rsidRDefault="004512E3" w:rsidP="00E720DD">
            <w:pPr>
              <w:tabs>
                <w:tab w:val="left" w:pos="180"/>
              </w:tabs>
              <w:spacing w:line="340" w:lineRule="exact"/>
              <w:ind w:left="158"/>
              <w:jc w:val="both"/>
              <w:rPr>
                <w:rFonts w:ascii="Arial" w:hAnsi="Arial" w:cs="Arial"/>
                <w:sz w:val="18"/>
                <w:szCs w:val="18"/>
                <w:cs/>
              </w:rPr>
            </w:pPr>
            <w:r>
              <w:rPr>
                <w:rFonts w:ascii="Arial" w:hAnsi="Arial" w:cs="Arial"/>
                <w:sz w:val="18"/>
                <w:szCs w:val="18"/>
              </w:rPr>
              <w:t xml:space="preserve">As at </w:t>
            </w:r>
            <w:r w:rsidR="00CB45F1" w:rsidRPr="00195665">
              <w:rPr>
                <w:rFonts w:ascii="Arial" w:hAnsi="Arial" w:cs="Arial"/>
                <w:sz w:val="18"/>
                <w:szCs w:val="18"/>
              </w:rPr>
              <w:t xml:space="preserve">31 December </w:t>
            </w:r>
            <w:r w:rsidR="00CB45F1">
              <w:rPr>
                <w:rFonts w:ascii="Arial" w:hAnsi="Arial" w:cs="Arial"/>
                <w:sz w:val="18"/>
                <w:szCs w:val="18"/>
              </w:rPr>
              <w:t>2019</w:t>
            </w:r>
          </w:p>
        </w:tc>
        <w:tc>
          <w:tcPr>
            <w:tcW w:w="1800" w:type="dxa"/>
            <w:vAlign w:val="bottom"/>
          </w:tcPr>
          <w:p w:rsidR="00CB45F1" w:rsidRPr="00195665" w:rsidRDefault="00351DC8" w:rsidP="00E720DD">
            <w:pPr>
              <w:tabs>
                <w:tab w:val="decimal" w:pos="1332"/>
              </w:tabs>
              <w:spacing w:line="340" w:lineRule="exact"/>
              <w:rPr>
                <w:rFonts w:ascii="Arial" w:hAnsi="Arial" w:cs="Arial"/>
                <w:sz w:val="18"/>
                <w:szCs w:val="18"/>
              </w:rPr>
            </w:pPr>
            <w:r>
              <w:rPr>
                <w:rFonts w:ascii="Arial" w:hAnsi="Arial" w:cs="Arial"/>
                <w:sz w:val="18"/>
                <w:szCs w:val="18"/>
              </w:rPr>
              <w:t>37,428</w:t>
            </w:r>
          </w:p>
        </w:tc>
        <w:tc>
          <w:tcPr>
            <w:tcW w:w="1800" w:type="dxa"/>
            <w:vAlign w:val="bottom"/>
          </w:tcPr>
          <w:p w:rsidR="00CB45F1" w:rsidRPr="00195665" w:rsidRDefault="00351DC8" w:rsidP="00E720DD">
            <w:pPr>
              <w:tabs>
                <w:tab w:val="decimal" w:pos="1332"/>
              </w:tabs>
              <w:spacing w:line="340" w:lineRule="exact"/>
              <w:jc w:val="both"/>
              <w:rPr>
                <w:rFonts w:ascii="Arial" w:hAnsi="Arial" w:cs="Arial"/>
                <w:sz w:val="18"/>
                <w:szCs w:val="18"/>
              </w:rPr>
            </w:pPr>
            <w:r>
              <w:rPr>
                <w:rFonts w:ascii="Arial" w:hAnsi="Arial" w:cs="Arial"/>
                <w:sz w:val="18"/>
                <w:szCs w:val="18"/>
              </w:rPr>
              <w:t>4,152</w:t>
            </w:r>
          </w:p>
        </w:tc>
        <w:tc>
          <w:tcPr>
            <w:tcW w:w="1800" w:type="dxa"/>
            <w:vAlign w:val="bottom"/>
          </w:tcPr>
          <w:p w:rsidR="00CB45F1" w:rsidRPr="00195665" w:rsidRDefault="00351DC8" w:rsidP="00E720DD">
            <w:pPr>
              <w:tabs>
                <w:tab w:val="decimal" w:pos="1422"/>
              </w:tabs>
              <w:spacing w:line="340" w:lineRule="exact"/>
              <w:jc w:val="both"/>
              <w:rPr>
                <w:rFonts w:ascii="Arial" w:hAnsi="Arial" w:cs="Arial"/>
                <w:sz w:val="18"/>
                <w:szCs w:val="18"/>
              </w:rPr>
            </w:pPr>
            <w:r>
              <w:rPr>
                <w:rFonts w:ascii="Arial" w:hAnsi="Arial" w:cs="Arial"/>
                <w:sz w:val="18"/>
                <w:szCs w:val="18"/>
              </w:rPr>
              <w:t>41,580</w:t>
            </w:r>
          </w:p>
        </w:tc>
      </w:tr>
      <w:tr w:rsidR="00351DC8" w:rsidRPr="00195665" w:rsidTr="002004C3">
        <w:tc>
          <w:tcPr>
            <w:tcW w:w="3852" w:type="dxa"/>
          </w:tcPr>
          <w:p w:rsidR="00351DC8" w:rsidRPr="00195665" w:rsidRDefault="00351DC8" w:rsidP="00E720DD">
            <w:pPr>
              <w:tabs>
                <w:tab w:val="left" w:pos="180"/>
              </w:tabs>
              <w:spacing w:line="340" w:lineRule="exact"/>
              <w:ind w:left="162"/>
              <w:jc w:val="both"/>
              <w:rPr>
                <w:rFonts w:ascii="Arial" w:hAnsi="Arial" w:cs="Arial"/>
                <w:sz w:val="18"/>
                <w:szCs w:val="18"/>
                <w:cs/>
              </w:rPr>
            </w:pPr>
            <w:proofErr w:type="spellStart"/>
            <w:r w:rsidRPr="00195665">
              <w:rPr>
                <w:rFonts w:ascii="Arial" w:hAnsi="Arial" w:cs="Arial"/>
                <w:sz w:val="18"/>
                <w:szCs w:val="18"/>
              </w:rPr>
              <w:t>Amortisation</w:t>
            </w:r>
            <w:proofErr w:type="spellEnd"/>
            <w:r w:rsidRPr="00195665">
              <w:rPr>
                <w:rFonts w:ascii="Arial" w:hAnsi="Arial" w:cs="Arial"/>
                <w:sz w:val="18"/>
                <w:szCs w:val="18"/>
              </w:rPr>
              <w:t xml:space="preserve"> for the year</w:t>
            </w:r>
          </w:p>
        </w:tc>
        <w:tc>
          <w:tcPr>
            <w:tcW w:w="1800" w:type="dxa"/>
            <w:vAlign w:val="bottom"/>
          </w:tcPr>
          <w:p w:rsidR="00351DC8" w:rsidRPr="00195665" w:rsidRDefault="00AA392F" w:rsidP="00E720DD">
            <w:pPr>
              <w:tabs>
                <w:tab w:val="decimal" w:pos="1332"/>
              </w:tabs>
              <w:spacing w:line="340" w:lineRule="exact"/>
              <w:rPr>
                <w:rFonts w:ascii="Arial" w:hAnsi="Arial" w:cs="Arial"/>
                <w:sz w:val="18"/>
                <w:szCs w:val="18"/>
              </w:rPr>
            </w:pPr>
            <w:r>
              <w:rPr>
                <w:rFonts w:ascii="Arial" w:hAnsi="Arial" w:cs="Arial"/>
                <w:sz w:val="18"/>
                <w:szCs w:val="18"/>
              </w:rPr>
              <w:t>5,157</w:t>
            </w:r>
          </w:p>
        </w:tc>
        <w:tc>
          <w:tcPr>
            <w:tcW w:w="1800" w:type="dxa"/>
            <w:vAlign w:val="bottom"/>
          </w:tcPr>
          <w:p w:rsidR="00351DC8" w:rsidRPr="00195665" w:rsidRDefault="00AA392F" w:rsidP="00E720DD">
            <w:pPr>
              <w:tabs>
                <w:tab w:val="decimal" w:pos="1332"/>
              </w:tabs>
              <w:spacing w:line="340" w:lineRule="exact"/>
              <w:jc w:val="both"/>
              <w:rPr>
                <w:rFonts w:ascii="Arial" w:hAnsi="Arial" w:cs="Arial"/>
                <w:sz w:val="18"/>
                <w:szCs w:val="18"/>
              </w:rPr>
            </w:pPr>
            <w:r>
              <w:rPr>
                <w:rFonts w:ascii="Arial" w:hAnsi="Arial" w:cs="Arial"/>
                <w:sz w:val="18"/>
                <w:szCs w:val="18"/>
              </w:rPr>
              <w:t>515</w:t>
            </w:r>
          </w:p>
        </w:tc>
        <w:tc>
          <w:tcPr>
            <w:tcW w:w="1800" w:type="dxa"/>
            <w:vAlign w:val="bottom"/>
          </w:tcPr>
          <w:p w:rsidR="00351DC8" w:rsidRPr="00195665" w:rsidRDefault="00AA392F" w:rsidP="00E720DD">
            <w:pPr>
              <w:tabs>
                <w:tab w:val="decimal" w:pos="1422"/>
              </w:tabs>
              <w:spacing w:line="340" w:lineRule="exact"/>
              <w:jc w:val="both"/>
              <w:rPr>
                <w:rFonts w:ascii="Arial" w:hAnsi="Arial" w:cs="Arial"/>
                <w:sz w:val="18"/>
                <w:szCs w:val="18"/>
              </w:rPr>
            </w:pPr>
            <w:r>
              <w:rPr>
                <w:rFonts w:ascii="Arial" w:hAnsi="Arial" w:cs="Arial"/>
                <w:sz w:val="18"/>
                <w:szCs w:val="18"/>
              </w:rPr>
              <w:t>5,672</w:t>
            </w:r>
          </w:p>
        </w:tc>
      </w:tr>
      <w:tr w:rsidR="00AA392F" w:rsidRPr="00195665" w:rsidTr="002004C3">
        <w:tc>
          <w:tcPr>
            <w:tcW w:w="3852" w:type="dxa"/>
          </w:tcPr>
          <w:p w:rsidR="00AA392F" w:rsidRPr="00195665" w:rsidRDefault="00AA392F" w:rsidP="00E720DD">
            <w:pPr>
              <w:tabs>
                <w:tab w:val="left" w:pos="180"/>
              </w:tabs>
              <w:spacing w:line="340" w:lineRule="exact"/>
              <w:ind w:left="162"/>
              <w:jc w:val="both"/>
              <w:rPr>
                <w:rFonts w:ascii="Arial" w:hAnsi="Arial" w:cs="Arial"/>
                <w:sz w:val="18"/>
                <w:szCs w:val="18"/>
              </w:rPr>
            </w:pPr>
            <w:proofErr w:type="spellStart"/>
            <w:r>
              <w:rPr>
                <w:rFonts w:ascii="Arial" w:hAnsi="Arial" w:cs="Arial"/>
                <w:sz w:val="18"/>
                <w:szCs w:val="18"/>
              </w:rPr>
              <w:t>Amoritsation</w:t>
            </w:r>
            <w:proofErr w:type="spellEnd"/>
            <w:r>
              <w:rPr>
                <w:rFonts w:ascii="Arial" w:hAnsi="Arial" w:cs="Arial"/>
                <w:sz w:val="18"/>
                <w:szCs w:val="18"/>
              </w:rPr>
              <w:t xml:space="preserve"> for write-off</w:t>
            </w:r>
          </w:p>
        </w:tc>
        <w:tc>
          <w:tcPr>
            <w:tcW w:w="1800" w:type="dxa"/>
            <w:vAlign w:val="bottom"/>
          </w:tcPr>
          <w:p w:rsidR="00AA392F" w:rsidRPr="00195665" w:rsidRDefault="00F8245C" w:rsidP="00E720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(42,585)</w:t>
            </w:r>
          </w:p>
        </w:tc>
        <w:tc>
          <w:tcPr>
            <w:tcW w:w="1800" w:type="dxa"/>
            <w:vAlign w:val="bottom"/>
          </w:tcPr>
          <w:p w:rsidR="00AA392F" w:rsidRPr="00195665" w:rsidRDefault="00AA392F" w:rsidP="00E720DD">
            <w:pPr>
              <w:pBdr>
                <w:bottom w:val="single" w:sz="4" w:space="1" w:color="auto"/>
              </w:pBdr>
              <w:tabs>
                <w:tab w:val="decimal" w:pos="1332"/>
              </w:tabs>
              <w:spacing w:line="340" w:lineRule="exact"/>
              <w:jc w:val="both"/>
              <w:rPr>
                <w:rFonts w:ascii="Arial" w:hAnsi="Arial" w:cs="Arial"/>
                <w:sz w:val="18"/>
                <w:szCs w:val="18"/>
              </w:rPr>
            </w:pPr>
            <w:r>
              <w:rPr>
                <w:rFonts w:ascii="Arial" w:hAnsi="Arial" w:cs="Arial"/>
                <w:sz w:val="18"/>
                <w:szCs w:val="18"/>
              </w:rPr>
              <w:t>-</w:t>
            </w:r>
          </w:p>
        </w:tc>
        <w:tc>
          <w:tcPr>
            <w:tcW w:w="1800" w:type="dxa"/>
            <w:vAlign w:val="bottom"/>
          </w:tcPr>
          <w:p w:rsidR="00AA392F" w:rsidRPr="00195665" w:rsidRDefault="00F8245C" w:rsidP="00E720DD">
            <w:pPr>
              <w:pBdr>
                <w:bottom w:val="single" w:sz="4" w:space="1" w:color="auto"/>
              </w:pBdr>
              <w:tabs>
                <w:tab w:val="decimal" w:pos="1422"/>
              </w:tabs>
              <w:spacing w:line="340" w:lineRule="exact"/>
              <w:jc w:val="both"/>
              <w:rPr>
                <w:rFonts w:ascii="Arial" w:hAnsi="Arial" w:cs="Arial"/>
                <w:sz w:val="18"/>
                <w:szCs w:val="18"/>
              </w:rPr>
            </w:pPr>
            <w:r>
              <w:rPr>
                <w:rFonts w:ascii="Arial" w:hAnsi="Arial" w:cs="Arial"/>
                <w:sz w:val="18"/>
                <w:szCs w:val="18"/>
              </w:rPr>
              <w:t>(42,585)</w:t>
            </w:r>
          </w:p>
        </w:tc>
      </w:tr>
      <w:tr w:rsidR="00CB45F1" w:rsidRPr="00195665" w:rsidTr="002004C3">
        <w:tc>
          <w:tcPr>
            <w:tcW w:w="3852" w:type="dxa"/>
          </w:tcPr>
          <w:p w:rsidR="00CB45F1" w:rsidRPr="00195665" w:rsidRDefault="004512E3" w:rsidP="00E720DD">
            <w:pPr>
              <w:tabs>
                <w:tab w:val="left" w:pos="180"/>
              </w:tabs>
              <w:spacing w:line="340" w:lineRule="exact"/>
              <w:ind w:left="158"/>
              <w:jc w:val="both"/>
              <w:rPr>
                <w:rFonts w:ascii="Arial" w:hAnsi="Arial" w:cs="Arial"/>
                <w:sz w:val="18"/>
                <w:szCs w:val="18"/>
                <w:cs/>
              </w:rPr>
            </w:pPr>
            <w:r>
              <w:rPr>
                <w:rFonts w:ascii="Arial" w:hAnsi="Arial" w:cs="Arial"/>
                <w:sz w:val="18"/>
                <w:szCs w:val="18"/>
              </w:rPr>
              <w:t xml:space="preserve">As at </w:t>
            </w:r>
            <w:r w:rsidR="00CB45F1" w:rsidRPr="00195665">
              <w:rPr>
                <w:rFonts w:ascii="Arial" w:hAnsi="Arial" w:cs="Arial"/>
                <w:sz w:val="18"/>
                <w:szCs w:val="18"/>
              </w:rPr>
              <w:t xml:space="preserve">31 December </w:t>
            </w:r>
            <w:r w:rsidR="00CB45F1">
              <w:rPr>
                <w:rFonts w:ascii="Arial" w:hAnsi="Arial" w:cs="Arial"/>
                <w:sz w:val="18"/>
                <w:szCs w:val="18"/>
              </w:rPr>
              <w:t>2020</w:t>
            </w:r>
          </w:p>
        </w:tc>
        <w:tc>
          <w:tcPr>
            <w:tcW w:w="1800" w:type="dxa"/>
            <w:vAlign w:val="bottom"/>
          </w:tcPr>
          <w:p w:rsidR="00CB45F1" w:rsidRPr="00195665" w:rsidRDefault="00F8245C" w:rsidP="00E720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w:t>
            </w:r>
          </w:p>
        </w:tc>
        <w:tc>
          <w:tcPr>
            <w:tcW w:w="1800" w:type="dxa"/>
            <w:vAlign w:val="bottom"/>
          </w:tcPr>
          <w:p w:rsidR="00CB45F1" w:rsidRPr="00195665" w:rsidRDefault="00AA392F" w:rsidP="00E720DD">
            <w:pPr>
              <w:pBdr>
                <w:bottom w:val="single" w:sz="4" w:space="1" w:color="auto"/>
              </w:pBdr>
              <w:tabs>
                <w:tab w:val="decimal" w:pos="1332"/>
              </w:tabs>
              <w:spacing w:line="340" w:lineRule="exact"/>
              <w:jc w:val="both"/>
              <w:rPr>
                <w:rFonts w:ascii="Arial" w:hAnsi="Arial" w:cs="Arial"/>
                <w:sz w:val="18"/>
                <w:szCs w:val="18"/>
              </w:rPr>
            </w:pPr>
            <w:r>
              <w:rPr>
                <w:rFonts w:ascii="Arial" w:hAnsi="Arial" w:cs="Arial"/>
                <w:sz w:val="18"/>
                <w:szCs w:val="18"/>
              </w:rPr>
              <w:t>4,667</w:t>
            </w:r>
          </w:p>
        </w:tc>
        <w:tc>
          <w:tcPr>
            <w:tcW w:w="1800" w:type="dxa"/>
            <w:vAlign w:val="bottom"/>
          </w:tcPr>
          <w:p w:rsidR="00CB45F1" w:rsidRPr="00195665" w:rsidRDefault="00F8245C" w:rsidP="00E720DD">
            <w:pPr>
              <w:pBdr>
                <w:bottom w:val="single" w:sz="4" w:space="1" w:color="auto"/>
              </w:pBdr>
              <w:tabs>
                <w:tab w:val="decimal" w:pos="1422"/>
              </w:tabs>
              <w:spacing w:line="340" w:lineRule="exact"/>
              <w:jc w:val="both"/>
              <w:rPr>
                <w:rFonts w:ascii="Arial" w:hAnsi="Arial" w:cs="Arial"/>
                <w:sz w:val="18"/>
                <w:szCs w:val="18"/>
              </w:rPr>
            </w:pPr>
            <w:r>
              <w:rPr>
                <w:rFonts w:ascii="Arial" w:hAnsi="Arial" w:cs="Arial"/>
                <w:sz w:val="18"/>
                <w:szCs w:val="18"/>
              </w:rPr>
              <w:t>4,667</w:t>
            </w:r>
          </w:p>
        </w:tc>
      </w:tr>
      <w:tr w:rsidR="00CB45F1" w:rsidRPr="00195665" w:rsidTr="002004C3">
        <w:tc>
          <w:tcPr>
            <w:tcW w:w="3852" w:type="dxa"/>
          </w:tcPr>
          <w:p w:rsidR="00CB45F1" w:rsidRPr="00195665" w:rsidRDefault="00CB45F1" w:rsidP="00E720DD">
            <w:pPr>
              <w:tabs>
                <w:tab w:val="left" w:pos="180"/>
              </w:tabs>
              <w:spacing w:line="340" w:lineRule="exact"/>
              <w:ind w:left="162"/>
              <w:jc w:val="both"/>
              <w:rPr>
                <w:rFonts w:ascii="Arial" w:hAnsi="Arial" w:cs="Arial"/>
                <w:b/>
                <w:bCs/>
                <w:sz w:val="18"/>
                <w:szCs w:val="18"/>
              </w:rPr>
            </w:pPr>
            <w:r w:rsidRPr="00195665">
              <w:rPr>
                <w:rFonts w:ascii="Arial" w:hAnsi="Arial" w:cs="Arial"/>
                <w:sz w:val="18"/>
                <w:szCs w:val="18"/>
              </w:rPr>
              <w:br w:type="page"/>
            </w:r>
            <w:r w:rsidRPr="00195665">
              <w:rPr>
                <w:rFonts w:ascii="Arial" w:hAnsi="Arial" w:cs="Arial"/>
                <w:sz w:val="18"/>
                <w:szCs w:val="18"/>
              </w:rPr>
              <w:tab/>
            </w:r>
            <w:r w:rsidRPr="00195665">
              <w:rPr>
                <w:rFonts w:ascii="Arial" w:hAnsi="Arial" w:cs="Arial"/>
                <w:b/>
                <w:bCs/>
                <w:sz w:val="18"/>
                <w:szCs w:val="18"/>
              </w:rPr>
              <w:t>Net book value</w:t>
            </w:r>
          </w:p>
        </w:tc>
        <w:tc>
          <w:tcPr>
            <w:tcW w:w="1800" w:type="dxa"/>
            <w:vAlign w:val="bottom"/>
          </w:tcPr>
          <w:p w:rsidR="00CB45F1" w:rsidRPr="00195665" w:rsidRDefault="00CB45F1" w:rsidP="00E720DD">
            <w:pPr>
              <w:tabs>
                <w:tab w:val="decimal" w:pos="1332"/>
              </w:tabs>
              <w:spacing w:line="340" w:lineRule="exact"/>
              <w:rPr>
                <w:rFonts w:ascii="Arial" w:hAnsi="Arial" w:cs="Arial"/>
                <w:sz w:val="18"/>
                <w:szCs w:val="18"/>
                <w:cs/>
              </w:rPr>
            </w:pPr>
          </w:p>
        </w:tc>
        <w:tc>
          <w:tcPr>
            <w:tcW w:w="1800" w:type="dxa"/>
            <w:vAlign w:val="bottom"/>
          </w:tcPr>
          <w:p w:rsidR="00CB45F1" w:rsidRPr="00195665" w:rsidRDefault="00CB45F1" w:rsidP="00E720DD">
            <w:pPr>
              <w:tabs>
                <w:tab w:val="decimal" w:pos="1332"/>
              </w:tabs>
              <w:spacing w:line="340" w:lineRule="exact"/>
              <w:jc w:val="both"/>
              <w:rPr>
                <w:rFonts w:ascii="Arial" w:hAnsi="Arial" w:cs="Arial"/>
                <w:sz w:val="18"/>
                <w:szCs w:val="18"/>
                <w:cs/>
              </w:rPr>
            </w:pPr>
          </w:p>
        </w:tc>
        <w:tc>
          <w:tcPr>
            <w:tcW w:w="1800" w:type="dxa"/>
            <w:vAlign w:val="bottom"/>
          </w:tcPr>
          <w:p w:rsidR="00CB45F1" w:rsidRPr="00195665" w:rsidRDefault="00CB45F1" w:rsidP="00E720DD">
            <w:pPr>
              <w:tabs>
                <w:tab w:val="decimal" w:pos="1422"/>
              </w:tabs>
              <w:spacing w:line="340" w:lineRule="exact"/>
              <w:jc w:val="both"/>
              <w:rPr>
                <w:rFonts w:ascii="Arial" w:hAnsi="Arial" w:cs="Arial"/>
                <w:sz w:val="18"/>
                <w:szCs w:val="18"/>
                <w:cs/>
              </w:rPr>
            </w:pPr>
          </w:p>
        </w:tc>
      </w:tr>
      <w:tr w:rsidR="00CB45F1" w:rsidRPr="00195665" w:rsidTr="002004C3">
        <w:tc>
          <w:tcPr>
            <w:tcW w:w="3852" w:type="dxa"/>
          </w:tcPr>
          <w:p w:rsidR="00CB45F1" w:rsidRPr="00195665" w:rsidRDefault="004512E3" w:rsidP="00E720DD">
            <w:pPr>
              <w:tabs>
                <w:tab w:val="left" w:pos="180"/>
              </w:tabs>
              <w:spacing w:line="340" w:lineRule="exact"/>
              <w:ind w:left="162"/>
              <w:jc w:val="both"/>
              <w:rPr>
                <w:rFonts w:ascii="Arial" w:hAnsi="Arial" w:cs="Arial"/>
                <w:sz w:val="18"/>
                <w:szCs w:val="18"/>
                <w:cs/>
              </w:rPr>
            </w:pPr>
            <w:r>
              <w:rPr>
                <w:rFonts w:ascii="Arial" w:hAnsi="Arial" w:cs="Arial"/>
                <w:sz w:val="18"/>
                <w:szCs w:val="18"/>
              </w:rPr>
              <w:t xml:space="preserve">As at </w:t>
            </w:r>
            <w:r w:rsidR="00CB45F1" w:rsidRPr="00195665">
              <w:rPr>
                <w:rFonts w:ascii="Arial" w:hAnsi="Arial" w:cs="Arial"/>
                <w:sz w:val="18"/>
                <w:szCs w:val="18"/>
              </w:rPr>
              <w:t xml:space="preserve">31 December </w:t>
            </w:r>
            <w:r w:rsidR="00CB45F1">
              <w:rPr>
                <w:rFonts w:ascii="Arial" w:hAnsi="Arial" w:cs="Arial"/>
                <w:sz w:val="18"/>
                <w:szCs w:val="18"/>
              </w:rPr>
              <w:t>2019</w:t>
            </w:r>
          </w:p>
        </w:tc>
        <w:tc>
          <w:tcPr>
            <w:tcW w:w="1800" w:type="dxa"/>
            <w:vAlign w:val="bottom"/>
          </w:tcPr>
          <w:p w:rsidR="00CB45F1" w:rsidRPr="00195665" w:rsidRDefault="00CB45F1" w:rsidP="00E720DD">
            <w:pPr>
              <w:pBdr>
                <w:bottom w:val="double" w:sz="4" w:space="1" w:color="auto"/>
              </w:pBdr>
              <w:tabs>
                <w:tab w:val="decimal" w:pos="1332"/>
              </w:tabs>
              <w:spacing w:line="340" w:lineRule="exact"/>
              <w:rPr>
                <w:rFonts w:ascii="Arial" w:hAnsi="Arial" w:cs="Arial"/>
                <w:sz w:val="18"/>
                <w:szCs w:val="18"/>
              </w:rPr>
            </w:pPr>
            <w:r>
              <w:rPr>
                <w:rFonts w:ascii="Arial" w:hAnsi="Arial" w:cs="Arial"/>
                <w:sz w:val="18"/>
                <w:szCs w:val="18"/>
              </w:rPr>
              <w:t>252,759</w:t>
            </w:r>
          </w:p>
        </w:tc>
        <w:tc>
          <w:tcPr>
            <w:tcW w:w="1800" w:type="dxa"/>
            <w:vAlign w:val="bottom"/>
          </w:tcPr>
          <w:p w:rsidR="00CB45F1" w:rsidRPr="00195665" w:rsidRDefault="00CB45F1" w:rsidP="00E720DD">
            <w:pPr>
              <w:pBdr>
                <w:bottom w:val="double" w:sz="4" w:space="1" w:color="auto"/>
              </w:pBdr>
              <w:tabs>
                <w:tab w:val="decimal" w:pos="1332"/>
              </w:tabs>
              <w:spacing w:line="340" w:lineRule="exact"/>
              <w:jc w:val="both"/>
              <w:rPr>
                <w:rFonts w:ascii="Arial" w:hAnsi="Arial" w:cs="Arial"/>
                <w:sz w:val="18"/>
                <w:szCs w:val="18"/>
              </w:rPr>
            </w:pPr>
            <w:r>
              <w:rPr>
                <w:rFonts w:ascii="Arial" w:hAnsi="Arial" w:cs="Arial"/>
                <w:sz w:val="18"/>
                <w:szCs w:val="18"/>
              </w:rPr>
              <w:t>2,039</w:t>
            </w:r>
          </w:p>
        </w:tc>
        <w:tc>
          <w:tcPr>
            <w:tcW w:w="1800" w:type="dxa"/>
            <w:vAlign w:val="bottom"/>
          </w:tcPr>
          <w:p w:rsidR="00CB45F1" w:rsidRPr="00195665" w:rsidRDefault="00CB45F1" w:rsidP="00E720DD">
            <w:pPr>
              <w:pBdr>
                <w:bottom w:val="double" w:sz="4" w:space="1" w:color="auto"/>
              </w:pBdr>
              <w:tabs>
                <w:tab w:val="decimal" w:pos="1422"/>
              </w:tabs>
              <w:spacing w:line="340" w:lineRule="exact"/>
              <w:jc w:val="both"/>
              <w:rPr>
                <w:rFonts w:ascii="Arial" w:hAnsi="Arial" w:cs="Arial"/>
                <w:sz w:val="18"/>
                <w:szCs w:val="18"/>
              </w:rPr>
            </w:pPr>
            <w:r>
              <w:rPr>
                <w:rFonts w:ascii="Arial" w:hAnsi="Arial" w:cs="Arial"/>
                <w:sz w:val="18"/>
                <w:szCs w:val="18"/>
              </w:rPr>
              <w:t>254,798</w:t>
            </w:r>
          </w:p>
        </w:tc>
      </w:tr>
      <w:tr w:rsidR="00CB45F1" w:rsidRPr="00195665" w:rsidTr="002004C3">
        <w:tc>
          <w:tcPr>
            <w:tcW w:w="3852" w:type="dxa"/>
          </w:tcPr>
          <w:p w:rsidR="00CB45F1" w:rsidRPr="00195665" w:rsidRDefault="004512E3" w:rsidP="00E720DD">
            <w:pPr>
              <w:tabs>
                <w:tab w:val="left" w:pos="180"/>
              </w:tabs>
              <w:spacing w:line="340" w:lineRule="exact"/>
              <w:ind w:left="162"/>
              <w:jc w:val="both"/>
              <w:rPr>
                <w:rFonts w:ascii="Arial" w:hAnsi="Arial" w:cs="Arial"/>
                <w:sz w:val="18"/>
                <w:szCs w:val="18"/>
                <w:cs/>
              </w:rPr>
            </w:pPr>
            <w:r>
              <w:rPr>
                <w:rFonts w:ascii="Arial" w:hAnsi="Arial" w:cs="Arial"/>
                <w:sz w:val="18"/>
                <w:szCs w:val="18"/>
              </w:rPr>
              <w:t xml:space="preserve">As at </w:t>
            </w:r>
            <w:r w:rsidR="00CB45F1" w:rsidRPr="00195665">
              <w:rPr>
                <w:rFonts w:ascii="Arial" w:hAnsi="Arial" w:cs="Arial"/>
                <w:sz w:val="18"/>
                <w:szCs w:val="18"/>
              </w:rPr>
              <w:t xml:space="preserve">31 December </w:t>
            </w:r>
            <w:r w:rsidR="00CB45F1">
              <w:rPr>
                <w:rFonts w:ascii="Arial" w:hAnsi="Arial" w:cs="Arial"/>
                <w:sz w:val="18"/>
                <w:szCs w:val="18"/>
              </w:rPr>
              <w:t>2020</w:t>
            </w:r>
          </w:p>
        </w:tc>
        <w:tc>
          <w:tcPr>
            <w:tcW w:w="1800" w:type="dxa"/>
            <w:vAlign w:val="bottom"/>
          </w:tcPr>
          <w:p w:rsidR="00CB45F1" w:rsidRPr="00195665" w:rsidRDefault="00AA392F" w:rsidP="00E720DD">
            <w:pPr>
              <w:pBdr>
                <w:bottom w:val="double" w:sz="4" w:space="1" w:color="auto"/>
              </w:pBdr>
              <w:tabs>
                <w:tab w:val="decimal" w:pos="1332"/>
              </w:tabs>
              <w:spacing w:line="340" w:lineRule="exact"/>
              <w:rPr>
                <w:rFonts w:ascii="Arial" w:hAnsi="Arial" w:cs="Arial"/>
                <w:sz w:val="18"/>
                <w:szCs w:val="18"/>
              </w:rPr>
            </w:pPr>
            <w:r>
              <w:rPr>
                <w:rFonts w:ascii="Arial" w:hAnsi="Arial" w:cs="Arial"/>
                <w:sz w:val="18"/>
                <w:szCs w:val="18"/>
              </w:rPr>
              <w:t>956</w:t>
            </w:r>
          </w:p>
        </w:tc>
        <w:tc>
          <w:tcPr>
            <w:tcW w:w="1800" w:type="dxa"/>
            <w:vAlign w:val="bottom"/>
          </w:tcPr>
          <w:p w:rsidR="00CB45F1" w:rsidRPr="00195665" w:rsidRDefault="00AA392F" w:rsidP="00E720DD">
            <w:pPr>
              <w:pBdr>
                <w:bottom w:val="double" w:sz="4" w:space="1" w:color="auto"/>
              </w:pBdr>
              <w:tabs>
                <w:tab w:val="decimal" w:pos="1332"/>
              </w:tabs>
              <w:spacing w:line="340" w:lineRule="exact"/>
              <w:jc w:val="both"/>
              <w:rPr>
                <w:rFonts w:ascii="Arial" w:hAnsi="Arial" w:cs="Arial"/>
                <w:sz w:val="18"/>
                <w:szCs w:val="18"/>
              </w:rPr>
            </w:pPr>
            <w:r>
              <w:rPr>
                <w:rFonts w:ascii="Arial" w:hAnsi="Arial" w:cs="Arial"/>
                <w:sz w:val="18"/>
                <w:szCs w:val="18"/>
              </w:rPr>
              <w:t>1,935</w:t>
            </w:r>
          </w:p>
        </w:tc>
        <w:tc>
          <w:tcPr>
            <w:tcW w:w="1800" w:type="dxa"/>
            <w:vAlign w:val="bottom"/>
          </w:tcPr>
          <w:p w:rsidR="00CB45F1" w:rsidRPr="00195665" w:rsidRDefault="00AA392F" w:rsidP="00E720DD">
            <w:pPr>
              <w:pBdr>
                <w:bottom w:val="double" w:sz="4" w:space="1" w:color="auto"/>
              </w:pBdr>
              <w:tabs>
                <w:tab w:val="decimal" w:pos="1422"/>
              </w:tabs>
              <w:spacing w:line="340" w:lineRule="exact"/>
              <w:jc w:val="both"/>
              <w:rPr>
                <w:rFonts w:ascii="Arial" w:hAnsi="Arial" w:cs="Arial"/>
                <w:sz w:val="18"/>
                <w:szCs w:val="18"/>
              </w:rPr>
            </w:pPr>
            <w:r>
              <w:rPr>
                <w:rFonts w:ascii="Arial" w:hAnsi="Arial" w:cs="Arial"/>
                <w:sz w:val="18"/>
                <w:szCs w:val="18"/>
              </w:rPr>
              <w:t>2,891</w:t>
            </w:r>
          </w:p>
        </w:tc>
      </w:tr>
    </w:tbl>
    <w:p w:rsidR="002D76D7" w:rsidRDefault="002D76D7" w:rsidP="00AA392F">
      <w:pPr>
        <w:tabs>
          <w:tab w:val="left" w:pos="900"/>
          <w:tab w:val="left" w:pos="2160"/>
          <w:tab w:val="left" w:pos="2880"/>
        </w:tabs>
        <w:spacing w:before="40" w:after="40" w:line="380" w:lineRule="exact"/>
        <w:ind w:left="547" w:right="-43"/>
        <w:jc w:val="both"/>
        <w:rPr>
          <w:rFonts w:ascii="Arial" w:hAnsi="Arial" w:cs="Arial"/>
          <w:sz w:val="22"/>
          <w:szCs w:val="22"/>
        </w:rPr>
      </w:pPr>
      <w:r>
        <w:rPr>
          <w:rFonts w:ascii="Arial" w:hAnsi="Arial" w:cs="Arial"/>
          <w:sz w:val="22"/>
          <w:szCs w:val="22"/>
        </w:rPr>
        <w:t xml:space="preserve">Right </w:t>
      </w:r>
      <w:r w:rsidR="00EB5724">
        <w:rPr>
          <w:rFonts w:ascii="Arial" w:hAnsi="Arial" w:cs="Arial"/>
          <w:sz w:val="22"/>
          <w:szCs w:val="22"/>
        </w:rPr>
        <w:t xml:space="preserve">of </w:t>
      </w:r>
      <w:r>
        <w:rPr>
          <w:rFonts w:ascii="Arial" w:hAnsi="Arial" w:cs="Arial"/>
          <w:sz w:val="22"/>
          <w:szCs w:val="22"/>
        </w:rPr>
        <w:t>generat</w:t>
      </w:r>
      <w:r w:rsidR="00EB5724">
        <w:rPr>
          <w:rFonts w:ascii="Arial" w:hAnsi="Arial" w:cs="Arial"/>
          <w:sz w:val="22"/>
          <w:szCs w:val="22"/>
        </w:rPr>
        <w:t>ion</w:t>
      </w:r>
      <w:r>
        <w:rPr>
          <w:rFonts w:ascii="Arial" w:hAnsi="Arial" w:cs="Arial"/>
          <w:sz w:val="22"/>
          <w:szCs w:val="22"/>
        </w:rPr>
        <w:t xml:space="preserve"> and s</w:t>
      </w:r>
      <w:r w:rsidR="00EB5724">
        <w:rPr>
          <w:rFonts w:ascii="Arial" w:hAnsi="Arial" w:cs="Arial"/>
          <w:sz w:val="22"/>
          <w:szCs w:val="22"/>
        </w:rPr>
        <w:t>ales of</w:t>
      </w:r>
      <w:r>
        <w:rPr>
          <w:rFonts w:ascii="Arial" w:hAnsi="Arial" w:cs="Arial"/>
          <w:sz w:val="22"/>
          <w:szCs w:val="22"/>
        </w:rPr>
        <w:t xml:space="preserve"> electricity</w:t>
      </w:r>
      <w:r w:rsidRPr="001E5AFE">
        <w:rPr>
          <w:rFonts w:ascii="Arial" w:hAnsi="Arial" w:cs="Arial"/>
          <w:sz w:val="22"/>
          <w:szCs w:val="22"/>
        </w:rPr>
        <w:t xml:space="preserve"> acquired through acquisition of subsidiary. This </w:t>
      </w:r>
      <w:r w:rsidR="00C705D9">
        <w:rPr>
          <w:rFonts w:ascii="Arial" w:hAnsi="Arial" w:cs="Arial"/>
          <w:sz w:val="22"/>
          <w:szCs w:val="22"/>
        </w:rPr>
        <w:t>right</w:t>
      </w:r>
      <w:r w:rsidRPr="001E5AFE">
        <w:rPr>
          <w:rFonts w:ascii="Arial" w:hAnsi="Arial" w:cs="Arial"/>
          <w:sz w:val="22"/>
          <w:szCs w:val="22"/>
        </w:rPr>
        <w:t xml:space="preserve"> has been granted for 25 years by the relevant government agency.</w:t>
      </w:r>
    </w:p>
    <w:p w:rsidR="00AA392F" w:rsidRPr="00AA392F" w:rsidRDefault="00AA392F" w:rsidP="00AA392F">
      <w:pPr>
        <w:tabs>
          <w:tab w:val="left" w:pos="900"/>
          <w:tab w:val="left" w:pos="2160"/>
          <w:tab w:val="left" w:pos="2880"/>
        </w:tabs>
        <w:spacing w:before="40" w:after="40" w:line="380" w:lineRule="exact"/>
        <w:ind w:left="547" w:right="-43"/>
        <w:jc w:val="both"/>
        <w:rPr>
          <w:rFonts w:ascii="Arial" w:hAnsi="Arial" w:cs="Arial"/>
          <w:sz w:val="22"/>
          <w:szCs w:val="22"/>
        </w:rPr>
      </w:pPr>
      <w:r>
        <w:rPr>
          <w:rFonts w:ascii="Arial" w:hAnsi="Arial" w:cs="Arial"/>
          <w:sz w:val="22"/>
          <w:szCs w:val="22"/>
        </w:rPr>
        <w:t xml:space="preserve">During the year 2020, the Group wrote off certain right </w:t>
      </w:r>
      <w:r w:rsidR="00F8245C">
        <w:rPr>
          <w:rFonts w:ascii="Arial" w:hAnsi="Arial" w:cs="Arial"/>
          <w:sz w:val="22"/>
          <w:szCs w:val="22"/>
        </w:rPr>
        <w:t>of</w:t>
      </w:r>
      <w:r>
        <w:rPr>
          <w:rFonts w:ascii="Arial" w:hAnsi="Arial" w:cs="Arial"/>
          <w:sz w:val="22"/>
          <w:szCs w:val="22"/>
        </w:rPr>
        <w:t xml:space="preserve"> generat</w:t>
      </w:r>
      <w:r w:rsidR="00F8245C">
        <w:rPr>
          <w:rFonts w:ascii="Arial" w:hAnsi="Arial" w:cs="Arial"/>
          <w:sz w:val="22"/>
          <w:szCs w:val="22"/>
        </w:rPr>
        <w:t xml:space="preserve">ion and sales of </w:t>
      </w:r>
      <w:r>
        <w:rPr>
          <w:rFonts w:ascii="Arial" w:hAnsi="Arial" w:cs="Arial"/>
          <w:sz w:val="22"/>
          <w:szCs w:val="22"/>
        </w:rPr>
        <w:t>electr</w:t>
      </w:r>
      <w:r w:rsidR="00F8245C">
        <w:rPr>
          <w:rFonts w:ascii="Arial" w:hAnsi="Arial" w:cs="Arial"/>
          <w:sz w:val="22"/>
          <w:szCs w:val="22"/>
        </w:rPr>
        <w:t>i</w:t>
      </w:r>
      <w:r>
        <w:rPr>
          <w:rFonts w:ascii="Arial" w:hAnsi="Arial" w:cs="Arial"/>
          <w:sz w:val="22"/>
          <w:szCs w:val="22"/>
        </w:rPr>
        <w:t>city</w:t>
      </w:r>
      <w:r w:rsidR="00F8245C">
        <w:rPr>
          <w:rFonts w:ascii="Arial" w:hAnsi="Arial" w:cs="Arial"/>
          <w:sz w:val="22"/>
          <w:szCs w:val="22"/>
        </w:rPr>
        <w:t xml:space="preserve"> with net book value of Baht 248 million and </w:t>
      </w:r>
      <w:proofErr w:type="spellStart"/>
      <w:r w:rsidR="00F8245C">
        <w:rPr>
          <w:rFonts w:ascii="Arial" w:hAnsi="Arial" w:cs="Arial"/>
          <w:sz w:val="22"/>
          <w:szCs w:val="22"/>
        </w:rPr>
        <w:t>recogni</w:t>
      </w:r>
      <w:r w:rsidR="004512E3">
        <w:rPr>
          <w:rFonts w:ascii="Arial" w:hAnsi="Arial" w:cs="Arial"/>
          <w:sz w:val="22"/>
          <w:szCs w:val="22"/>
        </w:rPr>
        <w:t>s</w:t>
      </w:r>
      <w:r w:rsidR="00F8245C">
        <w:rPr>
          <w:rFonts w:ascii="Arial" w:hAnsi="Arial" w:cs="Arial"/>
          <w:sz w:val="22"/>
          <w:szCs w:val="22"/>
        </w:rPr>
        <w:t>ed</w:t>
      </w:r>
      <w:proofErr w:type="spellEnd"/>
      <w:r w:rsidR="00F8245C">
        <w:rPr>
          <w:rFonts w:ascii="Arial" w:hAnsi="Arial" w:cs="Arial"/>
          <w:sz w:val="22"/>
          <w:szCs w:val="22"/>
        </w:rPr>
        <w:t xml:space="preserve"> as part of </w:t>
      </w:r>
      <w:r w:rsidR="004512E3">
        <w:rPr>
          <w:rFonts w:ascii="Arial" w:hAnsi="Arial" w:cs="Arial"/>
          <w:sz w:val="22"/>
          <w:szCs w:val="22"/>
        </w:rPr>
        <w:t xml:space="preserve">loss on write-off of assets in </w:t>
      </w:r>
      <w:r w:rsidR="00E720DD">
        <w:rPr>
          <w:rFonts w:ascii="Arial" w:hAnsi="Arial" w:cs="Arial"/>
          <w:sz w:val="22"/>
          <w:szCs w:val="22"/>
        </w:rPr>
        <w:t xml:space="preserve">consolidated </w:t>
      </w:r>
      <w:r w:rsidR="004512E3">
        <w:rPr>
          <w:rFonts w:ascii="Arial" w:hAnsi="Arial" w:cs="Arial"/>
          <w:sz w:val="22"/>
          <w:szCs w:val="22"/>
        </w:rPr>
        <w:t>statement of comprehensive income</w:t>
      </w:r>
      <w:r w:rsidR="00E720DD">
        <w:rPr>
          <w:rFonts w:ascii="Arial" w:hAnsi="Arial" w:cs="Arial"/>
          <w:sz w:val="22"/>
          <w:szCs w:val="22"/>
        </w:rPr>
        <w:t xml:space="preserve"> to present s</w:t>
      </w:r>
      <w:r w:rsidR="004512E3">
        <w:rPr>
          <w:rFonts w:ascii="Arial" w:hAnsi="Arial" w:cs="Arial"/>
          <w:sz w:val="22"/>
          <w:szCs w:val="22"/>
        </w:rPr>
        <w:t>uch assets at the recoverable amount</w:t>
      </w:r>
      <w:r w:rsidR="00E720DD">
        <w:rPr>
          <w:rFonts w:ascii="Arial" w:hAnsi="Arial" w:cs="Arial"/>
          <w:sz w:val="22"/>
          <w:szCs w:val="22"/>
        </w:rPr>
        <w:t>. S</w:t>
      </w:r>
      <w:r w:rsidR="00F8245C">
        <w:rPr>
          <w:rFonts w:ascii="Arial" w:hAnsi="Arial" w:cs="Arial"/>
          <w:sz w:val="22"/>
          <w:szCs w:val="22"/>
        </w:rPr>
        <w:t xml:space="preserve">uch assets </w:t>
      </w:r>
      <w:r w:rsidR="00E720DD">
        <w:rPr>
          <w:rFonts w:ascii="Arial" w:hAnsi="Arial" w:cs="Arial"/>
          <w:sz w:val="22"/>
          <w:szCs w:val="22"/>
        </w:rPr>
        <w:t>were related</w:t>
      </w:r>
      <w:r w:rsidR="00F8245C">
        <w:rPr>
          <w:rFonts w:ascii="Arial" w:hAnsi="Arial" w:cs="Arial"/>
          <w:sz w:val="22"/>
          <w:szCs w:val="22"/>
        </w:rPr>
        <w:t xml:space="preserve"> power plant group </w:t>
      </w:r>
      <w:r w:rsidR="00E720DD">
        <w:rPr>
          <w:rFonts w:ascii="Arial" w:hAnsi="Arial" w:cs="Arial"/>
          <w:sz w:val="22"/>
          <w:szCs w:val="22"/>
        </w:rPr>
        <w:t xml:space="preserve">that </w:t>
      </w:r>
      <w:r w:rsidR="00F8245C">
        <w:rPr>
          <w:rFonts w:ascii="Arial" w:hAnsi="Arial" w:cs="Arial"/>
          <w:sz w:val="22"/>
          <w:szCs w:val="22"/>
        </w:rPr>
        <w:t>were facing loss and stopped its operation.</w:t>
      </w:r>
      <w:r>
        <w:rPr>
          <w:rFonts w:ascii="Arial" w:hAnsi="Arial" w:cs="Arial"/>
          <w:sz w:val="22"/>
          <w:szCs w:val="22"/>
        </w:rPr>
        <w:t xml:space="preserve"> </w:t>
      </w:r>
    </w:p>
    <w:p w:rsidR="00A67526" w:rsidRPr="001E5AFE" w:rsidRDefault="00A67526" w:rsidP="0045522A">
      <w:pPr>
        <w:tabs>
          <w:tab w:val="left" w:pos="2880"/>
        </w:tabs>
        <w:spacing w:before="120" w:after="120" w:line="380" w:lineRule="exact"/>
        <w:ind w:left="547" w:right="-43" w:hanging="547"/>
        <w:jc w:val="right"/>
        <w:rPr>
          <w:rFonts w:ascii="Arial" w:eastAsia="Arial Unicode MS" w:hAnsi="Arial" w:cs="Arial"/>
          <w:sz w:val="22"/>
          <w:szCs w:val="22"/>
        </w:rPr>
      </w:pPr>
      <w:r w:rsidRPr="001E5AFE">
        <w:rPr>
          <w:rFonts w:ascii="Arial" w:hAnsi="Arial" w:cs="Arial"/>
          <w:sz w:val="22"/>
          <w:szCs w:val="22"/>
        </w:rPr>
        <w:tab/>
      </w:r>
      <w:r w:rsidRPr="001E5AFE">
        <w:rPr>
          <w:rFonts w:ascii="Arial" w:hAnsi="Arial" w:cs="Arial"/>
          <w:sz w:val="22"/>
          <w:szCs w:val="22"/>
        </w:rPr>
        <w:tab/>
      </w:r>
      <w:r w:rsidR="00A55CCF" w:rsidRPr="001E5AFE">
        <w:rPr>
          <w:rFonts w:ascii="Arial" w:hAnsi="Arial" w:cs="Arial"/>
          <w:sz w:val="22"/>
          <w:szCs w:val="22"/>
        </w:rPr>
        <w:t xml:space="preserve"> </w:t>
      </w:r>
      <w:r w:rsidRPr="001E5AFE">
        <w:rPr>
          <w:rFonts w:ascii="Arial" w:hAnsi="Arial" w:cs="Arial"/>
          <w:sz w:val="22"/>
          <w:szCs w:val="22"/>
        </w:rPr>
        <w:t>(Unit: Thousand Baht)</w:t>
      </w:r>
    </w:p>
    <w:tbl>
      <w:tblPr>
        <w:tblW w:w="9162" w:type="dxa"/>
        <w:tblInd w:w="378" w:type="dxa"/>
        <w:tblLayout w:type="fixed"/>
        <w:tblLook w:val="0000" w:firstRow="0" w:lastRow="0" w:firstColumn="0" w:lastColumn="0" w:noHBand="0" w:noVBand="0"/>
      </w:tblPr>
      <w:tblGrid>
        <w:gridCol w:w="5850"/>
        <w:gridCol w:w="1332"/>
        <w:gridCol w:w="1980"/>
      </w:tblGrid>
      <w:tr w:rsidR="00A67526" w:rsidRPr="001E5AFE" w:rsidTr="00F8245C">
        <w:tc>
          <w:tcPr>
            <w:tcW w:w="5850" w:type="dxa"/>
          </w:tcPr>
          <w:p w:rsidR="00A67526" w:rsidRPr="001E5AFE" w:rsidRDefault="00A67526" w:rsidP="00D5359C">
            <w:pPr>
              <w:tabs>
                <w:tab w:val="left" w:pos="180"/>
              </w:tabs>
              <w:spacing w:line="380" w:lineRule="exact"/>
              <w:ind w:left="162"/>
              <w:jc w:val="both"/>
              <w:rPr>
                <w:rFonts w:ascii="Arial" w:hAnsi="Arial" w:cs="Arial"/>
                <w:sz w:val="22"/>
                <w:szCs w:val="22"/>
                <w:cs/>
              </w:rPr>
            </w:pPr>
          </w:p>
        </w:tc>
        <w:tc>
          <w:tcPr>
            <w:tcW w:w="1332" w:type="dxa"/>
          </w:tcPr>
          <w:p w:rsidR="00A67526" w:rsidRPr="001E5AFE" w:rsidRDefault="00A67526" w:rsidP="00D5359C">
            <w:pPr>
              <w:spacing w:line="380" w:lineRule="exact"/>
              <w:jc w:val="center"/>
              <w:rPr>
                <w:rFonts w:ascii="Arial" w:hAnsi="Arial" w:cs="Arial"/>
                <w:sz w:val="22"/>
                <w:szCs w:val="22"/>
              </w:rPr>
            </w:pPr>
          </w:p>
        </w:tc>
        <w:tc>
          <w:tcPr>
            <w:tcW w:w="1980" w:type="dxa"/>
          </w:tcPr>
          <w:p w:rsidR="00A67526" w:rsidRPr="001E5AFE" w:rsidRDefault="00A67526" w:rsidP="00D5359C">
            <w:pPr>
              <w:pBdr>
                <w:bottom w:val="single" w:sz="4" w:space="1" w:color="auto"/>
              </w:pBdr>
              <w:spacing w:line="380" w:lineRule="exact"/>
              <w:jc w:val="center"/>
              <w:rPr>
                <w:rFonts w:ascii="Arial" w:hAnsi="Arial" w:cs="Arial"/>
                <w:sz w:val="22"/>
                <w:szCs w:val="22"/>
                <w:cs/>
              </w:rPr>
            </w:pPr>
            <w:r w:rsidRPr="001E5AFE">
              <w:rPr>
                <w:rFonts w:ascii="Arial" w:hAnsi="Arial" w:cs="Arial"/>
                <w:sz w:val="22"/>
                <w:szCs w:val="22"/>
              </w:rPr>
              <w:t>Separate financial statements</w:t>
            </w:r>
          </w:p>
        </w:tc>
      </w:tr>
      <w:tr w:rsidR="00A67526" w:rsidRPr="001E5AFE" w:rsidTr="00F8245C">
        <w:tc>
          <w:tcPr>
            <w:tcW w:w="5850" w:type="dxa"/>
          </w:tcPr>
          <w:p w:rsidR="00A67526" w:rsidRPr="001E5AFE" w:rsidRDefault="00A67526" w:rsidP="00D5359C">
            <w:pPr>
              <w:tabs>
                <w:tab w:val="left" w:pos="180"/>
              </w:tabs>
              <w:spacing w:line="380" w:lineRule="exact"/>
              <w:ind w:left="162"/>
              <w:jc w:val="both"/>
              <w:rPr>
                <w:rFonts w:ascii="Arial" w:hAnsi="Arial" w:cs="Arial"/>
                <w:sz w:val="22"/>
                <w:szCs w:val="22"/>
                <w:cs/>
              </w:rPr>
            </w:pPr>
          </w:p>
        </w:tc>
        <w:tc>
          <w:tcPr>
            <w:tcW w:w="1332" w:type="dxa"/>
          </w:tcPr>
          <w:p w:rsidR="00A67526" w:rsidRPr="001E5AFE" w:rsidRDefault="00A67526" w:rsidP="00D5359C">
            <w:pPr>
              <w:spacing w:line="380" w:lineRule="exact"/>
              <w:jc w:val="center"/>
              <w:rPr>
                <w:rFonts w:ascii="Arial" w:hAnsi="Arial" w:cs="Arial"/>
                <w:sz w:val="22"/>
                <w:szCs w:val="22"/>
                <w:u w:val="single"/>
              </w:rPr>
            </w:pPr>
          </w:p>
        </w:tc>
        <w:tc>
          <w:tcPr>
            <w:tcW w:w="1980" w:type="dxa"/>
          </w:tcPr>
          <w:p w:rsidR="00A67526" w:rsidRPr="001E5AFE" w:rsidRDefault="00A67526" w:rsidP="00F8245C">
            <w:pPr>
              <w:pBdr>
                <w:bottom w:val="single" w:sz="4" w:space="1" w:color="auto"/>
              </w:pBdr>
              <w:spacing w:line="380" w:lineRule="exact"/>
              <w:ind w:left="-105" w:right="-105"/>
              <w:jc w:val="center"/>
              <w:rPr>
                <w:rFonts w:ascii="Arial" w:hAnsi="Arial" w:cs="Arial"/>
                <w:sz w:val="22"/>
                <w:szCs w:val="22"/>
                <w:u w:val="single"/>
              </w:rPr>
            </w:pPr>
            <w:r w:rsidRPr="001E5AFE">
              <w:rPr>
                <w:rFonts w:ascii="Arial" w:hAnsi="Arial" w:cs="Arial"/>
                <w:sz w:val="22"/>
                <w:szCs w:val="22"/>
              </w:rPr>
              <w:t>Computer software</w:t>
            </w:r>
          </w:p>
        </w:tc>
      </w:tr>
      <w:tr w:rsidR="00A67526" w:rsidRPr="001E5AFE" w:rsidTr="00F8245C">
        <w:tc>
          <w:tcPr>
            <w:tcW w:w="5850" w:type="dxa"/>
          </w:tcPr>
          <w:p w:rsidR="00A67526" w:rsidRPr="001E5AFE" w:rsidRDefault="00A67526" w:rsidP="00D5359C">
            <w:pPr>
              <w:tabs>
                <w:tab w:val="left" w:pos="180"/>
              </w:tabs>
              <w:spacing w:line="380" w:lineRule="exact"/>
              <w:ind w:left="162"/>
              <w:jc w:val="both"/>
              <w:rPr>
                <w:rFonts w:ascii="Arial" w:hAnsi="Arial" w:cs="Arial"/>
                <w:b/>
                <w:bCs/>
                <w:sz w:val="22"/>
                <w:szCs w:val="22"/>
              </w:rPr>
            </w:pPr>
            <w:bookmarkStart w:id="10" w:name="_Hlk227390682"/>
            <w:r w:rsidRPr="001E5AFE">
              <w:rPr>
                <w:rFonts w:ascii="Arial" w:hAnsi="Arial" w:cs="Arial"/>
                <w:b/>
                <w:bCs/>
                <w:sz w:val="22"/>
                <w:szCs w:val="22"/>
              </w:rPr>
              <w:t>Cost</w:t>
            </w:r>
          </w:p>
        </w:tc>
        <w:tc>
          <w:tcPr>
            <w:tcW w:w="1332" w:type="dxa"/>
          </w:tcPr>
          <w:p w:rsidR="00A67526" w:rsidRPr="001E5AFE" w:rsidRDefault="00A67526" w:rsidP="00D5359C">
            <w:pPr>
              <w:tabs>
                <w:tab w:val="decimal" w:pos="1242"/>
              </w:tabs>
              <w:spacing w:line="380" w:lineRule="exact"/>
              <w:rPr>
                <w:rFonts w:ascii="Arial" w:hAnsi="Arial" w:cs="Arial"/>
                <w:sz w:val="22"/>
                <w:szCs w:val="22"/>
              </w:rPr>
            </w:pPr>
          </w:p>
        </w:tc>
        <w:tc>
          <w:tcPr>
            <w:tcW w:w="1980" w:type="dxa"/>
          </w:tcPr>
          <w:p w:rsidR="00A67526" w:rsidRPr="001E5AFE" w:rsidRDefault="00A67526" w:rsidP="00D5359C">
            <w:pPr>
              <w:tabs>
                <w:tab w:val="decimal" w:pos="1242"/>
              </w:tabs>
              <w:spacing w:line="380" w:lineRule="exact"/>
              <w:rPr>
                <w:rFonts w:ascii="Arial" w:hAnsi="Arial" w:cs="Arial"/>
                <w:sz w:val="22"/>
                <w:szCs w:val="22"/>
              </w:rPr>
            </w:pPr>
          </w:p>
        </w:tc>
      </w:tr>
      <w:tr w:rsidR="0045522A" w:rsidRPr="001E5AFE" w:rsidTr="00F8245C">
        <w:tc>
          <w:tcPr>
            <w:tcW w:w="5850" w:type="dxa"/>
          </w:tcPr>
          <w:p w:rsidR="0045522A" w:rsidRPr="004512E3" w:rsidRDefault="004512E3" w:rsidP="0045522A">
            <w:pPr>
              <w:tabs>
                <w:tab w:val="left" w:pos="180"/>
              </w:tabs>
              <w:spacing w:line="380" w:lineRule="exact"/>
              <w:ind w:left="162"/>
              <w:jc w:val="both"/>
              <w:rPr>
                <w:rFonts w:ascii="Arial" w:hAnsi="Arial" w:cs="Arial"/>
                <w:sz w:val="22"/>
                <w:szCs w:val="22"/>
                <w:cs/>
              </w:rPr>
            </w:pPr>
            <w:r w:rsidRPr="004512E3">
              <w:rPr>
                <w:rFonts w:ascii="Arial" w:hAnsi="Arial" w:cs="Arial"/>
                <w:sz w:val="22"/>
                <w:szCs w:val="22"/>
              </w:rPr>
              <w:t xml:space="preserve">As at </w:t>
            </w:r>
            <w:r w:rsidR="0045522A" w:rsidRPr="004512E3">
              <w:rPr>
                <w:rFonts w:ascii="Arial" w:hAnsi="Arial" w:cs="Arial"/>
                <w:sz w:val="22"/>
                <w:szCs w:val="22"/>
              </w:rPr>
              <w:t>1 January 2019</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45522A" w:rsidP="0045522A">
            <w:pPr>
              <w:tabs>
                <w:tab w:val="decimal" w:pos="1872"/>
              </w:tabs>
              <w:spacing w:line="380" w:lineRule="exact"/>
              <w:rPr>
                <w:rFonts w:ascii="Arial" w:hAnsi="Arial" w:cs="Arial"/>
                <w:sz w:val="22"/>
                <w:szCs w:val="22"/>
              </w:rPr>
            </w:pPr>
            <w:r>
              <w:rPr>
                <w:rFonts w:ascii="Arial" w:hAnsi="Arial" w:cs="Arial"/>
                <w:sz w:val="22"/>
                <w:szCs w:val="22"/>
              </w:rPr>
              <w:t>4,360</w:t>
            </w:r>
          </w:p>
        </w:tc>
      </w:tr>
      <w:tr w:rsidR="0045522A" w:rsidRPr="001E5AFE" w:rsidTr="00F8245C">
        <w:tc>
          <w:tcPr>
            <w:tcW w:w="5850" w:type="dxa"/>
          </w:tcPr>
          <w:p w:rsidR="0045522A" w:rsidRPr="004512E3" w:rsidRDefault="0045522A" w:rsidP="0045522A">
            <w:pPr>
              <w:tabs>
                <w:tab w:val="left" w:pos="180"/>
              </w:tabs>
              <w:spacing w:line="380" w:lineRule="exact"/>
              <w:ind w:left="162"/>
              <w:jc w:val="both"/>
              <w:rPr>
                <w:rFonts w:ascii="Arial" w:hAnsi="Arial" w:cs="Arial"/>
                <w:sz w:val="22"/>
                <w:szCs w:val="22"/>
              </w:rPr>
            </w:pPr>
            <w:r w:rsidRPr="004512E3">
              <w:rPr>
                <w:rFonts w:ascii="Arial" w:hAnsi="Arial" w:cs="Arial"/>
                <w:sz w:val="22"/>
                <w:szCs w:val="22"/>
              </w:rPr>
              <w:t>Acquisition</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45522A" w:rsidP="0045522A">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88</w:t>
            </w:r>
          </w:p>
        </w:tc>
      </w:tr>
      <w:tr w:rsidR="0045522A" w:rsidRPr="001E5AFE" w:rsidTr="00F8245C">
        <w:tc>
          <w:tcPr>
            <w:tcW w:w="5850" w:type="dxa"/>
          </w:tcPr>
          <w:p w:rsidR="0045522A" w:rsidRPr="004512E3" w:rsidRDefault="004512E3" w:rsidP="0045522A">
            <w:pPr>
              <w:tabs>
                <w:tab w:val="left" w:pos="180"/>
              </w:tabs>
              <w:spacing w:line="380" w:lineRule="exact"/>
              <w:ind w:left="162"/>
              <w:jc w:val="both"/>
              <w:rPr>
                <w:rFonts w:ascii="Arial" w:hAnsi="Arial" w:cs="Arial"/>
                <w:sz w:val="22"/>
                <w:szCs w:val="22"/>
                <w:cs/>
              </w:rPr>
            </w:pPr>
            <w:r w:rsidRPr="004512E3">
              <w:rPr>
                <w:rFonts w:ascii="Arial" w:hAnsi="Arial" w:cs="Arial"/>
                <w:sz w:val="22"/>
                <w:szCs w:val="22"/>
              </w:rPr>
              <w:t xml:space="preserve">As at </w:t>
            </w:r>
            <w:r w:rsidR="0045522A" w:rsidRPr="004512E3">
              <w:rPr>
                <w:rFonts w:ascii="Arial" w:hAnsi="Arial" w:cs="Arial"/>
                <w:sz w:val="22"/>
                <w:szCs w:val="22"/>
              </w:rPr>
              <w:t>31 December 2019</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45522A" w:rsidP="0045522A">
            <w:pPr>
              <w:tabs>
                <w:tab w:val="decimal" w:pos="1872"/>
              </w:tabs>
              <w:spacing w:line="380" w:lineRule="exact"/>
              <w:rPr>
                <w:rFonts w:ascii="Arial" w:hAnsi="Arial" w:cs="Arial"/>
                <w:sz w:val="22"/>
                <w:szCs w:val="22"/>
              </w:rPr>
            </w:pPr>
            <w:r>
              <w:rPr>
                <w:rFonts w:ascii="Arial" w:hAnsi="Arial" w:cs="Arial"/>
                <w:sz w:val="22"/>
                <w:szCs w:val="22"/>
              </w:rPr>
              <w:t>4,448</w:t>
            </w:r>
          </w:p>
        </w:tc>
      </w:tr>
      <w:tr w:rsidR="0045522A" w:rsidRPr="001E5AFE" w:rsidTr="00F8245C">
        <w:tc>
          <w:tcPr>
            <w:tcW w:w="5850" w:type="dxa"/>
          </w:tcPr>
          <w:p w:rsidR="0045522A" w:rsidRPr="004512E3" w:rsidRDefault="0045522A" w:rsidP="0045522A">
            <w:pPr>
              <w:tabs>
                <w:tab w:val="left" w:pos="180"/>
              </w:tabs>
              <w:spacing w:line="380" w:lineRule="exact"/>
              <w:ind w:left="162"/>
              <w:jc w:val="both"/>
              <w:rPr>
                <w:rFonts w:ascii="Arial" w:hAnsi="Arial" w:cs="Arial"/>
                <w:sz w:val="22"/>
                <w:szCs w:val="22"/>
              </w:rPr>
            </w:pPr>
            <w:r w:rsidRPr="004512E3">
              <w:rPr>
                <w:rFonts w:ascii="Arial" w:hAnsi="Arial" w:cs="Arial"/>
                <w:sz w:val="22"/>
                <w:szCs w:val="22"/>
              </w:rPr>
              <w:t>Acquisition</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EB5724" w:rsidP="0045522A">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50</w:t>
            </w:r>
          </w:p>
        </w:tc>
      </w:tr>
      <w:tr w:rsidR="0045522A" w:rsidRPr="001E5AFE" w:rsidTr="00F8245C">
        <w:tc>
          <w:tcPr>
            <w:tcW w:w="5850" w:type="dxa"/>
          </w:tcPr>
          <w:p w:rsidR="0045522A" w:rsidRPr="004512E3" w:rsidRDefault="004512E3" w:rsidP="0045522A">
            <w:pPr>
              <w:tabs>
                <w:tab w:val="left" w:pos="180"/>
              </w:tabs>
              <w:spacing w:line="380" w:lineRule="exact"/>
              <w:ind w:left="162"/>
              <w:jc w:val="both"/>
              <w:rPr>
                <w:rFonts w:ascii="Arial" w:hAnsi="Arial" w:cs="Arial"/>
                <w:sz w:val="22"/>
                <w:szCs w:val="22"/>
                <w:cs/>
              </w:rPr>
            </w:pPr>
            <w:r w:rsidRPr="004512E3">
              <w:rPr>
                <w:rFonts w:ascii="Arial" w:hAnsi="Arial" w:cs="Arial"/>
                <w:sz w:val="22"/>
                <w:szCs w:val="22"/>
              </w:rPr>
              <w:t xml:space="preserve">As at </w:t>
            </w:r>
            <w:r w:rsidR="0045522A" w:rsidRPr="004512E3">
              <w:rPr>
                <w:rFonts w:ascii="Arial" w:hAnsi="Arial" w:cs="Arial"/>
                <w:sz w:val="22"/>
                <w:szCs w:val="22"/>
              </w:rPr>
              <w:t>31 December 2020</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351DC8" w:rsidP="0045522A">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4,4</w:t>
            </w:r>
            <w:r w:rsidR="00EB5724">
              <w:rPr>
                <w:rFonts w:ascii="Arial" w:hAnsi="Arial" w:cs="Arial"/>
                <w:sz w:val="22"/>
                <w:szCs w:val="22"/>
              </w:rPr>
              <w:t>98</w:t>
            </w:r>
          </w:p>
        </w:tc>
      </w:tr>
      <w:tr w:rsidR="0045522A" w:rsidRPr="001E5AFE" w:rsidTr="00F8245C">
        <w:tc>
          <w:tcPr>
            <w:tcW w:w="5850" w:type="dxa"/>
          </w:tcPr>
          <w:p w:rsidR="0045522A" w:rsidRPr="004512E3" w:rsidRDefault="0045522A" w:rsidP="0045522A">
            <w:pPr>
              <w:tabs>
                <w:tab w:val="left" w:pos="180"/>
              </w:tabs>
              <w:spacing w:line="380" w:lineRule="exact"/>
              <w:ind w:left="189"/>
              <w:jc w:val="both"/>
              <w:rPr>
                <w:rFonts w:ascii="Arial" w:hAnsi="Arial" w:cs="Arial"/>
                <w:b/>
                <w:bCs/>
                <w:sz w:val="22"/>
                <w:szCs w:val="22"/>
              </w:rPr>
            </w:pPr>
            <w:r w:rsidRPr="004512E3">
              <w:rPr>
                <w:rFonts w:ascii="Arial" w:hAnsi="Arial" w:cs="Arial"/>
                <w:sz w:val="22"/>
                <w:szCs w:val="22"/>
                <w:cs/>
              </w:rPr>
              <w:br w:type="page"/>
            </w:r>
            <w:r w:rsidRPr="004512E3">
              <w:rPr>
                <w:rFonts w:ascii="Arial" w:hAnsi="Arial" w:cs="Arial"/>
                <w:b/>
                <w:bCs/>
                <w:sz w:val="22"/>
                <w:szCs w:val="22"/>
              </w:rPr>
              <w:t xml:space="preserve">Accumulated </w:t>
            </w:r>
            <w:proofErr w:type="spellStart"/>
            <w:r w:rsidRPr="004512E3">
              <w:rPr>
                <w:rFonts w:ascii="Arial" w:hAnsi="Arial" w:cs="Arial"/>
                <w:b/>
                <w:bCs/>
                <w:sz w:val="22"/>
                <w:szCs w:val="22"/>
              </w:rPr>
              <w:t>amortisation</w:t>
            </w:r>
            <w:proofErr w:type="spellEnd"/>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45522A" w:rsidP="0045522A">
            <w:pPr>
              <w:tabs>
                <w:tab w:val="decimal" w:pos="1872"/>
              </w:tabs>
              <w:spacing w:line="380" w:lineRule="exact"/>
              <w:rPr>
                <w:rFonts w:ascii="Arial" w:hAnsi="Arial" w:cs="Arial"/>
                <w:sz w:val="22"/>
                <w:szCs w:val="22"/>
              </w:rPr>
            </w:pPr>
          </w:p>
        </w:tc>
      </w:tr>
      <w:tr w:rsidR="0045522A" w:rsidRPr="001E5AFE" w:rsidTr="00F8245C">
        <w:tc>
          <w:tcPr>
            <w:tcW w:w="5850" w:type="dxa"/>
          </w:tcPr>
          <w:p w:rsidR="0045522A" w:rsidRPr="004512E3" w:rsidRDefault="004512E3" w:rsidP="0045522A">
            <w:pPr>
              <w:tabs>
                <w:tab w:val="left" w:pos="180"/>
              </w:tabs>
              <w:spacing w:line="380" w:lineRule="exact"/>
              <w:ind w:left="162"/>
              <w:jc w:val="both"/>
              <w:rPr>
                <w:rFonts w:ascii="Arial" w:hAnsi="Arial" w:cs="Arial"/>
                <w:sz w:val="22"/>
                <w:szCs w:val="22"/>
              </w:rPr>
            </w:pPr>
            <w:r w:rsidRPr="004512E3">
              <w:rPr>
                <w:rFonts w:ascii="Arial" w:hAnsi="Arial" w:cs="Arial"/>
                <w:sz w:val="22"/>
                <w:szCs w:val="22"/>
              </w:rPr>
              <w:t xml:space="preserve">As at </w:t>
            </w:r>
            <w:r w:rsidR="0045522A" w:rsidRPr="004512E3">
              <w:rPr>
                <w:rFonts w:ascii="Arial" w:hAnsi="Arial" w:cs="Arial"/>
                <w:sz w:val="22"/>
                <w:szCs w:val="22"/>
              </w:rPr>
              <w:t>1 January 2019</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45522A" w:rsidP="0045522A">
            <w:pPr>
              <w:tabs>
                <w:tab w:val="decimal" w:pos="1872"/>
              </w:tabs>
              <w:spacing w:line="380" w:lineRule="exact"/>
              <w:rPr>
                <w:rFonts w:ascii="Arial" w:hAnsi="Arial" w:cs="Arial"/>
                <w:sz w:val="22"/>
                <w:szCs w:val="22"/>
              </w:rPr>
            </w:pPr>
            <w:r>
              <w:rPr>
                <w:rFonts w:ascii="Arial" w:hAnsi="Arial" w:cs="Arial"/>
                <w:sz w:val="22"/>
                <w:szCs w:val="22"/>
              </w:rPr>
              <w:t>3,182</w:t>
            </w:r>
          </w:p>
        </w:tc>
      </w:tr>
      <w:tr w:rsidR="0045522A" w:rsidRPr="001E5AFE" w:rsidTr="00F8245C">
        <w:tc>
          <w:tcPr>
            <w:tcW w:w="5850" w:type="dxa"/>
          </w:tcPr>
          <w:p w:rsidR="0045522A" w:rsidRPr="004512E3" w:rsidRDefault="0045522A" w:rsidP="0045522A">
            <w:pPr>
              <w:tabs>
                <w:tab w:val="left" w:pos="180"/>
              </w:tabs>
              <w:spacing w:line="380" w:lineRule="exact"/>
              <w:ind w:left="162"/>
              <w:jc w:val="both"/>
              <w:rPr>
                <w:rFonts w:ascii="Arial" w:hAnsi="Arial" w:cs="Arial"/>
                <w:sz w:val="22"/>
                <w:szCs w:val="22"/>
              </w:rPr>
            </w:pPr>
            <w:proofErr w:type="spellStart"/>
            <w:r w:rsidRPr="004512E3">
              <w:rPr>
                <w:rFonts w:ascii="Arial" w:hAnsi="Arial" w:cs="Arial"/>
                <w:sz w:val="22"/>
                <w:szCs w:val="22"/>
              </w:rPr>
              <w:t>Amortisation</w:t>
            </w:r>
            <w:proofErr w:type="spellEnd"/>
            <w:r w:rsidRPr="004512E3">
              <w:rPr>
                <w:rFonts w:ascii="Arial" w:hAnsi="Arial" w:cs="Arial"/>
                <w:sz w:val="22"/>
                <w:szCs w:val="22"/>
              </w:rPr>
              <w:t xml:space="preserve"> for the year</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45522A" w:rsidP="0045522A">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522</w:t>
            </w:r>
          </w:p>
        </w:tc>
      </w:tr>
      <w:tr w:rsidR="0045522A" w:rsidRPr="001E5AFE" w:rsidTr="00F8245C">
        <w:tc>
          <w:tcPr>
            <w:tcW w:w="5850" w:type="dxa"/>
          </w:tcPr>
          <w:p w:rsidR="0045522A" w:rsidRPr="004512E3" w:rsidRDefault="004512E3" w:rsidP="0045522A">
            <w:pPr>
              <w:tabs>
                <w:tab w:val="left" w:pos="180"/>
              </w:tabs>
              <w:spacing w:line="380" w:lineRule="exact"/>
              <w:ind w:left="158"/>
              <w:jc w:val="both"/>
              <w:rPr>
                <w:rFonts w:ascii="Arial" w:hAnsi="Arial" w:cs="Arial"/>
                <w:sz w:val="22"/>
                <w:szCs w:val="22"/>
                <w:cs/>
              </w:rPr>
            </w:pPr>
            <w:r w:rsidRPr="004512E3">
              <w:rPr>
                <w:rFonts w:ascii="Arial" w:hAnsi="Arial" w:cs="Arial"/>
                <w:sz w:val="22"/>
                <w:szCs w:val="22"/>
              </w:rPr>
              <w:t xml:space="preserve">As at </w:t>
            </w:r>
            <w:r w:rsidR="0045522A" w:rsidRPr="004512E3">
              <w:rPr>
                <w:rFonts w:ascii="Arial" w:hAnsi="Arial" w:cs="Arial"/>
                <w:sz w:val="22"/>
                <w:szCs w:val="22"/>
              </w:rPr>
              <w:t>31 December 2019</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45522A" w:rsidP="0045522A">
            <w:pPr>
              <w:tabs>
                <w:tab w:val="decimal" w:pos="1872"/>
              </w:tabs>
              <w:spacing w:line="380" w:lineRule="exact"/>
              <w:rPr>
                <w:rFonts w:ascii="Arial" w:hAnsi="Arial" w:cs="Arial"/>
                <w:sz w:val="22"/>
                <w:szCs w:val="22"/>
              </w:rPr>
            </w:pPr>
            <w:r>
              <w:rPr>
                <w:rFonts w:ascii="Arial" w:hAnsi="Arial" w:cs="Arial"/>
                <w:sz w:val="22"/>
                <w:szCs w:val="22"/>
              </w:rPr>
              <w:t>3,704</w:t>
            </w:r>
          </w:p>
        </w:tc>
      </w:tr>
      <w:tr w:rsidR="0045522A" w:rsidRPr="001E5AFE" w:rsidTr="00F8245C">
        <w:tc>
          <w:tcPr>
            <w:tcW w:w="5850" w:type="dxa"/>
          </w:tcPr>
          <w:p w:rsidR="0045522A" w:rsidRPr="004512E3" w:rsidRDefault="0045522A" w:rsidP="0045522A">
            <w:pPr>
              <w:tabs>
                <w:tab w:val="left" w:pos="180"/>
              </w:tabs>
              <w:spacing w:line="380" w:lineRule="exact"/>
              <w:ind w:left="162"/>
              <w:jc w:val="both"/>
              <w:rPr>
                <w:rFonts w:ascii="Arial" w:hAnsi="Arial" w:cs="Arial"/>
                <w:sz w:val="22"/>
                <w:szCs w:val="22"/>
              </w:rPr>
            </w:pPr>
            <w:proofErr w:type="spellStart"/>
            <w:r w:rsidRPr="004512E3">
              <w:rPr>
                <w:rFonts w:ascii="Arial" w:hAnsi="Arial" w:cs="Arial"/>
                <w:sz w:val="22"/>
                <w:szCs w:val="22"/>
              </w:rPr>
              <w:t>Amortisation</w:t>
            </w:r>
            <w:proofErr w:type="spellEnd"/>
            <w:r w:rsidRPr="004512E3">
              <w:rPr>
                <w:rFonts w:ascii="Arial" w:hAnsi="Arial" w:cs="Arial"/>
                <w:sz w:val="22"/>
                <w:szCs w:val="22"/>
              </w:rPr>
              <w:t xml:space="preserve"> for the year</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351DC8" w:rsidP="0045522A">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2</w:t>
            </w:r>
            <w:r w:rsidR="00EB5724">
              <w:rPr>
                <w:rFonts w:ascii="Arial" w:hAnsi="Arial" w:cs="Arial"/>
                <w:sz w:val="22"/>
                <w:szCs w:val="22"/>
              </w:rPr>
              <w:t>9</w:t>
            </w:r>
            <w:r>
              <w:rPr>
                <w:rFonts w:ascii="Arial" w:hAnsi="Arial" w:cs="Arial"/>
                <w:sz w:val="22"/>
                <w:szCs w:val="22"/>
              </w:rPr>
              <w:t>5</w:t>
            </w:r>
          </w:p>
        </w:tc>
      </w:tr>
      <w:tr w:rsidR="0045522A" w:rsidRPr="001E5AFE" w:rsidTr="00F8245C">
        <w:tc>
          <w:tcPr>
            <w:tcW w:w="5850" w:type="dxa"/>
          </w:tcPr>
          <w:p w:rsidR="0045522A" w:rsidRPr="004512E3" w:rsidRDefault="004512E3" w:rsidP="0045522A">
            <w:pPr>
              <w:tabs>
                <w:tab w:val="left" w:pos="180"/>
              </w:tabs>
              <w:spacing w:line="380" w:lineRule="exact"/>
              <w:ind w:left="158"/>
              <w:jc w:val="both"/>
              <w:rPr>
                <w:rFonts w:ascii="Arial" w:hAnsi="Arial" w:cs="Arial"/>
                <w:sz w:val="22"/>
                <w:szCs w:val="22"/>
                <w:cs/>
              </w:rPr>
            </w:pPr>
            <w:r w:rsidRPr="004512E3">
              <w:rPr>
                <w:rFonts w:ascii="Arial" w:hAnsi="Arial" w:cs="Arial"/>
                <w:sz w:val="22"/>
                <w:szCs w:val="22"/>
              </w:rPr>
              <w:t xml:space="preserve">As at </w:t>
            </w:r>
            <w:r w:rsidR="0045522A" w:rsidRPr="004512E3">
              <w:rPr>
                <w:rFonts w:ascii="Arial" w:hAnsi="Arial" w:cs="Arial"/>
                <w:sz w:val="22"/>
                <w:szCs w:val="22"/>
              </w:rPr>
              <w:t>31 December 2020</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351DC8" w:rsidP="0045522A">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3,9</w:t>
            </w:r>
            <w:r w:rsidR="00EB5724">
              <w:rPr>
                <w:rFonts w:ascii="Arial" w:hAnsi="Arial" w:cs="Arial"/>
                <w:sz w:val="22"/>
                <w:szCs w:val="22"/>
              </w:rPr>
              <w:t>9</w:t>
            </w:r>
            <w:r>
              <w:rPr>
                <w:rFonts w:ascii="Arial" w:hAnsi="Arial" w:cs="Arial"/>
                <w:sz w:val="22"/>
                <w:szCs w:val="22"/>
              </w:rPr>
              <w:t>9</w:t>
            </w:r>
          </w:p>
        </w:tc>
      </w:tr>
      <w:tr w:rsidR="0045522A" w:rsidRPr="001E5AFE" w:rsidTr="00F8245C">
        <w:tc>
          <w:tcPr>
            <w:tcW w:w="5850" w:type="dxa"/>
          </w:tcPr>
          <w:p w:rsidR="0045522A" w:rsidRPr="004512E3" w:rsidRDefault="0045522A" w:rsidP="0045522A">
            <w:pPr>
              <w:tabs>
                <w:tab w:val="left" w:pos="180"/>
              </w:tabs>
              <w:spacing w:line="380" w:lineRule="exact"/>
              <w:ind w:left="162"/>
              <w:jc w:val="both"/>
              <w:rPr>
                <w:rFonts w:ascii="Arial" w:hAnsi="Arial" w:cs="Arial"/>
                <w:b/>
                <w:bCs/>
                <w:sz w:val="22"/>
                <w:szCs w:val="22"/>
              </w:rPr>
            </w:pPr>
            <w:r w:rsidRPr="004512E3">
              <w:rPr>
                <w:rFonts w:ascii="Arial" w:hAnsi="Arial" w:cs="Arial"/>
                <w:b/>
                <w:bCs/>
                <w:sz w:val="22"/>
                <w:szCs w:val="22"/>
              </w:rPr>
              <w:t>Net book value</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45522A" w:rsidP="0045522A">
            <w:pPr>
              <w:tabs>
                <w:tab w:val="decimal" w:pos="1872"/>
              </w:tabs>
              <w:spacing w:line="380" w:lineRule="exact"/>
              <w:rPr>
                <w:rFonts w:ascii="Arial" w:hAnsi="Arial" w:cs="Arial"/>
                <w:sz w:val="22"/>
                <w:szCs w:val="22"/>
                <w:cs/>
              </w:rPr>
            </w:pPr>
          </w:p>
        </w:tc>
      </w:tr>
      <w:tr w:rsidR="0045522A" w:rsidRPr="001E5AFE" w:rsidTr="00F8245C">
        <w:tc>
          <w:tcPr>
            <w:tcW w:w="5850" w:type="dxa"/>
          </w:tcPr>
          <w:p w:rsidR="0045522A" w:rsidRPr="004512E3" w:rsidRDefault="004512E3" w:rsidP="0045522A">
            <w:pPr>
              <w:tabs>
                <w:tab w:val="left" w:pos="180"/>
              </w:tabs>
              <w:spacing w:line="380" w:lineRule="exact"/>
              <w:ind w:left="162"/>
              <w:jc w:val="both"/>
              <w:rPr>
                <w:rFonts w:ascii="Arial" w:hAnsi="Arial" w:cs="Arial"/>
                <w:sz w:val="22"/>
                <w:szCs w:val="22"/>
                <w:cs/>
              </w:rPr>
            </w:pPr>
            <w:r w:rsidRPr="004512E3">
              <w:rPr>
                <w:rFonts w:ascii="Arial" w:hAnsi="Arial" w:cs="Arial"/>
                <w:sz w:val="22"/>
                <w:szCs w:val="22"/>
              </w:rPr>
              <w:t xml:space="preserve">As at </w:t>
            </w:r>
            <w:r w:rsidR="0045522A" w:rsidRPr="004512E3">
              <w:rPr>
                <w:rFonts w:ascii="Arial" w:hAnsi="Arial" w:cs="Arial"/>
                <w:sz w:val="22"/>
                <w:szCs w:val="22"/>
              </w:rPr>
              <w:t>31 December 2019</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45522A" w:rsidP="0045522A">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744</w:t>
            </w:r>
          </w:p>
        </w:tc>
      </w:tr>
      <w:tr w:rsidR="0045522A" w:rsidRPr="001E5AFE" w:rsidTr="00F8245C">
        <w:tc>
          <w:tcPr>
            <w:tcW w:w="5850" w:type="dxa"/>
          </w:tcPr>
          <w:p w:rsidR="0045522A" w:rsidRPr="004512E3" w:rsidRDefault="004512E3" w:rsidP="0045522A">
            <w:pPr>
              <w:tabs>
                <w:tab w:val="left" w:pos="180"/>
              </w:tabs>
              <w:spacing w:line="380" w:lineRule="exact"/>
              <w:ind w:left="162"/>
              <w:jc w:val="both"/>
              <w:rPr>
                <w:rFonts w:ascii="Arial" w:hAnsi="Arial" w:cs="Arial"/>
                <w:sz w:val="22"/>
                <w:szCs w:val="22"/>
                <w:cs/>
              </w:rPr>
            </w:pPr>
            <w:r w:rsidRPr="004512E3">
              <w:rPr>
                <w:rFonts w:ascii="Arial" w:hAnsi="Arial" w:cs="Arial"/>
                <w:sz w:val="22"/>
                <w:szCs w:val="22"/>
              </w:rPr>
              <w:t xml:space="preserve">As at </w:t>
            </w:r>
            <w:r w:rsidR="0045522A" w:rsidRPr="004512E3">
              <w:rPr>
                <w:rFonts w:ascii="Arial" w:hAnsi="Arial" w:cs="Arial"/>
                <w:sz w:val="22"/>
                <w:szCs w:val="22"/>
              </w:rPr>
              <w:t>31 December 2020</w:t>
            </w:r>
          </w:p>
        </w:tc>
        <w:tc>
          <w:tcPr>
            <w:tcW w:w="1332" w:type="dxa"/>
          </w:tcPr>
          <w:p w:rsidR="0045522A" w:rsidRPr="001E5AFE" w:rsidRDefault="0045522A" w:rsidP="0045522A">
            <w:pPr>
              <w:tabs>
                <w:tab w:val="decimal" w:pos="1242"/>
              </w:tabs>
              <w:spacing w:line="380" w:lineRule="exact"/>
              <w:rPr>
                <w:rFonts w:ascii="Arial" w:hAnsi="Arial" w:cs="Arial"/>
                <w:sz w:val="22"/>
                <w:szCs w:val="22"/>
              </w:rPr>
            </w:pPr>
          </w:p>
        </w:tc>
        <w:tc>
          <w:tcPr>
            <w:tcW w:w="1980" w:type="dxa"/>
          </w:tcPr>
          <w:p w:rsidR="0045522A" w:rsidRPr="001E5AFE" w:rsidRDefault="00351DC8" w:rsidP="0045522A">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499</w:t>
            </w:r>
          </w:p>
        </w:tc>
      </w:tr>
    </w:tbl>
    <w:bookmarkEnd w:id="10"/>
    <w:p w:rsidR="009C3417" w:rsidRDefault="005944DE" w:rsidP="002D76D7">
      <w:pPr>
        <w:tabs>
          <w:tab w:val="left" w:pos="540"/>
          <w:tab w:val="left" w:pos="720"/>
          <w:tab w:val="left" w:pos="2160"/>
          <w:tab w:val="right" w:pos="7020"/>
          <w:tab w:val="right" w:pos="8820"/>
        </w:tabs>
        <w:spacing w:before="240" w:after="120" w:line="380" w:lineRule="exact"/>
        <w:ind w:right="29"/>
        <w:jc w:val="both"/>
        <w:rPr>
          <w:rFonts w:ascii="Arial" w:hAnsi="Arial"/>
          <w:b/>
          <w:bCs/>
          <w:sz w:val="22"/>
          <w:szCs w:val="22"/>
        </w:rPr>
      </w:pPr>
      <w:r>
        <w:rPr>
          <w:rFonts w:ascii="Arial" w:hAnsi="Arial"/>
          <w:b/>
          <w:bCs/>
          <w:sz w:val="22"/>
          <w:szCs w:val="22"/>
        </w:rPr>
        <w:t>19</w:t>
      </w:r>
      <w:r w:rsidR="009C3417">
        <w:rPr>
          <w:rFonts w:ascii="Arial" w:hAnsi="Arial"/>
          <w:b/>
          <w:bCs/>
          <w:sz w:val="22"/>
          <w:szCs w:val="22"/>
        </w:rPr>
        <w:t xml:space="preserve">. </w:t>
      </w:r>
      <w:r w:rsidR="009C3417">
        <w:rPr>
          <w:rFonts w:ascii="Arial" w:hAnsi="Arial"/>
          <w:b/>
          <w:bCs/>
          <w:sz w:val="22"/>
          <w:szCs w:val="22"/>
        </w:rPr>
        <w:tab/>
        <w:t>Goodwill</w:t>
      </w:r>
    </w:p>
    <w:p w:rsidR="009C3417" w:rsidRDefault="002D76D7" w:rsidP="009C3417">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009C3417">
        <w:rPr>
          <w:rFonts w:ascii="Arial" w:hAnsi="Arial"/>
          <w:sz w:val="22"/>
          <w:szCs w:val="22"/>
        </w:rPr>
        <w:t xml:space="preserve">The </w:t>
      </w:r>
      <w:r w:rsidR="00254C09">
        <w:rPr>
          <w:rFonts w:ascii="Arial" w:hAnsi="Arial" w:cs="Arial"/>
          <w:sz w:val="22"/>
          <w:szCs w:val="22"/>
        </w:rPr>
        <w:t>Group</w:t>
      </w:r>
      <w:r w:rsidR="00254C09" w:rsidRPr="001E5AFE">
        <w:rPr>
          <w:rFonts w:ascii="Arial" w:hAnsi="Arial" w:cs="Arial"/>
          <w:sz w:val="22"/>
          <w:szCs w:val="22"/>
        </w:rPr>
        <w:t xml:space="preserve"> </w:t>
      </w:r>
      <w:r w:rsidR="009C3417">
        <w:rPr>
          <w:rFonts w:ascii="Arial" w:hAnsi="Arial"/>
          <w:sz w:val="22"/>
          <w:szCs w:val="22"/>
        </w:rPr>
        <w:t>allocated goodwill acquired in business combination to group of cash generating units fo</w:t>
      </w:r>
      <w:r w:rsidR="009C3417" w:rsidRPr="008F1613">
        <w:rPr>
          <w:rFonts w:ascii="Arial" w:hAnsi="Arial"/>
          <w:sz w:val="22"/>
          <w:szCs w:val="22"/>
        </w:rPr>
        <w:t xml:space="preserve">r the purpose of impairment </w:t>
      </w:r>
      <w:r w:rsidR="009C3417">
        <w:rPr>
          <w:rFonts w:ascii="Arial" w:hAnsi="Arial"/>
          <w:sz w:val="22"/>
          <w:szCs w:val="22"/>
        </w:rPr>
        <w:t xml:space="preserve">testing </w:t>
      </w:r>
      <w:r w:rsidR="009D0F0C">
        <w:rPr>
          <w:rFonts w:ascii="Arial" w:hAnsi="Arial"/>
          <w:sz w:val="22"/>
          <w:szCs w:val="22"/>
        </w:rPr>
        <w:t xml:space="preserve">for </w:t>
      </w:r>
      <w:r w:rsidR="007F0217">
        <w:rPr>
          <w:rFonts w:ascii="Arial" w:hAnsi="Arial"/>
          <w:sz w:val="22"/>
          <w:szCs w:val="22"/>
        </w:rPr>
        <w:t>2020</w:t>
      </w:r>
      <w:r w:rsidR="009D0F0C">
        <w:rPr>
          <w:rFonts w:ascii="Arial" w:hAnsi="Arial"/>
          <w:sz w:val="22"/>
          <w:szCs w:val="22"/>
        </w:rPr>
        <w:t xml:space="preserve"> </w:t>
      </w:r>
      <w:r w:rsidR="009C3417">
        <w:rPr>
          <w:rFonts w:ascii="Arial" w:hAnsi="Arial"/>
          <w:sz w:val="22"/>
          <w:szCs w:val="22"/>
        </w:rPr>
        <w:t>as follows</w:t>
      </w:r>
      <w:r w:rsidR="009C3417" w:rsidRPr="008F1613">
        <w:rPr>
          <w:rFonts w:ascii="Arial" w:hAnsi="Arial"/>
          <w:sz w:val="22"/>
          <w:szCs w:val="22"/>
        </w:rPr>
        <w:t xml:space="preserve">. </w:t>
      </w:r>
    </w:p>
    <w:tbl>
      <w:tblPr>
        <w:tblW w:w="8550" w:type="dxa"/>
        <w:tblInd w:w="630" w:type="dxa"/>
        <w:tblLook w:val="01E0" w:firstRow="1" w:lastRow="1" w:firstColumn="1" w:lastColumn="1" w:noHBand="0" w:noVBand="0"/>
      </w:tblPr>
      <w:tblGrid>
        <w:gridCol w:w="1800"/>
        <w:gridCol w:w="2340"/>
        <w:gridCol w:w="2340"/>
        <w:gridCol w:w="2070"/>
      </w:tblGrid>
      <w:tr w:rsidR="009C3417" w:rsidRPr="00606F5E" w:rsidTr="00606F5E">
        <w:tc>
          <w:tcPr>
            <w:tcW w:w="8550" w:type="dxa"/>
            <w:gridSpan w:val="4"/>
          </w:tcPr>
          <w:p w:rsidR="009C3417" w:rsidRPr="00606F5E" w:rsidRDefault="009C3417" w:rsidP="00670110">
            <w:pPr>
              <w:pStyle w:val="BodyTextIndent"/>
              <w:tabs>
                <w:tab w:val="left" w:pos="0"/>
              </w:tabs>
              <w:spacing w:after="0" w:line="360" w:lineRule="exact"/>
              <w:ind w:left="0"/>
              <w:jc w:val="right"/>
              <w:rPr>
                <w:rFonts w:ascii="Arial" w:hAnsi="Arial" w:cs="Arial"/>
                <w:sz w:val="22"/>
                <w:szCs w:val="22"/>
                <w:u w:val="single"/>
                <w:rtl/>
                <w:cs/>
              </w:rPr>
            </w:pPr>
            <w:r w:rsidRPr="00606F5E">
              <w:rPr>
                <w:rFonts w:ascii="Arial" w:hAnsi="Arial" w:cs="Arial"/>
                <w:sz w:val="22"/>
                <w:szCs w:val="22"/>
              </w:rPr>
              <w:t>(Unit: Thousand Baht)</w:t>
            </w:r>
          </w:p>
        </w:tc>
      </w:tr>
      <w:tr w:rsidR="009C3417" w:rsidRPr="00606F5E" w:rsidTr="00606F5E">
        <w:tc>
          <w:tcPr>
            <w:tcW w:w="1800" w:type="dxa"/>
            <w:vAlign w:val="bottom"/>
          </w:tcPr>
          <w:p w:rsidR="009C3417" w:rsidRPr="00606F5E" w:rsidRDefault="009C3417" w:rsidP="00670110">
            <w:pPr>
              <w:spacing w:line="360" w:lineRule="exact"/>
              <w:ind w:left="33"/>
              <w:jc w:val="both"/>
              <w:rPr>
                <w:rFonts w:ascii="Arial" w:hAnsi="Arial" w:cs="Arial"/>
                <w:sz w:val="22"/>
                <w:szCs w:val="22"/>
              </w:rPr>
            </w:pPr>
          </w:p>
        </w:tc>
        <w:tc>
          <w:tcPr>
            <w:tcW w:w="6750" w:type="dxa"/>
            <w:gridSpan w:val="3"/>
          </w:tcPr>
          <w:p w:rsidR="009C3417" w:rsidRPr="00606F5E" w:rsidRDefault="009C3417" w:rsidP="00670110">
            <w:pPr>
              <w:pBdr>
                <w:bottom w:val="single" w:sz="4" w:space="1" w:color="auto"/>
              </w:pBdr>
              <w:tabs>
                <w:tab w:val="right" w:pos="7280"/>
                <w:tab w:val="right" w:pos="8540"/>
              </w:tabs>
              <w:spacing w:line="360" w:lineRule="exact"/>
              <w:ind w:right="-43"/>
              <w:jc w:val="center"/>
              <w:rPr>
                <w:rFonts w:ascii="Arial" w:hAnsi="Arial" w:cs="Arial"/>
                <w:sz w:val="22"/>
                <w:szCs w:val="22"/>
              </w:rPr>
            </w:pPr>
            <w:r w:rsidRPr="00606F5E">
              <w:rPr>
                <w:rFonts w:ascii="Arial" w:hAnsi="Arial" w:cs="Arial"/>
                <w:sz w:val="22"/>
                <w:szCs w:val="22"/>
              </w:rPr>
              <w:t>Consolidated financial statements</w:t>
            </w:r>
          </w:p>
        </w:tc>
      </w:tr>
      <w:tr w:rsidR="00254C09" w:rsidRPr="00606F5E" w:rsidTr="00606F5E">
        <w:tc>
          <w:tcPr>
            <w:tcW w:w="1800" w:type="dxa"/>
            <w:vAlign w:val="bottom"/>
          </w:tcPr>
          <w:p w:rsidR="00254C09" w:rsidRPr="00606F5E" w:rsidRDefault="00254C09" w:rsidP="00670110">
            <w:pPr>
              <w:spacing w:line="360" w:lineRule="exact"/>
              <w:ind w:left="33"/>
              <w:jc w:val="both"/>
              <w:rPr>
                <w:rFonts w:ascii="Arial" w:hAnsi="Arial" w:cs="Arial"/>
                <w:sz w:val="22"/>
                <w:szCs w:val="22"/>
              </w:rPr>
            </w:pPr>
          </w:p>
        </w:tc>
        <w:tc>
          <w:tcPr>
            <w:tcW w:w="2340" w:type="dxa"/>
          </w:tcPr>
          <w:p w:rsidR="00254C09" w:rsidRPr="00606F5E"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06F5E">
              <w:rPr>
                <w:rFonts w:ascii="Arial" w:hAnsi="Arial" w:cs="Arial"/>
                <w:sz w:val="22"/>
                <w:szCs w:val="22"/>
              </w:rPr>
              <w:t>Gas station service business</w:t>
            </w:r>
          </w:p>
        </w:tc>
        <w:tc>
          <w:tcPr>
            <w:tcW w:w="2340" w:type="dxa"/>
          </w:tcPr>
          <w:p w:rsidR="00254C09" w:rsidRPr="00606F5E"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06F5E">
              <w:rPr>
                <w:rFonts w:ascii="Arial" w:hAnsi="Arial" w:cs="Arial"/>
                <w:sz w:val="22"/>
                <w:szCs w:val="22"/>
              </w:rPr>
              <w:t>Distribution of petroleum business</w:t>
            </w:r>
          </w:p>
        </w:tc>
        <w:tc>
          <w:tcPr>
            <w:tcW w:w="2070" w:type="dxa"/>
          </w:tcPr>
          <w:p w:rsidR="00254C09" w:rsidRPr="00606F5E"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p>
          <w:p w:rsidR="00254C09" w:rsidRPr="00606F5E"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06F5E">
              <w:rPr>
                <w:rFonts w:ascii="Arial" w:hAnsi="Arial" w:cs="Arial"/>
                <w:sz w:val="22"/>
                <w:szCs w:val="22"/>
              </w:rPr>
              <w:t>Total</w:t>
            </w:r>
          </w:p>
        </w:tc>
      </w:tr>
      <w:tr w:rsidR="00254C09" w:rsidRPr="00606F5E" w:rsidTr="00606F5E">
        <w:trPr>
          <w:trHeight w:val="80"/>
        </w:trPr>
        <w:tc>
          <w:tcPr>
            <w:tcW w:w="1800" w:type="dxa"/>
          </w:tcPr>
          <w:p w:rsidR="00254C09" w:rsidRPr="00606F5E" w:rsidRDefault="00254C09" w:rsidP="00195665">
            <w:pPr>
              <w:spacing w:line="360" w:lineRule="exact"/>
              <w:ind w:right="-108"/>
              <w:jc w:val="both"/>
              <w:rPr>
                <w:rFonts w:ascii="Arial" w:hAnsi="Arial" w:cs="Arial"/>
                <w:sz w:val="22"/>
                <w:szCs w:val="22"/>
                <w:cs/>
              </w:rPr>
            </w:pPr>
            <w:r w:rsidRPr="00606F5E">
              <w:rPr>
                <w:rFonts w:ascii="Arial" w:hAnsi="Arial" w:cs="Arial"/>
                <w:sz w:val="22"/>
                <w:szCs w:val="22"/>
              </w:rPr>
              <w:t>Goodwill</w:t>
            </w:r>
          </w:p>
        </w:tc>
        <w:tc>
          <w:tcPr>
            <w:tcW w:w="2340" w:type="dxa"/>
          </w:tcPr>
          <w:p w:rsidR="00254C09" w:rsidRPr="00606F5E" w:rsidRDefault="00254C09" w:rsidP="00195665">
            <w:pPr>
              <w:pStyle w:val="BodyTextIndent"/>
              <w:tabs>
                <w:tab w:val="decimal" w:pos="1335"/>
              </w:tabs>
              <w:spacing w:after="0" w:line="360" w:lineRule="exact"/>
              <w:ind w:left="0"/>
              <w:rPr>
                <w:rFonts w:ascii="Arial" w:hAnsi="Arial" w:cs="Arial"/>
                <w:sz w:val="22"/>
                <w:szCs w:val="22"/>
                <w:rtl/>
                <w:cs/>
              </w:rPr>
            </w:pPr>
            <w:r w:rsidRPr="00606F5E">
              <w:rPr>
                <w:rFonts w:ascii="Arial" w:hAnsi="Arial" w:cs="Arial"/>
                <w:sz w:val="22"/>
                <w:szCs w:val="22"/>
              </w:rPr>
              <w:t>11,169</w:t>
            </w:r>
          </w:p>
        </w:tc>
        <w:tc>
          <w:tcPr>
            <w:tcW w:w="2340" w:type="dxa"/>
          </w:tcPr>
          <w:p w:rsidR="00254C09" w:rsidRPr="00606F5E" w:rsidRDefault="00254C09" w:rsidP="004512E3">
            <w:pPr>
              <w:pStyle w:val="BodyTextIndent"/>
              <w:tabs>
                <w:tab w:val="decimal" w:pos="570"/>
                <w:tab w:val="decimal" w:pos="1335"/>
              </w:tabs>
              <w:spacing w:after="0" w:line="360" w:lineRule="exact"/>
              <w:ind w:left="0"/>
              <w:jc w:val="center"/>
              <w:rPr>
                <w:rFonts w:ascii="Arial" w:hAnsi="Arial" w:cs="Arial"/>
                <w:sz w:val="22"/>
                <w:szCs w:val="22"/>
                <w:rtl/>
                <w:cs/>
              </w:rPr>
            </w:pPr>
            <w:r w:rsidRPr="00606F5E">
              <w:rPr>
                <w:rFonts w:ascii="Arial" w:hAnsi="Arial" w:cs="Arial"/>
                <w:sz w:val="22"/>
                <w:szCs w:val="22"/>
              </w:rPr>
              <w:t>558,210</w:t>
            </w:r>
          </w:p>
        </w:tc>
        <w:tc>
          <w:tcPr>
            <w:tcW w:w="2070" w:type="dxa"/>
          </w:tcPr>
          <w:p w:rsidR="00254C09" w:rsidRPr="00606F5E" w:rsidRDefault="00254C09" w:rsidP="00195665">
            <w:pPr>
              <w:pStyle w:val="BodyTextIndent"/>
              <w:tabs>
                <w:tab w:val="decimal" w:pos="1335"/>
              </w:tabs>
              <w:spacing w:after="0" w:line="360" w:lineRule="exact"/>
              <w:ind w:left="0"/>
              <w:rPr>
                <w:rFonts w:ascii="Arial" w:hAnsi="Arial" w:cs="Arial"/>
                <w:sz w:val="22"/>
                <w:szCs w:val="22"/>
              </w:rPr>
            </w:pPr>
            <w:r w:rsidRPr="00606F5E">
              <w:rPr>
                <w:rFonts w:ascii="Arial" w:hAnsi="Arial" w:cs="Arial"/>
                <w:sz w:val="22"/>
                <w:szCs w:val="22"/>
              </w:rPr>
              <w:t>569,379</w:t>
            </w:r>
          </w:p>
        </w:tc>
      </w:tr>
    </w:tbl>
    <w:p w:rsidR="00606F5E" w:rsidRDefault="00606F5E" w:rsidP="009C3417">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cs="Arial"/>
          <w:color w:val="000000" w:themeColor="text1"/>
          <w:sz w:val="22"/>
          <w:szCs w:val="22"/>
        </w:rPr>
        <w:tab/>
        <w:t xml:space="preserve">The Group has determined the recoverable amounts of its cash-generating units based on value in use using cash flow projections from financial estimation approved by management covering a 5-year period for </w:t>
      </w:r>
      <w:r w:rsidR="00E720DD">
        <w:rPr>
          <w:rFonts w:ascii="Arial" w:hAnsi="Arial" w:cs="Arial"/>
          <w:color w:val="000000" w:themeColor="text1"/>
          <w:sz w:val="22"/>
          <w:szCs w:val="22"/>
        </w:rPr>
        <w:t>both</w:t>
      </w:r>
      <w:r>
        <w:rPr>
          <w:rFonts w:ascii="Arial" w:hAnsi="Arial" w:cs="Arial"/>
          <w:color w:val="000000" w:themeColor="text1"/>
          <w:sz w:val="22"/>
          <w:szCs w:val="22"/>
        </w:rPr>
        <w:t xml:space="preserve"> business</w:t>
      </w:r>
      <w:r w:rsidR="00E720DD">
        <w:rPr>
          <w:rFonts w:ascii="Arial" w:hAnsi="Arial" w:cs="Arial"/>
          <w:color w:val="000000" w:themeColor="text1"/>
          <w:sz w:val="22"/>
          <w:szCs w:val="22"/>
        </w:rPr>
        <w:t>es.</w:t>
      </w:r>
      <w:r w:rsidR="009C3417">
        <w:rPr>
          <w:rFonts w:ascii="Arial" w:hAnsi="Arial"/>
          <w:sz w:val="22"/>
          <w:szCs w:val="22"/>
        </w:rPr>
        <w:tab/>
      </w:r>
    </w:p>
    <w:p w:rsidR="00606F5E" w:rsidRPr="00B91AFF" w:rsidRDefault="00606F5E" w:rsidP="00606F5E">
      <w:pPr>
        <w:tabs>
          <w:tab w:val="left" w:pos="2880"/>
        </w:tabs>
        <w:spacing w:before="120" w:after="120" w:line="380" w:lineRule="exact"/>
        <w:ind w:left="540" w:right="-43"/>
        <w:jc w:val="thaiDistribute"/>
        <w:rPr>
          <w:rFonts w:ascii="Arial" w:hAnsi="Arial" w:cstheme="minorBidi"/>
          <w:sz w:val="22"/>
          <w:szCs w:val="22"/>
        </w:rPr>
      </w:pPr>
      <w:r w:rsidRPr="004D1F6A">
        <w:rPr>
          <w:rFonts w:ascii="Arial" w:hAnsi="Arial" w:cs="Arial"/>
          <w:sz w:val="22"/>
          <w:szCs w:val="22"/>
        </w:rPr>
        <w:t>Key assumptions used in value in use calculations are as follows:</w:t>
      </w:r>
    </w:p>
    <w:tbl>
      <w:tblPr>
        <w:tblW w:w="8910" w:type="dxa"/>
        <w:tblInd w:w="630" w:type="dxa"/>
        <w:tblLook w:val="01E0" w:firstRow="1" w:lastRow="1" w:firstColumn="1" w:lastColumn="1" w:noHBand="0" w:noVBand="0"/>
      </w:tblPr>
      <w:tblGrid>
        <w:gridCol w:w="3420"/>
        <w:gridCol w:w="2700"/>
        <w:gridCol w:w="2790"/>
      </w:tblGrid>
      <w:tr w:rsidR="00606F5E" w:rsidRPr="00EB5724" w:rsidTr="00EB5724">
        <w:tc>
          <w:tcPr>
            <w:tcW w:w="3420" w:type="dxa"/>
            <w:vAlign w:val="bottom"/>
          </w:tcPr>
          <w:p w:rsidR="00606F5E" w:rsidRPr="00EB5724" w:rsidRDefault="00606F5E" w:rsidP="004E06DF">
            <w:pPr>
              <w:spacing w:line="380" w:lineRule="exact"/>
              <w:ind w:left="33"/>
              <w:jc w:val="both"/>
              <w:rPr>
                <w:rFonts w:ascii="Arial" w:hAnsi="Arial" w:cs="Arial"/>
                <w:sz w:val="20"/>
                <w:szCs w:val="20"/>
              </w:rPr>
            </w:pPr>
          </w:p>
        </w:tc>
        <w:tc>
          <w:tcPr>
            <w:tcW w:w="2700" w:type="dxa"/>
            <w:vAlign w:val="bottom"/>
            <w:hideMark/>
          </w:tcPr>
          <w:p w:rsidR="00606F5E" w:rsidRPr="00EB5724" w:rsidRDefault="00606F5E" w:rsidP="004E06D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B5724">
              <w:rPr>
                <w:rFonts w:ascii="Arial" w:hAnsi="Arial" w:cs="Arial"/>
                <w:sz w:val="20"/>
                <w:szCs w:val="20"/>
              </w:rPr>
              <w:t>Gas station service business</w:t>
            </w:r>
          </w:p>
        </w:tc>
        <w:tc>
          <w:tcPr>
            <w:tcW w:w="2790" w:type="dxa"/>
            <w:vAlign w:val="bottom"/>
            <w:hideMark/>
          </w:tcPr>
          <w:p w:rsidR="00606F5E" w:rsidRPr="00EB5724" w:rsidRDefault="00606F5E" w:rsidP="004E06D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B5724">
              <w:rPr>
                <w:rFonts w:ascii="Arial" w:hAnsi="Arial" w:cs="Arial"/>
                <w:sz w:val="20"/>
                <w:szCs w:val="20"/>
              </w:rPr>
              <w:t>Distribution of petroleum business</w:t>
            </w:r>
          </w:p>
        </w:tc>
      </w:tr>
      <w:tr w:rsidR="00606F5E" w:rsidRPr="00EB5724" w:rsidTr="00EB5724">
        <w:trPr>
          <w:trHeight w:val="441"/>
        </w:trPr>
        <w:tc>
          <w:tcPr>
            <w:tcW w:w="3420" w:type="dxa"/>
            <w:vAlign w:val="center"/>
            <w:hideMark/>
          </w:tcPr>
          <w:p w:rsidR="00606F5E" w:rsidRPr="00EB5724" w:rsidRDefault="00606F5E" w:rsidP="004E06DF">
            <w:pPr>
              <w:spacing w:line="380" w:lineRule="exact"/>
              <w:ind w:left="162" w:right="162" w:hanging="162"/>
              <w:rPr>
                <w:rFonts w:ascii="Arial" w:hAnsi="Arial" w:cs="Arial"/>
                <w:sz w:val="20"/>
                <w:szCs w:val="20"/>
              </w:rPr>
            </w:pPr>
            <w:r w:rsidRPr="00EB5724">
              <w:rPr>
                <w:rFonts w:ascii="Arial" w:hAnsi="Arial" w:cs="Arial"/>
                <w:sz w:val="20"/>
                <w:szCs w:val="20"/>
              </w:rPr>
              <w:t>Growth rate</w:t>
            </w:r>
          </w:p>
        </w:tc>
        <w:tc>
          <w:tcPr>
            <w:tcW w:w="2700" w:type="dxa"/>
            <w:vAlign w:val="center"/>
          </w:tcPr>
          <w:p w:rsidR="00606F5E" w:rsidRPr="00EB5724" w:rsidRDefault="004512E3" w:rsidP="004E06DF">
            <w:pPr>
              <w:pStyle w:val="BodyTextIndent"/>
              <w:spacing w:after="0" w:line="380" w:lineRule="exact"/>
              <w:ind w:left="0"/>
              <w:jc w:val="center"/>
              <w:rPr>
                <w:rFonts w:ascii="Arial" w:hAnsi="Arial" w:cs="Arial"/>
                <w:sz w:val="20"/>
                <w:szCs w:val="20"/>
                <w:rtl/>
                <w:cs/>
              </w:rPr>
            </w:pPr>
            <w:r>
              <w:rPr>
                <w:rFonts w:ascii="Arial" w:hAnsi="Arial" w:cs="Arial"/>
                <w:sz w:val="20"/>
                <w:szCs w:val="20"/>
              </w:rPr>
              <w:t>0% per annum</w:t>
            </w:r>
          </w:p>
        </w:tc>
        <w:tc>
          <w:tcPr>
            <w:tcW w:w="2790" w:type="dxa"/>
            <w:vAlign w:val="center"/>
          </w:tcPr>
          <w:p w:rsidR="00606F5E" w:rsidRPr="00EB5724" w:rsidRDefault="004512E3" w:rsidP="004E06DF">
            <w:pPr>
              <w:pStyle w:val="BodyTextIndent"/>
              <w:spacing w:after="0" w:line="380" w:lineRule="exact"/>
              <w:ind w:left="0"/>
              <w:jc w:val="center"/>
              <w:rPr>
                <w:rFonts w:ascii="Arial" w:hAnsi="Arial" w:cs="Arial"/>
                <w:sz w:val="20"/>
                <w:szCs w:val="20"/>
              </w:rPr>
            </w:pPr>
            <w:r>
              <w:rPr>
                <w:rFonts w:ascii="Arial" w:hAnsi="Arial" w:cs="Arial"/>
                <w:sz w:val="20"/>
                <w:szCs w:val="20"/>
              </w:rPr>
              <w:t>19% - 52% per annum</w:t>
            </w:r>
          </w:p>
        </w:tc>
      </w:tr>
      <w:tr w:rsidR="00606F5E" w:rsidRPr="00EB5724" w:rsidTr="00EB5724">
        <w:tc>
          <w:tcPr>
            <w:tcW w:w="3420" w:type="dxa"/>
            <w:vAlign w:val="center"/>
            <w:hideMark/>
          </w:tcPr>
          <w:p w:rsidR="00606F5E" w:rsidRPr="00EB5724" w:rsidRDefault="00606F5E" w:rsidP="004E06DF">
            <w:pPr>
              <w:spacing w:line="380" w:lineRule="exact"/>
              <w:ind w:right="-108"/>
              <w:rPr>
                <w:rFonts w:ascii="Arial" w:hAnsi="Arial" w:cs="Arial"/>
                <w:sz w:val="20"/>
                <w:szCs w:val="20"/>
              </w:rPr>
            </w:pPr>
            <w:r w:rsidRPr="00EB5724">
              <w:rPr>
                <w:rFonts w:ascii="Arial" w:hAnsi="Arial" w:cs="Arial"/>
                <w:sz w:val="20"/>
                <w:szCs w:val="20"/>
              </w:rPr>
              <w:t>Pre-tax discount rate</w:t>
            </w:r>
          </w:p>
        </w:tc>
        <w:tc>
          <w:tcPr>
            <w:tcW w:w="2700" w:type="dxa"/>
            <w:vAlign w:val="center"/>
          </w:tcPr>
          <w:p w:rsidR="00606F5E" w:rsidRPr="00EB5724" w:rsidRDefault="004512E3" w:rsidP="004E06DF">
            <w:pPr>
              <w:pStyle w:val="BodyTextIndent"/>
              <w:spacing w:after="0" w:line="380" w:lineRule="exact"/>
              <w:ind w:left="0"/>
              <w:jc w:val="center"/>
              <w:rPr>
                <w:rFonts w:ascii="Arial" w:hAnsi="Arial" w:cs="Arial"/>
                <w:sz w:val="20"/>
                <w:szCs w:val="20"/>
                <w:rtl/>
                <w:cs/>
              </w:rPr>
            </w:pPr>
            <w:r>
              <w:rPr>
                <w:rFonts w:ascii="Arial" w:hAnsi="Arial" w:cs="Arial"/>
                <w:sz w:val="20"/>
                <w:szCs w:val="20"/>
              </w:rPr>
              <w:t>10% - 11% per annum</w:t>
            </w:r>
          </w:p>
        </w:tc>
        <w:tc>
          <w:tcPr>
            <w:tcW w:w="2790" w:type="dxa"/>
            <w:vAlign w:val="center"/>
          </w:tcPr>
          <w:p w:rsidR="00606F5E" w:rsidRPr="00EB5724" w:rsidRDefault="004512E3" w:rsidP="004E06DF">
            <w:pPr>
              <w:pStyle w:val="BodyTextIndent"/>
              <w:spacing w:after="0" w:line="380" w:lineRule="exact"/>
              <w:ind w:left="0"/>
              <w:jc w:val="center"/>
              <w:rPr>
                <w:rFonts w:ascii="Arial" w:hAnsi="Arial" w:cs="Arial"/>
                <w:sz w:val="20"/>
                <w:szCs w:val="20"/>
              </w:rPr>
            </w:pPr>
            <w:r>
              <w:rPr>
                <w:rFonts w:ascii="Arial" w:hAnsi="Arial" w:cs="Arial"/>
                <w:sz w:val="20"/>
                <w:szCs w:val="20"/>
              </w:rPr>
              <w:t>10% - 11% per annum</w:t>
            </w:r>
          </w:p>
        </w:tc>
      </w:tr>
    </w:tbl>
    <w:p w:rsidR="00606F5E" w:rsidRPr="00606F5E" w:rsidRDefault="00606F5E" w:rsidP="00606F5E">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00E720DD">
        <w:rPr>
          <w:rFonts w:ascii="Arial" w:hAnsi="Arial"/>
          <w:sz w:val="22"/>
          <w:szCs w:val="22"/>
        </w:rPr>
        <w:t>The management has considered growth rate in each businesses from historical operating result, market and competitors. For distribution of petroleum business, there is less competitors and the expansion of the customers in industrial and logistics group, as a result of continuously increase in growth rate. In 2020, the customers in industrial group doubly increased from the year 2019. In 2021, the Group has planned to enter into logistics customer group. For gas station service business, there was stable income comparative with previous years and it is difficult to expand the customer base of gas station service business. The management, therefore, has planned to have stable income same as previous years with no any growth rate since 2021 until 2025. The discount rate was pre-tax rate to reflect the risks specific to each cash-generating unit.</w:t>
      </w:r>
    </w:p>
    <w:p w:rsidR="00606F5E" w:rsidRDefault="00606F5E" w:rsidP="00E720DD">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cs="Arial"/>
          <w:sz w:val="22"/>
          <w:szCs w:val="22"/>
        </w:rPr>
        <w:tab/>
        <w:t xml:space="preserve">Management has considered the above and </w:t>
      </w:r>
      <w:r w:rsidRPr="000532AA">
        <w:rPr>
          <w:rFonts w:ascii="Arial" w:hAnsi="Arial" w:cs="Arial"/>
          <w:sz w:val="22"/>
          <w:szCs w:val="22"/>
        </w:rPr>
        <w:t>believes that</w:t>
      </w:r>
      <w:r>
        <w:rPr>
          <w:rFonts w:ascii="Arial" w:hAnsi="Arial" w:cs="Arial"/>
          <w:sz w:val="22"/>
          <w:szCs w:val="22"/>
        </w:rPr>
        <w:t xml:space="preserve"> there is no occurrence of impairment of g</w:t>
      </w:r>
      <w:r w:rsidRPr="004C4BC5">
        <w:rPr>
          <w:rFonts w:ascii="Arial" w:hAnsi="Arial" w:cs="Arial"/>
          <w:sz w:val="22"/>
          <w:szCs w:val="22"/>
        </w:rPr>
        <w:t>oodwill</w:t>
      </w:r>
      <w:r w:rsidR="00EB5724">
        <w:rPr>
          <w:rFonts w:ascii="Arial" w:hAnsi="Arial" w:cs="Arial"/>
          <w:sz w:val="22"/>
          <w:szCs w:val="22"/>
        </w:rPr>
        <w:t>.</w:t>
      </w:r>
    </w:p>
    <w:p w:rsidR="003F113E" w:rsidRPr="001E5AFE" w:rsidRDefault="005944DE" w:rsidP="004C5D57">
      <w:pPr>
        <w:tabs>
          <w:tab w:val="left" w:pos="2160"/>
        </w:tabs>
        <w:spacing w:before="120" w:after="120" w:line="380" w:lineRule="exact"/>
        <w:ind w:left="533" w:right="-43" w:hanging="533"/>
        <w:rPr>
          <w:rFonts w:ascii="Arial" w:eastAsia="Arial Unicode MS" w:hAnsi="Arial" w:cs="Arial"/>
          <w:b/>
          <w:bCs/>
          <w:sz w:val="22"/>
          <w:szCs w:val="22"/>
        </w:rPr>
      </w:pPr>
      <w:r>
        <w:rPr>
          <w:rFonts w:ascii="Arial" w:eastAsia="Arial Unicode MS" w:hAnsi="Arial" w:cs="Arial"/>
          <w:b/>
          <w:bCs/>
          <w:sz w:val="22"/>
          <w:szCs w:val="22"/>
        </w:rPr>
        <w:t>20</w:t>
      </w:r>
      <w:r w:rsidR="006F0F66" w:rsidRPr="001E5AFE">
        <w:rPr>
          <w:rFonts w:ascii="Arial" w:eastAsia="Arial Unicode MS" w:hAnsi="Arial" w:cs="Arial"/>
          <w:b/>
          <w:bCs/>
          <w:sz w:val="22"/>
          <w:szCs w:val="22"/>
        </w:rPr>
        <w:t>.</w:t>
      </w:r>
      <w:r w:rsidR="00B80EDA" w:rsidRPr="001E5AFE">
        <w:rPr>
          <w:rFonts w:ascii="Arial" w:eastAsia="Arial Unicode MS" w:hAnsi="Arial" w:cs="Arial"/>
          <w:b/>
          <w:bCs/>
          <w:sz w:val="22"/>
          <w:szCs w:val="22"/>
        </w:rPr>
        <w:tab/>
      </w:r>
      <w:r w:rsidR="0021250D" w:rsidRPr="001E5AFE">
        <w:rPr>
          <w:rFonts w:ascii="Arial" w:eastAsia="Arial Unicode MS" w:hAnsi="Arial" w:cs="Arial"/>
          <w:b/>
          <w:bCs/>
          <w:sz w:val="22"/>
          <w:szCs w:val="22"/>
        </w:rPr>
        <w:t>Bank overdraft</w:t>
      </w:r>
      <w:r w:rsidR="008E13CC" w:rsidRPr="001E5AFE">
        <w:rPr>
          <w:rFonts w:ascii="Arial" w:eastAsia="Arial Unicode MS" w:hAnsi="Arial" w:cs="Arial"/>
          <w:b/>
          <w:bCs/>
          <w:sz w:val="22"/>
          <w:szCs w:val="22"/>
        </w:rPr>
        <w:t>s</w:t>
      </w:r>
      <w:r w:rsidR="0021250D" w:rsidRPr="001E5AFE">
        <w:rPr>
          <w:rFonts w:ascii="Arial" w:eastAsia="Arial Unicode MS" w:hAnsi="Arial" w:cs="Arial"/>
          <w:b/>
          <w:bCs/>
          <w:sz w:val="22"/>
          <w:szCs w:val="22"/>
        </w:rPr>
        <w:t xml:space="preserve"> and short-term loans </w:t>
      </w:r>
      <w:r w:rsidR="00942D46">
        <w:rPr>
          <w:rFonts w:ascii="Arial" w:eastAsia="Arial Unicode MS" w:hAnsi="Arial" w:cs="Arial"/>
          <w:b/>
          <w:bCs/>
          <w:sz w:val="22"/>
          <w:szCs w:val="22"/>
        </w:rPr>
        <w:t>from banks</w:t>
      </w:r>
    </w:p>
    <w:p w:rsidR="00BA281B" w:rsidRPr="001E5AFE" w:rsidRDefault="00BA281B" w:rsidP="00326458">
      <w:pPr>
        <w:tabs>
          <w:tab w:val="left" w:pos="540"/>
          <w:tab w:val="left" w:pos="720"/>
          <w:tab w:val="left" w:pos="2160"/>
        </w:tabs>
        <w:spacing w:before="80" w:after="80" w:line="380" w:lineRule="exact"/>
        <w:ind w:right="-7"/>
        <w:jc w:val="right"/>
        <w:rPr>
          <w:rFonts w:ascii="Arial" w:eastAsia="Arial Unicode MS" w:hAnsi="Arial" w:cs="Arial"/>
          <w:b/>
          <w:bCs/>
          <w:sz w:val="14"/>
          <w:szCs w:val="14"/>
        </w:rPr>
      </w:pPr>
      <w:r w:rsidRPr="001E5AFE">
        <w:rPr>
          <w:rFonts w:ascii="Arial" w:hAnsi="Arial" w:cs="Arial"/>
          <w:sz w:val="14"/>
          <w:szCs w:val="14"/>
        </w:rPr>
        <w:t>(Unit: Thousand Baht)</w:t>
      </w:r>
    </w:p>
    <w:tbl>
      <w:tblPr>
        <w:tblW w:w="9289" w:type="dxa"/>
        <w:tblInd w:w="270" w:type="dxa"/>
        <w:tblLayout w:type="fixed"/>
        <w:tblLook w:val="0000" w:firstRow="0" w:lastRow="0" w:firstColumn="0" w:lastColumn="0" w:noHBand="0" w:noVBand="0"/>
      </w:tblPr>
      <w:tblGrid>
        <w:gridCol w:w="1890"/>
        <w:gridCol w:w="1530"/>
        <w:gridCol w:w="1350"/>
        <w:gridCol w:w="1100"/>
        <w:gridCol w:w="1074"/>
        <w:gridCol w:w="1175"/>
        <w:gridCol w:w="1170"/>
      </w:tblGrid>
      <w:tr w:rsidR="00BA281B" w:rsidRPr="00942D46" w:rsidTr="00326458">
        <w:trPr>
          <w:trHeight w:val="468"/>
        </w:trPr>
        <w:tc>
          <w:tcPr>
            <w:tcW w:w="1890" w:type="dxa"/>
            <w:tcBorders>
              <w:top w:val="nil"/>
              <w:left w:val="nil"/>
              <w:bottom w:val="nil"/>
              <w:right w:val="nil"/>
            </w:tcBorders>
          </w:tcPr>
          <w:p w:rsidR="00BA281B" w:rsidRPr="00942D46" w:rsidRDefault="00BA281B" w:rsidP="00942D46">
            <w:pPr>
              <w:spacing w:line="300" w:lineRule="exact"/>
              <w:jc w:val="center"/>
              <w:rPr>
                <w:rFonts w:ascii="Arial" w:hAnsi="Arial" w:cs="Arial"/>
                <w:sz w:val="16"/>
                <w:szCs w:val="16"/>
                <w:u w:val="words"/>
                <w:cs/>
              </w:rPr>
            </w:pPr>
          </w:p>
        </w:tc>
        <w:tc>
          <w:tcPr>
            <w:tcW w:w="2880" w:type="dxa"/>
            <w:gridSpan w:val="2"/>
            <w:tcBorders>
              <w:top w:val="nil"/>
              <w:left w:val="nil"/>
              <w:right w:val="nil"/>
            </w:tcBorders>
          </w:tcPr>
          <w:p w:rsidR="00BA281B" w:rsidRPr="00942D46" w:rsidRDefault="00BA281B" w:rsidP="00942D46">
            <w:pPr>
              <w:pBdr>
                <w:bottom w:val="single" w:sz="4" w:space="1" w:color="auto"/>
              </w:pBdr>
              <w:spacing w:line="300" w:lineRule="exact"/>
              <w:jc w:val="center"/>
              <w:rPr>
                <w:rFonts w:ascii="Arial" w:hAnsi="Arial" w:cs="Arial"/>
                <w:sz w:val="16"/>
                <w:szCs w:val="16"/>
              </w:rPr>
            </w:pPr>
          </w:p>
          <w:p w:rsidR="00BA281B" w:rsidRPr="00942D46" w:rsidRDefault="00BA281B"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 xml:space="preserve">Interest rate </w:t>
            </w:r>
            <w:r w:rsidR="004512E3">
              <w:rPr>
                <w:rFonts w:ascii="Arial" w:hAnsi="Arial" w:cs="Arial"/>
                <w:sz w:val="16"/>
                <w:szCs w:val="16"/>
              </w:rPr>
              <w:t>(%</w:t>
            </w:r>
            <w:r w:rsidRPr="00942D46">
              <w:rPr>
                <w:rFonts w:ascii="Arial" w:hAnsi="Arial" w:cs="Arial"/>
                <w:sz w:val="16"/>
                <w:szCs w:val="16"/>
              </w:rPr>
              <w:t xml:space="preserve"> per annum)</w:t>
            </w:r>
          </w:p>
        </w:tc>
        <w:tc>
          <w:tcPr>
            <w:tcW w:w="2174" w:type="dxa"/>
            <w:gridSpan w:val="2"/>
            <w:tcBorders>
              <w:top w:val="nil"/>
              <w:left w:val="nil"/>
              <w:right w:val="nil"/>
            </w:tcBorders>
          </w:tcPr>
          <w:p w:rsidR="00BA281B" w:rsidRPr="00942D46" w:rsidRDefault="00BA281B"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Consolidated</w:t>
            </w:r>
          </w:p>
          <w:p w:rsidR="00BA281B" w:rsidRPr="00942D46" w:rsidRDefault="00BA281B"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financial statements</w:t>
            </w:r>
          </w:p>
        </w:tc>
        <w:tc>
          <w:tcPr>
            <w:tcW w:w="2345" w:type="dxa"/>
            <w:gridSpan w:val="2"/>
            <w:tcBorders>
              <w:top w:val="nil"/>
              <w:left w:val="nil"/>
              <w:right w:val="nil"/>
            </w:tcBorders>
          </w:tcPr>
          <w:p w:rsidR="00BA281B" w:rsidRPr="00942D46" w:rsidRDefault="00BA281B"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Separate</w:t>
            </w:r>
          </w:p>
          <w:p w:rsidR="00BA281B" w:rsidRPr="00942D46" w:rsidRDefault="00BA281B"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financial statements</w:t>
            </w:r>
          </w:p>
        </w:tc>
      </w:tr>
      <w:tr w:rsidR="00BA281B" w:rsidRPr="00942D46" w:rsidTr="00326458">
        <w:tc>
          <w:tcPr>
            <w:tcW w:w="1890" w:type="dxa"/>
            <w:tcBorders>
              <w:top w:val="nil"/>
              <w:left w:val="nil"/>
              <w:bottom w:val="nil"/>
              <w:right w:val="nil"/>
            </w:tcBorders>
          </w:tcPr>
          <w:p w:rsidR="00BA281B" w:rsidRPr="00942D46" w:rsidRDefault="00BA281B" w:rsidP="00942D46">
            <w:pPr>
              <w:spacing w:line="300" w:lineRule="exact"/>
              <w:jc w:val="center"/>
              <w:rPr>
                <w:rFonts w:ascii="Arial" w:hAnsi="Arial" w:cs="Arial"/>
                <w:sz w:val="16"/>
                <w:szCs w:val="16"/>
                <w:u w:val="words"/>
                <w:cs/>
              </w:rPr>
            </w:pPr>
          </w:p>
        </w:tc>
        <w:tc>
          <w:tcPr>
            <w:tcW w:w="1530" w:type="dxa"/>
            <w:tcBorders>
              <w:top w:val="nil"/>
              <w:left w:val="nil"/>
              <w:bottom w:val="nil"/>
              <w:right w:val="nil"/>
            </w:tcBorders>
          </w:tcPr>
          <w:p w:rsidR="00BA281B" w:rsidRPr="00942D46" w:rsidRDefault="007F0217"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2020</w:t>
            </w:r>
          </w:p>
        </w:tc>
        <w:tc>
          <w:tcPr>
            <w:tcW w:w="1350" w:type="dxa"/>
            <w:tcBorders>
              <w:top w:val="nil"/>
              <w:left w:val="nil"/>
              <w:bottom w:val="nil"/>
              <w:right w:val="nil"/>
            </w:tcBorders>
          </w:tcPr>
          <w:p w:rsidR="00BA281B" w:rsidRPr="00942D46" w:rsidRDefault="007F0217"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2019</w:t>
            </w:r>
          </w:p>
        </w:tc>
        <w:tc>
          <w:tcPr>
            <w:tcW w:w="1100" w:type="dxa"/>
            <w:tcBorders>
              <w:top w:val="nil"/>
              <w:left w:val="nil"/>
              <w:bottom w:val="nil"/>
              <w:right w:val="nil"/>
            </w:tcBorders>
          </w:tcPr>
          <w:p w:rsidR="00BA281B" w:rsidRPr="00942D46" w:rsidRDefault="007F0217"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2020</w:t>
            </w:r>
          </w:p>
        </w:tc>
        <w:tc>
          <w:tcPr>
            <w:tcW w:w="1074" w:type="dxa"/>
            <w:tcBorders>
              <w:top w:val="nil"/>
              <w:left w:val="nil"/>
              <w:bottom w:val="nil"/>
              <w:right w:val="nil"/>
            </w:tcBorders>
          </w:tcPr>
          <w:p w:rsidR="00BA281B" w:rsidRPr="00942D46" w:rsidRDefault="007F0217"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2019</w:t>
            </w:r>
          </w:p>
        </w:tc>
        <w:tc>
          <w:tcPr>
            <w:tcW w:w="1175" w:type="dxa"/>
            <w:tcBorders>
              <w:top w:val="nil"/>
              <w:left w:val="nil"/>
              <w:bottom w:val="nil"/>
              <w:right w:val="nil"/>
            </w:tcBorders>
          </w:tcPr>
          <w:p w:rsidR="00BA281B" w:rsidRPr="00942D46" w:rsidRDefault="007F0217"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2020</w:t>
            </w:r>
          </w:p>
        </w:tc>
        <w:tc>
          <w:tcPr>
            <w:tcW w:w="1170" w:type="dxa"/>
            <w:tcBorders>
              <w:top w:val="nil"/>
              <w:left w:val="nil"/>
              <w:bottom w:val="nil"/>
              <w:right w:val="nil"/>
            </w:tcBorders>
          </w:tcPr>
          <w:p w:rsidR="00BA281B" w:rsidRPr="00942D46" w:rsidRDefault="007F0217" w:rsidP="00942D46">
            <w:pPr>
              <w:pBdr>
                <w:bottom w:val="single" w:sz="4" w:space="1" w:color="auto"/>
              </w:pBdr>
              <w:spacing w:line="300" w:lineRule="exact"/>
              <w:jc w:val="center"/>
              <w:rPr>
                <w:rFonts w:ascii="Arial" w:hAnsi="Arial" w:cs="Arial"/>
                <w:sz w:val="16"/>
                <w:szCs w:val="16"/>
              </w:rPr>
            </w:pPr>
            <w:r w:rsidRPr="00942D46">
              <w:rPr>
                <w:rFonts w:ascii="Arial" w:hAnsi="Arial" w:cs="Arial"/>
                <w:sz w:val="16"/>
                <w:szCs w:val="16"/>
              </w:rPr>
              <w:t>2019</w:t>
            </w:r>
          </w:p>
        </w:tc>
      </w:tr>
      <w:tr w:rsidR="00942D46" w:rsidRPr="00942D46" w:rsidTr="00326458">
        <w:tc>
          <w:tcPr>
            <w:tcW w:w="1890" w:type="dxa"/>
            <w:tcBorders>
              <w:top w:val="nil"/>
              <w:left w:val="nil"/>
              <w:bottom w:val="nil"/>
              <w:right w:val="nil"/>
            </w:tcBorders>
          </w:tcPr>
          <w:p w:rsidR="00942D46" w:rsidRPr="00942D46" w:rsidRDefault="00942D46" w:rsidP="00942D46">
            <w:pPr>
              <w:spacing w:line="300" w:lineRule="exact"/>
              <w:ind w:left="162" w:right="-108"/>
              <w:jc w:val="both"/>
              <w:rPr>
                <w:rFonts w:ascii="Arial" w:hAnsi="Arial" w:cs="Arial"/>
                <w:sz w:val="16"/>
                <w:szCs w:val="16"/>
                <w:cs/>
              </w:rPr>
            </w:pPr>
            <w:r w:rsidRPr="00942D46">
              <w:rPr>
                <w:rFonts w:ascii="Arial" w:hAnsi="Arial" w:cs="Arial"/>
                <w:sz w:val="16"/>
                <w:szCs w:val="16"/>
              </w:rPr>
              <w:t>Bank overdrafts</w:t>
            </w:r>
          </w:p>
        </w:tc>
        <w:tc>
          <w:tcPr>
            <w:tcW w:w="1530" w:type="dxa"/>
            <w:tcBorders>
              <w:top w:val="nil"/>
              <w:left w:val="nil"/>
              <w:bottom w:val="nil"/>
              <w:right w:val="nil"/>
            </w:tcBorders>
          </w:tcPr>
          <w:p w:rsidR="00942D46" w:rsidRPr="00942D46" w:rsidRDefault="00942D46" w:rsidP="00942D46">
            <w:pPr>
              <w:spacing w:line="300" w:lineRule="exact"/>
              <w:ind w:left="-105" w:right="-105"/>
              <w:jc w:val="center"/>
              <w:rPr>
                <w:rFonts w:ascii="Arial" w:hAnsi="Arial" w:cs="Arial"/>
                <w:sz w:val="16"/>
                <w:szCs w:val="16"/>
                <w:cs/>
              </w:rPr>
            </w:pPr>
            <w:r w:rsidRPr="00942D46">
              <w:rPr>
                <w:rFonts w:ascii="Arial" w:hAnsi="Arial" w:cs="Arial"/>
                <w:sz w:val="16"/>
                <w:szCs w:val="16"/>
              </w:rPr>
              <w:t>MOR</w:t>
            </w:r>
            <w:r w:rsidR="004C5D57">
              <w:rPr>
                <w:rFonts w:ascii="Arial" w:hAnsi="Arial" w:cs="Arial"/>
                <w:sz w:val="16"/>
                <w:szCs w:val="16"/>
              </w:rPr>
              <w:t>, MOR-1.375</w:t>
            </w:r>
          </w:p>
        </w:tc>
        <w:tc>
          <w:tcPr>
            <w:tcW w:w="1350" w:type="dxa"/>
            <w:tcBorders>
              <w:top w:val="nil"/>
              <w:left w:val="nil"/>
              <w:bottom w:val="nil"/>
              <w:right w:val="nil"/>
            </w:tcBorders>
          </w:tcPr>
          <w:p w:rsidR="00942D46" w:rsidRPr="00942D46" w:rsidRDefault="00942D46" w:rsidP="00942D46">
            <w:pPr>
              <w:spacing w:line="300" w:lineRule="exact"/>
              <w:ind w:left="-105" w:right="-105"/>
              <w:jc w:val="center"/>
              <w:rPr>
                <w:rFonts w:ascii="Arial" w:hAnsi="Arial" w:cs="Arial"/>
                <w:sz w:val="16"/>
                <w:szCs w:val="16"/>
                <w:cs/>
              </w:rPr>
            </w:pPr>
            <w:r w:rsidRPr="00942D46">
              <w:rPr>
                <w:rFonts w:ascii="Arial" w:hAnsi="Arial" w:cs="Arial"/>
                <w:sz w:val="16"/>
                <w:szCs w:val="16"/>
              </w:rPr>
              <w:t>MOR</w:t>
            </w:r>
          </w:p>
        </w:tc>
        <w:tc>
          <w:tcPr>
            <w:tcW w:w="1100" w:type="dxa"/>
            <w:tcBorders>
              <w:top w:val="nil"/>
              <w:left w:val="nil"/>
              <w:bottom w:val="nil"/>
              <w:right w:val="nil"/>
            </w:tcBorders>
            <w:vAlign w:val="bottom"/>
          </w:tcPr>
          <w:p w:rsidR="00942D46" w:rsidRPr="00942D46" w:rsidRDefault="004C5D57" w:rsidP="00942D46">
            <w:pPr>
              <w:tabs>
                <w:tab w:val="decimal" w:pos="858"/>
              </w:tabs>
              <w:spacing w:line="300" w:lineRule="exact"/>
              <w:rPr>
                <w:rFonts w:ascii="Arial" w:hAnsi="Arial" w:cs="Arial"/>
                <w:sz w:val="16"/>
                <w:szCs w:val="16"/>
              </w:rPr>
            </w:pPr>
            <w:r>
              <w:rPr>
                <w:rFonts w:ascii="Arial" w:hAnsi="Arial" w:cs="Arial"/>
                <w:sz w:val="16"/>
                <w:szCs w:val="16"/>
              </w:rPr>
              <w:t>27,353</w:t>
            </w:r>
          </w:p>
        </w:tc>
        <w:tc>
          <w:tcPr>
            <w:tcW w:w="1074" w:type="dxa"/>
            <w:tcBorders>
              <w:top w:val="nil"/>
              <w:left w:val="nil"/>
              <w:bottom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r w:rsidRPr="00942D46">
              <w:rPr>
                <w:rFonts w:ascii="Arial" w:hAnsi="Arial" w:cs="Arial"/>
                <w:sz w:val="16"/>
                <w:szCs w:val="16"/>
              </w:rPr>
              <w:t>55,320</w:t>
            </w:r>
          </w:p>
        </w:tc>
        <w:tc>
          <w:tcPr>
            <w:tcW w:w="1175" w:type="dxa"/>
            <w:tcBorders>
              <w:top w:val="nil"/>
              <w:left w:val="nil"/>
              <w:bottom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r w:rsidRPr="00942D46">
              <w:rPr>
                <w:rFonts w:ascii="Arial" w:hAnsi="Arial" w:cs="Arial"/>
                <w:sz w:val="16"/>
                <w:szCs w:val="16"/>
              </w:rPr>
              <w:t>-</w:t>
            </w:r>
          </w:p>
        </w:tc>
        <w:tc>
          <w:tcPr>
            <w:tcW w:w="1170" w:type="dxa"/>
            <w:tcBorders>
              <w:top w:val="nil"/>
              <w:left w:val="nil"/>
              <w:bottom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r w:rsidRPr="00942D46">
              <w:rPr>
                <w:rFonts w:ascii="Arial" w:hAnsi="Arial" w:cs="Arial"/>
                <w:sz w:val="16"/>
                <w:szCs w:val="16"/>
              </w:rPr>
              <w:t>-</w:t>
            </w:r>
          </w:p>
        </w:tc>
      </w:tr>
      <w:tr w:rsidR="00942D46" w:rsidRPr="00942D46" w:rsidTr="00326458">
        <w:tc>
          <w:tcPr>
            <w:tcW w:w="3420" w:type="dxa"/>
            <w:gridSpan w:val="2"/>
            <w:tcBorders>
              <w:top w:val="nil"/>
              <w:left w:val="nil"/>
              <w:bottom w:val="nil"/>
              <w:right w:val="nil"/>
            </w:tcBorders>
          </w:tcPr>
          <w:p w:rsidR="00942D46" w:rsidRPr="00942D46" w:rsidRDefault="00942D46" w:rsidP="00942D46">
            <w:pPr>
              <w:spacing w:line="300" w:lineRule="exact"/>
              <w:ind w:left="166" w:right="-105"/>
              <w:rPr>
                <w:rFonts w:ascii="Arial" w:hAnsi="Arial" w:cs="Arial"/>
                <w:sz w:val="16"/>
                <w:szCs w:val="16"/>
              </w:rPr>
            </w:pPr>
            <w:r>
              <w:rPr>
                <w:rFonts w:ascii="Arial" w:hAnsi="Arial" w:cs="Arial"/>
                <w:sz w:val="16"/>
                <w:szCs w:val="16"/>
              </w:rPr>
              <w:t>Short-term loans from banks</w:t>
            </w:r>
          </w:p>
        </w:tc>
        <w:tc>
          <w:tcPr>
            <w:tcW w:w="1350" w:type="dxa"/>
            <w:tcBorders>
              <w:top w:val="nil"/>
              <w:left w:val="nil"/>
              <w:bottom w:val="nil"/>
              <w:right w:val="nil"/>
            </w:tcBorders>
          </w:tcPr>
          <w:p w:rsidR="00942D46" w:rsidRPr="00942D46" w:rsidRDefault="00942D46" w:rsidP="00942D46">
            <w:pPr>
              <w:spacing w:line="300" w:lineRule="exact"/>
              <w:ind w:left="-105" w:right="-105"/>
              <w:jc w:val="center"/>
              <w:rPr>
                <w:rFonts w:ascii="Arial" w:hAnsi="Arial" w:cs="Arial"/>
                <w:sz w:val="16"/>
                <w:szCs w:val="16"/>
              </w:rPr>
            </w:pPr>
          </w:p>
        </w:tc>
        <w:tc>
          <w:tcPr>
            <w:tcW w:w="1100" w:type="dxa"/>
            <w:tcBorders>
              <w:top w:val="nil"/>
              <w:left w:val="nil"/>
              <w:bottom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p>
        </w:tc>
        <w:tc>
          <w:tcPr>
            <w:tcW w:w="1074" w:type="dxa"/>
            <w:tcBorders>
              <w:top w:val="nil"/>
              <w:left w:val="nil"/>
              <w:bottom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p>
        </w:tc>
        <w:tc>
          <w:tcPr>
            <w:tcW w:w="1175" w:type="dxa"/>
            <w:tcBorders>
              <w:top w:val="nil"/>
              <w:left w:val="nil"/>
              <w:bottom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p>
        </w:tc>
        <w:tc>
          <w:tcPr>
            <w:tcW w:w="1170" w:type="dxa"/>
            <w:tcBorders>
              <w:top w:val="nil"/>
              <w:left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p>
        </w:tc>
      </w:tr>
      <w:tr w:rsidR="00942D46" w:rsidRPr="00942D46" w:rsidTr="00326458">
        <w:tc>
          <w:tcPr>
            <w:tcW w:w="1890" w:type="dxa"/>
            <w:tcBorders>
              <w:top w:val="nil"/>
              <w:left w:val="nil"/>
              <w:bottom w:val="nil"/>
              <w:right w:val="nil"/>
            </w:tcBorders>
          </w:tcPr>
          <w:p w:rsidR="00942D46" w:rsidRPr="00942D46" w:rsidRDefault="00942D46" w:rsidP="00942D46">
            <w:pPr>
              <w:spacing w:line="300" w:lineRule="exact"/>
              <w:ind w:left="526" w:right="-108" w:hanging="180"/>
              <w:jc w:val="both"/>
              <w:rPr>
                <w:rFonts w:ascii="Arial" w:hAnsi="Arial" w:cs="Arial"/>
                <w:sz w:val="16"/>
                <w:szCs w:val="16"/>
                <w:cs/>
              </w:rPr>
            </w:pPr>
            <w:r w:rsidRPr="00942D46">
              <w:rPr>
                <w:rFonts w:ascii="Arial" w:hAnsi="Arial" w:cs="Arial"/>
                <w:sz w:val="16"/>
                <w:szCs w:val="16"/>
              </w:rPr>
              <w:t xml:space="preserve">Promissory notes  </w:t>
            </w:r>
          </w:p>
        </w:tc>
        <w:tc>
          <w:tcPr>
            <w:tcW w:w="1530" w:type="dxa"/>
            <w:tcBorders>
              <w:top w:val="nil"/>
              <w:left w:val="nil"/>
              <w:bottom w:val="nil"/>
              <w:right w:val="nil"/>
            </w:tcBorders>
          </w:tcPr>
          <w:p w:rsidR="00942D46" w:rsidRPr="00942D46" w:rsidRDefault="00BE2E4E" w:rsidP="00942D46">
            <w:pPr>
              <w:spacing w:line="300" w:lineRule="exact"/>
              <w:ind w:left="-105" w:right="-105"/>
              <w:jc w:val="center"/>
              <w:rPr>
                <w:rFonts w:ascii="Arial" w:hAnsi="Arial" w:cs="Arial"/>
                <w:sz w:val="16"/>
                <w:szCs w:val="16"/>
              </w:rPr>
            </w:pPr>
            <w:r>
              <w:rPr>
                <w:rFonts w:ascii="Arial" w:hAnsi="Arial" w:cs="Arial"/>
                <w:sz w:val="16"/>
                <w:szCs w:val="16"/>
              </w:rPr>
              <w:t>2.0, 3.5, 3.75, 4.0, MLR-2</w:t>
            </w:r>
          </w:p>
        </w:tc>
        <w:tc>
          <w:tcPr>
            <w:tcW w:w="1350" w:type="dxa"/>
            <w:tcBorders>
              <w:top w:val="nil"/>
              <w:left w:val="nil"/>
              <w:bottom w:val="nil"/>
              <w:right w:val="nil"/>
            </w:tcBorders>
          </w:tcPr>
          <w:p w:rsidR="00942D46" w:rsidRPr="00942D46" w:rsidRDefault="00942D46" w:rsidP="00942D46">
            <w:pPr>
              <w:spacing w:line="300" w:lineRule="exact"/>
              <w:ind w:left="-105" w:right="-105"/>
              <w:jc w:val="center"/>
              <w:rPr>
                <w:rFonts w:ascii="Arial" w:hAnsi="Arial" w:cs="Arial"/>
                <w:sz w:val="16"/>
                <w:szCs w:val="16"/>
              </w:rPr>
            </w:pPr>
            <w:r w:rsidRPr="00942D46">
              <w:rPr>
                <w:rFonts w:ascii="Arial" w:hAnsi="Arial" w:cs="Arial"/>
                <w:sz w:val="16"/>
                <w:szCs w:val="16"/>
              </w:rPr>
              <w:t>4</w:t>
            </w:r>
            <w:r w:rsidR="00BE2E4E">
              <w:rPr>
                <w:rFonts w:ascii="Arial" w:hAnsi="Arial" w:cs="Arial"/>
                <w:sz w:val="16"/>
                <w:szCs w:val="16"/>
              </w:rPr>
              <w:t>.0, 4.2, 4.35, 4.5</w:t>
            </w:r>
            <w:r w:rsidRPr="00942D46">
              <w:rPr>
                <w:rFonts w:ascii="Arial" w:hAnsi="Arial" w:cs="Arial"/>
                <w:sz w:val="16"/>
                <w:szCs w:val="16"/>
              </w:rPr>
              <w:t xml:space="preserve">, MLR-1.25, MLR-2   </w:t>
            </w:r>
          </w:p>
        </w:tc>
        <w:tc>
          <w:tcPr>
            <w:tcW w:w="1100" w:type="dxa"/>
            <w:tcBorders>
              <w:top w:val="nil"/>
              <w:left w:val="nil"/>
              <w:bottom w:val="nil"/>
              <w:right w:val="nil"/>
            </w:tcBorders>
            <w:vAlign w:val="bottom"/>
          </w:tcPr>
          <w:p w:rsidR="00942D46" w:rsidRPr="00942D46" w:rsidRDefault="00EB5724" w:rsidP="00942D46">
            <w:pPr>
              <w:tabs>
                <w:tab w:val="decimal" w:pos="858"/>
              </w:tabs>
              <w:spacing w:line="300" w:lineRule="exact"/>
              <w:rPr>
                <w:rFonts w:ascii="Arial" w:hAnsi="Arial" w:cs="Arial"/>
                <w:sz w:val="16"/>
                <w:szCs w:val="16"/>
              </w:rPr>
            </w:pPr>
            <w:r>
              <w:rPr>
                <w:rFonts w:ascii="Arial" w:hAnsi="Arial" w:cs="Arial"/>
                <w:sz w:val="16"/>
                <w:szCs w:val="16"/>
              </w:rPr>
              <w:t>219,990</w:t>
            </w:r>
          </w:p>
        </w:tc>
        <w:tc>
          <w:tcPr>
            <w:tcW w:w="1074" w:type="dxa"/>
            <w:tcBorders>
              <w:top w:val="nil"/>
              <w:left w:val="nil"/>
              <w:bottom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r w:rsidRPr="00942D46">
              <w:rPr>
                <w:rFonts w:ascii="Arial" w:hAnsi="Arial" w:cs="Arial"/>
                <w:sz w:val="16"/>
                <w:szCs w:val="16"/>
              </w:rPr>
              <w:t>265,000</w:t>
            </w:r>
          </w:p>
        </w:tc>
        <w:tc>
          <w:tcPr>
            <w:tcW w:w="1175" w:type="dxa"/>
            <w:tcBorders>
              <w:top w:val="nil"/>
              <w:left w:val="nil"/>
              <w:bottom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r w:rsidRPr="00942D46">
              <w:rPr>
                <w:rFonts w:ascii="Arial" w:hAnsi="Arial" w:cs="Arial"/>
                <w:sz w:val="16"/>
                <w:szCs w:val="16"/>
              </w:rPr>
              <w:t>209,990</w:t>
            </w:r>
          </w:p>
        </w:tc>
        <w:tc>
          <w:tcPr>
            <w:tcW w:w="1170" w:type="dxa"/>
            <w:tcBorders>
              <w:top w:val="nil"/>
              <w:left w:val="nil"/>
              <w:right w:val="nil"/>
            </w:tcBorders>
            <w:vAlign w:val="bottom"/>
          </w:tcPr>
          <w:p w:rsidR="00942D46" w:rsidRPr="00942D46" w:rsidRDefault="00942D46" w:rsidP="00942D46">
            <w:pPr>
              <w:tabs>
                <w:tab w:val="decimal" w:pos="858"/>
              </w:tabs>
              <w:spacing w:line="300" w:lineRule="exact"/>
              <w:rPr>
                <w:rFonts w:ascii="Arial" w:hAnsi="Arial" w:cs="Arial"/>
                <w:sz w:val="16"/>
                <w:szCs w:val="16"/>
              </w:rPr>
            </w:pPr>
            <w:r w:rsidRPr="00942D46">
              <w:rPr>
                <w:rFonts w:ascii="Arial" w:hAnsi="Arial" w:cs="Arial"/>
                <w:sz w:val="16"/>
                <w:szCs w:val="16"/>
              </w:rPr>
              <w:t>265,000</w:t>
            </w:r>
          </w:p>
        </w:tc>
      </w:tr>
      <w:tr w:rsidR="00942D46" w:rsidRPr="00942D46" w:rsidTr="00326458">
        <w:tc>
          <w:tcPr>
            <w:tcW w:w="1890" w:type="dxa"/>
            <w:tcBorders>
              <w:top w:val="nil"/>
              <w:left w:val="nil"/>
              <w:bottom w:val="nil"/>
              <w:right w:val="nil"/>
            </w:tcBorders>
          </w:tcPr>
          <w:p w:rsidR="00942D46" w:rsidRPr="00942D46" w:rsidRDefault="00942D46" w:rsidP="00942D46">
            <w:pPr>
              <w:spacing w:line="300" w:lineRule="exact"/>
              <w:ind w:left="526" w:right="-108" w:hanging="180"/>
              <w:rPr>
                <w:rFonts w:ascii="Arial" w:hAnsi="Arial" w:cs="Arial"/>
                <w:sz w:val="16"/>
                <w:szCs w:val="16"/>
              </w:rPr>
            </w:pPr>
            <w:r w:rsidRPr="00942D46">
              <w:rPr>
                <w:rFonts w:ascii="Arial" w:hAnsi="Arial" w:cs="Arial"/>
                <w:sz w:val="16"/>
                <w:szCs w:val="16"/>
              </w:rPr>
              <w:t>Trust</w:t>
            </w:r>
            <w:r>
              <w:rPr>
                <w:rFonts w:ascii="Arial" w:hAnsi="Arial" w:cs="Arial"/>
                <w:sz w:val="16"/>
                <w:szCs w:val="16"/>
              </w:rPr>
              <w:t xml:space="preserve"> </w:t>
            </w:r>
            <w:r w:rsidRPr="00942D46">
              <w:rPr>
                <w:rFonts w:ascii="Arial" w:hAnsi="Arial" w:cs="Arial"/>
                <w:sz w:val="16"/>
                <w:szCs w:val="16"/>
              </w:rPr>
              <w:t>receipt payables</w:t>
            </w:r>
          </w:p>
        </w:tc>
        <w:tc>
          <w:tcPr>
            <w:tcW w:w="1530" w:type="dxa"/>
            <w:tcBorders>
              <w:top w:val="nil"/>
              <w:left w:val="nil"/>
              <w:bottom w:val="nil"/>
              <w:right w:val="nil"/>
            </w:tcBorders>
          </w:tcPr>
          <w:p w:rsidR="00942D46" w:rsidRPr="00942D46" w:rsidRDefault="00BE2E4E" w:rsidP="00942D46">
            <w:pPr>
              <w:spacing w:line="300" w:lineRule="exact"/>
              <w:ind w:left="-105" w:right="-105"/>
              <w:jc w:val="center"/>
              <w:rPr>
                <w:rFonts w:ascii="Arial" w:hAnsi="Arial" w:cs="Arial"/>
                <w:sz w:val="16"/>
                <w:szCs w:val="16"/>
              </w:rPr>
            </w:pPr>
            <w:r>
              <w:rPr>
                <w:rFonts w:ascii="Arial" w:hAnsi="Arial" w:cs="Arial"/>
                <w:sz w:val="16"/>
                <w:szCs w:val="16"/>
              </w:rPr>
              <w:t>3.47, 3.60, MMR,</w:t>
            </w:r>
            <w:r w:rsidR="00942D46" w:rsidRPr="00942D46">
              <w:rPr>
                <w:rFonts w:ascii="Arial" w:hAnsi="Arial" w:cs="Arial"/>
                <w:sz w:val="16"/>
                <w:szCs w:val="16"/>
              </w:rPr>
              <w:t xml:space="preserve">    MLR-2,</w:t>
            </w:r>
            <w:r>
              <w:rPr>
                <w:rFonts w:ascii="Arial" w:hAnsi="Arial" w:cs="Arial"/>
                <w:sz w:val="16"/>
                <w:szCs w:val="16"/>
              </w:rPr>
              <w:t xml:space="preserve"> MO</w:t>
            </w:r>
            <w:r w:rsidR="00E720DD">
              <w:rPr>
                <w:rFonts w:ascii="Arial" w:hAnsi="Arial" w:cs="Arial"/>
                <w:sz w:val="16"/>
                <w:szCs w:val="16"/>
              </w:rPr>
              <w:t>R</w:t>
            </w:r>
            <w:r>
              <w:rPr>
                <w:rFonts w:ascii="Arial" w:hAnsi="Arial" w:cs="Arial"/>
                <w:sz w:val="16"/>
                <w:szCs w:val="16"/>
              </w:rPr>
              <w:t>-3.65,</w:t>
            </w:r>
            <w:r w:rsidR="00942D46" w:rsidRPr="00942D46">
              <w:rPr>
                <w:rFonts w:ascii="Arial" w:hAnsi="Arial" w:cs="Arial"/>
                <w:sz w:val="16"/>
                <w:szCs w:val="16"/>
              </w:rPr>
              <w:t xml:space="preserve"> </w:t>
            </w:r>
            <w:r>
              <w:rPr>
                <w:rFonts w:ascii="Arial" w:hAnsi="Arial" w:cs="Arial"/>
                <w:sz w:val="16"/>
                <w:szCs w:val="16"/>
              </w:rPr>
              <w:t xml:space="preserve">     </w:t>
            </w:r>
            <w:r w:rsidR="00942D46" w:rsidRPr="00942D46">
              <w:rPr>
                <w:rFonts w:ascii="Arial" w:hAnsi="Arial" w:cs="Arial"/>
                <w:sz w:val="16"/>
                <w:szCs w:val="16"/>
              </w:rPr>
              <w:t>BR+0.5</w:t>
            </w:r>
          </w:p>
        </w:tc>
        <w:tc>
          <w:tcPr>
            <w:tcW w:w="1350" w:type="dxa"/>
            <w:tcBorders>
              <w:top w:val="nil"/>
              <w:left w:val="nil"/>
              <w:bottom w:val="nil"/>
              <w:right w:val="nil"/>
            </w:tcBorders>
          </w:tcPr>
          <w:p w:rsidR="00942D46" w:rsidRPr="00942D46" w:rsidRDefault="00942D46" w:rsidP="00942D46">
            <w:pPr>
              <w:spacing w:line="300" w:lineRule="exact"/>
              <w:ind w:left="-105" w:right="-105"/>
              <w:jc w:val="center"/>
              <w:rPr>
                <w:rFonts w:ascii="Arial" w:hAnsi="Arial" w:cs="Arial"/>
                <w:sz w:val="16"/>
                <w:szCs w:val="16"/>
              </w:rPr>
            </w:pPr>
            <w:r w:rsidRPr="00942D46">
              <w:rPr>
                <w:rFonts w:ascii="Arial" w:hAnsi="Arial" w:cs="Arial"/>
                <w:sz w:val="16"/>
                <w:szCs w:val="16"/>
              </w:rPr>
              <w:t>MMR, MLR-0.5, MLR-2, BR+0.5</w:t>
            </w:r>
          </w:p>
        </w:tc>
        <w:tc>
          <w:tcPr>
            <w:tcW w:w="1100" w:type="dxa"/>
            <w:tcBorders>
              <w:top w:val="nil"/>
              <w:left w:val="nil"/>
              <w:bottom w:val="nil"/>
              <w:right w:val="nil"/>
            </w:tcBorders>
            <w:vAlign w:val="bottom"/>
          </w:tcPr>
          <w:p w:rsidR="00942D46" w:rsidRPr="00942D46" w:rsidRDefault="00EB5724" w:rsidP="00942D46">
            <w:pPr>
              <w:pBdr>
                <w:bottom w:val="single" w:sz="4" w:space="1" w:color="auto"/>
              </w:pBdr>
              <w:tabs>
                <w:tab w:val="decimal" w:pos="858"/>
              </w:tabs>
              <w:spacing w:line="300" w:lineRule="exact"/>
              <w:rPr>
                <w:rFonts w:ascii="Arial" w:hAnsi="Arial" w:cs="Arial"/>
                <w:sz w:val="16"/>
                <w:szCs w:val="16"/>
              </w:rPr>
            </w:pPr>
            <w:r>
              <w:rPr>
                <w:rFonts w:ascii="Arial" w:hAnsi="Arial" w:cs="Arial"/>
                <w:sz w:val="16"/>
                <w:szCs w:val="16"/>
              </w:rPr>
              <w:t>139,245</w:t>
            </w:r>
          </w:p>
        </w:tc>
        <w:tc>
          <w:tcPr>
            <w:tcW w:w="1074" w:type="dxa"/>
            <w:tcBorders>
              <w:top w:val="nil"/>
              <w:left w:val="nil"/>
              <w:bottom w:val="nil"/>
              <w:right w:val="nil"/>
            </w:tcBorders>
            <w:vAlign w:val="bottom"/>
          </w:tcPr>
          <w:p w:rsidR="00942D46" w:rsidRPr="00942D46" w:rsidRDefault="00942D46" w:rsidP="00942D46">
            <w:pPr>
              <w:pBdr>
                <w:bottom w:val="single" w:sz="4" w:space="1" w:color="auto"/>
              </w:pBdr>
              <w:tabs>
                <w:tab w:val="decimal" w:pos="858"/>
              </w:tabs>
              <w:spacing w:line="300" w:lineRule="exact"/>
              <w:rPr>
                <w:rFonts w:ascii="Arial" w:hAnsi="Arial" w:cs="Arial"/>
                <w:sz w:val="16"/>
                <w:szCs w:val="16"/>
              </w:rPr>
            </w:pPr>
            <w:r w:rsidRPr="00942D46">
              <w:rPr>
                <w:rFonts w:ascii="Arial" w:hAnsi="Arial" w:cs="Arial"/>
                <w:sz w:val="16"/>
                <w:szCs w:val="16"/>
              </w:rPr>
              <w:t>368,132</w:t>
            </w:r>
          </w:p>
        </w:tc>
        <w:tc>
          <w:tcPr>
            <w:tcW w:w="1175" w:type="dxa"/>
            <w:tcBorders>
              <w:top w:val="nil"/>
              <w:left w:val="nil"/>
              <w:bottom w:val="nil"/>
              <w:right w:val="nil"/>
            </w:tcBorders>
            <w:vAlign w:val="bottom"/>
          </w:tcPr>
          <w:p w:rsidR="00942D46" w:rsidRPr="00942D46" w:rsidRDefault="00EB5724" w:rsidP="00942D46">
            <w:pPr>
              <w:pBdr>
                <w:bottom w:val="single" w:sz="4" w:space="1" w:color="auto"/>
              </w:pBdr>
              <w:tabs>
                <w:tab w:val="decimal" w:pos="858"/>
              </w:tabs>
              <w:spacing w:line="300" w:lineRule="exact"/>
              <w:rPr>
                <w:rFonts w:ascii="Arial" w:hAnsi="Arial" w:cs="Arial"/>
                <w:sz w:val="16"/>
                <w:szCs w:val="16"/>
              </w:rPr>
            </w:pPr>
            <w:r>
              <w:rPr>
                <w:rFonts w:ascii="Arial" w:hAnsi="Arial" w:cs="Arial"/>
                <w:sz w:val="16"/>
                <w:szCs w:val="16"/>
              </w:rPr>
              <w:t>119,072</w:t>
            </w:r>
          </w:p>
        </w:tc>
        <w:tc>
          <w:tcPr>
            <w:tcW w:w="1170" w:type="dxa"/>
            <w:tcBorders>
              <w:top w:val="nil"/>
              <w:left w:val="nil"/>
              <w:right w:val="nil"/>
            </w:tcBorders>
            <w:vAlign w:val="bottom"/>
          </w:tcPr>
          <w:p w:rsidR="00942D46" w:rsidRPr="00942D46" w:rsidRDefault="00942D46" w:rsidP="00942D46">
            <w:pPr>
              <w:pBdr>
                <w:bottom w:val="single" w:sz="4" w:space="1" w:color="auto"/>
              </w:pBdr>
              <w:tabs>
                <w:tab w:val="decimal" w:pos="858"/>
              </w:tabs>
              <w:spacing w:line="300" w:lineRule="exact"/>
              <w:rPr>
                <w:rFonts w:ascii="Arial" w:hAnsi="Arial" w:cs="Arial"/>
                <w:sz w:val="16"/>
                <w:szCs w:val="16"/>
              </w:rPr>
            </w:pPr>
            <w:r w:rsidRPr="00942D46">
              <w:rPr>
                <w:rFonts w:ascii="Arial" w:hAnsi="Arial" w:cs="Arial"/>
                <w:sz w:val="16"/>
                <w:szCs w:val="16"/>
              </w:rPr>
              <w:t>253,443</w:t>
            </w:r>
          </w:p>
        </w:tc>
      </w:tr>
      <w:tr w:rsidR="00942D46" w:rsidRPr="00942D46" w:rsidTr="00326458">
        <w:trPr>
          <w:trHeight w:val="80"/>
        </w:trPr>
        <w:tc>
          <w:tcPr>
            <w:tcW w:w="1890" w:type="dxa"/>
            <w:tcBorders>
              <w:top w:val="nil"/>
              <w:left w:val="nil"/>
              <w:bottom w:val="nil"/>
              <w:right w:val="nil"/>
            </w:tcBorders>
          </w:tcPr>
          <w:p w:rsidR="00942D46" w:rsidRPr="00942D46" w:rsidRDefault="00942D46" w:rsidP="00942D46">
            <w:pPr>
              <w:spacing w:line="300" w:lineRule="exact"/>
              <w:ind w:left="162" w:right="-108"/>
              <w:jc w:val="both"/>
              <w:rPr>
                <w:rFonts w:ascii="Arial" w:hAnsi="Arial" w:cs="Arial"/>
                <w:sz w:val="16"/>
                <w:szCs w:val="16"/>
                <w:cs/>
              </w:rPr>
            </w:pPr>
            <w:r w:rsidRPr="00942D46">
              <w:rPr>
                <w:rFonts w:ascii="Arial" w:hAnsi="Arial" w:cs="Arial"/>
                <w:sz w:val="16"/>
                <w:szCs w:val="16"/>
              </w:rPr>
              <w:t>Total</w:t>
            </w:r>
          </w:p>
        </w:tc>
        <w:tc>
          <w:tcPr>
            <w:tcW w:w="1530" w:type="dxa"/>
            <w:tcBorders>
              <w:top w:val="nil"/>
              <w:left w:val="nil"/>
              <w:bottom w:val="nil"/>
              <w:right w:val="nil"/>
            </w:tcBorders>
          </w:tcPr>
          <w:p w:rsidR="00942D46" w:rsidRPr="00942D46" w:rsidRDefault="00942D46" w:rsidP="00942D46">
            <w:pPr>
              <w:spacing w:line="300" w:lineRule="exact"/>
              <w:jc w:val="center"/>
              <w:rPr>
                <w:rFonts w:ascii="Arial" w:hAnsi="Arial" w:cs="Arial"/>
                <w:sz w:val="16"/>
                <w:szCs w:val="16"/>
              </w:rPr>
            </w:pPr>
          </w:p>
        </w:tc>
        <w:tc>
          <w:tcPr>
            <w:tcW w:w="1350" w:type="dxa"/>
            <w:tcBorders>
              <w:top w:val="nil"/>
              <w:left w:val="nil"/>
              <w:bottom w:val="nil"/>
              <w:right w:val="nil"/>
            </w:tcBorders>
          </w:tcPr>
          <w:p w:rsidR="00942D46" w:rsidRPr="00942D46" w:rsidRDefault="00942D46" w:rsidP="00942D46">
            <w:pPr>
              <w:spacing w:line="300" w:lineRule="exact"/>
              <w:jc w:val="center"/>
              <w:rPr>
                <w:rFonts w:ascii="Arial" w:hAnsi="Arial" w:cs="Arial"/>
                <w:sz w:val="16"/>
                <w:szCs w:val="16"/>
              </w:rPr>
            </w:pPr>
          </w:p>
        </w:tc>
        <w:tc>
          <w:tcPr>
            <w:tcW w:w="1100" w:type="dxa"/>
            <w:tcBorders>
              <w:top w:val="nil"/>
              <w:left w:val="nil"/>
              <w:bottom w:val="nil"/>
              <w:right w:val="nil"/>
            </w:tcBorders>
            <w:vAlign w:val="bottom"/>
          </w:tcPr>
          <w:p w:rsidR="00942D46" w:rsidRPr="00942D46" w:rsidRDefault="00EB5724" w:rsidP="00942D46">
            <w:pPr>
              <w:pBdr>
                <w:bottom w:val="double" w:sz="6" w:space="1" w:color="auto"/>
              </w:pBdr>
              <w:tabs>
                <w:tab w:val="decimal" w:pos="858"/>
              </w:tabs>
              <w:spacing w:line="300" w:lineRule="exact"/>
              <w:rPr>
                <w:rFonts w:ascii="Arial" w:hAnsi="Arial" w:cs="Arial"/>
                <w:sz w:val="16"/>
                <w:szCs w:val="16"/>
                <w:cs/>
              </w:rPr>
            </w:pPr>
            <w:r>
              <w:rPr>
                <w:rFonts w:ascii="Arial" w:hAnsi="Arial" w:cs="Arial"/>
                <w:sz w:val="16"/>
                <w:szCs w:val="16"/>
              </w:rPr>
              <w:t>386,588</w:t>
            </w:r>
          </w:p>
        </w:tc>
        <w:tc>
          <w:tcPr>
            <w:tcW w:w="1074" w:type="dxa"/>
            <w:tcBorders>
              <w:top w:val="nil"/>
              <w:left w:val="nil"/>
              <w:bottom w:val="nil"/>
              <w:right w:val="nil"/>
            </w:tcBorders>
            <w:vAlign w:val="bottom"/>
          </w:tcPr>
          <w:p w:rsidR="00942D46" w:rsidRPr="00942D46" w:rsidRDefault="00942D46" w:rsidP="00942D46">
            <w:pPr>
              <w:pBdr>
                <w:bottom w:val="double" w:sz="6" w:space="1" w:color="auto"/>
              </w:pBdr>
              <w:tabs>
                <w:tab w:val="decimal" w:pos="858"/>
              </w:tabs>
              <w:spacing w:line="300" w:lineRule="exact"/>
              <w:rPr>
                <w:rFonts w:ascii="Arial" w:hAnsi="Arial" w:cs="Arial"/>
                <w:sz w:val="16"/>
                <w:szCs w:val="16"/>
                <w:cs/>
              </w:rPr>
            </w:pPr>
            <w:r w:rsidRPr="00942D46">
              <w:rPr>
                <w:rFonts w:ascii="Arial" w:hAnsi="Arial" w:cs="Arial"/>
                <w:sz w:val="16"/>
                <w:szCs w:val="16"/>
              </w:rPr>
              <w:t>688,452</w:t>
            </w:r>
          </w:p>
        </w:tc>
        <w:tc>
          <w:tcPr>
            <w:tcW w:w="1175" w:type="dxa"/>
            <w:tcBorders>
              <w:top w:val="nil"/>
              <w:left w:val="nil"/>
              <w:bottom w:val="nil"/>
              <w:right w:val="nil"/>
            </w:tcBorders>
            <w:vAlign w:val="bottom"/>
          </w:tcPr>
          <w:p w:rsidR="00942D46" w:rsidRPr="00942D46" w:rsidRDefault="00EB5724" w:rsidP="00942D46">
            <w:pPr>
              <w:pBdr>
                <w:bottom w:val="double" w:sz="6" w:space="1" w:color="auto"/>
              </w:pBdr>
              <w:tabs>
                <w:tab w:val="decimal" w:pos="858"/>
              </w:tabs>
              <w:spacing w:line="300" w:lineRule="exact"/>
              <w:rPr>
                <w:rFonts w:ascii="Arial" w:hAnsi="Arial" w:cs="Arial"/>
                <w:sz w:val="16"/>
                <w:szCs w:val="16"/>
                <w:cs/>
              </w:rPr>
            </w:pPr>
            <w:r>
              <w:rPr>
                <w:rFonts w:ascii="Arial" w:hAnsi="Arial" w:cs="Arial"/>
                <w:sz w:val="16"/>
                <w:szCs w:val="16"/>
              </w:rPr>
              <w:t>329,062</w:t>
            </w:r>
          </w:p>
        </w:tc>
        <w:tc>
          <w:tcPr>
            <w:tcW w:w="1170" w:type="dxa"/>
            <w:tcBorders>
              <w:left w:val="nil"/>
              <w:bottom w:val="nil"/>
              <w:right w:val="nil"/>
            </w:tcBorders>
            <w:vAlign w:val="bottom"/>
          </w:tcPr>
          <w:p w:rsidR="00942D46" w:rsidRPr="00942D46" w:rsidRDefault="00942D46" w:rsidP="00942D46">
            <w:pPr>
              <w:pBdr>
                <w:bottom w:val="double" w:sz="6" w:space="1" w:color="auto"/>
              </w:pBdr>
              <w:tabs>
                <w:tab w:val="decimal" w:pos="858"/>
              </w:tabs>
              <w:spacing w:line="300" w:lineRule="exact"/>
              <w:rPr>
                <w:rFonts w:ascii="Arial" w:hAnsi="Arial" w:cs="Arial"/>
                <w:sz w:val="16"/>
                <w:szCs w:val="16"/>
                <w:cs/>
              </w:rPr>
            </w:pPr>
            <w:r w:rsidRPr="00942D46">
              <w:rPr>
                <w:rFonts w:ascii="Arial" w:hAnsi="Arial" w:cs="Arial"/>
                <w:sz w:val="16"/>
                <w:szCs w:val="16"/>
              </w:rPr>
              <w:t>518,443</w:t>
            </w:r>
          </w:p>
        </w:tc>
      </w:tr>
    </w:tbl>
    <w:p w:rsidR="00E720DD" w:rsidRDefault="00E720DD" w:rsidP="00942D46">
      <w:pPr>
        <w:tabs>
          <w:tab w:val="left" w:pos="720"/>
          <w:tab w:val="left" w:pos="2160"/>
        </w:tabs>
        <w:spacing w:before="240" w:after="120" w:line="380" w:lineRule="exact"/>
        <w:ind w:left="533" w:hanging="533"/>
        <w:jc w:val="both"/>
        <w:rPr>
          <w:rFonts w:ascii="Arial" w:hAnsi="Arial" w:cs="Arial"/>
          <w:sz w:val="22"/>
          <w:szCs w:val="22"/>
        </w:rPr>
      </w:pPr>
    </w:p>
    <w:p w:rsidR="00E720DD" w:rsidRDefault="00E720DD">
      <w:pPr>
        <w:overflowPunct/>
        <w:autoSpaceDE/>
        <w:autoSpaceDN/>
        <w:adjustRightInd/>
        <w:textAlignment w:val="auto"/>
        <w:rPr>
          <w:rFonts w:ascii="Arial" w:hAnsi="Arial" w:cs="Arial"/>
          <w:sz w:val="22"/>
          <w:szCs w:val="22"/>
        </w:rPr>
      </w:pPr>
      <w:r>
        <w:rPr>
          <w:rFonts w:ascii="Arial" w:hAnsi="Arial" w:cs="Arial"/>
          <w:sz w:val="22"/>
          <w:szCs w:val="22"/>
        </w:rPr>
        <w:br w:type="page"/>
      </w:r>
    </w:p>
    <w:p w:rsidR="00942D46" w:rsidRDefault="00942D46" w:rsidP="00942D46">
      <w:pPr>
        <w:tabs>
          <w:tab w:val="left" w:pos="720"/>
          <w:tab w:val="left" w:pos="2160"/>
        </w:tabs>
        <w:spacing w:before="240" w:after="120" w:line="380" w:lineRule="exact"/>
        <w:ind w:left="533" w:hanging="533"/>
        <w:jc w:val="both"/>
        <w:rPr>
          <w:rFonts w:ascii="Arial" w:hAnsi="Arial" w:cs="Arial"/>
          <w:sz w:val="22"/>
          <w:szCs w:val="22"/>
        </w:rPr>
      </w:pPr>
      <w:r w:rsidRPr="00794DA6">
        <w:rPr>
          <w:rFonts w:ascii="Arial" w:hAnsi="Arial" w:cs="Arial"/>
          <w:sz w:val="22"/>
          <w:szCs w:val="22"/>
        </w:rPr>
        <w:tab/>
      </w:r>
      <w:r>
        <w:rPr>
          <w:rFonts w:ascii="Arial" w:hAnsi="Arial" w:cs="Arial"/>
          <w:sz w:val="22"/>
          <w:szCs w:val="22"/>
        </w:rPr>
        <w:t>Bank overdrafts are secured by the pledge of the Group’s fixed deposits. Short-term loans from banks are secured by the mortgage of land and construction thereon of the Company.</w:t>
      </w:r>
    </w:p>
    <w:p w:rsidR="00942D46" w:rsidRPr="00794DA6" w:rsidRDefault="00942D46" w:rsidP="00942D46">
      <w:pPr>
        <w:tabs>
          <w:tab w:val="left" w:pos="720"/>
          <w:tab w:val="left" w:pos="2160"/>
        </w:tabs>
        <w:spacing w:before="120" w:after="120" w:line="380" w:lineRule="exact"/>
        <w:ind w:left="533" w:hanging="533"/>
        <w:jc w:val="both"/>
        <w:rPr>
          <w:rFonts w:ascii="Arial" w:eastAsia="Arial Unicode MS" w:hAnsi="Arial" w:cs="Arial"/>
          <w:b/>
          <w:bCs/>
          <w:sz w:val="22"/>
          <w:szCs w:val="22"/>
        </w:rPr>
      </w:pPr>
      <w:r>
        <w:rPr>
          <w:rFonts w:ascii="Arial" w:hAnsi="Arial" w:cs="Arial"/>
          <w:sz w:val="22"/>
          <w:szCs w:val="22"/>
        </w:rPr>
        <w:tab/>
        <w:t xml:space="preserve">As at 31 December 2020, the Group has available credit facilities of bank overdrafts and short-term loans from banks totaling </w:t>
      </w:r>
      <w:r w:rsidR="00A53210">
        <w:rPr>
          <w:rFonts w:ascii="Arial" w:hAnsi="Arial" w:cs="Arial"/>
          <w:sz w:val="22"/>
          <w:szCs w:val="22"/>
        </w:rPr>
        <w:t xml:space="preserve">Baht 117 </w:t>
      </w:r>
      <w:r>
        <w:rPr>
          <w:rFonts w:ascii="Arial" w:hAnsi="Arial" w:cs="Arial"/>
          <w:sz w:val="22"/>
          <w:szCs w:val="22"/>
        </w:rPr>
        <w:t xml:space="preserve">million and Baht </w:t>
      </w:r>
      <w:r w:rsidR="00A53210">
        <w:rPr>
          <w:rFonts w:ascii="Arial" w:hAnsi="Arial" w:cs="Arial"/>
          <w:sz w:val="22"/>
          <w:szCs w:val="22"/>
        </w:rPr>
        <w:t>954</w:t>
      </w:r>
      <w:r>
        <w:rPr>
          <w:rFonts w:ascii="Arial" w:hAnsi="Arial" w:cs="Arial"/>
          <w:sz w:val="22"/>
          <w:szCs w:val="22"/>
        </w:rPr>
        <w:t xml:space="preserve"> million, respectively (2019: Baht </w:t>
      </w:r>
      <w:r w:rsidR="00044CDD">
        <w:rPr>
          <w:rFonts w:ascii="Arial" w:hAnsi="Arial" w:cs="Arial"/>
          <w:sz w:val="22"/>
          <w:szCs w:val="22"/>
        </w:rPr>
        <w:t>84</w:t>
      </w:r>
      <w:r>
        <w:rPr>
          <w:rFonts w:ascii="Arial" w:hAnsi="Arial" w:cs="Arial"/>
          <w:sz w:val="22"/>
          <w:szCs w:val="22"/>
        </w:rPr>
        <w:t xml:space="preserve"> </w:t>
      </w:r>
      <w:r w:rsidR="004512E3">
        <w:rPr>
          <w:rFonts w:ascii="Arial" w:hAnsi="Arial" w:cs="Arial"/>
          <w:sz w:val="22"/>
          <w:szCs w:val="22"/>
        </w:rPr>
        <w:t xml:space="preserve">million </w:t>
      </w:r>
      <w:r>
        <w:rPr>
          <w:rFonts w:ascii="Arial" w:hAnsi="Arial" w:cs="Arial"/>
          <w:sz w:val="22"/>
          <w:szCs w:val="22"/>
        </w:rPr>
        <w:t xml:space="preserve">and Baht </w:t>
      </w:r>
      <w:r w:rsidR="00A53210">
        <w:rPr>
          <w:rFonts w:ascii="Arial" w:hAnsi="Arial" w:cs="Arial"/>
          <w:sz w:val="22"/>
          <w:szCs w:val="22"/>
        </w:rPr>
        <w:t>325</w:t>
      </w:r>
      <w:r>
        <w:rPr>
          <w:rFonts w:ascii="Arial" w:hAnsi="Arial" w:cs="Arial"/>
          <w:sz w:val="22"/>
          <w:szCs w:val="22"/>
        </w:rPr>
        <w:t xml:space="preserve"> million, respectively) (the Company only: </w:t>
      </w:r>
      <w:r w:rsidR="00A53210">
        <w:rPr>
          <w:rFonts w:ascii="Arial" w:hAnsi="Arial" w:cs="Arial"/>
          <w:sz w:val="22"/>
          <w:szCs w:val="22"/>
        </w:rPr>
        <w:t>Baht 40 million</w:t>
      </w:r>
      <w:r>
        <w:rPr>
          <w:rFonts w:ascii="Arial" w:hAnsi="Arial" w:cs="Arial"/>
          <w:sz w:val="22"/>
          <w:szCs w:val="22"/>
        </w:rPr>
        <w:t xml:space="preserve"> and Baht </w:t>
      </w:r>
      <w:r w:rsidR="00A53210">
        <w:rPr>
          <w:rFonts w:ascii="Arial" w:hAnsi="Arial" w:cs="Arial"/>
          <w:sz w:val="22"/>
          <w:szCs w:val="22"/>
        </w:rPr>
        <w:t>446</w:t>
      </w:r>
      <w:r>
        <w:rPr>
          <w:rFonts w:ascii="Arial" w:hAnsi="Arial" w:cs="Arial"/>
          <w:sz w:val="22"/>
          <w:szCs w:val="22"/>
        </w:rPr>
        <w:t xml:space="preserve"> million, respectively (2019: Baht 40 million and Baht </w:t>
      </w:r>
      <w:r w:rsidR="00A53210">
        <w:rPr>
          <w:rFonts w:ascii="Arial" w:hAnsi="Arial" w:cs="Arial"/>
          <w:sz w:val="22"/>
          <w:szCs w:val="22"/>
        </w:rPr>
        <w:t>112</w:t>
      </w:r>
      <w:r>
        <w:rPr>
          <w:rFonts w:ascii="Arial" w:hAnsi="Arial" w:cs="Arial"/>
          <w:sz w:val="22"/>
          <w:szCs w:val="22"/>
        </w:rPr>
        <w:t xml:space="preserve"> million, respectively)).</w:t>
      </w:r>
    </w:p>
    <w:p w:rsidR="005944DE" w:rsidRPr="001E5AFE" w:rsidRDefault="005944DE" w:rsidP="005944DE">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t>21</w:t>
      </w:r>
      <w:r w:rsidRPr="001E5AFE">
        <w:rPr>
          <w:rFonts w:ascii="Arial" w:eastAsia="Arial Unicode MS" w:hAnsi="Arial" w:cs="Arial"/>
          <w:b/>
          <w:bCs/>
          <w:sz w:val="22"/>
          <w:szCs w:val="22"/>
        </w:rPr>
        <w:t>.</w:t>
      </w:r>
      <w:r w:rsidRPr="001E5AFE">
        <w:rPr>
          <w:rFonts w:ascii="Arial" w:eastAsia="Arial Unicode MS" w:hAnsi="Arial" w:cs="Arial"/>
          <w:b/>
          <w:bCs/>
          <w:sz w:val="22"/>
          <w:szCs w:val="22"/>
        </w:rPr>
        <w:tab/>
        <w:t>Trade and other payables</w:t>
      </w:r>
    </w:p>
    <w:p w:rsidR="005944DE" w:rsidRPr="001E5AFE" w:rsidRDefault="005944DE" w:rsidP="00C04B8A">
      <w:pPr>
        <w:tabs>
          <w:tab w:val="left" w:pos="900"/>
          <w:tab w:val="right" w:pos="7200"/>
          <w:tab w:val="right" w:pos="8540"/>
        </w:tabs>
        <w:spacing w:before="120" w:after="120" w:line="300" w:lineRule="exact"/>
        <w:ind w:left="357" w:right="29" w:hanging="357"/>
        <w:jc w:val="right"/>
        <w:rPr>
          <w:rFonts w:ascii="Arial" w:eastAsia="Arial Unicode MS" w:hAnsi="Arial" w:cs="Arial"/>
          <w:sz w:val="20"/>
          <w:szCs w:val="20"/>
        </w:rPr>
      </w:pPr>
      <w:r w:rsidRPr="001E5AFE">
        <w:rPr>
          <w:rFonts w:ascii="Arial" w:hAnsi="Arial" w:cs="Arial"/>
          <w:sz w:val="20"/>
          <w:szCs w:val="20"/>
          <w:cs/>
        </w:rPr>
        <w:t xml:space="preserve"> </w:t>
      </w:r>
      <w:r w:rsidRPr="001E5AFE">
        <w:rPr>
          <w:rFonts w:ascii="Arial" w:eastAsia="Arial Unicode MS" w:hAnsi="Arial" w:cs="Arial"/>
          <w:sz w:val="20"/>
          <w:szCs w:val="20"/>
          <w:cs/>
        </w:rPr>
        <w:t>(</w:t>
      </w:r>
      <w:r w:rsidRPr="001E5AFE">
        <w:rPr>
          <w:rFonts w:ascii="Arial" w:eastAsia="Arial Unicode MS" w:hAnsi="Arial" w:cs="Arial"/>
          <w:sz w:val="20"/>
          <w:szCs w:val="20"/>
        </w:rPr>
        <w:t>Unit: Thousand Baht</w:t>
      </w:r>
      <w:r w:rsidRPr="001E5AFE">
        <w:rPr>
          <w:rFonts w:ascii="Arial" w:eastAsia="Arial Unicode MS" w:hAnsi="Arial" w:cs="Arial"/>
          <w:sz w:val="20"/>
          <w:szCs w:val="20"/>
          <w:cs/>
        </w:rPr>
        <w:t>)</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5944DE" w:rsidRPr="001E5AFE" w:rsidTr="004512E3">
        <w:trPr>
          <w:cantSplit/>
        </w:trPr>
        <w:tc>
          <w:tcPr>
            <w:tcW w:w="3780" w:type="dxa"/>
            <w:tcBorders>
              <w:top w:val="nil"/>
              <w:left w:val="nil"/>
              <w:bottom w:val="nil"/>
              <w:right w:val="nil"/>
            </w:tcBorders>
          </w:tcPr>
          <w:p w:rsidR="005944DE" w:rsidRPr="001E5AFE" w:rsidRDefault="005944DE" w:rsidP="00424525">
            <w:pPr>
              <w:spacing w:line="340" w:lineRule="exact"/>
              <w:ind w:left="158" w:right="-486" w:hanging="158"/>
              <w:jc w:val="center"/>
              <w:rPr>
                <w:rFonts w:ascii="Arial" w:hAnsi="Arial" w:cs="Arial"/>
                <w:sz w:val="20"/>
                <w:szCs w:val="20"/>
                <w:cs/>
              </w:rPr>
            </w:pPr>
          </w:p>
        </w:tc>
        <w:tc>
          <w:tcPr>
            <w:tcW w:w="2610" w:type="dxa"/>
            <w:gridSpan w:val="2"/>
            <w:tcBorders>
              <w:top w:val="nil"/>
              <w:left w:val="nil"/>
              <w:bottom w:val="nil"/>
              <w:right w:val="nil"/>
            </w:tcBorders>
          </w:tcPr>
          <w:p w:rsidR="005944DE" w:rsidRPr="001E5AFE" w:rsidRDefault="005944DE" w:rsidP="00424525">
            <w:pPr>
              <w:pBdr>
                <w:bottom w:val="single" w:sz="4" w:space="1" w:color="auto"/>
              </w:pBdr>
              <w:spacing w:line="340" w:lineRule="exact"/>
              <w:ind w:left="-18" w:right="-45"/>
              <w:jc w:val="center"/>
              <w:rPr>
                <w:rFonts w:ascii="Arial" w:hAnsi="Arial" w:cs="Arial"/>
                <w:sz w:val="20"/>
                <w:szCs w:val="20"/>
              </w:rPr>
            </w:pPr>
            <w:r w:rsidRPr="001E5AFE">
              <w:rPr>
                <w:rFonts w:ascii="Arial" w:hAnsi="Arial" w:cs="Arial"/>
                <w:sz w:val="20"/>
                <w:szCs w:val="20"/>
              </w:rPr>
              <w:t xml:space="preserve">Consolidated </w:t>
            </w:r>
          </w:p>
          <w:p w:rsidR="005944DE" w:rsidRPr="001E5AFE" w:rsidRDefault="005944DE" w:rsidP="00424525">
            <w:pPr>
              <w:pBdr>
                <w:bottom w:val="single" w:sz="4" w:space="1" w:color="auto"/>
              </w:pBdr>
              <w:spacing w:line="340" w:lineRule="exact"/>
              <w:ind w:left="-18" w:right="-45"/>
              <w:jc w:val="center"/>
              <w:rPr>
                <w:rFonts w:ascii="Arial" w:hAnsi="Arial" w:cs="Arial"/>
                <w:sz w:val="20"/>
                <w:szCs w:val="20"/>
              </w:rPr>
            </w:pPr>
            <w:r w:rsidRPr="001E5AFE">
              <w:rPr>
                <w:rFonts w:ascii="Arial" w:hAnsi="Arial" w:cs="Arial"/>
                <w:sz w:val="20"/>
                <w:szCs w:val="20"/>
              </w:rPr>
              <w:t>financial statements</w:t>
            </w:r>
          </w:p>
        </w:tc>
        <w:tc>
          <w:tcPr>
            <w:tcW w:w="2610" w:type="dxa"/>
            <w:gridSpan w:val="2"/>
            <w:tcBorders>
              <w:top w:val="nil"/>
              <w:left w:val="nil"/>
              <w:bottom w:val="nil"/>
              <w:right w:val="nil"/>
            </w:tcBorders>
          </w:tcPr>
          <w:p w:rsidR="005944DE" w:rsidRPr="001E5AFE" w:rsidRDefault="005944DE" w:rsidP="00424525">
            <w:pPr>
              <w:pBdr>
                <w:bottom w:val="single" w:sz="4" w:space="1" w:color="auto"/>
              </w:pBdr>
              <w:spacing w:line="340" w:lineRule="exact"/>
              <w:ind w:left="-18"/>
              <w:jc w:val="center"/>
              <w:rPr>
                <w:rFonts w:ascii="Arial" w:hAnsi="Arial" w:cs="Arial"/>
                <w:sz w:val="20"/>
                <w:szCs w:val="20"/>
              </w:rPr>
            </w:pPr>
            <w:r w:rsidRPr="001E5AFE">
              <w:rPr>
                <w:rFonts w:ascii="Arial" w:hAnsi="Arial" w:cs="Arial"/>
                <w:sz w:val="20"/>
                <w:szCs w:val="20"/>
              </w:rPr>
              <w:t xml:space="preserve">Separate </w:t>
            </w:r>
          </w:p>
          <w:p w:rsidR="005944DE" w:rsidRPr="001E5AFE" w:rsidRDefault="005944DE" w:rsidP="00424525">
            <w:pPr>
              <w:pBdr>
                <w:bottom w:val="single" w:sz="4" w:space="1" w:color="auto"/>
              </w:pBdr>
              <w:spacing w:line="340" w:lineRule="exact"/>
              <w:ind w:left="-18"/>
              <w:jc w:val="center"/>
              <w:rPr>
                <w:rFonts w:ascii="Arial" w:hAnsi="Arial" w:cs="Arial"/>
                <w:sz w:val="20"/>
                <w:szCs w:val="20"/>
                <w:cs/>
              </w:rPr>
            </w:pPr>
            <w:r w:rsidRPr="001E5AFE">
              <w:rPr>
                <w:rFonts w:ascii="Arial" w:hAnsi="Arial" w:cs="Arial"/>
                <w:sz w:val="20"/>
                <w:szCs w:val="20"/>
              </w:rPr>
              <w:t>financial statements</w:t>
            </w:r>
          </w:p>
        </w:tc>
      </w:tr>
      <w:tr w:rsidR="005944DE" w:rsidRPr="001E5AFE" w:rsidTr="004512E3">
        <w:tc>
          <w:tcPr>
            <w:tcW w:w="3780" w:type="dxa"/>
            <w:tcBorders>
              <w:top w:val="nil"/>
              <w:left w:val="nil"/>
              <w:bottom w:val="nil"/>
              <w:right w:val="nil"/>
            </w:tcBorders>
          </w:tcPr>
          <w:p w:rsidR="005944DE" w:rsidRPr="001E5AFE" w:rsidRDefault="005944DE" w:rsidP="00424525">
            <w:pPr>
              <w:spacing w:line="340" w:lineRule="exact"/>
              <w:ind w:left="158" w:right="-486" w:hanging="158"/>
              <w:jc w:val="center"/>
              <w:rPr>
                <w:rFonts w:ascii="Arial" w:hAnsi="Arial" w:cs="Arial"/>
                <w:sz w:val="20"/>
                <w:szCs w:val="20"/>
                <w:cs/>
              </w:rPr>
            </w:pPr>
          </w:p>
        </w:tc>
        <w:tc>
          <w:tcPr>
            <w:tcW w:w="1305" w:type="dxa"/>
            <w:tcBorders>
              <w:top w:val="nil"/>
              <w:left w:val="nil"/>
              <w:bottom w:val="nil"/>
              <w:right w:val="nil"/>
            </w:tcBorders>
          </w:tcPr>
          <w:p w:rsidR="005944DE" w:rsidRPr="001E5AFE" w:rsidRDefault="007F0217" w:rsidP="00424525">
            <w:pPr>
              <w:pBdr>
                <w:bottom w:val="single" w:sz="4" w:space="1" w:color="auto"/>
              </w:pBdr>
              <w:spacing w:line="340" w:lineRule="exact"/>
              <w:jc w:val="center"/>
              <w:rPr>
                <w:rFonts w:ascii="Arial" w:hAnsi="Arial" w:cs="Arial"/>
                <w:sz w:val="20"/>
                <w:szCs w:val="20"/>
                <w:cs/>
              </w:rPr>
            </w:pPr>
            <w:r>
              <w:rPr>
                <w:rFonts w:ascii="Arial" w:hAnsi="Arial" w:cs="Arial"/>
                <w:sz w:val="20"/>
                <w:szCs w:val="20"/>
              </w:rPr>
              <w:t>2020</w:t>
            </w:r>
          </w:p>
        </w:tc>
        <w:tc>
          <w:tcPr>
            <w:tcW w:w="1305" w:type="dxa"/>
            <w:tcBorders>
              <w:top w:val="nil"/>
              <w:left w:val="nil"/>
              <w:bottom w:val="nil"/>
              <w:right w:val="nil"/>
            </w:tcBorders>
          </w:tcPr>
          <w:p w:rsidR="005944DE" w:rsidRPr="001E5AFE" w:rsidRDefault="007F0217" w:rsidP="00424525">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2019</w:t>
            </w:r>
          </w:p>
        </w:tc>
        <w:tc>
          <w:tcPr>
            <w:tcW w:w="1305" w:type="dxa"/>
            <w:tcBorders>
              <w:top w:val="nil"/>
              <w:left w:val="nil"/>
              <w:bottom w:val="nil"/>
              <w:right w:val="nil"/>
            </w:tcBorders>
          </w:tcPr>
          <w:p w:rsidR="005944DE" w:rsidRPr="001E5AFE" w:rsidRDefault="007F0217" w:rsidP="00424525">
            <w:pPr>
              <w:pBdr>
                <w:bottom w:val="single" w:sz="4" w:space="1" w:color="auto"/>
              </w:pBdr>
              <w:spacing w:line="340" w:lineRule="exact"/>
              <w:jc w:val="center"/>
              <w:rPr>
                <w:rFonts w:ascii="Arial" w:hAnsi="Arial" w:cs="Arial"/>
                <w:sz w:val="20"/>
                <w:szCs w:val="20"/>
                <w:cs/>
              </w:rPr>
            </w:pPr>
            <w:r>
              <w:rPr>
                <w:rFonts w:ascii="Arial" w:hAnsi="Arial" w:cs="Arial"/>
                <w:sz w:val="20"/>
                <w:szCs w:val="20"/>
              </w:rPr>
              <w:t>2020</w:t>
            </w:r>
          </w:p>
        </w:tc>
        <w:tc>
          <w:tcPr>
            <w:tcW w:w="1305" w:type="dxa"/>
            <w:tcBorders>
              <w:top w:val="nil"/>
              <w:left w:val="nil"/>
              <w:bottom w:val="nil"/>
              <w:right w:val="nil"/>
            </w:tcBorders>
          </w:tcPr>
          <w:p w:rsidR="005944DE" w:rsidRPr="001E5AFE" w:rsidRDefault="007F0217" w:rsidP="00424525">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2019</w:t>
            </w:r>
          </w:p>
        </w:tc>
      </w:tr>
      <w:tr w:rsidR="00942D46" w:rsidRPr="001E5AFE" w:rsidTr="004512E3">
        <w:trPr>
          <w:trHeight w:val="348"/>
        </w:trPr>
        <w:tc>
          <w:tcPr>
            <w:tcW w:w="3780" w:type="dxa"/>
            <w:tcBorders>
              <w:top w:val="nil"/>
              <w:left w:val="nil"/>
              <w:bottom w:val="nil"/>
              <w:right w:val="nil"/>
            </w:tcBorders>
          </w:tcPr>
          <w:p w:rsidR="004512E3" w:rsidRDefault="00942D46" w:rsidP="00942D46">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Trade accounts payable </w:t>
            </w:r>
          </w:p>
          <w:p w:rsidR="00942D46" w:rsidRPr="001E5AFE" w:rsidRDefault="004512E3" w:rsidP="00942D46">
            <w:pPr>
              <w:spacing w:line="340" w:lineRule="exact"/>
              <w:ind w:left="162" w:hanging="162"/>
              <w:rPr>
                <w:rFonts w:ascii="Arial" w:eastAsia="Arial Unicode MS" w:hAnsi="Arial" w:cs="Arial"/>
                <w:sz w:val="20"/>
                <w:szCs w:val="20"/>
                <w:cs/>
              </w:rPr>
            </w:pPr>
            <w:r>
              <w:rPr>
                <w:rFonts w:ascii="Arial" w:eastAsia="Arial Unicode MS" w:hAnsi="Arial" w:cs="Arial"/>
                <w:sz w:val="20"/>
                <w:szCs w:val="20"/>
              </w:rPr>
              <w:t xml:space="preserve">   </w:t>
            </w:r>
            <w:r w:rsidR="00942D46" w:rsidRPr="001E5AFE">
              <w:rPr>
                <w:rFonts w:ascii="Arial" w:eastAsia="Arial Unicode MS" w:hAnsi="Arial" w:cs="Arial"/>
                <w:sz w:val="20"/>
                <w:szCs w:val="20"/>
              </w:rPr>
              <w:t xml:space="preserve">- </w:t>
            </w:r>
            <w:r w:rsidR="00942D46">
              <w:rPr>
                <w:rFonts w:ascii="Arial" w:eastAsia="Arial Unicode MS" w:hAnsi="Arial" w:cs="Arial"/>
                <w:sz w:val="20"/>
                <w:szCs w:val="20"/>
              </w:rPr>
              <w:t>non-related</w:t>
            </w:r>
            <w:r w:rsidR="00942D46" w:rsidRPr="001E5AFE">
              <w:rPr>
                <w:rFonts w:ascii="Arial" w:eastAsia="Arial Unicode MS" w:hAnsi="Arial" w:cs="Arial"/>
                <w:sz w:val="20"/>
                <w:szCs w:val="20"/>
              </w:rPr>
              <w:t xml:space="preserve"> parties</w:t>
            </w:r>
          </w:p>
        </w:tc>
        <w:tc>
          <w:tcPr>
            <w:tcW w:w="1305" w:type="dxa"/>
            <w:tcBorders>
              <w:top w:val="nil"/>
              <w:left w:val="nil"/>
              <w:bottom w:val="nil"/>
              <w:right w:val="nil"/>
            </w:tcBorders>
            <w:vAlign w:val="bottom"/>
          </w:tcPr>
          <w:p w:rsidR="00942D46" w:rsidRPr="00FF0005" w:rsidRDefault="00EB5724" w:rsidP="00942D46">
            <w:pPr>
              <w:tabs>
                <w:tab w:val="decimal" w:pos="1002"/>
              </w:tabs>
              <w:spacing w:line="340" w:lineRule="exact"/>
              <w:rPr>
                <w:rFonts w:ascii="Arial" w:hAnsi="Arial" w:cs="Arial"/>
                <w:sz w:val="20"/>
                <w:szCs w:val="20"/>
                <w:cs/>
              </w:rPr>
            </w:pPr>
            <w:r>
              <w:rPr>
                <w:rFonts w:ascii="Arial" w:hAnsi="Arial" w:cs="Arial"/>
                <w:sz w:val="20"/>
                <w:szCs w:val="20"/>
              </w:rPr>
              <w:t>428,384</w:t>
            </w:r>
          </w:p>
        </w:tc>
        <w:tc>
          <w:tcPr>
            <w:tcW w:w="1305" w:type="dxa"/>
            <w:tcBorders>
              <w:top w:val="nil"/>
              <w:left w:val="nil"/>
              <w:bottom w:val="nil"/>
              <w:right w:val="nil"/>
            </w:tcBorders>
            <w:vAlign w:val="bottom"/>
          </w:tcPr>
          <w:p w:rsidR="00942D46" w:rsidRPr="00FF0005" w:rsidRDefault="00942D46" w:rsidP="00942D46">
            <w:pPr>
              <w:tabs>
                <w:tab w:val="decimal" w:pos="1002"/>
              </w:tabs>
              <w:spacing w:line="340" w:lineRule="exact"/>
              <w:rPr>
                <w:rFonts w:ascii="Arial" w:hAnsi="Arial" w:cs="Arial"/>
                <w:sz w:val="20"/>
                <w:szCs w:val="20"/>
                <w:cs/>
              </w:rPr>
            </w:pPr>
            <w:r w:rsidRPr="00FF0005">
              <w:rPr>
                <w:rFonts w:ascii="Arial" w:hAnsi="Arial" w:cs="Arial"/>
                <w:sz w:val="20"/>
                <w:szCs w:val="20"/>
              </w:rPr>
              <w:t>120,951</w:t>
            </w:r>
          </w:p>
        </w:tc>
        <w:tc>
          <w:tcPr>
            <w:tcW w:w="1305" w:type="dxa"/>
            <w:tcBorders>
              <w:top w:val="nil"/>
              <w:left w:val="nil"/>
              <w:bottom w:val="nil"/>
              <w:right w:val="nil"/>
            </w:tcBorders>
          </w:tcPr>
          <w:p w:rsidR="00B062C1" w:rsidRDefault="00B062C1" w:rsidP="00942D46">
            <w:pPr>
              <w:tabs>
                <w:tab w:val="decimal" w:pos="1002"/>
              </w:tabs>
              <w:spacing w:line="340" w:lineRule="exact"/>
              <w:rPr>
                <w:rFonts w:ascii="Arial" w:hAnsi="Arial" w:cs="Arial"/>
                <w:sz w:val="20"/>
                <w:szCs w:val="20"/>
              </w:rPr>
            </w:pPr>
          </w:p>
          <w:p w:rsidR="00942D46" w:rsidRPr="00942D46" w:rsidRDefault="00942D46" w:rsidP="00942D46">
            <w:pPr>
              <w:tabs>
                <w:tab w:val="decimal" w:pos="1002"/>
              </w:tabs>
              <w:spacing w:line="340" w:lineRule="exact"/>
              <w:rPr>
                <w:rFonts w:ascii="Arial" w:hAnsi="Arial" w:cs="Arial"/>
                <w:sz w:val="20"/>
                <w:szCs w:val="20"/>
                <w:cs/>
              </w:rPr>
            </w:pPr>
            <w:r w:rsidRPr="00942D46">
              <w:rPr>
                <w:rFonts w:ascii="Arial" w:hAnsi="Arial" w:cs="Arial"/>
                <w:sz w:val="20"/>
                <w:szCs w:val="20"/>
              </w:rPr>
              <w:t>50,346</w:t>
            </w:r>
          </w:p>
        </w:tc>
        <w:tc>
          <w:tcPr>
            <w:tcW w:w="1305" w:type="dxa"/>
            <w:tcBorders>
              <w:top w:val="nil"/>
              <w:left w:val="nil"/>
              <w:bottom w:val="nil"/>
              <w:right w:val="nil"/>
            </w:tcBorders>
            <w:vAlign w:val="bottom"/>
          </w:tcPr>
          <w:p w:rsidR="00942D46" w:rsidRPr="00FF0005" w:rsidRDefault="00942D46" w:rsidP="00942D46">
            <w:pPr>
              <w:tabs>
                <w:tab w:val="decimal" w:pos="1002"/>
              </w:tabs>
              <w:spacing w:line="340" w:lineRule="exact"/>
              <w:rPr>
                <w:rFonts w:ascii="Arial" w:hAnsi="Arial" w:cs="Arial"/>
                <w:sz w:val="20"/>
                <w:szCs w:val="20"/>
                <w:cs/>
              </w:rPr>
            </w:pPr>
            <w:r w:rsidRPr="00FF0005">
              <w:rPr>
                <w:rFonts w:ascii="Arial" w:hAnsi="Arial" w:cs="Arial"/>
                <w:sz w:val="20"/>
                <w:szCs w:val="20"/>
              </w:rPr>
              <w:t>25,90</w:t>
            </w:r>
            <w:r>
              <w:rPr>
                <w:rFonts w:ascii="Arial" w:hAnsi="Arial" w:cs="Arial"/>
                <w:sz w:val="20"/>
                <w:szCs w:val="20"/>
              </w:rPr>
              <w:t>6</w:t>
            </w:r>
          </w:p>
        </w:tc>
      </w:tr>
      <w:tr w:rsidR="00942D46" w:rsidRPr="001E5AFE" w:rsidTr="004512E3">
        <w:tc>
          <w:tcPr>
            <w:tcW w:w="3780" w:type="dxa"/>
            <w:tcBorders>
              <w:top w:val="nil"/>
              <w:left w:val="nil"/>
              <w:bottom w:val="nil"/>
              <w:right w:val="nil"/>
            </w:tcBorders>
          </w:tcPr>
          <w:p w:rsidR="00942D46" w:rsidRPr="001E5AFE" w:rsidRDefault="00942D46" w:rsidP="00942D46">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Other payables - related parties</w:t>
            </w:r>
          </w:p>
        </w:tc>
        <w:tc>
          <w:tcPr>
            <w:tcW w:w="1305" w:type="dxa"/>
            <w:tcBorders>
              <w:top w:val="nil"/>
              <w:left w:val="nil"/>
              <w:bottom w:val="nil"/>
              <w:right w:val="nil"/>
            </w:tcBorders>
          </w:tcPr>
          <w:p w:rsidR="00942D46" w:rsidRPr="00FF0005" w:rsidRDefault="00EB5724" w:rsidP="00942D46">
            <w:pPr>
              <w:tabs>
                <w:tab w:val="decimal" w:pos="1002"/>
              </w:tabs>
              <w:spacing w:line="340" w:lineRule="exact"/>
              <w:rPr>
                <w:rFonts w:ascii="Arial" w:hAnsi="Arial" w:cs="Arial"/>
                <w:sz w:val="20"/>
                <w:szCs w:val="20"/>
                <w:cs/>
              </w:rPr>
            </w:pPr>
            <w:r>
              <w:rPr>
                <w:rFonts w:ascii="Arial" w:hAnsi="Arial" w:cs="Arial"/>
                <w:sz w:val="20"/>
                <w:szCs w:val="20"/>
              </w:rPr>
              <w:t>-</w:t>
            </w:r>
          </w:p>
        </w:tc>
        <w:tc>
          <w:tcPr>
            <w:tcW w:w="1305" w:type="dxa"/>
            <w:tcBorders>
              <w:top w:val="nil"/>
              <w:left w:val="nil"/>
              <w:bottom w:val="nil"/>
              <w:right w:val="nil"/>
            </w:tcBorders>
          </w:tcPr>
          <w:p w:rsidR="00942D46" w:rsidRPr="00FF0005" w:rsidRDefault="00942D46" w:rsidP="00942D46">
            <w:pPr>
              <w:tabs>
                <w:tab w:val="decimal" w:pos="1002"/>
              </w:tabs>
              <w:spacing w:line="340" w:lineRule="exact"/>
              <w:rPr>
                <w:rFonts w:ascii="Arial" w:hAnsi="Arial" w:cs="Arial"/>
                <w:sz w:val="20"/>
                <w:szCs w:val="20"/>
                <w:cs/>
              </w:rPr>
            </w:pPr>
            <w:r w:rsidRPr="00FF0005">
              <w:rPr>
                <w:rFonts w:ascii="Arial" w:hAnsi="Arial" w:cs="Arial"/>
                <w:sz w:val="20"/>
                <w:szCs w:val="20"/>
              </w:rPr>
              <w:t>217</w:t>
            </w:r>
          </w:p>
        </w:tc>
        <w:tc>
          <w:tcPr>
            <w:tcW w:w="1305" w:type="dxa"/>
            <w:tcBorders>
              <w:top w:val="nil"/>
              <w:left w:val="nil"/>
              <w:bottom w:val="nil"/>
              <w:right w:val="nil"/>
            </w:tcBorders>
          </w:tcPr>
          <w:p w:rsidR="00942D46" w:rsidRPr="00942D46" w:rsidRDefault="00A53210" w:rsidP="00942D46">
            <w:pPr>
              <w:tabs>
                <w:tab w:val="decimal" w:pos="1002"/>
              </w:tabs>
              <w:spacing w:line="340" w:lineRule="exact"/>
              <w:rPr>
                <w:rFonts w:ascii="Arial" w:hAnsi="Arial" w:cs="Arial"/>
                <w:sz w:val="20"/>
                <w:szCs w:val="20"/>
                <w:cs/>
              </w:rPr>
            </w:pPr>
            <w:r>
              <w:rPr>
                <w:rFonts w:ascii="Arial" w:hAnsi="Arial" w:cs="Arial"/>
                <w:sz w:val="20"/>
                <w:szCs w:val="20"/>
              </w:rPr>
              <w:t>127,590</w:t>
            </w:r>
          </w:p>
        </w:tc>
        <w:tc>
          <w:tcPr>
            <w:tcW w:w="1305" w:type="dxa"/>
            <w:tcBorders>
              <w:top w:val="nil"/>
              <w:left w:val="nil"/>
              <w:bottom w:val="nil"/>
              <w:right w:val="nil"/>
            </w:tcBorders>
          </w:tcPr>
          <w:p w:rsidR="00942D46" w:rsidRPr="00FF0005" w:rsidRDefault="00942D46" w:rsidP="00942D46">
            <w:pPr>
              <w:tabs>
                <w:tab w:val="decimal" w:pos="1002"/>
              </w:tabs>
              <w:spacing w:line="340" w:lineRule="exact"/>
              <w:rPr>
                <w:rFonts w:ascii="Arial" w:hAnsi="Arial" w:cs="Arial"/>
                <w:sz w:val="20"/>
                <w:szCs w:val="20"/>
              </w:rPr>
            </w:pPr>
            <w:r w:rsidRPr="00FF0005">
              <w:rPr>
                <w:rFonts w:ascii="Arial" w:hAnsi="Arial" w:cs="Arial"/>
                <w:sz w:val="20"/>
                <w:szCs w:val="20"/>
              </w:rPr>
              <w:t>243</w:t>
            </w:r>
          </w:p>
        </w:tc>
      </w:tr>
      <w:tr w:rsidR="00942D46" w:rsidRPr="001E5AFE" w:rsidTr="004512E3">
        <w:trPr>
          <w:trHeight w:val="348"/>
        </w:trPr>
        <w:tc>
          <w:tcPr>
            <w:tcW w:w="3780" w:type="dxa"/>
            <w:tcBorders>
              <w:top w:val="nil"/>
              <w:left w:val="nil"/>
              <w:bottom w:val="nil"/>
              <w:right w:val="nil"/>
            </w:tcBorders>
          </w:tcPr>
          <w:p w:rsidR="00942D46" w:rsidRPr="001E5AFE" w:rsidRDefault="00942D46" w:rsidP="00942D46">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Other payables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tcPr>
          <w:p w:rsidR="00942D46" w:rsidRPr="00FF0005" w:rsidRDefault="00EB5724" w:rsidP="00942D46">
            <w:pPr>
              <w:tabs>
                <w:tab w:val="decimal" w:pos="1002"/>
              </w:tabs>
              <w:spacing w:line="340" w:lineRule="exact"/>
              <w:rPr>
                <w:rFonts w:ascii="Arial" w:hAnsi="Arial" w:cs="Arial"/>
                <w:sz w:val="20"/>
                <w:szCs w:val="20"/>
              </w:rPr>
            </w:pPr>
            <w:r>
              <w:rPr>
                <w:rFonts w:ascii="Arial" w:hAnsi="Arial" w:cs="Arial"/>
                <w:sz w:val="20"/>
                <w:szCs w:val="20"/>
              </w:rPr>
              <w:t>20,319</w:t>
            </w:r>
          </w:p>
        </w:tc>
        <w:tc>
          <w:tcPr>
            <w:tcW w:w="1305" w:type="dxa"/>
            <w:tcBorders>
              <w:top w:val="nil"/>
              <w:left w:val="nil"/>
              <w:bottom w:val="nil"/>
              <w:right w:val="nil"/>
            </w:tcBorders>
          </w:tcPr>
          <w:p w:rsidR="00942D46" w:rsidRPr="00FF0005" w:rsidRDefault="00942D46" w:rsidP="00942D46">
            <w:pPr>
              <w:tabs>
                <w:tab w:val="decimal" w:pos="1002"/>
              </w:tabs>
              <w:spacing w:line="340" w:lineRule="exact"/>
              <w:rPr>
                <w:rFonts w:ascii="Arial" w:hAnsi="Arial" w:cs="Arial"/>
                <w:sz w:val="20"/>
                <w:szCs w:val="20"/>
              </w:rPr>
            </w:pPr>
            <w:r w:rsidRPr="00FF0005">
              <w:rPr>
                <w:rFonts w:ascii="Arial" w:hAnsi="Arial" w:cs="Arial"/>
                <w:sz w:val="20"/>
                <w:szCs w:val="20"/>
              </w:rPr>
              <w:t>49,078</w:t>
            </w:r>
          </w:p>
        </w:tc>
        <w:tc>
          <w:tcPr>
            <w:tcW w:w="1305" w:type="dxa"/>
            <w:tcBorders>
              <w:top w:val="nil"/>
              <w:left w:val="nil"/>
              <w:bottom w:val="nil"/>
              <w:right w:val="nil"/>
            </w:tcBorders>
          </w:tcPr>
          <w:p w:rsidR="00942D46" w:rsidRPr="00942D46" w:rsidRDefault="00F67854" w:rsidP="00942D46">
            <w:pPr>
              <w:tabs>
                <w:tab w:val="decimal" w:pos="1002"/>
              </w:tabs>
              <w:spacing w:line="340" w:lineRule="exact"/>
              <w:rPr>
                <w:rFonts w:ascii="Arial" w:hAnsi="Arial" w:cs="Arial"/>
                <w:sz w:val="20"/>
                <w:szCs w:val="20"/>
              </w:rPr>
            </w:pPr>
            <w:r>
              <w:rPr>
                <w:rFonts w:ascii="Arial" w:hAnsi="Arial" w:cs="Arial"/>
                <w:sz w:val="20"/>
                <w:szCs w:val="20"/>
              </w:rPr>
              <w:t>7,236</w:t>
            </w:r>
          </w:p>
        </w:tc>
        <w:tc>
          <w:tcPr>
            <w:tcW w:w="1305" w:type="dxa"/>
            <w:tcBorders>
              <w:top w:val="nil"/>
              <w:left w:val="nil"/>
              <w:bottom w:val="nil"/>
              <w:right w:val="nil"/>
            </w:tcBorders>
          </w:tcPr>
          <w:p w:rsidR="00942D46" w:rsidRPr="00FF0005" w:rsidRDefault="00942D46" w:rsidP="00942D46">
            <w:pPr>
              <w:tabs>
                <w:tab w:val="decimal" w:pos="1002"/>
              </w:tabs>
              <w:spacing w:line="340" w:lineRule="exact"/>
              <w:rPr>
                <w:rFonts w:ascii="Arial" w:hAnsi="Arial" w:cs="Arial"/>
                <w:sz w:val="20"/>
                <w:szCs w:val="20"/>
              </w:rPr>
            </w:pPr>
            <w:r w:rsidRPr="00FF0005">
              <w:rPr>
                <w:rFonts w:ascii="Arial" w:hAnsi="Arial" w:cs="Arial"/>
                <w:sz w:val="20"/>
                <w:szCs w:val="20"/>
              </w:rPr>
              <w:t>6,21</w:t>
            </w:r>
            <w:r>
              <w:rPr>
                <w:rFonts w:ascii="Arial" w:hAnsi="Arial" w:cs="Arial"/>
                <w:sz w:val="20"/>
                <w:szCs w:val="20"/>
              </w:rPr>
              <w:t>6</w:t>
            </w:r>
          </w:p>
        </w:tc>
      </w:tr>
      <w:tr w:rsidR="00942D46" w:rsidRPr="001E5AFE" w:rsidTr="004512E3">
        <w:trPr>
          <w:trHeight w:val="348"/>
        </w:trPr>
        <w:tc>
          <w:tcPr>
            <w:tcW w:w="3780" w:type="dxa"/>
            <w:tcBorders>
              <w:top w:val="nil"/>
              <w:left w:val="nil"/>
              <w:bottom w:val="nil"/>
              <w:right w:val="nil"/>
            </w:tcBorders>
          </w:tcPr>
          <w:p w:rsidR="00942D46" w:rsidRPr="001E5AFE" w:rsidRDefault="00942D46" w:rsidP="00942D46">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Accrued interest - related parties</w:t>
            </w:r>
          </w:p>
        </w:tc>
        <w:tc>
          <w:tcPr>
            <w:tcW w:w="1305" w:type="dxa"/>
            <w:tcBorders>
              <w:top w:val="nil"/>
              <w:left w:val="nil"/>
              <w:bottom w:val="nil"/>
              <w:right w:val="nil"/>
            </w:tcBorders>
          </w:tcPr>
          <w:p w:rsidR="00942D46" w:rsidRPr="00FF0005" w:rsidRDefault="00EB5724" w:rsidP="00942D46">
            <w:pPr>
              <w:tabs>
                <w:tab w:val="decimal" w:pos="1002"/>
              </w:tabs>
              <w:spacing w:line="340" w:lineRule="exact"/>
              <w:rPr>
                <w:rFonts w:ascii="Arial" w:hAnsi="Arial" w:cs="Arial"/>
                <w:sz w:val="20"/>
                <w:szCs w:val="20"/>
              </w:rPr>
            </w:pPr>
            <w:r>
              <w:rPr>
                <w:rFonts w:ascii="Arial" w:hAnsi="Arial" w:cs="Arial"/>
                <w:sz w:val="20"/>
                <w:szCs w:val="20"/>
              </w:rPr>
              <w:t>-</w:t>
            </w:r>
          </w:p>
        </w:tc>
        <w:tc>
          <w:tcPr>
            <w:tcW w:w="1305" w:type="dxa"/>
            <w:tcBorders>
              <w:top w:val="nil"/>
              <w:left w:val="nil"/>
              <w:bottom w:val="nil"/>
              <w:right w:val="nil"/>
            </w:tcBorders>
          </w:tcPr>
          <w:p w:rsidR="00942D46" w:rsidRPr="00FF0005" w:rsidRDefault="00942D46" w:rsidP="00942D46">
            <w:pPr>
              <w:tabs>
                <w:tab w:val="decimal" w:pos="1002"/>
              </w:tabs>
              <w:spacing w:line="340" w:lineRule="exact"/>
              <w:rPr>
                <w:rFonts w:ascii="Arial" w:hAnsi="Arial" w:cs="Arial"/>
                <w:sz w:val="20"/>
                <w:szCs w:val="20"/>
              </w:rPr>
            </w:pPr>
            <w:r w:rsidRPr="00FF0005">
              <w:rPr>
                <w:rFonts w:ascii="Arial" w:hAnsi="Arial" w:cs="Arial"/>
                <w:sz w:val="20"/>
                <w:szCs w:val="20"/>
              </w:rPr>
              <w:t>-</w:t>
            </w:r>
          </w:p>
        </w:tc>
        <w:tc>
          <w:tcPr>
            <w:tcW w:w="1305" w:type="dxa"/>
            <w:tcBorders>
              <w:top w:val="nil"/>
              <w:left w:val="nil"/>
              <w:bottom w:val="nil"/>
              <w:right w:val="nil"/>
            </w:tcBorders>
          </w:tcPr>
          <w:p w:rsidR="00942D46" w:rsidRPr="00942D46" w:rsidRDefault="00942D46" w:rsidP="00942D46">
            <w:pPr>
              <w:tabs>
                <w:tab w:val="decimal" w:pos="1002"/>
              </w:tabs>
              <w:spacing w:line="340" w:lineRule="exact"/>
              <w:rPr>
                <w:rFonts w:ascii="Arial" w:hAnsi="Arial" w:cs="Arial"/>
                <w:sz w:val="20"/>
                <w:szCs w:val="20"/>
              </w:rPr>
            </w:pPr>
            <w:r w:rsidRPr="00942D46">
              <w:rPr>
                <w:rFonts w:ascii="Arial" w:hAnsi="Arial" w:cs="Arial"/>
                <w:sz w:val="20"/>
                <w:szCs w:val="20"/>
              </w:rPr>
              <w:t>19,186</w:t>
            </w:r>
          </w:p>
        </w:tc>
        <w:tc>
          <w:tcPr>
            <w:tcW w:w="1305" w:type="dxa"/>
            <w:tcBorders>
              <w:top w:val="nil"/>
              <w:left w:val="nil"/>
              <w:bottom w:val="nil"/>
              <w:right w:val="nil"/>
            </w:tcBorders>
          </w:tcPr>
          <w:p w:rsidR="00942D46" w:rsidRPr="00FF0005" w:rsidRDefault="00942D46" w:rsidP="00942D46">
            <w:pPr>
              <w:tabs>
                <w:tab w:val="decimal" w:pos="1002"/>
              </w:tabs>
              <w:spacing w:line="340" w:lineRule="exact"/>
              <w:rPr>
                <w:rFonts w:ascii="Arial" w:hAnsi="Arial" w:cs="Arial"/>
                <w:sz w:val="20"/>
                <w:szCs w:val="20"/>
              </w:rPr>
            </w:pPr>
            <w:r w:rsidRPr="00FF0005">
              <w:rPr>
                <w:rFonts w:ascii="Arial" w:hAnsi="Arial" w:cs="Arial"/>
                <w:sz w:val="20"/>
                <w:szCs w:val="20"/>
              </w:rPr>
              <w:t>15,448</w:t>
            </w:r>
          </w:p>
        </w:tc>
      </w:tr>
      <w:tr w:rsidR="00942D46" w:rsidRPr="001E5AFE" w:rsidTr="004512E3">
        <w:tc>
          <w:tcPr>
            <w:tcW w:w="3780" w:type="dxa"/>
            <w:tcBorders>
              <w:top w:val="nil"/>
              <w:left w:val="nil"/>
              <w:bottom w:val="nil"/>
              <w:right w:val="nil"/>
            </w:tcBorders>
          </w:tcPr>
          <w:p w:rsidR="00942D46" w:rsidRPr="001E5AFE" w:rsidRDefault="00942D46" w:rsidP="00942D46">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Accrued interest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tcPr>
          <w:p w:rsidR="00942D46" w:rsidRPr="00FF0005" w:rsidRDefault="00EB5724" w:rsidP="00942D46">
            <w:pPr>
              <w:tabs>
                <w:tab w:val="decimal" w:pos="1002"/>
              </w:tabs>
              <w:spacing w:line="340" w:lineRule="exact"/>
              <w:rPr>
                <w:rFonts w:ascii="Arial" w:hAnsi="Arial" w:cs="Arial"/>
                <w:sz w:val="20"/>
                <w:szCs w:val="20"/>
              </w:rPr>
            </w:pPr>
            <w:r>
              <w:rPr>
                <w:rFonts w:ascii="Arial" w:hAnsi="Arial" w:cs="Arial"/>
                <w:sz w:val="20"/>
                <w:szCs w:val="20"/>
              </w:rPr>
              <w:t>8,191</w:t>
            </w:r>
          </w:p>
        </w:tc>
        <w:tc>
          <w:tcPr>
            <w:tcW w:w="1305" w:type="dxa"/>
            <w:tcBorders>
              <w:top w:val="nil"/>
              <w:left w:val="nil"/>
              <w:bottom w:val="nil"/>
              <w:right w:val="nil"/>
            </w:tcBorders>
          </w:tcPr>
          <w:p w:rsidR="00942D46" w:rsidRPr="00FF0005" w:rsidRDefault="00942D46" w:rsidP="00942D46">
            <w:pPr>
              <w:tabs>
                <w:tab w:val="decimal" w:pos="1002"/>
              </w:tabs>
              <w:spacing w:line="340" w:lineRule="exact"/>
              <w:rPr>
                <w:rFonts w:ascii="Arial" w:hAnsi="Arial" w:cs="Arial"/>
                <w:sz w:val="20"/>
                <w:szCs w:val="20"/>
              </w:rPr>
            </w:pPr>
            <w:r w:rsidRPr="00FF0005">
              <w:rPr>
                <w:rFonts w:ascii="Arial" w:hAnsi="Arial" w:cs="Arial"/>
                <w:sz w:val="20"/>
                <w:szCs w:val="20"/>
              </w:rPr>
              <w:t>6,91</w:t>
            </w:r>
            <w:r>
              <w:rPr>
                <w:rFonts w:ascii="Arial" w:hAnsi="Arial" w:cs="Arial"/>
                <w:sz w:val="20"/>
                <w:szCs w:val="20"/>
              </w:rPr>
              <w:t>5</w:t>
            </w:r>
          </w:p>
        </w:tc>
        <w:tc>
          <w:tcPr>
            <w:tcW w:w="1305" w:type="dxa"/>
            <w:tcBorders>
              <w:top w:val="nil"/>
              <w:left w:val="nil"/>
              <w:bottom w:val="nil"/>
              <w:right w:val="nil"/>
            </w:tcBorders>
          </w:tcPr>
          <w:p w:rsidR="00942D46" w:rsidRPr="00942D46" w:rsidRDefault="00942D46" w:rsidP="00942D46">
            <w:pPr>
              <w:tabs>
                <w:tab w:val="decimal" w:pos="1002"/>
              </w:tabs>
              <w:spacing w:line="340" w:lineRule="exact"/>
              <w:rPr>
                <w:rFonts w:ascii="Arial" w:hAnsi="Arial" w:cs="Arial"/>
                <w:sz w:val="20"/>
                <w:szCs w:val="20"/>
              </w:rPr>
            </w:pPr>
            <w:r w:rsidRPr="00942D46">
              <w:rPr>
                <w:rFonts w:ascii="Arial" w:hAnsi="Arial" w:cs="Arial"/>
                <w:sz w:val="20"/>
                <w:szCs w:val="20"/>
              </w:rPr>
              <w:t>6,292</w:t>
            </w:r>
          </w:p>
        </w:tc>
        <w:tc>
          <w:tcPr>
            <w:tcW w:w="1305" w:type="dxa"/>
            <w:tcBorders>
              <w:top w:val="nil"/>
              <w:left w:val="nil"/>
              <w:bottom w:val="nil"/>
              <w:right w:val="nil"/>
            </w:tcBorders>
          </w:tcPr>
          <w:p w:rsidR="00942D46" w:rsidRPr="00FF0005" w:rsidRDefault="00942D46" w:rsidP="00942D46">
            <w:pPr>
              <w:tabs>
                <w:tab w:val="decimal" w:pos="1002"/>
              </w:tabs>
              <w:spacing w:line="340" w:lineRule="exact"/>
              <w:rPr>
                <w:rFonts w:ascii="Arial" w:hAnsi="Arial" w:cs="Arial"/>
                <w:sz w:val="20"/>
                <w:szCs w:val="20"/>
              </w:rPr>
            </w:pPr>
            <w:r w:rsidRPr="00FF0005">
              <w:rPr>
                <w:rFonts w:ascii="Arial" w:hAnsi="Arial" w:cs="Arial"/>
                <w:sz w:val="20"/>
                <w:szCs w:val="20"/>
              </w:rPr>
              <w:t>4,753</w:t>
            </w:r>
          </w:p>
        </w:tc>
      </w:tr>
      <w:tr w:rsidR="00942D46" w:rsidRPr="001E5AFE" w:rsidTr="004512E3">
        <w:tc>
          <w:tcPr>
            <w:tcW w:w="3780" w:type="dxa"/>
            <w:tcBorders>
              <w:top w:val="nil"/>
              <w:left w:val="nil"/>
              <w:bottom w:val="nil"/>
              <w:right w:val="nil"/>
            </w:tcBorders>
          </w:tcPr>
          <w:p w:rsidR="00942D46" w:rsidRPr="001E5AFE" w:rsidRDefault="00942D46" w:rsidP="00942D46">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Accrued expenses</w:t>
            </w:r>
            <w:r>
              <w:rPr>
                <w:rFonts w:ascii="Arial" w:eastAsia="Arial Unicode MS" w:hAnsi="Arial" w:cs="Arial"/>
                <w:sz w:val="20"/>
                <w:szCs w:val="20"/>
              </w:rPr>
              <w:t xml:space="preserve"> - 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tcPr>
          <w:p w:rsidR="00942D46" w:rsidRPr="00FF0005" w:rsidRDefault="00EB5724" w:rsidP="00942D46">
            <w:pPr>
              <w:pBdr>
                <w:bottom w:val="single" w:sz="6" w:space="1" w:color="auto"/>
              </w:pBdr>
              <w:tabs>
                <w:tab w:val="decimal" w:pos="1002"/>
              </w:tabs>
              <w:spacing w:line="340" w:lineRule="exact"/>
              <w:rPr>
                <w:rFonts w:ascii="Arial" w:hAnsi="Arial" w:cs="Arial"/>
                <w:sz w:val="20"/>
                <w:szCs w:val="20"/>
              </w:rPr>
            </w:pPr>
            <w:r>
              <w:rPr>
                <w:rFonts w:ascii="Arial" w:hAnsi="Arial" w:cs="Arial"/>
                <w:sz w:val="20"/>
                <w:szCs w:val="20"/>
              </w:rPr>
              <w:t>188,623</w:t>
            </w:r>
          </w:p>
        </w:tc>
        <w:tc>
          <w:tcPr>
            <w:tcW w:w="1305" w:type="dxa"/>
            <w:tcBorders>
              <w:top w:val="nil"/>
              <w:left w:val="nil"/>
              <w:bottom w:val="nil"/>
              <w:right w:val="nil"/>
            </w:tcBorders>
          </w:tcPr>
          <w:p w:rsidR="00942D46" w:rsidRPr="00FF0005" w:rsidRDefault="00942D46" w:rsidP="00942D46">
            <w:pPr>
              <w:pBdr>
                <w:bottom w:val="single" w:sz="6" w:space="1" w:color="auto"/>
              </w:pBdr>
              <w:tabs>
                <w:tab w:val="decimal" w:pos="1002"/>
              </w:tabs>
              <w:spacing w:line="340" w:lineRule="exact"/>
              <w:rPr>
                <w:rFonts w:ascii="Arial" w:hAnsi="Arial" w:cs="Arial"/>
                <w:sz w:val="20"/>
                <w:szCs w:val="20"/>
              </w:rPr>
            </w:pPr>
            <w:r>
              <w:rPr>
                <w:rFonts w:ascii="Arial" w:hAnsi="Arial" w:cs="Arial"/>
                <w:sz w:val="20"/>
                <w:szCs w:val="20"/>
              </w:rPr>
              <w:t>289,263</w:t>
            </w:r>
          </w:p>
        </w:tc>
        <w:tc>
          <w:tcPr>
            <w:tcW w:w="1305" w:type="dxa"/>
            <w:tcBorders>
              <w:top w:val="nil"/>
              <w:left w:val="nil"/>
              <w:bottom w:val="nil"/>
              <w:right w:val="nil"/>
            </w:tcBorders>
          </w:tcPr>
          <w:p w:rsidR="00942D46" w:rsidRPr="00942D46" w:rsidRDefault="00F67854" w:rsidP="00942D46">
            <w:pPr>
              <w:pBdr>
                <w:bottom w:val="single" w:sz="6" w:space="1" w:color="auto"/>
              </w:pBdr>
              <w:tabs>
                <w:tab w:val="decimal" w:pos="1002"/>
              </w:tabs>
              <w:spacing w:line="340" w:lineRule="exact"/>
              <w:rPr>
                <w:rFonts w:ascii="Arial" w:hAnsi="Arial" w:cs="Arial"/>
                <w:sz w:val="20"/>
                <w:szCs w:val="20"/>
              </w:rPr>
            </w:pPr>
            <w:r>
              <w:rPr>
                <w:rFonts w:ascii="Arial" w:hAnsi="Arial" w:cs="Arial"/>
                <w:sz w:val="20"/>
                <w:szCs w:val="20"/>
              </w:rPr>
              <w:t>40,288</w:t>
            </w:r>
          </w:p>
        </w:tc>
        <w:tc>
          <w:tcPr>
            <w:tcW w:w="1305" w:type="dxa"/>
            <w:tcBorders>
              <w:top w:val="nil"/>
              <w:left w:val="nil"/>
              <w:bottom w:val="nil"/>
              <w:right w:val="nil"/>
            </w:tcBorders>
          </w:tcPr>
          <w:p w:rsidR="00942D46" w:rsidRPr="00FF0005" w:rsidRDefault="00942D46" w:rsidP="00942D46">
            <w:pPr>
              <w:pBdr>
                <w:bottom w:val="single" w:sz="6" w:space="1" w:color="auto"/>
              </w:pBdr>
              <w:tabs>
                <w:tab w:val="decimal" w:pos="1002"/>
              </w:tabs>
              <w:spacing w:line="340" w:lineRule="exact"/>
              <w:rPr>
                <w:rFonts w:ascii="Arial" w:hAnsi="Arial" w:cs="Arial"/>
                <w:sz w:val="20"/>
                <w:szCs w:val="20"/>
              </w:rPr>
            </w:pPr>
            <w:r>
              <w:rPr>
                <w:rFonts w:ascii="Arial" w:hAnsi="Arial" w:cs="Arial"/>
                <w:sz w:val="20"/>
                <w:szCs w:val="20"/>
              </w:rPr>
              <w:t>79,197</w:t>
            </w:r>
          </w:p>
        </w:tc>
      </w:tr>
      <w:tr w:rsidR="00942D46" w:rsidRPr="001E5AFE" w:rsidTr="004512E3">
        <w:tc>
          <w:tcPr>
            <w:tcW w:w="3780" w:type="dxa"/>
            <w:tcBorders>
              <w:top w:val="nil"/>
              <w:left w:val="nil"/>
              <w:bottom w:val="nil"/>
              <w:right w:val="nil"/>
            </w:tcBorders>
          </w:tcPr>
          <w:p w:rsidR="00942D46" w:rsidRPr="001E5AFE" w:rsidRDefault="00942D46" w:rsidP="00942D46">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Total trade and other payables</w:t>
            </w:r>
          </w:p>
        </w:tc>
        <w:tc>
          <w:tcPr>
            <w:tcW w:w="1305" w:type="dxa"/>
            <w:tcBorders>
              <w:top w:val="nil"/>
              <w:left w:val="nil"/>
              <w:bottom w:val="nil"/>
              <w:right w:val="nil"/>
            </w:tcBorders>
          </w:tcPr>
          <w:p w:rsidR="00942D46" w:rsidRPr="00FF0005" w:rsidRDefault="00EB5724" w:rsidP="00942D46">
            <w:pPr>
              <w:pBdr>
                <w:bottom w:val="double" w:sz="4" w:space="1" w:color="auto"/>
              </w:pBdr>
              <w:tabs>
                <w:tab w:val="decimal" w:pos="1002"/>
              </w:tabs>
              <w:spacing w:line="340" w:lineRule="exact"/>
              <w:rPr>
                <w:rFonts w:ascii="Arial" w:hAnsi="Arial" w:cs="Arial"/>
                <w:sz w:val="20"/>
                <w:szCs w:val="20"/>
              </w:rPr>
            </w:pPr>
            <w:r>
              <w:rPr>
                <w:rFonts w:ascii="Arial" w:hAnsi="Arial" w:cs="Arial"/>
                <w:sz w:val="20"/>
                <w:szCs w:val="20"/>
              </w:rPr>
              <w:t>645,517</w:t>
            </w:r>
          </w:p>
        </w:tc>
        <w:tc>
          <w:tcPr>
            <w:tcW w:w="1305" w:type="dxa"/>
            <w:tcBorders>
              <w:top w:val="nil"/>
              <w:left w:val="nil"/>
              <w:bottom w:val="nil"/>
              <w:right w:val="nil"/>
            </w:tcBorders>
          </w:tcPr>
          <w:p w:rsidR="00942D46" w:rsidRPr="00FF0005" w:rsidRDefault="00942D46" w:rsidP="00942D46">
            <w:pPr>
              <w:pBdr>
                <w:bottom w:val="double" w:sz="4" w:space="1" w:color="auto"/>
              </w:pBdr>
              <w:tabs>
                <w:tab w:val="decimal" w:pos="1002"/>
              </w:tabs>
              <w:spacing w:line="340" w:lineRule="exact"/>
              <w:rPr>
                <w:rFonts w:ascii="Arial" w:hAnsi="Arial" w:cs="Arial"/>
                <w:sz w:val="20"/>
                <w:szCs w:val="20"/>
              </w:rPr>
            </w:pPr>
            <w:r>
              <w:rPr>
                <w:rFonts w:ascii="Arial" w:hAnsi="Arial" w:cs="Arial"/>
                <w:sz w:val="20"/>
                <w:szCs w:val="20"/>
              </w:rPr>
              <w:t>466,424</w:t>
            </w:r>
          </w:p>
        </w:tc>
        <w:tc>
          <w:tcPr>
            <w:tcW w:w="1305" w:type="dxa"/>
            <w:tcBorders>
              <w:top w:val="nil"/>
              <w:left w:val="nil"/>
              <w:bottom w:val="nil"/>
              <w:right w:val="nil"/>
            </w:tcBorders>
          </w:tcPr>
          <w:p w:rsidR="00942D46" w:rsidRPr="00942D46" w:rsidRDefault="00F67854" w:rsidP="00942D46">
            <w:pPr>
              <w:pBdr>
                <w:bottom w:val="double" w:sz="4" w:space="1" w:color="auto"/>
              </w:pBdr>
              <w:tabs>
                <w:tab w:val="decimal" w:pos="1002"/>
              </w:tabs>
              <w:spacing w:line="340" w:lineRule="exact"/>
              <w:rPr>
                <w:rFonts w:ascii="Arial" w:hAnsi="Arial" w:cs="Arial"/>
                <w:sz w:val="20"/>
                <w:szCs w:val="20"/>
              </w:rPr>
            </w:pPr>
            <w:r>
              <w:rPr>
                <w:rFonts w:ascii="Arial" w:hAnsi="Arial" w:cs="Arial"/>
                <w:sz w:val="20"/>
                <w:szCs w:val="20"/>
              </w:rPr>
              <w:t>2</w:t>
            </w:r>
            <w:r w:rsidR="00A53210">
              <w:rPr>
                <w:rFonts w:ascii="Arial" w:hAnsi="Arial" w:cs="Arial"/>
                <w:sz w:val="20"/>
                <w:szCs w:val="20"/>
              </w:rPr>
              <w:t>50,938</w:t>
            </w:r>
          </w:p>
        </w:tc>
        <w:tc>
          <w:tcPr>
            <w:tcW w:w="1305" w:type="dxa"/>
            <w:tcBorders>
              <w:top w:val="nil"/>
              <w:left w:val="nil"/>
              <w:bottom w:val="nil"/>
              <w:right w:val="nil"/>
            </w:tcBorders>
          </w:tcPr>
          <w:p w:rsidR="00942D46" w:rsidRPr="00FF0005" w:rsidRDefault="00942D46" w:rsidP="00942D46">
            <w:pPr>
              <w:pBdr>
                <w:bottom w:val="double" w:sz="4" w:space="1" w:color="auto"/>
              </w:pBdr>
              <w:tabs>
                <w:tab w:val="decimal" w:pos="1002"/>
              </w:tabs>
              <w:spacing w:line="340" w:lineRule="exact"/>
              <w:rPr>
                <w:rFonts w:ascii="Arial" w:hAnsi="Arial" w:cs="Arial"/>
                <w:sz w:val="20"/>
                <w:szCs w:val="20"/>
              </w:rPr>
            </w:pPr>
            <w:r w:rsidRPr="00FF0005">
              <w:rPr>
                <w:rFonts w:ascii="Arial" w:hAnsi="Arial" w:cs="Arial"/>
                <w:sz w:val="20"/>
                <w:szCs w:val="20"/>
              </w:rPr>
              <w:t>1</w:t>
            </w:r>
            <w:r>
              <w:rPr>
                <w:rFonts w:ascii="Arial" w:hAnsi="Arial" w:cs="Arial"/>
                <w:sz w:val="20"/>
                <w:szCs w:val="20"/>
              </w:rPr>
              <w:t>31,763</w:t>
            </w:r>
          </w:p>
        </w:tc>
      </w:tr>
    </w:tbl>
    <w:p w:rsidR="005944DE" w:rsidRPr="001E5AFE" w:rsidRDefault="005944DE" w:rsidP="005944DE">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22.</w:t>
      </w:r>
      <w:r>
        <w:rPr>
          <w:rFonts w:ascii="Arial" w:eastAsia="Arial Unicode MS" w:hAnsi="Arial" w:cs="Arial"/>
          <w:b/>
          <w:bCs/>
          <w:sz w:val="22"/>
          <w:szCs w:val="22"/>
        </w:rPr>
        <w:tab/>
        <w:t>Short-term loans from non-related parties</w:t>
      </w:r>
    </w:p>
    <w:p w:rsidR="005944DE" w:rsidRDefault="005944DE" w:rsidP="005944DE">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1E5AFE">
        <w:rPr>
          <w:rFonts w:ascii="Arial" w:eastAsia="Arial Unicode MS" w:hAnsi="Arial" w:cs="Arial"/>
          <w:b/>
          <w:bCs/>
          <w:sz w:val="22"/>
          <w:szCs w:val="22"/>
        </w:rPr>
        <w:tab/>
      </w:r>
      <w:r>
        <w:rPr>
          <w:rFonts w:ascii="Arial" w:eastAsia="Arial Unicode MS" w:hAnsi="Arial" w:cs="Arial"/>
          <w:sz w:val="22"/>
          <w:szCs w:val="22"/>
        </w:rPr>
        <w:t xml:space="preserve">Short-term loans from non-related parties as presented in the financial statements as at </w:t>
      </w:r>
      <w:r w:rsidR="00BE2E4E">
        <w:rPr>
          <w:rFonts w:ascii="Arial" w:eastAsia="Arial Unicode MS" w:hAnsi="Arial" w:cs="Arial"/>
          <w:sz w:val="22"/>
          <w:szCs w:val="22"/>
        </w:rPr>
        <w:t xml:space="preserve">     </w:t>
      </w:r>
      <w:r>
        <w:rPr>
          <w:rFonts w:ascii="Arial" w:eastAsia="Arial Unicode MS" w:hAnsi="Arial" w:cs="Arial"/>
          <w:sz w:val="22"/>
          <w:szCs w:val="22"/>
        </w:rPr>
        <w:t xml:space="preserve">31 December </w:t>
      </w:r>
      <w:r w:rsidR="007F0217">
        <w:rPr>
          <w:rFonts w:ascii="Arial" w:eastAsia="Arial Unicode MS" w:hAnsi="Arial" w:cs="Arial"/>
          <w:sz w:val="22"/>
          <w:szCs w:val="22"/>
        </w:rPr>
        <w:t>2020</w:t>
      </w:r>
      <w:r>
        <w:rPr>
          <w:rFonts w:ascii="Arial" w:eastAsia="Arial Unicode MS" w:hAnsi="Arial" w:cs="Arial"/>
          <w:sz w:val="22"/>
          <w:szCs w:val="22"/>
        </w:rPr>
        <w:t xml:space="preserve"> and </w:t>
      </w:r>
      <w:r w:rsidR="007F0217">
        <w:rPr>
          <w:rFonts w:ascii="Arial" w:eastAsia="Arial Unicode MS" w:hAnsi="Arial" w:cs="Arial"/>
          <w:sz w:val="22"/>
          <w:szCs w:val="22"/>
        </w:rPr>
        <w:t>2019</w:t>
      </w:r>
      <w:r>
        <w:rPr>
          <w:rFonts w:ascii="Arial" w:eastAsia="Arial Unicode MS" w:hAnsi="Arial" w:cs="Arial"/>
          <w:sz w:val="22"/>
          <w:szCs w:val="22"/>
        </w:rPr>
        <w:t xml:space="preserve"> are detailed </w:t>
      </w:r>
      <w:r w:rsidR="00942D46">
        <w:rPr>
          <w:rFonts w:ascii="Arial" w:eastAsia="Arial Unicode MS" w:hAnsi="Arial" w:cs="Arial"/>
          <w:sz w:val="22"/>
          <w:szCs w:val="22"/>
        </w:rPr>
        <w:t>below</w:t>
      </w:r>
      <w:r>
        <w:rPr>
          <w:rFonts w:ascii="Arial" w:eastAsia="Arial Unicode MS" w:hAnsi="Arial" w:cs="Arial"/>
          <w:sz w:val="22"/>
          <w:szCs w:val="22"/>
        </w:rPr>
        <w:t>.</w:t>
      </w:r>
    </w:p>
    <w:tbl>
      <w:tblPr>
        <w:tblW w:w="9090" w:type="dxa"/>
        <w:tblInd w:w="450" w:type="dxa"/>
        <w:tblLayout w:type="fixed"/>
        <w:tblLook w:val="0000" w:firstRow="0" w:lastRow="0" w:firstColumn="0" w:lastColumn="0" w:noHBand="0" w:noVBand="0"/>
      </w:tblPr>
      <w:tblGrid>
        <w:gridCol w:w="3330"/>
        <w:gridCol w:w="1620"/>
        <w:gridCol w:w="1260"/>
        <w:gridCol w:w="1260"/>
        <w:gridCol w:w="1620"/>
      </w:tblGrid>
      <w:tr w:rsidR="005944DE" w:rsidRPr="005944DE" w:rsidTr="00BE2E4E">
        <w:trPr>
          <w:cantSplit/>
        </w:trPr>
        <w:tc>
          <w:tcPr>
            <w:tcW w:w="3330" w:type="dxa"/>
            <w:tcBorders>
              <w:top w:val="nil"/>
              <w:left w:val="nil"/>
              <w:bottom w:val="nil"/>
              <w:right w:val="nil"/>
            </w:tcBorders>
          </w:tcPr>
          <w:p w:rsidR="005944DE" w:rsidRPr="005944DE" w:rsidRDefault="005944DE" w:rsidP="00F67854">
            <w:pPr>
              <w:spacing w:line="380" w:lineRule="exact"/>
              <w:ind w:right="-108"/>
              <w:jc w:val="center"/>
              <w:rPr>
                <w:rFonts w:ascii="Arial" w:hAnsi="Arial" w:cs="Arial"/>
                <w:sz w:val="22"/>
                <w:szCs w:val="22"/>
              </w:rPr>
            </w:pPr>
          </w:p>
        </w:tc>
        <w:tc>
          <w:tcPr>
            <w:tcW w:w="5760" w:type="dxa"/>
            <w:gridSpan w:val="4"/>
            <w:tcBorders>
              <w:top w:val="nil"/>
              <w:left w:val="nil"/>
              <w:bottom w:val="nil"/>
              <w:right w:val="nil"/>
            </w:tcBorders>
          </w:tcPr>
          <w:p w:rsidR="005944DE" w:rsidRPr="005944DE" w:rsidRDefault="005944DE" w:rsidP="00F67854">
            <w:pPr>
              <w:pStyle w:val="Footer"/>
              <w:tabs>
                <w:tab w:val="clear" w:pos="4153"/>
                <w:tab w:val="clear" w:pos="8306"/>
              </w:tabs>
              <w:spacing w:line="380" w:lineRule="exact"/>
              <w:ind w:left="-108" w:right="76"/>
              <w:jc w:val="right"/>
              <w:rPr>
                <w:rFonts w:ascii="Arial" w:hAnsi="Arial" w:cs="Arial"/>
                <w:sz w:val="22"/>
                <w:szCs w:val="22"/>
              </w:rPr>
            </w:pPr>
            <w:r w:rsidRPr="005944DE">
              <w:rPr>
                <w:rFonts w:ascii="Arial" w:hAnsi="Arial" w:cs="Arial"/>
                <w:sz w:val="22"/>
                <w:szCs w:val="22"/>
              </w:rPr>
              <w:t>(Unit: Thousand Baht)</w:t>
            </w:r>
          </w:p>
        </w:tc>
      </w:tr>
      <w:tr w:rsidR="005944DE" w:rsidRPr="005944DE" w:rsidTr="00BE2E4E">
        <w:trPr>
          <w:cantSplit/>
        </w:trPr>
        <w:tc>
          <w:tcPr>
            <w:tcW w:w="3330" w:type="dxa"/>
            <w:tcBorders>
              <w:top w:val="nil"/>
              <w:left w:val="nil"/>
              <w:bottom w:val="nil"/>
              <w:right w:val="nil"/>
            </w:tcBorders>
          </w:tcPr>
          <w:p w:rsidR="005944DE" w:rsidRPr="005944DE" w:rsidRDefault="005944DE" w:rsidP="00F67854">
            <w:pPr>
              <w:spacing w:line="380" w:lineRule="exact"/>
              <w:ind w:right="-108"/>
              <w:jc w:val="center"/>
              <w:rPr>
                <w:rFonts w:ascii="Arial" w:hAnsi="Arial" w:cs="Arial"/>
                <w:sz w:val="22"/>
                <w:szCs w:val="22"/>
              </w:rPr>
            </w:pPr>
          </w:p>
        </w:tc>
        <w:tc>
          <w:tcPr>
            <w:tcW w:w="5760" w:type="dxa"/>
            <w:gridSpan w:val="4"/>
            <w:tcBorders>
              <w:top w:val="nil"/>
              <w:left w:val="nil"/>
              <w:bottom w:val="nil"/>
              <w:right w:val="nil"/>
            </w:tcBorders>
          </w:tcPr>
          <w:p w:rsidR="005944DE" w:rsidRPr="005944DE" w:rsidRDefault="005944DE" w:rsidP="00F67854">
            <w:pPr>
              <w:pStyle w:val="Footer"/>
              <w:pBdr>
                <w:bottom w:val="single" w:sz="4" w:space="1" w:color="auto"/>
              </w:pBdr>
              <w:tabs>
                <w:tab w:val="clear" w:pos="4153"/>
                <w:tab w:val="clear" w:pos="8306"/>
              </w:tabs>
              <w:spacing w:line="380" w:lineRule="exact"/>
              <w:ind w:left="-108" w:right="-131"/>
              <w:jc w:val="center"/>
              <w:rPr>
                <w:rFonts w:ascii="Arial" w:hAnsi="Arial" w:cs="Arial"/>
                <w:sz w:val="22"/>
                <w:szCs w:val="22"/>
                <w:cs/>
              </w:rPr>
            </w:pPr>
            <w:r w:rsidRPr="00C627B0">
              <w:rPr>
                <w:rFonts w:ascii="Arial" w:hAnsi="Arial" w:cs="Arial"/>
                <w:sz w:val="22"/>
                <w:szCs w:val="22"/>
              </w:rPr>
              <w:t>Consolidated financial statements</w:t>
            </w:r>
          </w:p>
        </w:tc>
      </w:tr>
      <w:tr w:rsidR="00C627B0" w:rsidRPr="005944DE" w:rsidTr="00BE2E4E">
        <w:trPr>
          <w:cantSplit/>
        </w:trPr>
        <w:tc>
          <w:tcPr>
            <w:tcW w:w="3330" w:type="dxa"/>
            <w:tcBorders>
              <w:top w:val="nil"/>
              <w:left w:val="nil"/>
              <w:bottom w:val="nil"/>
              <w:right w:val="nil"/>
            </w:tcBorders>
          </w:tcPr>
          <w:p w:rsidR="00C627B0" w:rsidRPr="005944DE" w:rsidRDefault="00C627B0" w:rsidP="00F67854">
            <w:pPr>
              <w:spacing w:line="380" w:lineRule="exact"/>
              <w:ind w:right="-108"/>
              <w:jc w:val="center"/>
              <w:rPr>
                <w:rFonts w:ascii="Arial" w:hAnsi="Arial" w:cs="Arial"/>
                <w:sz w:val="22"/>
                <w:szCs w:val="22"/>
              </w:rPr>
            </w:pPr>
          </w:p>
        </w:tc>
        <w:tc>
          <w:tcPr>
            <w:tcW w:w="1620" w:type="dxa"/>
            <w:tcBorders>
              <w:top w:val="nil"/>
              <w:left w:val="nil"/>
              <w:bottom w:val="nil"/>
              <w:right w:val="nil"/>
            </w:tcBorders>
          </w:tcPr>
          <w:p w:rsidR="00C627B0" w:rsidRPr="005944DE" w:rsidRDefault="00C627B0" w:rsidP="00F67854">
            <w:pPr>
              <w:spacing w:line="380" w:lineRule="exact"/>
              <w:jc w:val="center"/>
              <w:rPr>
                <w:rFonts w:ascii="Arial" w:hAnsi="Arial" w:cs="Arial"/>
                <w:sz w:val="22"/>
                <w:szCs w:val="22"/>
              </w:rPr>
            </w:pPr>
            <w:r w:rsidRPr="00C627B0">
              <w:rPr>
                <w:rFonts w:ascii="Arial" w:hAnsi="Arial" w:cs="Arial"/>
                <w:sz w:val="22"/>
                <w:szCs w:val="22"/>
              </w:rPr>
              <w:t>Balance</w:t>
            </w:r>
          </w:p>
        </w:tc>
        <w:tc>
          <w:tcPr>
            <w:tcW w:w="2520" w:type="dxa"/>
            <w:gridSpan w:val="2"/>
            <w:tcBorders>
              <w:top w:val="nil"/>
              <w:left w:val="nil"/>
              <w:bottom w:val="nil"/>
              <w:right w:val="nil"/>
            </w:tcBorders>
          </w:tcPr>
          <w:p w:rsidR="00C627B0" w:rsidRPr="005944DE" w:rsidRDefault="00C627B0" w:rsidP="00F67854">
            <w:pPr>
              <w:spacing w:line="380" w:lineRule="exact"/>
              <w:jc w:val="center"/>
              <w:rPr>
                <w:rFonts w:ascii="Arial" w:hAnsi="Arial" w:cs="Arial"/>
                <w:sz w:val="22"/>
                <w:szCs w:val="22"/>
              </w:rPr>
            </w:pPr>
          </w:p>
        </w:tc>
        <w:tc>
          <w:tcPr>
            <w:tcW w:w="1620" w:type="dxa"/>
            <w:tcBorders>
              <w:top w:val="nil"/>
              <w:left w:val="nil"/>
              <w:bottom w:val="nil"/>
              <w:right w:val="nil"/>
            </w:tcBorders>
          </w:tcPr>
          <w:p w:rsidR="00C627B0" w:rsidRPr="005944DE" w:rsidRDefault="00C627B0" w:rsidP="00F67854">
            <w:pPr>
              <w:spacing w:line="380" w:lineRule="exact"/>
              <w:jc w:val="center"/>
              <w:rPr>
                <w:rFonts w:ascii="Arial" w:hAnsi="Arial" w:cs="Arial"/>
                <w:sz w:val="22"/>
                <w:szCs w:val="22"/>
              </w:rPr>
            </w:pPr>
            <w:r w:rsidRPr="00C627B0">
              <w:rPr>
                <w:rFonts w:ascii="Arial" w:hAnsi="Arial" w:cs="Arial"/>
                <w:sz w:val="22"/>
                <w:szCs w:val="22"/>
              </w:rPr>
              <w:t>Balance</w:t>
            </w:r>
          </w:p>
        </w:tc>
      </w:tr>
      <w:tr w:rsidR="0074058E" w:rsidRPr="005944DE" w:rsidTr="00BE2E4E">
        <w:trPr>
          <w:cantSplit/>
        </w:trPr>
        <w:tc>
          <w:tcPr>
            <w:tcW w:w="3330" w:type="dxa"/>
            <w:tcBorders>
              <w:top w:val="nil"/>
              <w:left w:val="nil"/>
              <w:bottom w:val="nil"/>
              <w:right w:val="nil"/>
            </w:tcBorders>
          </w:tcPr>
          <w:p w:rsidR="0074058E" w:rsidRPr="005944DE" w:rsidRDefault="0074058E" w:rsidP="00F67854">
            <w:pPr>
              <w:spacing w:line="38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F67854">
            <w:pPr>
              <w:spacing w:line="380" w:lineRule="exact"/>
              <w:jc w:val="center"/>
              <w:rPr>
                <w:rFonts w:ascii="Arial" w:hAnsi="Arial" w:cs="Arial"/>
                <w:sz w:val="22"/>
                <w:szCs w:val="22"/>
                <w:cs/>
              </w:rPr>
            </w:pPr>
            <w:r w:rsidRPr="00C627B0">
              <w:rPr>
                <w:rFonts w:ascii="Arial" w:hAnsi="Arial" w:cs="Arial"/>
                <w:sz w:val="22"/>
                <w:szCs w:val="22"/>
              </w:rPr>
              <w:t>as at</w:t>
            </w:r>
          </w:p>
        </w:tc>
        <w:tc>
          <w:tcPr>
            <w:tcW w:w="2520" w:type="dxa"/>
            <w:gridSpan w:val="2"/>
            <w:tcBorders>
              <w:top w:val="nil"/>
              <w:left w:val="nil"/>
              <w:bottom w:val="nil"/>
              <w:right w:val="nil"/>
            </w:tcBorders>
          </w:tcPr>
          <w:p w:rsidR="0074058E" w:rsidRPr="005944DE" w:rsidRDefault="0074058E" w:rsidP="00F67854">
            <w:pPr>
              <w:spacing w:line="380" w:lineRule="exact"/>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F67854">
            <w:pPr>
              <w:spacing w:line="380" w:lineRule="exact"/>
              <w:jc w:val="center"/>
              <w:rPr>
                <w:rFonts w:ascii="Arial" w:hAnsi="Arial" w:cs="Arial"/>
                <w:sz w:val="22"/>
                <w:szCs w:val="22"/>
                <w:cs/>
              </w:rPr>
            </w:pPr>
            <w:r w:rsidRPr="00C627B0">
              <w:rPr>
                <w:rFonts w:ascii="Arial" w:hAnsi="Arial" w:cs="Arial"/>
                <w:sz w:val="22"/>
                <w:szCs w:val="22"/>
              </w:rPr>
              <w:t>as at</w:t>
            </w:r>
          </w:p>
        </w:tc>
      </w:tr>
      <w:tr w:rsidR="0074058E" w:rsidRPr="005944DE" w:rsidTr="00BE2E4E">
        <w:trPr>
          <w:cantSplit/>
        </w:trPr>
        <w:tc>
          <w:tcPr>
            <w:tcW w:w="3330" w:type="dxa"/>
            <w:tcBorders>
              <w:top w:val="nil"/>
              <w:left w:val="nil"/>
              <w:bottom w:val="nil"/>
              <w:right w:val="nil"/>
            </w:tcBorders>
          </w:tcPr>
          <w:p w:rsidR="0074058E" w:rsidRPr="005944DE" w:rsidRDefault="0074058E" w:rsidP="00F67854">
            <w:pPr>
              <w:spacing w:line="380" w:lineRule="exact"/>
              <w:ind w:right="-108"/>
              <w:jc w:val="center"/>
              <w:rPr>
                <w:rFonts w:ascii="Arial" w:hAnsi="Arial" w:cs="Arial"/>
                <w:sz w:val="22"/>
                <w:szCs w:val="22"/>
              </w:rPr>
            </w:pPr>
          </w:p>
        </w:tc>
        <w:tc>
          <w:tcPr>
            <w:tcW w:w="1620" w:type="dxa"/>
            <w:tcBorders>
              <w:top w:val="nil"/>
              <w:left w:val="nil"/>
              <w:bottom w:val="nil"/>
              <w:right w:val="nil"/>
            </w:tcBorders>
          </w:tcPr>
          <w:p w:rsidR="0074058E" w:rsidRPr="00C627B0" w:rsidRDefault="0074058E" w:rsidP="00F67854">
            <w:pPr>
              <w:spacing w:line="380" w:lineRule="exact"/>
              <w:jc w:val="center"/>
              <w:rPr>
                <w:rFonts w:ascii="Arial" w:hAnsi="Arial" w:cs="Arial"/>
                <w:sz w:val="22"/>
                <w:szCs w:val="22"/>
              </w:rPr>
            </w:pPr>
            <w:r w:rsidRPr="005944DE">
              <w:rPr>
                <w:rFonts w:ascii="Arial" w:hAnsi="Arial" w:cs="Arial"/>
                <w:sz w:val="22"/>
                <w:szCs w:val="22"/>
              </w:rPr>
              <w:t xml:space="preserve">31 </w:t>
            </w:r>
            <w:r w:rsidRPr="00C627B0">
              <w:rPr>
                <w:rFonts w:ascii="Arial" w:hAnsi="Arial" w:cs="Arial"/>
                <w:sz w:val="22"/>
                <w:szCs w:val="22"/>
              </w:rPr>
              <w:t>December</w:t>
            </w:r>
          </w:p>
        </w:tc>
        <w:tc>
          <w:tcPr>
            <w:tcW w:w="2520" w:type="dxa"/>
            <w:gridSpan w:val="2"/>
            <w:tcBorders>
              <w:top w:val="nil"/>
              <w:left w:val="nil"/>
              <w:bottom w:val="nil"/>
              <w:right w:val="nil"/>
            </w:tcBorders>
          </w:tcPr>
          <w:p w:rsidR="0074058E" w:rsidRPr="005944DE" w:rsidRDefault="0074058E" w:rsidP="00F67854">
            <w:pPr>
              <w:pBdr>
                <w:bottom w:val="single" w:sz="4" w:space="1" w:color="auto"/>
              </w:pBdr>
              <w:spacing w:line="380" w:lineRule="exact"/>
              <w:jc w:val="center"/>
              <w:rPr>
                <w:rFonts w:ascii="Arial" w:hAnsi="Arial" w:cs="Arial"/>
                <w:sz w:val="22"/>
                <w:szCs w:val="22"/>
                <w:cs/>
              </w:rPr>
            </w:pPr>
            <w:r w:rsidRPr="00C627B0">
              <w:rPr>
                <w:rFonts w:ascii="Arial" w:hAnsi="Arial" w:cs="Arial"/>
                <w:sz w:val="22"/>
                <w:szCs w:val="22"/>
              </w:rPr>
              <w:t>During the year</w:t>
            </w:r>
          </w:p>
        </w:tc>
        <w:tc>
          <w:tcPr>
            <w:tcW w:w="1620" w:type="dxa"/>
            <w:tcBorders>
              <w:top w:val="nil"/>
              <w:left w:val="nil"/>
              <w:bottom w:val="nil"/>
              <w:right w:val="nil"/>
            </w:tcBorders>
          </w:tcPr>
          <w:p w:rsidR="0074058E" w:rsidRPr="00C627B0" w:rsidRDefault="0074058E" w:rsidP="00F67854">
            <w:pPr>
              <w:spacing w:line="380" w:lineRule="exact"/>
              <w:jc w:val="center"/>
              <w:rPr>
                <w:rFonts w:ascii="Arial" w:hAnsi="Arial" w:cs="Arial"/>
                <w:sz w:val="22"/>
                <w:szCs w:val="22"/>
              </w:rPr>
            </w:pPr>
            <w:r w:rsidRPr="005944DE">
              <w:rPr>
                <w:rFonts w:ascii="Arial" w:hAnsi="Arial" w:cs="Arial"/>
                <w:sz w:val="22"/>
                <w:szCs w:val="22"/>
              </w:rPr>
              <w:t xml:space="preserve">31 </w:t>
            </w:r>
            <w:r w:rsidRPr="00C627B0">
              <w:rPr>
                <w:rFonts w:ascii="Arial" w:hAnsi="Arial" w:cs="Arial"/>
                <w:sz w:val="22"/>
                <w:szCs w:val="22"/>
              </w:rPr>
              <w:t>December</w:t>
            </w:r>
          </w:p>
        </w:tc>
      </w:tr>
      <w:tr w:rsidR="0074058E" w:rsidRPr="005944DE" w:rsidTr="00BE2E4E">
        <w:trPr>
          <w:trHeight w:val="414"/>
        </w:trPr>
        <w:tc>
          <w:tcPr>
            <w:tcW w:w="3330" w:type="dxa"/>
            <w:tcBorders>
              <w:top w:val="nil"/>
              <w:left w:val="nil"/>
              <w:bottom w:val="nil"/>
              <w:right w:val="nil"/>
            </w:tcBorders>
          </w:tcPr>
          <w:p w:rsidR="0074058E" w:rsidRPr="005944DE" w:rsidRDefault="0074058E" w:rsidP="00F67854">
            <w:pPr>
              <w:spacing w:line="38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F0217" w:rsidP="00F67854">
            <w:pPr>
              <w:pStyle w:val="Footer"/>
              <w:pBdr>
                <w:bottom w:val="single" w:sz="4" w:space="1" w:color="auto"/>
              </w:pBdr>
              <w:tabs>
                <w:tab w:val="clear" w:pos="4153"/>
                <w:tab w:val="clear" w:pos="8306"/>
              </w:tabs>
              <w:spacing w:line="380" w:lineRule="exact"/>
              <w:ind w:left="-108" w:right="-131"/>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74058E" w:rsidRPr="005944DE" w:rsidRDefault="0074058E" w:rsidP="00F67854">
            <w:pPr>
              <w:pBdr>
                <w:bottom w:val="single" w:sz="4" w:space="1" w:color="auto"/>
              </w:pBdr>
              <w:spacing w:line="380" w:lineRule="exact"/>
              <w:jc w:val="center"/>
              <w:rPr>
                <w:rFonts w:ascii="Arial" w:hAnsi="Arial" w:cs="Arial"/>
                <w:sz w:val="22"/>
                <w:szCs w:val="22"/>
              </w:rPr>
            </w:pPr>
            <w:r w:rsidRPr="00C627B0">
              <w:rPr>
                <w:rFonts w:ascii="Arial" w:hAnsi="Arial" w:cs="Arial"/>
                <w:sz w:val="22"/>
                <w:szCs w:val="22"/>
              </w:rPr>
              <w:t>Increase</w:t>
            </w:r>
          </w:p>
        </w:tc>
        <w:tc>
          <w:tcPr>
            <w:tcW w:w="1260" w:type="dxa"/>
            <w:tcBorders>
              <w:top w:val="nil"/>
              <w:left w:val="nil"/>
              <w:bottom w:val="nil"/>
              <w:right w:val="nil"/>
            </w:tcBorders>
          </w:tcPr>
          <w:p w:rsidR="0074058E" w:rsidRPr="005944DE" w:rsidRDefault="0074058E" w:rsidP="00F67854">
            <w:pPr>
              <w:pBdr>
                <w:bottom w:val="single" w:sz="4" w:space="1" w:color="auto"/>
              </w:pBdr>
              <w:spacing w:line="380" w:lineRule="exact"/>
              <w:jc w:val="center"/>
              <w:rPr>
                <w:rFonts w:ascii="Arial" w:hAnsi="Arial" w:cs="Arial"/>
                <w:sz w:val="22"/>
                <w:szCs w:val="22"/>
              </w:rPr>
            </w:pPr>
            <w:r w:rsidRPr="00C627B0">
              <w:rPr>
                <w:rFonts w:ascii="Arial" w:hAnsi="Arial" w:cs="Arial"/>
                <w:sz w:val="22"/>
                <w:szCs w:val="22"/>
              </w:rPr>
              <w:t>Decrease</w:t>
            </w:r>
          </w:p>
        </w:tc>
        <w:tc>
          <w:tcPr>
            <w:tcW w:w="1620" w:type="dxa"/>
            <w:tcBorders>
              <w:top w:val="nil"/>
              <w:left w:val="nil"/>
              <w:bottom w:val="nil"/>
              <w:right w:val="nil"/>
            </w:tcBorders>
          </w:tcPr>
          <w:p w:rsidR="0074058E" w:rsidRPr="005944DE" w:rsidRDefault="007F0217" w:rsidP="00F67854">
            <w:pPr>
              <w:pStyle w:val="Footer"/>
              <w:pBdr>
                <w:bottom w:val="single" w:sz="4" w:space="1" w:color="auto"/>
              </w:pBdr>
              <w:tabs>
                <w:tab w:val="clear" w:pos="4153"/>
                <w:tab w:val="clear" w:pos="8306"/>
              </w:tabs>
              <w:spacing w:line="380" w:lineRule="exact"/>
              <w:ind w:left="-108" w:right="-131"/>
              <w:jc w:val="center"/>
              <w:rPr>
                <w:rFonts w:ascii="Arial" w:hAnsi="Arial" w:cs="Arial"/>
                <w:sz w:val="22"/>
                <w:szCs w:val="22"/>
              </w:rPr>
            </w:pPr>
            <w:r>
              <w:rPr>
                <w:rFonts w:ascii="Arial" w:hAnsi="Arial" w:cs="Arial"/>
                <w:sz w:val="22"/>
                <w:szCs w:val="22"/>
              </w:rPr>
              <w:t>2020</w:t>
            </w:r>
          </w:p>
        </w:tc>
      </w:tr>
      <w:tr w:rsidR="0074058E" w:rsidRPr="005944DE" w:rsidTr="00BE2E4E">
        <w:trPr>
          <w:trHeight w:val="369"/>
        </w:trPr>
        <w:tc>
          <w:tcPr>
            <w:tcW w:w="3330" w:type="dxa"/>
            <w:tcBorders>
              <w:top w:val="nil"/>
              <w:left w:val="nil"/>
              <w:bottom w:val="nil"/>
              <w:right w:val="nil"/>
            </w:tcBorders>
          </w:tcPr>
          <w:p w:rsidR="0074058E" w:rsidRPr="005944DE" w:rsidRDefault="0074058E" w:rsidP="00F67854">
            <w:pPr>
              <w:spacing w:line="380" w:lineRule="exact"/>
              <w:jc w:val="both"/>
              <w:rPr>
                <w:rFonts w:ascii="Arial" w:hAnsi="Arial" w:cs="Arial"/>
                <w:sz w:val="22"/>
                <w:szCs w:val="22"/>
                <w:cs/>
              </w:rPr>
            </w:pPr>
            <w:r w:rsidRPr="00C627B0">
              <w:rPr>
                <w:rFonts w:ascii="Arial" w:hAnsi="Arial" w:cs="Arial"/>
                <w:sz w:val="22"/>
                <w:szCs w:val="22"/>
              </w:rPr>
              <w:t>Non-related parties</w:t>
            </w:r>
          </w:p>
        </w:tc>
        <w:tc>
          <w:tcPr>
            <w:tcW w:w="1620" w:type="dxa"/>
            <w:tcBorders>
              <w:top w:val="nil"/>
              <w:left w:val="nil"/>
              <w:right w:val="nil"/>
            </w:tcBorders>
          </w:tcPr>
          <w:p w:rsidR="0074058E" w:rsidRPr="005944DE" w:rsidRDefault="00942D46" w:rsidP="00F67854">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218,439</w:t>
            </w:r>
          </w:p>
        </w:tc>
        <w:tc>
          <w:tcPr>
            <w:tcW w:w="1260" w:type="dxa"/>
            <w:tcBorders>
              <w:top w:val="nil"/>
              <w:left w:val="nil"/>
              <w:right w:val="nil"/>
            </w:tcBorders>
          </w:tcPr>
          <w:p w:rsidR="0074058E" w:rsidRPr="005944DE" w:rsidRDefault="00F67854" w:rsidP="00F67854">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135,000</w:t>
            </w:r>
          </w:p>
        </w:tc>
        <w:tc>
          <w:tcPr>
            <w:tcW w:w="1260" w:type="dxa"/>
            <w:tcBorders>
              <w:top w:val="nil"/>
              <w:left w:val="nil"/>
              <w:right w:val="nil"/>
            </w:tcBorders>
          </w:tcPr>
          <w:p w:rsidR="0074058E" w:rsidRPr="005944DE" w:rsidRDefault="00F67854" w:rsidP="00F67854">
            <w:pPr>
              <w:pBdr>
                <w:bottom w:val="single" w:sz="4" w:space="1" w:color="auto"/>
              </w:pBdr>
              <w:tabs>
                <w:tab w:val="decimal" w:pos="1058"/>
              </w:tabs>
              <w:spacing w:line="380" w:lineRule="exact"/>
              <w:rPr>
                <w:rFonts w:ascii="Arial" w:hAnsi="Arial" w:cs="Arial"/>
                <w:sz w:val="22"/>
                <w:szCs w:val="22"/>
              </w:rPr>
            </w:pPr>
            <w:r>
              <w:rPr>
                <w:rFonts w:ascii="Arial" w:hAnsi="Arial" w:cs="Arial"/>
                <w:sz w:val="22"/>
                <w:szCs w:val="22"/>
              </w:rPr>
              <w:t>(340,700)</w:t>
            </w:r>
          </w:p>
        </w:tc>
        <w:tc>
          <w:tcPr>
            <w:tcW w:w="1620" w:type="dxa"/>
            <w:tcBorders>
              <w:top w:val="nil"/>
              <w:left w:val="nil"/>
              <w:right w:val="nil"/>
            </w:tcBorders>
          </w:tcPr>
          <w:p w:rsidR="0074058E" w:rsidRPr="005944DE" w:rsidRDefault="00F67854" w:rsidP="00F67854">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12,739</w:t>
            </w:r>
          </w:p>
        </w:tc>
      </w:tr>
      <w:tr w:rsidR="0074058E" w:rsidRPr="005944DE" w:rsidTr="00BE2E4E">
        <w:trPr>
          <w:trHeight w:val="459"/>
        </w:trPr>
        <w:tc>
          <w:tcPr>
            <w:tcW w:w="3330" w:type="dxa"/>
            <w:tcBorders>
              <w:top w:val="nil"/>
              <w:left w:val="nil"/>
              <w:bottom w:val="nil"/>
              <w:right w:val="nil"/>
            </w:tcBorders>
          </w:tcPr>
          <w:p w:rsidR="0074058E" w:rsidRPr="005944DE" w:rsidRDefault="0074058E" w:rsidP="00F67854">
            <w:pPr>
              <w:spacing w:line="380" w:lineRule="exact"/>
              <w:ind w:left="158" w:right="-288" w:hanging="158"/>
              <w:jc w:val="both"/>
              <w:rPr>
                <w:rFonts w:ascii="Arial" w:hAnsi="Arial" w:cs="Arial"/>
                <w:sz w:val="22"/>
                <w:szCs w:val="22"/>
                <w:cs/>
              </w:rPr>
            </w:pPr>
          </w:p>
        </w:tc>
        <w:tc>
          <w:tcPr>
            <w:tcW w:w="1620" w:type="dxa"/>
            <w:tcBorders>
              <w:left w:val="nil"/>
              <w:bottom w:val="nil"/>
              <w:right w:val="nil"/>
            </w:tcBorders>
          </w:tcPr>
          <w:p w:rsidR="0074058E" w:rsidRPr="005944DE" w:rsidRDefault="00942D46" w:rsidP="00F67854">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218,439</w:t>
            </w:r>
          </w:p>
        </w:tc>
        <w:tc>
          <w:tcPr>
            <w:tcW w:w="1260" w:type="dxa"/>
            <w:tcBorders>
              <w:left w:val="nil"/>
              <w:bottom w:val="nil"/>
              <w:right w:val="nil"/>
            </w:tcBorders>
          </w:tcPr>
          <w:p w:rsidR="0074058E" w:rsidRPr="005944DE" w:rsidRDefault="00F67854" w:rsidP="00F67854">
            <w:pPr>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135,000</w:t>
            </w:r>
          </w:p>
        </w:tc>
        <w:tc>
          <w:tcPr>
            <w:tcW w:w="1260" w:type="dxa"/>
            <w:tcBorders>
              <w:left w:val="nil"/>
              <w:bottom w:val="nil"/>
              <w:right w:val="nil"/>
            </w:tcBorders>
          </w:tcPr>
          <w:p w:rsidR="0074058E" w:rsidRPr="005944DE" w:rsidRDefault="00F67854" w:rsidP="00F67854">
            <w:pPr>
              <w:pBdr>
                <w:bottom w:val="double" w:sz="4" w:space="1" w:color="auto"/>
              </w:pBdr>
              <w:tabs>
                <w:tab w:val="decimal" w:pos="1058"/>
              </w:tabs>
              <w:spacing w:line="380" w:lineRule="exact"/>
              <w:rPr>
                <w:rFonts w:ascii="Arial" w:hAnsi="Arial" w:cs="Arial"/>
                <w:sz w:val="22"/>
                <w:szCs w:val="22"/>
                <w:cs/>
              </w:rPr>
            </w:pPr>
            <w:r>
              <w:rPr>
                <w:rFonts w:ascii="Arial" w:hAnsi="Arial" w:cs="Arial"/>
                <w:sz w:val="22"/>
                <w:szCs w:val="22"/>
              </w:rPr>
              <w:t>(340,700)</w:t>
            </w:r>
          </w:p>
        </w:tc>
        <w:tc>
          <w:tcPr>
            <w:tcW w:w="1620" w:type="dxa"/>
            <w:tcBorders>
              <w:left w:val="nil"/>
              <w:bottom w:val="nil"/>
              <w:right w:val="nil"/>
            </w:tcBorders>
          </w:tcPr>
          <w:p w:rsidR="0074058E" w:rsidRPr="005944DE" w:rsidRDefault="00F67854" w:rsidP="00F67854">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12,739</w:t>
            </w:r>
          </w:p>
        </w:tc>
      </w:tr>
    </w:tbl>
    <w:p w:rsidR="00942D46" w:rsidRDefault="00942D46"/>
    <w:p w:rsidR="00E720DD" w:rsidRDefault="00E720DD">
      <w:r>
        <w:br w:type="page"/>
      </w:r>
    </w:p>
    <w:tbl>
      <w:tblPr>
        <w:tblW w:w="9090" w:type="dxa"/>
        <w:tblInd w:w="450" w:type="dxa"/>
        <w:tblLayout w:type="fixed"/>
        <w:tblLook w:val="0000" w:firstRow="0" w:lastRow="0" w:firstColumn="0" w:lastColumn="0" w:noHBand="0" w:noVBand="0"/>
      </w:tblPr>
      <w:tblGrid>
        <w:gridCol w:w="3330"/>
        <w:gridCol w:w="1620"/>
        <w:gridCol w:w="1260"/>
        <w:gridCol w:w="1260"/>
        <w:gridCol w:w="1620"/>
      </w:tblGrid>
      <w:tr w:rsidR="0074058E" w:rsidRPr="005944DE" w:rsidTr="00BE2E4E">
        <w:trPr>
          <w:cantSplit/>
        </w:trPr>
        <w:tc>
          <w:tcPr>
            <w:tcW w:w="3330" w:type="dxa"/>
            <w:tcBorders>
              <w:top w:val="nil"/>
              <w:left w:val="nil"/>
              <w:bottom w:val="nil"/>
              <w:right w:val="nil"/>
            </w:tcBorders>
          </w:tcPr>
          <w:p w:rsidR="0074058E" w:rsidRPr="005944DE" w:rsidRDefault="0074058E" w:rsidP="00F67854">
            <w:pPr>
              <w:spacing w:line="380" w:lineRule="exact"/>
              <w:ind w:right="-108"/>
              <w:jc w:val="center"/>
              <w:rPr>
                <w:rFonts w:ascii="Arial" w:hAnsi="Arial" w:cs="Arial"/>
                <w:sz w:val="22"/>
                <w:szCs w:val="22"/>
              </w:rPr>
            </w:pPr>
          </w:p>
        </w:tc>
        <w:tc>
          <w:tcPr>
            <w:tcW w:w="5760" w:type="dxa"/>
            <w:gridSpan w:val="4"/>
            <w:tcBorders>
              <w:top w:val="nil"/>
              <w:left w:val="nil"/>
              <w:bottom w:val="nil"/>
              <w:right w:val="nil"/>
            </w:tcBorders>
          </w:tcPr>
          <w:p w:rsidR="0074058E" w:rsidRPr="005944DE" w:rsidRDefault="0074058E" w:rsidP="00F67854">
            <w:pPr>
              <w:pStyle w:val="Footer"/>
              <w:tabs>
                <w:tab w:val="clear" w:pos="4153"/>
                <w:tab w:val="clear" w:pos="8306"/>
              </w:tabs>
              <w:spacing w:line="380" w:lineRule="exact"/>
              <w:ind w:left="-108" w:right="76"/>
              <w:jc w:val="right"/>
              <w:rPr>
                <w:rFonts w:ascii="Arial" w:hAnsi="Arial" w:cs="Arial"/>
                <w:sz w:val="22"/>
                <w:szCs w:val="22"/>
              </w:rPr>
            </w:pPr>
            <w:r w:rsidRPr="005944DE">
              <w:rPr>
                <w:rFonts w:ascii="Arial" w:hAnsi="Arial" w:cs="Arial"/>
                <w:sz w:val="22"/>
                <w:szCs w:val="22"/>
              </w:rPr>
              <w:t>(Unit: Thousand Baht)</w:t>
            </w:r>
          </w:p>
        </w:tc>
      </w:tr>
      <w:tr w:rsidR="0074058E" w:rsidRPr="005944DE" w:rsidTr="00BE2E4E">
        <w:trPr>
          <w:cantSplit/>
        </w:trPr>
        <w:tc>
          <w:tcPr>
            <w:tcW w:w="3330" w:type="dxa"/>
            <w:tcBorders>
              <w:top w:val="nil"/>
              <w:left w:val="nil"/>
              <w:bottom w:val="nil"/>
              <w:right w:val="nil"/>
            </w:tcBorders>
          </w:tcPr>
          <w:p w:rsidR="0074058E" w:rsidRPr="005944DE" w:rsidRDefault="0074058E" w:rsidP="00F67854">
            <w:pPr>
              <w:spacing w:line="380" w:lineRule="exact"/>
              <w:ind w:right="-108"/>
              <w:jc w:val="center"/>
              <w:rPr>
                <w:rFonts w:ascii="Arial" w:hAnsi="Arial" w:cs="Arial"/>
                <w:sz w:val="22"/>
                <w:szCs w:val="22"/>
              </w:rPr>
            </w:pPr>
          </w:p>
        </w:tc>
        <w:tc>
          <w:tcPr>
            <w:tcW w:w="5760" w:type="dxa"/>
            <w:gridSpan w:val="4"/>
            <w:tcBorders>
              <w:top w:val="nil"/>
              <w:left w:val="nil"/>
              <w:bottom w:val="nil"/>
              <w:right w:val="nil"/>
            </w:tcBorders>
          </w:tcPr>
          <w:p w:rsidR="0074058E" w:rsidRPr="005944DE" w:rsidRDefault="0074058E" w:rsidP="00F67854">
            <w:pPr>
              <w:pStyle w:val="Footer"/>
              <w:pBdr>
                <w:bottom w:val="single" w:sz="4" w:space="1" w:color="auto"/>
              </w:pBdr>
              <w:tabs>
                <w:tab w:val="clear" w:pos="4153"/>
                <w:tab w:val="clear" w:pos="8306"/>
              </w:tabs>
              <w:spacing w:line="380" w:lineRule="exact"/>
              <w:ind w:left="-108" w:right="-131"/>
              <w:jc w:val="center"/>
              <w:rPr>
                <w:rFonts w:ascii="Arial" w:hAnsi="Arial" w:cs="Arial"/>
                <w:sz w:val="22"/>
                <w:szCs w:val="22"/>
                <w:cs/>
              </w:rPr>
            </w:pPr>
            <w:r>
              <w:rPr>
                <w:rFonts w:ascii="Arial" w:hAnsi="Arial" w:cs="Arial"/>
                <w:sz w:val="22"/>
                <w:szCs w:val="22"/>
              </w:rPr>
              <w:t>Separate</w:t>
            </w:r>
            <w:r w:rsidRPr="00C627B0">
              <w:rPr>
                <w:rFonts w:ascii="Arial" w:hAnsi="Arial" w:cs="Arial"/>
                <w:sz w:val="22"/>
                <w:szCs w:val="22"/>
              </w:rPr>
              <w:t xml:space="preserve"> financial statements</w:t>
            </w:r>
          </w:p>
        </w:tc>
      </w:tr>
      <w:tr w:rsidR="0074058E" w:rsidRPr="005944DE" w:rsidTr="00BE2E4E">
        <w:trPr>
          <w:cantSplit/>
        </w:trPr>
        <w:tc>
          <w:tcPr>
            <w:tcW w:w="3330" w:type="dxa"/>
            <w:tcBorders>
              <w:top w:val="nil"/>
              <w:left w:val="nil"/>
              <w:bottom w:val="nil"/>
              <w:right w:val="nil"/>
            </w:tcBorders>
          </w:tcPr>
          <w:p w:rsidR="0074058E" w:rsidRPr="005944DE" w:rsidRDefault="0074058E" w:rsidP="00F67854">
            <w:pPr>
              <w:spacing w:line="38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F67854">
            <w:pPr>
              <w:spacing w:line="380" w:lineRule="exact"/>
              <w:jc w:val="center"/>
              <w:rPr>
                <w:rFonts w:ascii="Arial" w:hAnsi="Arial" w:cs="Arial"/>
                <w:sz w:val="22"/>
                <w:szCs w:val="22"/>
              </w:rPr>
            </w:pPr>
            <w:r w:rsidRPr="00C627B0">
              <w:rPr>
                <w:rFonts w:ascii="Arial" w:hAnsi="Arial" w:cs="Arial"/>
                <w:sz w:val="22"/>
                <w:szCs w:val="22"/>
              </w:rPr>
              <w:t>Balance</w:t>
            </w:r>
          </w:p>
        </w:tc>
        <w:tc>
          <w:tcPr>
            <w:tcW w:w="2520" w:type="dxa"/>
            <w:gridSpan w:val="2"/>
            <w:tcBorders>
              <w:top w:val="nil"/>
              <w:left w:val="nil"/>
              <w:bottom w:val="nil"/>
              <w:right w:val="nil"/>
            </w:tcBorders>
          </w:tcPr>
          <w:p w:rsidR="0074058E" w:rsidRPr="005944DE" w:rsidRDefault="0074058E" w:rsidP="00F67854">
            <w:pPr>
              <w:spacing w:line="380" w:lineRule="exact"/>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F67854">
            <w:pPr>
              <w:spacing w:line="380" w:lineRule="exact"/>
              <w:jc w:val="center"/>
              <w:rPr>
                <w:rFonts w:ascii="Arial" w:hAnsi="Arial" w:cs="Arial"/>
                <w:sz w:val="22"/>
                <w:szCs w:val="22"/>
              </w:rPr>
            </w:pPr>
            <w:r w:rsidRPr="00C627B0">
              <w:rPr>
                <w:rFonts w:ascii="Arial" w:hAnsi="Arial" w:cs="Arial"/>
                <w:sz w:val="22"/>
                <w:szCs w:val="22"/>
              </w:rPr>
              <w:t>Balance</w:t>
            </w:r>
          </w:p>
        </w:tc>
      </w:tr>
      <w:tr w:rsidR="0074058E" w:rsidRPr="005944DE" w:rsidTr="00BE2E4E">
        <w:trPr>
          <w:cantSplit/>
        </w:trPr>
        <w:tc>
          <w:tcPr>
            <w:tcW w:w="3330" w:type="dxa"/>
            <w:tcBorders>
              <w:top w:val="nil"/>
              <w:left w:val="nil"/>
              <w:bottom w:val="nil"/>
              <w:right w:val="nil"/>
            </w:tcBorders>
          </w:tcPr>
          <w:p w:rsidR="0074058E" w:rsidRPr="005944DE" w:rsidRDefault="0074058E" w:rsidP="00F67854">
            <w:pPr>
              <w:spacing w:line="38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F67854">
            <w:pPr>
              <w:spacing w:line="380" w:lineRule="exact"/>
              <w:jc w:val="center"/>
              <w:rPr>
                <w:rFonts w:ascii="Arial" w:hAnsi="Arial" w:cs="Arial"/>
                <w:sz w:val="22"/>
                <w:szCs w:val="22"/>
                <w:cs/>
              </w:rPr>
            </w:pPr>
            <w:r w:rsidRPr="00C627B0">
              <w:rPr>
                <w:rFonts w:ascii="Arial" w:hAnsi="Arial" w:cs="Arial"/>
                <w:sz w:val="22"/>
                <w:szCs w:val="22"/>
              </w:rPr>
              <w:t>as at</w:t>
            </w:r>
          </w:p>
        </w:tc>
        <w:tc>
          <w:tcPr>
            <w:tcW w:w="2520" w:type="dxa"/>
            <w:gridSpan w:val="2"/>
            <w:tcBorders>
              <w:top w:val="nil"/>
              <w:left w:val="nil"/>
              <w:bottom w:val="nil"/>
              <w:right w:val="nil"/>
            </w:tcBorders>
          </w:tcPr>
          <w:p w:rsidR="0074058E" w:rsidRPr="005944DE" w:rsidRDefault="0074058E" w:rsidP="00F67854">
            <w:pPr>
              <w:spacing w:line="380" w:lineRule="exact"/>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F67854">
            <w:pPr>
              <w:spacing w:line="380" w:lineRule="exact"/>
              <w:jc w:val="center"/>
              <w:rPr>
                <w:rFonts w:ascii="Arial" w:hAnsi="Arial" w:cs="Arial"/>
                <w:sz w:val="22"/>
                <w:szCs w:val="22"/>
                <w:cs/>
              </w:rPr>
            </w:pPr>
            <w:r w:rsidRPr="00C627B0">
              <w:rPr>
                <w:rFonts w:ascii="Arial" w:hAnsi="Arial" w:cs="Arial"/>
                <w:sz w:val="22"/>
                <w:szCs w:val="22"/>
              </w:rPr>
              <w:t>as at</w:t>
            </w:r>
          </w:p>
        </w:tc>
      </w:tr>
      <w:tr w:rsidR="0074058E" w:rsidRPr="005944DE" w:rsidTr="00BE2E4E">
        <w:trPr>
          <w:cantSplit/>
        </w:trPr>
        <w:tc>
          <w:tcPr>
            <w:tcW w:w="3330" w:type="dxa"/>
            <w:tcBorders>
              <w:top w:val="nil"/>
              <w:left w:val="nil"/>
              <w:bottom w:val="nil"/>
              <w:right w:val="nil"/>
            </w:tcBorders>
          </w:tcPr>
          <w:p w:rsidR="0074058E" w:rsidRPr="005944DE" w:rsidRDefault="0074058E" w:rsidP="00F67854">
            <w:pPr>
              <w:spacing w:line="380" w:lineRule="exact"/>
              <w:ind w:right="-108"/>
              <w:jc w:val="center"/>
              <w:rPr>
                <w:rFonts w:ascii="Arial" w:hAnsi="Arial" w:cs="Arial"/>
                <w:sz w:val="22"/>
                <w:szCs w:val="22"/>
              </w:rPr>
            </w:pPr>
          </w:p>
        </w:tc>
        <w:tc>
          <w:tcPr>
            <w:tcW w:w="1620" w:type="dxa"/>
            <w:tcBorders>
              <w:top w:val="nil"/>
              <w:left w:val="nil"/>
              <w:bottom w:val="nil"/>
              <w:right w:val="nil"/>
            </w:tcBorders>
          </w:tcPr>
          <w:p w:rsidR="0074058E" w:rsidRPr="00C627B0" w:rsidRDefault="0074058E" w:rsidP="00F67854">
            <w:pPr>
              <w:spacing w:line="380" w:lineRule="exact"/>
              <w:jc w:val="center"/>
              <w:rPr>
                <w:rFonts w:ascii="Arial" w:hAnsi="Arial" w:cs="Arial"/>
                <w:sz w:val="22"/>
                <w:szCs w:val="22"/>
              </w:rPr>
            </w:pPr>
            <w:r w:rsidRPr="005944DE">
              <w:rPr>
                <w:rFonts w:ascii="Arial" w:hAnsi="Arial" w:cs="Arial"/>
                <w:sz w:val="22"/>
                <w:szCs w:val="22"/>
              </w:rPr>
              <w:t xml:space="preserve">31 </w:t>
            </w:r>
            <w:r w:rsidRPr="00C627B0">
              <w:rPr>
                <w:rFonts w:ascii="Arial" w:hAnsi="Arial" w:cs="Arial"/>
                <w:sz w:val="22"/>
                <w:szCs w:val="22"/>
              </w:rPr>
              <w:t>December</w:t>
            </w:r>
          </w:p>
        </w:tc>
        <w:tc>
          <w:tcPr>
            <w:tcW w:w="2520" w:type="dxa"/>
            <w:gridSpan w:val="2"/>
            <w:tcBorders>
              <w:top w:val="nil"/>
              <w:left w:val="nil"/>
              <w:bottom w:val="nil"/>
              <w:right w:val="nil"/>
            </w:tcBorders>
          </w:tcPr>
          <w:p w:rsidR="0074058E" w:rsidRPr="005944DE" w:rsidRDefault="0074058E" w:rsidP="00F67854">
            <w:pPr>
              <w:pBdr>
                <w:bottom w:val="single" w:sz="4" w:space="1" w:color="auto"/>
              </w:pBdr>
              <w:spacing w:line="380" w:lineRule="exact"/>
              <w:jc w:val="center"/>
              <w:rPr>
                <w:rFonts w:ascii="Arial" w:hAnsi="Arial" w:cs="Arial"/>
                <w:sz w:val="22"/>
                <w:szCs w:val="22"/>
                <w:cs/>
              </w:rPr>
            </w:pPr>
            <w:r w:rsidRPr="00C627B0">
              <w:rPr>
                <w:rFonts w:ascii="Arial" w:hAnsi="Arial" w:cs="Arial"/>
                <w:sz w:val="22"/>
                <w:szCs w:val="22"/>
              </w:rPr>
              <w:t>During the year</w:t>
            </w:r>
          </w:p>
        </w:tc>
        <w:tc>
          <w:tcPr>
            <w:tcW w:w="1620" w:type="dxa"/>
            <w:tcBorders>
              <w:top w:val="nil"/>
              <w:left w:val="nil"/>
              <w:bottom w:val="nil"/>
              <w:right w:val="nil"/>
            </w:tcBorders>
          </w:tcPr>
          <w:p w:rsidR="0074058E" w:rsidRPr="00C627B0" w:rsidRDefault="0074058E" w:rsidP="00F67854">
            <w:pPr>
              <w:spacing w:line="380" w:lineRule="exact"/>
              <w:jc w:val="center"/>
              <w:rPr>
                <w:rFonts w:ascii="Arial" w:hAnsi="Arial" w:cs="Arial"/>
                <w:sz w:val="22"/>
                <w:szCs w:val="22"/>
              </w:rPr>
            </w:pPr>
            <w:r w:rsidRPr="005944DE">
              <w:rPr>
                <w:rFonts w:ascii="Arial" w:hAnsi="Arial" w:cs="Arial"/>
                <w:sz w:val="22"/>
                <w:szCs w:val="22"/>
              </w:rPr>
              <w:t xml:space="preserve">31 </w:t>
            </w:r>
            <w:r w:rsidRPr="00C627B0">
              <w:rPr>
                <w:rFonts w:ascii="Arial" w:hAnsi="Arial" w:cs="Arial"/>
                <w:sz w:val="22"/>
                <w:szCs w:val="22"/>
              </w:rPr>
              <w:t>December</w:t>
            </w:r>
          </w:p>
        </w:tc>
      </w:tr>
      <w:tr w:rsidR="0074058E" w:rsidRPr="005944DE" w:rsidTr="00BE2E4E">
        <w:trPr>
          <w:trHeight w:val="414"/>
        </w:trPr>
        <w:tc>
          <w:tcPr>
            <w:tcW w:w="3330" w:type="dxa"/>
            <w:tcBorders>
              <w:top w:val="nil"/>
              <w:left w:val="nil"/>
              <w:bottom w:val="nil"/>
              <w:right w:val="nil"/>
            </w:tcBorders>
          </w:tcPr>
          <w:p w:rsidR="0074058E" w:rsidRPr="005944DE" w:rsidRDefault="0074058E" w:rsidP="00F67854">
            <w:pPr>
              <w:spacing w:line="38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F0217" w:rsidP="00F67854">
            <w:pPr>
              <w:pStyle w:val="Footer"/>
              <w:pBdr>
                <w:bottom w:val="single" w:sz="4" w:space="1" w:color="auto"/>
              </w:pBdr>
              <w:tabs>
                <w:tab w:val="clear" w:pos="4153"/>
                <w:tab w:val="clear" w:pos="8306"/>
              </w:tabs>
              <w:spacing w:line="380" w:lineRule="exact"/>
              <w:ind w:left="-108" w:right="-131"/>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74058E" w:rsidRPr="005944DE" w:rsidRDefault="0074058E" w:rsidP="00F67854">
            <w:pPr>
              <w:pBdr>
                <w:bottom w:val="single" w:sz="4" w:space="1" w:color="auto"/>
              </w:pBdr>
              <w:spacing w:line="380" w:lineRule="exact"/>
              <w:jc w:val="center"/>
              <w:rPr>
                <w:rFonts w:ascii="Arial" w:hAnsi="Arial" w:cs="Arial"/>
                <w:sz w:val="22"/>
                <w:szCs w:val="22"/>
              </w:rPr>
            </w:pPr>
            <w:r w:rsidRPr="00C627B0">
              <w:rPr>
                <w:rFonts w:ascii="Arial" w:hAnsi="Arial" w:cs="Arial"/>
                <w:sz w:val="22"/>
                <w:szCs w:val="22"/>
              </w:rPr>
              <w:t>Increase</w:t>
            </w:r>
          </w:p>
        </w:tc>
        <w:tc>
          <w:tcPr>
            <w:tcW w:w="1260" w:type="dxa"/>
            <w:tcBorders>
              <w:top w:val="nil"/>
              <w:left w:val="nil"/>
              <w:bottom w:val="nil"/>
              <w:right w:val="nil"/>
            </w:tcBorders>
          </w:tcPr>
          <w:p w:rsidR="0074058E" w:rsidRPr="005944DE" w:rsidRDefault="0074058E" w:rsidP="00F67854">
            <w:pPr>
              <w:pBdr>
                <w:bottom w:val="single" w:sz="4" w:space="1" w:color="auto"/>
              </w:pBdr>
              <w:spacing w:line="380" w:lineRule="exact"/>
              <w:jc w:val="center"/>
              <w:rPr>
                <w:rFonts w:ascii="Arial" w:hAnsi="Arial" w:cs="Arial"/>
                <w:sz w:val="22"/>
                <w:szCs w:val="22"/>
              </w:rPr>
            </w:pPr>
            <w:r w:rsidRPr="00C627B0">
              <w:rPr>
                <w:rFonts w:ascii="Arial" w:hAnsi="Arial" w:cs="Arial"/>
                <w:sz w:val="22"/>
                <w:szCs w:val="22"/>
              </w:rPr>
              <w:t>Decrease</w:t>
            </w:r>
          </w:p>
        </w:tc>
        <w:tc>
          <w:tcPr>
            <w:tcW w:w="1620" w:type="dxa"/>
            <w:tcBorders>
              <w:top w:val="nil"/>
              <w:left w:val="nil"/>
              <w:bottom w:val="nil"/>
              <w:right w:val="nil"/>
            </w:tcBorders>
          </w:tcPr>
          <w:p w:rsidR="0074058E" w:rsidRPr="005944DE" w:rsidRDefault="007F0217" w:rsidP="00F67854">
            <w:pPr>
              <w:pStyle w:val="Footer"/>
              <w:pBdr>
                <w:bottom w:val="single" w:sz="4" w:space="1" w:color="auto"/>
              </w:pBdr>
              <w:tabs>
                <w:tab w:val="clear" w:pos="4153"/>
                <w:tab w:val="clear" w:pos="8306"/>
              </w:tabs>
              <w:spacing w:line="380" w:lineRule="exact"/>
              <w:ind w:left="-108" w:right="-131"/>
              <w:jc w:val="center"/>
              <w:rPr>
                <w:rFonts w:ascii="Arial" w:hAnsi="Arial" w:cs="Arial"/>
                <w:sz w:val="22"/>
                <w:szCs w:val="22"/>
              </w:rPr>
            </w:pPr>
            <w:r>
              <w:rPr>
                <w:rFonts w:ascii="Arial" w:hAnsi="Arial" w:cs="Arial"/>
                <w:sz w:val="22"/>
                <w:szCs w:val="22"/>
              </w:rPr>
              <w:t>2020</w:t>
            </w:r>
          </w:p>
        </w:tc>
      </w:tr>
      <w:tr w:rsidR="0074058E" w:rsidRPr="005944DE" w:rsidTr="00BE2E4E">
        <w:trPr>
          <w:trHeight w:val="369"/>
        </w:trPr>
        <w:tc>
          <w:tcPr>
            <w:tcW w:w="3330" w:type="dxa"/>
            <w:tcBorders>
              <w:top w:val="nil"/>
              <w:left w:val="nil"/>
              <w:bottom w:val="nil"/>
              <w:right w:val="nil"/>
            </w:tcBorders>
          </w:tcPr>
          <w:p w:rsidR="0074058E" w:rsidRPr="005944DE" w:rsidRDefault="0074058E" w:rsidP="00F67854">
            <w:pPr>
              <w:spacing w:line="380" w:lineRule="exact"/>
              <w:jc w:val="both"/>
              <w:rPr>
                <w:rFonts w:ascii="Arial" w:hAnsi="Arial" w:cs="Arial"/>
                <w:sz w:val="22"/>
                <w:szCs w:val="22"/>
                <w:cs/>
              </w:rPr>
            </w:pPr>
            <w:r w:rsidRPr="00C627B0">
              <w:rPr>
                <w:rFonts w:ascii="Arial" w:hAnsi="Arial" w:cs="Arial"/>
                <w:sz w:val="22"/>
                <w:szCs w:val="22"/>
              </w:rPr>
              <w:t>Non-related parties</w:t>
            </w:r>
          </w:p>
        </w:tc>
        <w:tc>
          <w:tcPr>
            <w:tcW w:w="1620" w:type="dxa"/>
            <w:tcBorders>
              <w:top w:val="nil"/>
              <w:left w:val="nil"/>
              <w:right w:val="nil"/>
            </w:tcBorders>
          </w:tcPr>
          <w:p w:rsidR="0074058E" w:rsidRPr="005944DE" w:rsidRDefault="005D64EA" w:rsidP="00F67854">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205,700</w:t>
            </w:r>
          </w:p>
        </w:tc>
        <w:tc>
          <w:tcPr>
            <w:tcW w:w="1260" w:type="dxa"/>
            <w:tcBorders>
              <w:top w:val="nil"/>
              <w:left w:val="nil"/>
              <w:right w:val="nil"/>
            </w:tcBorders>
          </w:tcPr>
          <w:p w:rsidR="0074058E" w:rsidRPr="005944DE" w:rsidRDefault="00F67854" w:rsidP="00F67854">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135,000</w:t>
            </w:r>
          </w:p>
        </w:tc>
        <w:tc>
          <w:tcPr>
            <w:tcW w:w="1260" w:type="dxa"/>
            <w:tcBorders>
              <w:top w:val="nil"/>
              <w:left w:val="nil"/>
              <w:right w:val="nil"/>
            </w:tcBorders>
          </w:tcPr>
          <w:p w:rsidR="0074058E" w:rsidRPr="005944DE" w:rsidRDefault="005D64EA" w:rsidP="00F67854">
            <w:pPr>
              <w:pBdr>
                <w:bottom w:val="single" w:sz="4" w:space="1" w:color="auto"/>
              </w:pBdr>
              <w:tabs>
                <w:tab w:val="decimal" w:pos="882"/>
              </w:tabs>
              <w:spacing w:line="380" w:lineRule="exact"/>
              <w:rPr>
                <w:rFonts w:ascii="Arial" w:hAnsi="Arial" w:cs="Arial"/>
                <w:sz w:val="22"/>
                <w:szCs w:val="22"/>
              </w:rPr>
            </w:pPr>
            <w:r>
              <w:rPr>
                <w:rFonts w:ascii="Arial" w:hAnsi="Arial" w:cs="Arial"/>
                <w:sz w:val="22"/>
                <w:szCs w:val="22"/>
              </w:rPr>
              <w:t>(</w:t>
            </w:r>
            <w:r w:rsidR="00F67854">
              <w:rPr>
                <w:rFonts w:ascii="Arial" w:hAnsi="Arial" w:cs="Arial"/>
                <w:sz w:val="22"/>
                <w:szCs w:val="22"/>
              </w:rPr>
              <w:t>340</w:t>
            </w:r>
            <w:r>
              <w:rPr>
                <w:rFonts w:ascii="Arial" w:hAnsi="Arial" w:cs="Arial"/>
                <w:sz w:val="22"/>
                <w:szCs w:val="22"/>
              </w:rPr>
              <w:t>,700)</w:t>
            </w:r>
          </w:p>
        </w:tc>
        <w:tc>
          <w:tcPr>
            <w:tcW w:w="1620" w:type="dxa"/>
            <w:tcBorders>
              <w:top w:val="nil"/>
              <w:left w:val="nil"/>
              <w:right w:val="nil"/>
            </w:tcBorders>
          </w:tcPr>
          <w:p w:rsidR="0074058E" w:rsidRPr="005944DE" w:rsidRDefault="005D64EA" w:rsidP="00F67854">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p>
        </w:tc>
      </w:tr>
      <w:tr w:rsidR="0074058E" w:rsidRPr="005944DE" w:rsidTr="00BE2E4E">
        <w:trPr>
          <w:trHeight w:val="459"/>
        </w:trPr>
        <w:tc>
          <w:tcPr>
            <w:tcW w:w="3330" w:type="dxa"/>
            <w:tcBorders>
              <w:top w:val="nil"/>
              <w:left w:val="nil"/>
              <w:bottom w:val="nil"/>
              <w:right w:val="nil"/>
            </w:tcBorders>
          </w:tcPr>
          <w:p w:rsidR="0074058E" w:rsidRPr="005944DE" w:rsidRDefault="0074058E" w:rsidP="00F67854">
            <w:pPr>
              <w:spacing w:line="380" w:lineRule="exact"/>
              <w:ind w:left="158" w:right="-288" w:hanging="158"/>
              <w:jc w:val="both"/>
              <w:rPr>
                <w:rFonts w:ascii="Arial" w:hAnsi="Arial" w:cs="Arial"/>
                <w:sz w:val="22"/>
                <w:szCs w:val="22"/>
                <w:cs/>
              </w:rPr>
            </w:pPr>
          </w:p>
        </w:tc>
        <w:tc>
          <w:tcPr>
            <w:tcW w:w="1620" w:type="dxa"/>
            <w:tcBorders>
              <w:left w:val="nil"/>
              <w:bottom w:val="nil"/>
              <w:right w:val="nil"/>
            </w:tcBorders>
          </w:tcPr>
          <w:p w:rsidR="0074058E" w:rsidRPr="005944DE" w:rsidRDefault="005D64EA" w:rsidP="00F67854">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205,700</w:t>
            </w:r>
          </w:p>
        </w:tc>
        <w:tc>
          <w:tcPr>
            <w:tcW w:w="1260" w:type="dxa"/>
            <w:tcBorders>
              <w:left w:val="nil"/>
              <w:bottom w:val="nil"/>
              <w:right w:val="nil"/>
            </w:tcBorders>
          </w:tcPr>
          <w:p w:rsidR="0074058E" w:rsidRPr="005944DE" w:rsidRDefault="00F67854" w:rsidP="00F67854">
            <w:pPr>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135,000</w:t>
            </w:r>
          </w:p>
        </w:tc>
        <w:tc>
          <w:tcPr>
            <w:tcW w:w="1260" w:type="dxa"/>
            <w:tcBorders>
              <w:left w:val="nil"/>
              <w:bottom w:val="nil"/>
              <w:right w:val="nil"/>
            </w:tcBorders>
          </w:tcPr>
          <w:p w:rsidR="0074058E" w:rsidRPr="005944DE" w:rsidRDefault="005D64EA" w:rsidP="00F67854">
            <w:pPr>
              <w:pBdr>
                <w:bottom w:val="double" w:sz="4" w:space="1" w:color="auto"/>
              </w:pBdr>
              <w:tabs>
                <w:tab w:val="decimal" w:pos="882"/>
              </w:tabs>
              <w:spacing w:line="380" w:lineRule="exact"/>
              <w:rPr>
                <w:rFonts w:ascii="Arial" w:hAnsi="Arial" w:cs="Arial"/>
                <w:sz w:val="22"/>
                <w:szCs w:val="22"/>
                <w:cs/>
              </w:rPr>
            </w:pPr>
            <w:r>
              <w:rPr>
                <w:rFonts w:ascii="Arial" w:hAnsi="Arial" w:cs="Arial"/>
                <w:sz w:val="22"/>
                <w:szCs w:val="22"/>
              </w:rPr>
              <w:t>(</w:t>
            </w:r>
            <w:r w:rsidR="00F67854">
              <w:rPr>
                <w:rFonts w:ascii="Arial" w:hAnsi="Arial" w:cs="Arial"/>
                <w:sz w:val="22"/>
                <w:szCs w:val="22"/>
              </w:rPr>
              <w:t>340</w:t>
            </w:r>
            <w:r>
              <w:rPr>
                <w:rFonts w:ascii="Arial" w:hAnsi="Arial" w:cs="Arial"/>
                <w:sz w:val="22"/>
                <w:szCs w:val="22"/>
              </w:rPr>
              <w:t>,700)</w:t>
            </w:r>
          </w:p>
        </w:tc>
        <w:tc>
          <w:tcPr>
            <w:tcW w:w="1620" w:type="dxa"/>
            <w:tcBorders>
              <w:left w:val="nil"/>
              <w:bottom w:val="nil"/>
              <w:right w:val="nil"/>
            </w:tcBorders>
          </w:tcPr>
          <w:p w:rsidR="0074058E" w:rsidRPr="005944DE" w:rsidRDefault="005D64EA" w:rsidP="00F67854">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w:t>
            </w:r>
          </w:p>
        </w:tc>
      </w:tr>
    </w:tbl>
    <w:p w:rsidR="00DA065F" w:rsidRDefault="00DA065F" w:rsidP="00DA065F">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B062C1">
        <w:rPr>
          <w:rFonts w:ascii="Arial" w:eastAsia="Arial Unicode MS" w:hAnsi="Arial" w:cs="Arial"/>
          <w:sz w:val="22"/>
          <w:szCs w:val="22"/>
        </w:rPr>
        <w:tab/>
      </w:r>
      <w:r w:rsidR="00B062C1" w:rsidRPr="00B062C1">
        <w:rPr>
          <w:rFonts w:ascii="Arial" w:eastAsia="Arial Unicode MS" w:hAnsi="Arial" w:cs="Arial"/>
          <w:sz w:val="22"/>
          <w:szCs w:val="22"/>
        </w:rPr>
        <w:t xml:space="preserve">As at 31 December 2020, short-term loan from non-related party is </w:t>
      </w:r>
      <w:proofErr w:type="spellStart"/>
      <w:r w:rsidR="00B062C1" w:rsidRPr="00B062C1">
        <w:rPr>
          <w:rFonts w:ascii="Arial" w:eastAsia="Arial Unicode MS" w:hAnsi="Arial" w:cs="Arial"/>
          <w:sz w:val="22"/>
          <w:szCs w:val="22"/>
        </w:rPr>
        <w:t>unsecuredloan</w:t>
      </w:r>
      <w:proofErr w:type="spellEnd"/>
      <w:r w:rsidR="00B062C1" w:rsidRPr="00B062C1">
        <w:rPr>
          <w:rFonts w:ascii="Arial" w:eastAsia="Arial Unicode MS" w:hAnsi="Arial" w:cs="Arial"/>
          <w:sz w:val="22"/>
          <w:szCs w:val="22"/>
        </w:rPr>
        <w:t xml:space="preserve"> and due at call with no interest rate changed (2019: </w:t>
      </w:r>
      <w:r w:rsidRPr="00B062C1">
        <w:rPr>
          <w:rFonts w:ascii="Arial" w:eastAsia="Arial Unicode MS" w:hAnsi="Arial" w:cs="Arial"/>
          <w:sz w:val="22"/>
          <w:szCs w:val="22"/>
        </w:rPr>
        <w:t>Short-term loans from non-related parties</w:t>
      </w:r>
      <w:r>
        <w:rPr>
          <w:rFonts w:ascii="Arial" w:eastAsia="Arial Unicode MS" w:hAnsi="Arial" w:cs="Arial"/>
          <w:sz w:val="22"/>
          <w:szCs w:val="22"/>
        </w:rPr>
        <w:t xml:space="preserve"> consist of unsecured loan which due within</w:t>
      </w:r>
      <w:r w:rsidR="00BF405C">
        <w:rPr>
          <w:rFonts w:ascii="Arial" w:eastAsia="Arial Unicode MS" w:hAnsi="Arial" w:cs="Arial"/>
          <w:sz w:val="22"/>
          <w:szCs w:val="22"/>
        </w:rPr>
        <w:t xml:space="preserve"> </w:t>
      </w:r>
      <w:r>
        <w:rPr>
          <w:rFonts w:ascii="Arial" w:eastAsia="Arial Unicode MS" w:hAnsi="Arial" w:cs="Arial"/>
          <w:sz w:val="22"/>
          <w:szCs w:val="22"/>
        </w:rPr>
        <w:t xml:space="preserve">3 to 6 months, and unsecured loan which due at call. </w:t>
      </w:r>
      <w:r w:rsidR="00B062C1">
        <w:rPr>
          <w:rFonts w:ascii="Arial" w:eastAsia="Arial Unicode MS" w:hAnsi="Arial" w:cs="Arial"/>
          <w:sz w:val="22"/>
          <w:szCs w:val="22"/>
        </w:rPr>
        <w:t>Interest</w:t>
      </w:r>
      <w:r w:rsidR="00BF405C">
        <w:rPr>
          <w:rFonts w:ascii="Arial" w:eastAsia="Arial Unicode MS" w:hAnsi="Arial" w:cs="Arial"/>
          <w:sz w:val="22"/>
          <w:szCs w:val="22"/>
        </w:rPr>
        <w:t xml:space="preserve"> </w:t>
      </w:r>
      <w:r w:rsidR="00B062C1">
        <w:rPr>
          <w:rFonts w:ascii="Arial" w:eastAsia="Arial Unicode MS" w:hAnsi="Arial" w:cs="Arial"/>
          <w:sz w:val="22"/>
          <w:szCs w:val="22"/>
        </w:rPr>
        <w:t>were</w:t>
      </w:r>
      <w:r w:rsidR="00BF405C">
        <w:rPr>
          <w:rFonts w:ascii="Arial" w:eastAsia="Arial Unicode MS" w:hAnsi="Arial" w:cs="Arial"/>
          <w:sz w:val="22"/>
          <w:szCs w:val="22"/>
        </w:rPr>
        <w:t xml:space="preserve"> charged </w:t>
      </w:r>
      <w:r w:rsidR="00B062C1">
        <w:rPr>
          <w:rFonts w:ascii="Arial" w:eastAsia="Arial Unicode MS" w:hAnsi="Arial" w:cs="Arial"/>
          <w:sz w:val="22"/>
          <w:szCs w:val="22"/>
        </w:rPr>
        <w:t>at rates of</w:t>
      </w:r>
      <w:r w:rsidR="00BF405C">
        <w:rPr>
          <w:rFonts w:ascii="Arial" w:eastAsia="Arial Unicode MS" w:hAnsi="Arial" w:cs="Arial"/>
          <w:sz w:val="22"/>
          <w:szCs w:val="22"/>
        </w:rPr>
        <w:t xml:space="preserve"> 4.25</w:t>
      </w:r>
      <w:r w:rsidR="004512E3">
        <w:rPr>
          <w:rFonts w:ascii="Arial" w:eastAsia="Arial Unicode MS" w:hAnsi="Arial" w:cs="Arial"/>
          <w:sz w:val="22"/>
          <w:szCs w:val="22"/>
        </w:rPr>
        <w:t>%</w:t>
      </w:r>
      <w:r w:rsidR="005D64EA">
        <w:rPr>
          <w:rFonts w:ascii="Arial" w:eastAsia="Arial Unicode MS" w:hAnsi="Arial" w:cs="Arial"/>
          <w:sz w:val="22"/>
          <w:szCs w:val="22"/>
        </w:rPr>
        <w:t xml:space="preserve"> - 6.0</w:t>
      </w:r>
      <w:r w:rsidR="00BF405C">
        <w:rPr>
          <w:rFonts w:ascii="Arial" w:eastAsia="Arial Unicode MS" w:hAnsi="Arial" w:cs="Arial"/>
          <w:sz w:val="22"/>
          <w:szCs w:val="22"/>
        </w:rPr>
        <w:t>0</w:t>
      </w:r>
      <w:r w:rsidR="004512E3">
        <w:rPr>
          <w:rFonts w:ascii="Arial" w:eastAsia="Arial Unicode MS" w:hAnsi="Arial" w:cs="Arial"/>
          <w:sz w:val="22"/>
          <w:szCs w:val="22"/>
        </w:rPr>
        <w:t>%</w:t>
      </w:r>
      <w:r w:rsidR="005D64EA">
        <w:rPr>
          <w:rFonts w:ascii="Arial" w:eastAsia="Arial Unicode MS" w:hAnsi="Arial" w:cs="Arial"/>
          <w:sz w:val="22"/>
          <w:szCs w:val="22"/>
        </w:rPr>
        <w:t xml:space="preserve"> </w:t>
      </w:r>
      <w:r>
        <w:rPr>
          <w:rFonts w:ascii="Arial" w:eastAsia="Arial Unicode MS" w:hAnsi="Arial" w:cs="Arial"/>
          <w:sz w:val="22"/>
          <w:szCs w:val="22"/>
        </w:rPr>
        <w:t>per annum).</w:t>
      </w:r>
    </w:p>
    <w:p w:rsidR="00DA7FE8" w:rsidRPr="001E5AFE" w:rsidRDefault="005944DE" w:rsidP="005944DE">
      <w:pPr>
        <w:tabs>
          <w:tab w:val="left" w:pos="540"/>
          <w:tab w:val="left" w:pos="2160"/>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23</w:t>
      </w:r>
      <w:r w:rsidR="00DD5C5F" w:rsidRPr="001E5AFE">
        <w:rPr>
          <w:rFonts w:ascii="Arial" w:eastAsia="Arial Unicode MS" w:hAnsi="Arial" w:cs="Arial"/>
          <w:b/>
          <w:bCs/>
          <w:sz w:val="22"/>
          <w:szCs w:val="22"/>
        </w:rPr>
        <w:t xml:space="preserve">. </w:t>
      </w:r>
      <w:r w:rsidR="00DD5C5F" w:rsidRPr="001E5AFE">
        <w:rPr>
          <w:rFonts w:ascii="Arial" w:eastAsia="Arial Unicode MS" w:hAnsi="Arial" w:cs="Arial"/>
          <w:b/>
          <w:bCs/>
          <w:sz w:val="22"/>
          <w:szCs w:val="22"/>
        </w:rPr>
        <w:tab/>
        <w:t>Debentures</w:t>
      </w:r>
    </w:p>
    <w:p w:rsidR="00DD5C5F" w:rsidRPr="001E5AFE" w:rsidRDefault="00DD5C5F" w:rsidP="005944DE">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1E5AFE">
        <w:rPr>
          <w:rFonts w:ascii="Arial" w:eastAsia="Arial Unicode MS" w:hAnsi="Arial" w:cs="Arial"/>
          <w:b/>
          <w:bCs/>
          <w:sz w:val="22"/>
          <w:szCs w:val="22"/>
        </w:rPr>
        <w:tab/>
      </w:r>
      <w:r w:rsidRPr="001E5AFE">
        <w:rPr>
          <w:rFonts w:ascii="Arial" w:eastAsia="Arial Unicode MS" w:hAnsi="Arial" w:cs="Arial"/>
          <w:sz w:val="22"/>
          <w:szCs w:val="22"/>
        </w:rPr>
        <w:t xml:space="preserve">On 30 August </w:t>
      </w:r>
      <w:r w:rsidR="00BB7574">
        <w:rPr>
          <w:rFonts w:ascii="Arial" w:eastAsia="Arial Unicode MS" w:hAnsi="Arial" w:cs="Arial"/>
          <w:sz w:val="22"/>
          <w:szCs w:val="22"/>
        </w:rPr>
        <w:t>2016</w:t>
      </w:r>
      <w:r w:rsidRPr="001E5AFE">
        <w:rPr>
          <w:rFonts w:ascii="Arial" w:eastAsia="Arial Unicode MS" w:hAnsi="Arial" w:cs="Arial"/>
          <w:sz w:val="22"/>
          <w:szCs w:val="22"/>
        </w:rPr>
        <w:t>, the 1/</w:t>
      </w:r>
      <w:r w:rsidR="00BB7574">
        <w:rPr>
          <w:rFonts w:ascii="Arial" w:eastAsia="Arial Unicode MS" w:hAnsi="Arial" w:cs="Arial"/>
          <w:sz w:val="22"/>
          <w:szCs w:val="22"/>
        </w:rPr>
        <w:t xml:space="preserve">2016 </w:t>
      </w:r>
      <w:r w:rsidRPr="001E5AFE">
        <w:rPr>
          <w:rFonts w:ascii="Arial" w:eastAsia="Arial Unicode MS" w:hAnsi="Arial" w:cs="Arial"/>
          <w:sz w:val="22"/>
          <w:szCs w:val="22"/>
        </w:rPr>
        <w:t xml:space="preserve">Extraordinary </w:t>
      </w:r>
      <w:r w:rsidR="008428FE" w:rsidRPr="001E5AFE">
        <w:rPr>
          <w:rFonts w:ascii="Arial" w:eastAsia="Arial Unicode MS" w:hAnsi="Arial" w:cs="Arial"/>
          <w:sz w:val="22"/>
          <w:szCs w:val="22"/>
        </w:rPr>
        <w:t>General M</w:t>
      </w:r>
      <w:r w:rsidRPr="001E5AFE">
        <w:rPr>
          <w:rFonts w:ascii="Arial" w:eastAsia="Arial Unicode MS" w:hAnsi="Arial" w:cs="Arial"/>
          <w:sz w:val="22"/>
          <w:szCs w:val="22"/>
        </w:rPr>
        <w:t xml:space="preserve">eeting of shareholders approved the issuance of short-term and/or long-term bill of exchange and/or debentures of the Company in an amount </w:t>
      </w:r>
      <w:r w:rsidR="00D41220">
        <w:rPr>
          <w:rFonts w:ascii="Arial" w:eastAsia="Arial Unicode MS" w:hAnsi="Arial" w:cs="Arial"/>
          <w:sz w:val="22"/>
          <w:szCs w:val="22"/>
        </w:rPr>
        <w:t xml:space="preserve">limit </w:t>
      </w:r>
      <w:r w:rsidRPr="001E5AFE">
        <w:rPr>
          <w:rFonts w:ascii="Arial" w:eastAsia="Arial Unicode MS" w:hAnsi="Arial" w:cs="Arial"/>
          <w:sz w:val="22"/>
          <w:szCs w:val="22"/>
        </w:rPr>
        <w:t xml:space="preserve">of Baht 1,500 million or the equivalent in other currencies, for the purpose of refinancing debt for future expansion and working capital </w:t>
      </w:r>
      <w:r w:rsidR="005178D2" w:rsidRPr="001E5AFE">
        <w:rPr>
          <w:rFonts w:ascii="Arial" w:eastAsia="Arial Unicode MS" w:hAnsi="Arial" w:cs="Arial"/>
          <w:sz w:val="22"/>
          <w:szCs w:val="22"/>
        </w:rPr>
        <w:t xml:space="preserve">of the Company. </w:t>
      </w:r>
      <w:r w:rsidRPr="001E5AFE">
        <w:rPr>
          <w:rFonts w:ascii="Arial" w:eastAsia="Arial Unicode MS" w:hAnsi="Arial" w:cs="Arial"/>
          <w:sz w:val="22"/>
          <w:szCs w:val="22"/>
        </w:rPr>
        <w:t xml:space="preserve">Such debentures may be offered to the public and/or </w:t>
      </w:r>
      <w:r w:rsidR="00BF15C6" w:rsidRPr="001E5AFE">
        <w:rPr>
          <w:rFonts w:ascii="Arial" w:eastAsia="Arial Unicode MS" w:hAnsi="Arial" w:cs="Arial"/>
          <w:sz w:val="22"/>
          <w:szCs w:val="22"/>
        </w:rPr>
        <w:t>institutional</w:t>
      </w:r>
      <w:r w:rsidRPr="001E5AFE">
        <w:rPr>
          <w:rFonts w:ascii="Arial" w:eastAsia="Arial Unicode MS" w:hAnsi="Arial" w:cs="Arial"/>
          <w:sz w:val="22"/>
          <w:szCs w:val="22"/>
        </w:rPr>
        <w:t xml:space="preserve"> investors and/or local and/or foreign investors.</w:t>
      </w:r>
    </w:p>
    <w:p w:rsidR="00020759" w:rsidRDefault="00020759" w:rsidP="005944DE">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14702D">
        <w:rPr>
          <w:rFonts w:ascii="Arial" w:eastAsia="Arial Unicode MS" w:hAnsi="Arial" w:cs="Arial"/>
          <w:sz w:val="22"/>
          <w:szCs w:val="22"/>
        </w:rPr>
        <w:tab/>
        <w:t xml:space="preserve">During </w:t>
      </w:r>
      <w:r>
        <w:rPr>
          <w:rFonts w:ascii="Arial" w:eastAsia="Arial Unicode MS" w:hAnsi="Arial" w:cs="Arial"/>
          <w:sz w:val="22"/>
          <w:szCs w:val="22"/>
        </w:rPr>
        <w:t>the year</w:t>
      </w:r>
      <w:r w:rsidR="00B062C1">
        <w:rPr>
          <w:rFonts w:ascii="Arial" w:eastAsia="Arial Unicode MS" w:hAnsi="Arial" w:cs="Arial"/>
          <w:sz w:val="22"/>
          <w:szCs w:val="22"/>
        </w:rPr>
        <w:t>s</w:t>
      </w:r>
      <w:r>
        <w:rPr>
          <w:rFonts w:ascii="Arial" w:eastAsia="Arial Unicode MS" w:hAnsi="Arial" w:cs="Arial"/>
          <w:sz w:val="22"/>
          <w:szCs w:val="22"/>
        </w:rPr>
        <w:t xml:space="preserve"> </w:t>
      </w:r>
      <w:r w:rsidR="005D64EA">
        <w:rPr>
          <w:rFonts w:ascii="Arial" w:eastAsia="Arial Unicode MS" w:hAnsi="Arial" w:cs="Arial"/>
          <w:sz w:val="22"/>
          <w:szCs w:val="22"/>
        </w:rPr>
        <w:t>2020</w:t>
      </w:r>
      <w:r>
        <w:rPr>
          <w:rFonts w:ascii="Arial" w:eastAsia="Arial Unicode MS" w:hAnsi="Arial" w:cs="Arial"/>
          <w:sz w:val="22"/>
          <w:szCs w:val="22"/>
        </w:rPr>
        <w:t xml:space="preserve"> and </w:t>
      </w:r>
      <w:r w:rsidR="005D64EA">
        <w:rPr>
          <w:rFonts w:ascii="Arial" w:eastAsia="Arial Unicode MS" w:hAnsi="Arial" w:cs="Arial"/>
          <w:sz w:val="22"/>
          <w:szCs w:val="22"/>
        </w:rPr>
        <w:t>2019</w:t>
      </w:r>
      <w:r>
        <w:rPr>
          <w:rFonts w:ascii="Arial" w:eastAsia="Arial Unicode MS" w:hAnsi="Arial" w:cs="Arial"/>
          <w:sz w:val="22"/>
          <w:szCs w:val="22"/>
        </w:rPr>
        <w:t>,</w:t>
      </w:r>
      <w:r w:rsidRPr="0014702D">
        <w:rPr>
          <w:rFonts w:ascii="Arial" w:eastAsia="Arial Unicode MS" w:hAnsi="Arial" w:cs="Arial"/>
          <w:sz w:val="22"/>
          <w:szCs w:val="22"/>
        </w:rPr>
        <w:t xml:space="preserve"> the Company issued debentures which are </w:t>
      </w:r>
      <w:r w:rsidR="002E6C92">
        <w:rPr>
          <w:rFonts w:ascii="Arial" w:eastAsia="Arial Unicode MS" w:hAnsi="Arial" w:cs="Arial"/>
          <w:sz w:val="22"/>
          <w:szCs w:val="22"/>
        </w:rPr>
        <w:t>secured</w:t>
      </w:r>
      <w:r w:rsidRPr="0014702D">
        <w:rPr>
          <w:rFonts w:ascii="Arial" w:eastAsia="Arial Unicode MS" w:hAnsi="Arial" w:cs="Arial"/>
          <w:sz w:val="22"/>
          <w:szCs w:val="22"/>
        </w:rPr>
        <w:t xml:space="preserve"> with </w:t>
      </w:r>
      <w:r w:rsidR="002E6C92">
        <w:rPr>
          <w:rFonts w:ascii="Arial" w:eastAsia="Arial Unicode MS" w:hAnsi="Arial" w:cs="Arial"/>
          <w:sz w:val="22"/>
          <w:szCs w:val="22"/>
        </w:rPr>
        <w:t>trustee</w:t>
      </w:r>
      <w:r w:rsidRPr="0014702D">
        <w:rPr>
          <w:rFonts w:ascii="Arial" w:eastAsia="Arial Unicode MS" w:hAnsi="Arial" w:cs="Arial"/>
          <w:sz w:val="22"/>
          <w:szCs w:val="22"/>
        </w:rPr>
        <w:t>, issued with a registered certificate and unsubordinated. Such debentures may be offered to the investors and/or local major shareholders</w:t>
      </w:r>
      <w:r w:rsidR="005F2E02">
        <w:rPr>
          <w:rFonts w:ascii="Arial" w:eastAsia="Arial Unicode MS" w:hAnsi="Arial" w:cs="Arial"/>
          <w:sz w:val="22"/>
          <w:szCs w:val="22"/>
        </w:rPr>
        <w:t>,</w:t>
      </w:r>
      <w:r w:rsidR="002E6C92">
        <w:rPr>
          <w:rFonts w:ascii="Arial" w:eastAsia="Arial Unicode MS" w:hAnsi="Arial" w:cs="Arial"/>
          <w:sz w:val="22"/>
          <w:szCs w:val="22"/>
        </w:rPr>
        <w:t xml:space="preserve"> are </w:t>
      </w:r>
      <w:proofErr w:type="spellStart"/>
      <w:r w:rsidR="002E6C92">
        <w:rPr>
          <w:rFonts w:ascii="Arial" w:eastAsia="Arial Unicode MS" w:hAnsi="Arial" w:cs="Arial"/>
          <w:sz w:val="22"/>
          <w:szCs w:val="22"/>
        </w:rPr>
        <w:t>summarised</w:t>
      </w:r>
      <w:proofErr w:type="spellEnd"/>
      <w:r w:rsidR="002E6C92">
        <w:rPr>
          <w:rFonts w:ascii="Arial" w:eastAsia="Arial Unicode MS" w:hAnsi="Arial" w:cs="Arial"/>
          <w:sz w:val="22"/>
          <w:szCs w:val="22"/>
        </w:rPr>
        <w:t xml:space="preserve"> below:</w:t>
      </w:r>
    </w:p>
    <w:p w:rsidR="005D64EA" w:rsidRPr="002E6C92" w:rsidRDefault="005D64EA" w:rsidP="005D64EA">
      <w:pPr>
        <w:tabs>
          <w:tab w:val="left" w:pos="900"/>
          <w:tab w:val="right" w:pos="6560"/>
          <w:tab w:val="right" w:pos="9080"/>
        </w:tabs>
        <w:spacing w:before="120" w:after="80"/>
        <w:ind w:left="547" w:right="29"/>
        <w:jc w:val="right"/>
        <w:rPr>
          <w:rFonts w:ascii="Arial" w:hAnsi="Arial" w:cs="Arial"/>
          <w:sz w:val="13"/>
          <w:szCs w:val="13"/>
          <w:cs/>
        </w:rPr>
      </w:pPr>
      <w:r w:rsidRPr="002E6C92">
        <w:rPr>
          <w:rFonts w:ascii="Arial" w:hAnsi="Arial" w:cs="Arial"/>
          <w:sz w:val="13"/>
          <w:szCs w:val="13"/>
          <w:cs/>
        </w:rPr>
        <w:t>(</w:t>
      </w:r>
      <w:r w:rsidRPr="002E6C92">
        <w:rPr>
          <w:rFonts w:ascii="Arial" w:hAnsi="Arial" w:cs="Arial"/>
          <w:sz w:val="13"/>
          <w:szCs w:val="13"/>
        </w:rPr>
        <w:t>Unit: Thousand Baht</w:t>
      </w:r>
      <w:r w:rsidRPr="002E6C92">
        <w:rPr>
          <w:rFonts w:ascii="Arial" w:hAnsi="Arial" w:cs="Arial"/>
          <w:sz w:val="13"/>
          <w:szCs w:val="13"/>
          <w:cs/>
        </w:rPr>
        <w:t>)</w:t>
      </w:r>
    </w:p>
    <w:tbl>
      <w:tblPr>
        <w:tblW w:w="9609" w:type="dxa"/>
        <w:tblInd w:w="-90" w:type="dxa"/>
        <w:tblLayout w:type="fixed"/>
        <w:tblLook w:val="0000" w:firstRow="0" w:lastRow="0" w:firstColumn="0" w:lastColumn="0" w:noHBand="0" w:noVBand="0"/>
      </w:tblPr>
      <w:tblGrid>
        <w:gridCol w:w="1440"/>
        <w:gridCol w:w="1260"/>
        <w:gridCol w:w="918"/>
        <w:gridCol w:w="900"/>
        <w:gridCol w:w="1083"/>
        <w:gridCol w:w="1059"/>
        <w:gridCol w:w="900"/>
        <w:gridCol w:w="900"/>
        <w:gridCol w:w="1143"/>
        <w:gridCol w:w="6"/>
      </w:tblGrid>
      <w:tr w:rsidR="005D64EA" w:rsidRPr="002E6C92" w:rsidTr="004E06DF">
        <w:trPr>
          <w:gridAfter w:val="1"/>
          <w:wAfter w:w="6" w:type="dxa"/>
        </w:trPr>
        <w:tc>
          <w:tcPr>
            <w:tcW w:w="1440" w:type="dxa"/>
          </w:tcPr>
          <w:p w:rsidR="005D64EA" w:rsidRPr="002E6C92" w:rsidRDefault="005D64EA" w:rsidP="00B062C1">
            <w:pPr>
              <w:tabs>
                <w:tab w:val="decimal" w:pos="1002"/>
              </w:tabs>
              <w:spacing w:line="300" w:lineRule="exact"/>
              <w:ind w:right="-14"/>
              <w:rPr>
                <w:rFonts w:ascii="Arial" w:hAnsi="Arial" w:cs="Arial"/>
                <w:sz w:val="13"/>
                <w:szCs w:val="13"/>
                <w:cs/>
              </w:rPr>
            </w:pPr>
          </w:p>
        </w:tc>
        <w:tc>
          <w:tcPr>
            <w:tcW w:w="1260" w:type="dxa"/>
          </w:tcPr>
          <w:p w:rsidR="005D64EA" w:rsidRPr="002E6C92" w:rsidRDefault="005D64EA" w:rsidP="00B062C1">
            <w:pPr>
              <w:tabs>
                <w:tab w:val="decimal" w:pos="1002"/>
              </w:tabs>
              <w:spacing w:line="300" w:lineRule="exact"/>
              <w:ind w:right="-14"/>
              <w:rPr>
                <w:rFonts w:ascii="Arial" w:hAnsi="Arial" w:cs="Arial"/>
                <w:sz w:val="13"/>
                <w:szCs w:val="13"/>
                <w:cs/>
              </w:rPr>
            </w:pPr>
          </w:p>
        </w:tc>
        <w:tc>
          <w:tcPr>
            <w:tcW w:w="918" w:type="dxa"/>
          </w:tcPr>
          <w:p w:rsidR="005D64EA" w:rsidRPr="002E6C92" w:rsidRDefault="005D64EA" w:rsidP="00B062C1">
            <w:pPr>
              <w:tabs>
                <w:tab w:val="decimal" w:pos="1002"/>
              </w:tabs>
              <w:spacing w:line="300" w:lineRule="exact"/>
              <w:ind w:right="-14"/>
              <w:rPr>
                <w:rFonts w:ascii="Arial" w:hAnsi="Arial" w:cs="Arial"/>
                <w:sz w:val="13"/>
                <w:szCs w:val="13"/>
                <w:cs/>
              </w:rPr>
            </w:pPr>
          </w:p>
        </w:tc>
        <w:tc>
          <w:tcPr>
            <w:tcW w:w="900" w:type="dxa"/>
          </w:tcPr>
          <w:p w:rsidR="005D64EA" w:rsidRPr="002E6C92" w:rsidRDefault="005D64EA" w:rsidP="00B062C1">
            <w:pPr>
              <w:tabs>
                <w:tab w:val="decimal" w:pos="1002"/>
              </w:tabs>
              <w:spacing w:line="300" w:lineRule="exact"/>
              <w:ind w:right="-14"/>
              <w:rPr>
                <w:rFonts w:ascii="Arial" w:hAnsi="Arial" w:cs="Arial"/>
                <w:sz w:val="13"/>
                <w:szCs w:val="13"/>
                <w:cs/>
              </w:rPr>
            </w:pPr>
          </w:p>
        </w:tc>
        <w:tc>
          <w:tcPr>
            <w:tcW w:w="1083" w:type="dxa"/>
          </w:tcPr>
          <w:p w:rsidR="005D64EA" w:rsidRPr="002E6C92" w:rsidRDefault="005D64EA" w:rsidP="00B062C1">
            <w:pPr>
              <w:tabs>
                <w:tab w:val="decimal" w:pos="1002"/>
              </w:tabs>
              <w:spacing w:line="300" w:lineRule="exact"/>
              <w:ind w:right="-14"/>
              <w:rPr>
                <w:rFonts w:ascii="Arial" w:hAnsi="Arial" w:cs="Arial"/>
                <w:sz w:val="13"/>
                <w:szCs w:val="13"/>
                <w:cs/>
              </w:rPr>
            </w:pPr>
          </w:p>
        </w:tc>
        <w:tc>
          <w:tcPr>
            <w:tcW w:w="4002" w:type="dxa"/>
            <w:gridSpan w:val="4"/>
          </w:tcPr>
          <w:p w:rsidR="005D64EA" w:rsidRPr="002E6C92" w:rsidRDefault="005D64EA" w:rsidP="00B062C1">
            <w:pPr>
              <w:pBdr>
                <w:bottom w:val="single" w:sz="6" w:space="1" w:color="auto"/>
              </w:pBdr>
              <w:spacing w:line="300" w:lineRule="exact"/>
              <w:ind w:right="-14"/>
              <w:jc w:val="center"/>
              <w:rPr>
                <w:rFonts w:ascii="Arial" w:hAnsi="Arial" w:cs="Arial"/>
                <w:sz w:val="13"/>
                <w:szCs w:val="13"/>
                <w:cs/>
              </w:rPr>
            </w:pPr>
            <w:r w:rsidRPr="002E6C92">
              <w:rPr>
                <w:rFonts w:ascii="Arial" w:hAnsi="Arial" w:cs="Arial"/>
                <w:sz w:val="13"/>
                <w:szCs w:val="13"/>
              </w:rPr>
              <w:t>Consolidated / Separate financial statements</w:t>
            </w:r>
          </w:p>
        </w:tc>
      </w:tr>
      <w:tr w:rsidR="005D64EA" w:rsidRPr="002E6C92" w:rsidTr="004E06DF">
        <w:tc>
          <w:tcPr>
            <w:tcW w:w="1440" w:type="dxa"/>
          </w:tcPr>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cs/>
              </w:rPr>
            </w:pPr>
            <w:r w:rsidRPr="002E6C92">
              <w:rPr>
                <w:rFonts w:ascii="Arial" w:hAnsi="Arial" w:cs="Arial"/>
                <w:sz w:val="13"/>
                <w:szCs w:val="13"/>
              </w:rPr>
              <w:t>Debentures</w:t>
            </w:r>
          </w:p>
        </w:tc>
        <w:tc>
          <w:tcPr>
            <w:tcW w:w="1260" w:type="dxa"/>
          </w:tcPr>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r w:rsidRPr="002E6C92">
              <w:rPr>
                <w:rFonts w:ascii="Arial" w:hAnsi="Arial" w:cs="Arial"/>
                <w:sz w:val="13"/>
                <w:szCs w:val="13"/>
              </w:rPr>
              <w:t>Issued date</w:t>
            </w:r>
          </w:p>
        </w:tc>
        <w:tc>
          <w:tcPr>
            <w:tcW w:w="918" w:type="dxa"/>
          </w:tcPr>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r w:rsidRPr="002E6C92">
              <w:rPr>
                <w:rFonts w:ascii="Arial" w:hAnsi="Arial" w:cs="Arial"/>
                <w:sz w:val="13"/>
                <w:szCs w:val="13"/>
              </w:rPr>
              <w:t>Interest rate (% p.a.)</w:t>
            </w:r>
          </w:p>
        </w:tc>
        <w:tc>
          <w:tcPr>
            <w:tcW w:w="900" w:type="dxa"/>
          </w:tcPr>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r w:rsidRPr="002E6C92">
              <w:rPr>
                <w:rFonts w:ascii="Arial" w:hAnsi="Arial" w:cs="Arial"/>
                <w:sz w:val="13"/>
                <w:szCs w:val="13"/>
              </w:rPr>
              <w:t>Terms</w:t>
            </w:r>
          </w:p>
        </w:tc>
        <w:tc>
          <w:tcPr>
            <w:tcW w:w="1083" w:type="dxa"/>
          </w:tcPr>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r w:rsidRPr="002E6C92">
              <w:rPr>
                <w:rFonts w:ascii="Arial" w:hAnsi="Arial" w:cs="Arial"/>
                <w:sz w:val="13"/>
                <w:szCs w:val="13"/>
              </w:rPr>
              <w:t>Due date</w:t>
            </w:r>
          </w:p>
        </w:tc>
        <w:tc>
          <w:tcPr>
            <w:tcW w:w="1059" w:type="dxa"/>
          </w:tcPr>
          <w:p w:rsidR="005D64EA" w:rsidRPr="002E6C92" w:rsidRDefault="005D64EA" w:rsidP="00B062C1">
            <w:pPr>
              <w:pBdr>
                <w:bottom w:val="single" w:sz="6" w:space="1" w:color="auto"/>
              </w:pBdr>
              <w:spacing w:line="300" w:lineRule="exact"/>
              <w:ind w:right="-14"/>
              <w:jc w:val="center"/>
              <w:rPr>
                <w:rFonts w:ascii="Arial" w:hAnsi="Arial" w:cs="Arial"/>
                <w:sz w:val="13"/>
                <w:szCs w:val="13"/>
              </w:rPr>
            </w:pPr>
            <w:r w:rsidRPr="002E6C92">
              <w:rPr>
                <w:rFonts w:ascii="Arial" w:hAnsi="Arial" w:cs="Arial"/>
                <w:sz w:val="13"/>
                <w:szCs w:val="13"/>
              </w:rPr>
              <w:t xml:space="preserve">Balance as at </w:t>
            </w:r>
            <w:r>
              <w:rPr>
                <w:rFonts w:ascii="Arial" w:hAnsi="Arial" w:cs="Arial"/>
                <w:sz w:val="13"/>
                <w:szCs w:val="13"/>
              </w:rPr>
              <w:t xml:space="preserve">  </w:t>
            </w:r>
            <w:r w:rsidRPr="002E6C92">
              <w:rPr>
                <w:rFonts w:ascii="Arial" w:hAnsi="Arial" w:cs="Arial"/>
                <w:sz w:val="13"/>
                <w:szCs w:val="13"/>
              </w:rPr>
              <w:t>31 Decembe</w:t>
            </w:r>
            <w:r>
              <w:rPr>
                <w:rFonts w:ascii="Arial" w:hAnsi="Arial" w:cs="Arial"/>
                <w:sz w:val="13"/>
                <w:szCs w:val="13"/>
              </w:rPr>
              <w:t>r 2019</w:t>
            </w:r>
          </w:p>
        </w:tc>
        <w:tc>
          <w:tcPr>
            <w:tcW w:w="900" w:type="dxa"/>
          </w:tcPr>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cs/>
              </w:rPr>
            </w:pPr>
            <w:r w:rsidRPr="002E6C92">
              <w:rPr>
                <w:rFonts w:ascii="Arial" w:hAnsi="Arial" w:cs="Arial"/>
                <w:sz w:val="13"/>
                <w:szCs w:val="13"/>
              </w:rPr>
              <w:t>Increase</w:t>
            </w:r>
          </w:p>
        </w:tc>
        <w:tc>
          <w:tcPr>
            <w:tcW w:w="900" w:type="dxa"/>
          </w:tcPr>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p>
          <w:p w:rsidR="005D64EA" w:rsidRPr="002E6C92" w:rsidRDefault="005D64EA" w:rsidP="00B062C1">
            <w:pPr>
              <w:pBdr>
                <w:bottom w:val="single" w:sz="6" w:space="1" w:color="auto"/>
              </w:pBdr>
              <w:spacing w:line="300" w:lineRule="exact"/>
              <w:ind w:right="-14"/>
              <w:jc w:val="center"/>
              <w:rPr>
                <w:rFonts w:ascii="Arial" w:hAnsi="Arial" w:cs="Arial"/>
                <w:sz w:val="13"/>
                <w:szCs w:val="13"/>
              </w:rPr>
            </w:pPr>
            <w:r w:rsidRPr="002E6C92">
              <w:rPr>
                <w:rFonts w:ascii="Arial" w:hAnsi="Arial" w:cs="Arial"/>
                <w:sz w:val="13"/>
                <w:szCs w:val="13"/>
              </w:rPr>
              <w:t>Decrease</w:t>
            </w:r>
          </w:p>
        </w:tc>
        <w:tc>
          <w:tcPr>
            <w:tcW w:w="1149" w:type="dxa"/>
            <w:gridSpan w:val="2"/>
          </w:tcPr>
          <w:p w:rsidR="005D64EA" w:rsidRPr="002607DC" w:rsidRDefault="005D64EA" w:rsidP="00B062C1">
            <w:pPr>
              <w:pBdr>
                <w:bottom w:val="single" w:sz="6" w:space="1" w:color="auto"/>
              </w:pBdr>
              <w:spacing w:line="300" w:lineRule="exact"/>
              <w:ind w:right="-14"/>
              <w:jc w:val="center"/>
              <w:rPr>
                <w:rFonts w:ascii="Arial" w:hAnsi="Arial"/>
                <w:sz w:val="13"/>
                <w:szCs w:val="13"/>
                <w:cs/>
              </w:rPr>
            </w:pPr>
            <w:r w:rsidRPr="002E6C92">
              <w:rPr>
                <w:rFonts w:ascii="Arial" w:hAnsi="Arial" w:cs="Arial"/>
                <w:sz w:val="13"/>
                <w:szCs w:val="13"/>
              </w:rPr>
              <w:t xml:space="preserve">Balance as at   </w:t>
            </w:r>
            <w:r w:rsidR="004E06DF">
              <w:rPr>
                <w:rFonts w:ascii="Arial" w:hAnsi="Arial" w:cs="Arial"/>
                <w:sz w:val="13"/>
                <w:szCs w:val="13"/>
              </w:rPr>
              <w:t>31 December 2020</w:t>
            </w:r>
          </w:p>
        </w:tc>
      </w:tr>
      <w:tr w:rsidR="005D64EA" w:rsidRPr="002E6C92" w:rsidTr="004E06DF">
        <w:tc>
          <w:tcPr>
            <w:tcW w:w="1440" w:type="dxa"/>
          </w:tcPr>
          <w:p w:rsidR="005D64EA" w:rsidRPr="002E6C92" w:rsidRDefault="005D64EA" w:rsidP="00B062C1">
            <w:pPr>
              <w:spacing w:line="300" w:lineRule="exact"/>
              <w:ind w:right="-14"/>
              <w:jc w:val="thaiDistribute"/>
              <w:rPr>
                <w:rFonts w:ascii="Arial" w:hAnsi="Arial" w:cs="Arial"/>
                <w:sz w:val="13"/>
                <w:szCs w:val="13"/>
              </w:rPr>
            </w:pPr>
            <w:r w:rsidRPr="002E6C92">
              <w:rPr>
                <w:rFonts w:ascii="Arial" w:hAnsi="Arial" w:cs="Arial"/>
                <w:sz w:val="13"/>
                <w:szCs w:val="13"/>
              </w:rPr>
              <w:t>Debentures #2/2018</w:t>
            </w:r>
          </w:p>
        </w:tc>
        <w:tc>
          <w:tcPr>
            <w:tcW w:w="1260" w:type="dxa"/>
          </w:tcPr>
          <w:p w:rsidR="005D64EA" w:rsidRPr="002E6C92" w:rsidRDefault="005D64EA" w:rsidP="00B062C1">
            <w:pPr>
              <w:spacing w:line="300" w:lineRule="exact"/>
              <w:ind w:right="-14"/>
              <w:jc w:val="center"/>
              <w:rPr>
                <w:rFonts w:ascii="Arial" w:hAnsi="Arial" w:cs="Arial"/>
                <w:sz w:val="13"/>
                <w:szCs w:val="13"/>
              </w:rPr>
            </w:pPr>
            <w:r>
              <w:rPr>
                <w:rFonts w:ascii="Arial" w:hAnsi="Arial" w:cs="Arial"/>
                <w:sz w:val="13"/>
                <w:szCs w:val="13"/>
              </w:rPr>
              <w:t>16-18</w:t>
            </w:r>
            <w:r w:rsidRPr="002E6C92">
              <w:rPr>
                <w:rFonts w:ascii="Arial" w:hAnsi="Arial" w:cs="Arial"/>
                <w:sz w:val="13"/>
                <w:szCs w:val="13"/>
              </w:rPr>
              <w:t xml:space="preserve"> July 2018</w:t>
            </w:r>
          </w:p>
        </w:tc>
        <w:tc>
          <w:tcPr>
            <w:tcW w:w="918" w:type="dxa"/>
          </w:tcPr>
          <w:p w:rsidR="005D64EA" w:rsidRPr="002E6C92" w:rsidRDefault="005D64EA" w:rsidP="00B062C1">
            <w:pPr>
              <w:spacing w:line="300" w:lineRule="exact"/>
              <w:ind w:right="-14"/>
              <w:jc w:val="center"/>
              <w:rPr>
                <w:rFonts w:ascii="Arial" w:hAnsi="Arial" w:cs="Arial"/>
                <w:sz w:val="13"/>
                <w:szCs w:val="13"/>
              </w:rPr>
            </w:pPr>
            <w:r w:rsidRPr="002E6C92">
              <w:rPr>
                <w:rFonts w:ascii="Arial" w:hAnsi="Arial" w:cs="Arial"/>
                <w:sz w:val="13"/>
                <w:szCs w:val="13"/>
              </w:rPr>
              <w:t>5.4</w:t>
            </w:r>
          </w:p>
        </w:tc>
        <w:tc>
          <w:tcPr>
            <w:tcW w:w="900" w:type="dxa"/>
          </w:tcPr>
          <w:p w:rsidR="005D64EA" w:rsidRPr="00320AC6" w:rsidRDefault="005D64EA" w:rsidP="00B062C1">
            <w:pPr>
              <w:spacing w:line="300" w:lineRule="exact"/>
              <w:ind w:right="-14"/>
              <w:jc w:val="center"/>
              <w:rPr>
                <w:rFonts w:ascii="Arial" w:hAnsi="Arial" w:cs="Arial"/>
                <w:sz w:val="13"/>
                <w:szCs w:val="13"/>
              </w:rPr>
            </w:pPr>
            <w:r w:rsidRPr="00320AC6">
              <w:rPr>
                <w:rFonts w:ascii="Arial" w:hAnsi="Arial" w:cs="Arial"/>
                <w:sz w:val="13"/>
                <w:szCs w:val="13"/>
              </w:rPr>
              <w:t>1 year       6 months</w:t>
            </w:r>
          </w:p>
        </w:tc>
        <w:tc>
          <w:tcPr>
            <w:tcW w:w="1083" w:type="dxa"/>
          </w:tcPr>
          <w:p w:rsidR="005D64EA" w:rsidRPr="002E6C92" w:rsidRDefault="005D64EA" w:rsidP="00B062C1">
            <w:pPr>
              <w:spacing w:line="300" w:lineRule="exact"/>
              <w:ind w:right="-14"/>
              <w:jc w:val="center"/>
              <w:rPr>
                <w:rFonts w:ascii="Arial" w:hAnsi="Arial" w:cs="Arial"/>
                <w:sz w:val="13"/>
                <w:szCs w:val="13"/>
              </w:rPr>
            </w:pPr>
            <w:r w:rsidRPr="002E6C92">
              <w:rPr>
                <w:rFonts w:ascii="Arial" w:hAnsi="Arial" w:cs="Arial"/>
                <w:sz w:val="13"/>
                <w:szCs w:val="13"/>
              </w:rPr>
              <w:t>January 2020</w:t>
            </w:r>
          </w:p>
        </w:tc>
        <w:tc>
          <w:tcPr>
            <w:tcW w:w="1059" w:type="dxa"/>
          </w:tcPr>
          <w:p w:rsidR="005D64EA" w:rsidRPr="002E6C92" w:rsidRDefault="005D64EA" w:rsidP="00B062C1">
            <w:pPr>
              <w:tabs>
                <w:tab w:val="decimal" w:pos="765"/>
              </w:tabs>
              <w:spacing w:line="300" w:lineRule="exact"/>
              <w:ind w:right="-14"/>
              <w:rPr>
                <w:rFonts w:ascii="Arial" w:hAnsi="Arial" w:cs="Arial"/>
                <w:sz w:val="13"/>
                <w:szCs w:val="13"/>
              </w:rPr>
            </w:pPr>
            <w:r w:rsidRPr="002E6C92">
              <w:rPr>
                <w:rFonts w:ascii="Arial" w:hAnsi="Arial" w:cs="Arial"/>
                <w:sz w:val="13"/>
                <w:szCs w:val="13"/>
              </w:rPr>
              <w:t>398,800</w:t>
            </w:r>
          </w:p>
        </w:tc>
        <w:tc>
          <w:tcPr>
            <w:tcW w:w="900" w:type="dxa"/>
          </w:tcPr>
          <w:p w:rsidR="005D64EA" w:rsidRPr="00C25C1E" w:rsidRDefault="005D64EA" w:rsidP="00B062C1">
            <w:pPr>
              <w:tabs>
                <w:tab w:val="decimal" w:pos="882"/>
              </w:tabs>
              <w:spacing w:line="300" w:lineRule="exact"/>
              <w:ind w:right="-14"/>
              <w:rPr>
                <w:rFonts w:ascii="Arial" w:hAnsi="Arial" w:cs="Arial"/>
                <w:sz w:val="13"/>
                <w:szCs w:val="13"/>
              </w:rPr>
            </w:pPr>
            <w:r>
              <w:rPr>
                <w:rFonts w:ascii="Arial" w:hAnsi="Arial" w:cs="Arial"/>
                <w:sz w:val="13"/>
                <w:szCs w:val="13"/>
              </w:rPr>
              <w:t>-</w:t>
            </w:r>
          </w:p>
        </w:tc>
        <w:tc>
          <w:tcPr>
            <w:tcW w:w="900" w:type="dxa"/>
          </w:tcPr>
          <w:p w:rsidR="005D64EA" w:rsidRPr="00C25C1E" w:rsidRDefault="005D64EA" w:rsidP="00B062C1">
            <w:pPr>
              <w:tabs>
                <w:tab w:val="decimal" w:pos="882"/>
              </w:tabs>
              <w:spacing w:line="300" w:lineRule="exact"/>
              <w:ind w:right="-14"/>
              <w:rPr>
                <w:rFonts w:ascii="Arial" w:hAnsi="Arial" w:cs="Arial"/>
                <w:sz w:val="13"/>
                <w:szCs w:val="13"/>
                <w:cs/>
              </w:rPr>
            </w:pPr>
            <w:r>
              <w:rPr>
                <w:rFonts w:ascii="Arial" w:hAnsi="Arial" w:cs="Arial"/>
                <w:sz w:val="13"/>
                <w:szCs w:val="13"/>
              </w:rPr>
              <w:t>(398,800)</w:t>
            </w:r>
          </w:p>
        </w:tc>
        <w:tc>
          <w:tcPr>
            <w:tcW w:w="1149" w:type="dxa"/>
            <w:gridSpan w:val="2"/>
          </w:tcPr>
          <w:p w:rsidR="005D64EA" w:rsidRPr="002E6C92" w:rsidRDefault="005D64EA" w:rsidP="00B062C1">
            <w:pPr>
              <w:tabs>
                <w:tab w:val="decimal" w:pos="882"/>
              </w:tabs>
              <w:spacing w:line="300" w:lineRule="exact"/>
              <w:ind w:right="-14"/>
              <w:rPr>
                <w:rFonts w:ascii="Arial" w:hAnsi="Arial" w:cs="Arial"/>
                <w:sz w:val="13"/>
                <w:szCs w:val="13"/>
              </w:rPr>
            </w:pPr>
            <w:r>
              <w:rPr>
                <w:rFonts w:ascii="Arial" w:hAnsi="Arial" w:cs="Arial"/>
                <w:sz w:val="13"/>
                <w:szCs w:val="13"/>
              </w:rPr>
              <w:t>-</w:t>
            </w:r>
          </w:p>
        </w:tc>
      </w:tr>
      <w:tr w:rsidR="005D64EA" w:rsidRPr="002E6C92" w:rsidTr="004E06DF">
        <w:tc>
          <w:tcPr>
            <w:tcW w:w="1440" w:type="dxa"/>
          </w:tcPr>
          <w:p w:rsidR="005D64EA" w:rsidRPr="002E6C92" w:rsidRDefault="005D64EA" w:rsidP="00B062C1">
            <w:pPr>
              <w:spacing w:line="30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1</w:t>
            </w:r>
            <w:r w:rsidRPr="002E6C92">
              <w:rPr>
                <w:rFonts w:ascii="Arial" w:hAnsi="Arial" w:cs="Arial"/>
                <w:sz w:val="13"/>
                <w:szCs w:val="13"/>
              </w:rPr>
              <w:t>/20</w:t>
            </w:r>
            <w:r>
              <w:rPr>
                <w:rFonts w:ascii="Arial" w:hAnsi="Arial" w:cs="Arial"/>
                <w:sz w:val="13"/>
                <w:szCs w:val="13"/>
              </w:rPr>
              <w:t>20</w:t>
            </w:r>
          </w:p>
        </w:tc>
        <w:tc>
          <w:tcPr>
            <w:tcW w:w="1260" w:type="dxa"/>
          </w:tcPr>
          <w:p w:rsidR="005D64EA" w:rsidRPr="002E6C92" w:rsidRDefault="005D64EA" w:rsidP="00B062C1">
            <w:pPr>
              <w:spacing w:line="300" w:lineRule="exact"/>
              <w:ind w:right="-14"/>
              <w:jc w:val="center"/>
              <w:rPr>
                <w:rFonts w:ascii="Arial" w:hAnsi="Arial" w:cs="Arial"/>
                <w:sz w:val="13"/>
                <w:szCs w:val="13"/>
              </w:rPr>
            </w:pPr>
            <w:r>
              <w:rPr>
                <w:rFonts w:ascii="Arial" w:hAnsi="Arial" w:cs="Arial"/>
                <w:sz w:val="13"/>
                <w:szCs w:val="13"/>
              </w:rPr>
              <w:t>9 January 2020</w:t>
            </w:r>
          </w:p>
        </w:tc>
        <w:tc>
          <w:tcPr>
            <w:tcW w:w="918" w:type="dxa"/>
          </w:tcPr>
          <w:p w:rsidR="005D64EA" w:rsidRPr="002E6C92" w:rsidRDefault="005D64EA" w:rsidP="00B062C1">
            <w:pPr>
              <w:spacing w:line="300" w:lineRule="exact"/>
              <w:ind w:right="-14"/>
              <w:jc w:val="center"/>
              <w:rPr>
                <w:rFonts w:ascii="Arial" w:hAnsi="Arial" w:cs="Arial"/>
                <w:sz w:val="13"/>
                <w:szCs w:val="13"/>
                <w:cs/>
              </w:rPr>
            </w:pPr>
            <w:r w:rsidRPr="002E6C92">
              <w:rPr>
                <w:rFonts w:ascii="Arial" w:hAnsi="Arial" w:cs="Arial"/>
                <w:sz w:val="13"/>
                <w:szCs w:val="13"/>
              </w:rPr>
              <w:t>5</w:t>
            </w:r>
            <w:r>
              <w:rPr>
                <w:rFonts w:ascii="Arial" w:hAnsi="Arial" w:cs="Arial"/>
                <w:sz w:val="13"/>
                <w:szCs w:val="13"/>
              </w:rPr>
              <w:t>.3</w:t>
            </w:r>
          </w:p>
        </w:tc>
        <w:tc>
          <w:tcPr>
            <w:tcW w:w="900" w:type="dxa"/>
          </w:tcPr>
          <w:p w:rsidR="005D64EA" w:rsidRPr="00320AC6" w:rsidRDefault="005D64EA" w:rsidP="00B062C1">
            <w:pPr>
              <w:spacing w:line="300" w:lineRule="exact"/>
              <w:ind w:right="-14"/>
              <w:jc w:val="center"/>
              <w:rPr>
                <w:rFonts w:ascii="Arial" w:hAnsi="Arial" w:cs="Arial"/>
                <w:sz w:val="13"/>
                <w:szCs w:val="13"/>
              </w:rPr>
            </w:pPr>
            <w:r w:rsidRPr="00320AC6">
              <w:rPr>
                <w:rFonts w:ascii="Arial" w:hAnsi="Arial" w:cs="Arial"/>
                <w:sz w:val="13"/>
                <w:szCs w:val="13"/>
              </w:rPr>
              <w:t xml:space="preserve">1 year </w:t>
            </w:r>
          </w:p>
          <w:p w:rsidR="005D64EA" w:rsidRPr="00320AC6" w:rsidRDefault="005D64EA" w:rsidP="00B062C1">
            <w:pPr>
              <w:spacing w:line="300" w:lineRule="exact"/>
              <w:ind w:right="-14"/>
              <w:jc w:val="center"/>
              <w:rPr>
                <w:rFonts w:ascii="Arial" w:hAnsi="Arial" w:cs="Arial"/>
                <w:sz w:val="13"/>
                <w:szCs w:val="13"/>
                <w:cs/>
              </w:rPr>
            </w:pPr>
            <w:r>
              <w:rPr>
                <w:rFonts w:ascii="Arial" w:hAnsi="Arial" w:cs="Arial"/>
                <w:sz w:val="13"/>
                <w:szCs w:val="13"/>
              </w:rPr>
              <w:t>3</w:t>
            </w:r>
            <w:r w:rsidRPr="00320AC6">
              <w:rPr>
                <w:rFonts w:ascii="Arial" w:hAnsi="Arial" w:cs="Arial"/>
                <w:sz w:val="13"/>
                <w:szCs w:val="13"/>
              </w:rPr>
              <w:t xml:space="preserve"> months</w:t>
            </w:r>
          </w:p>
        </w:tc>
        <w:tc>
          <w:tcPr>
            <w:tcW w:w="1083" w:type="dxa"/>
          </w:tcPr>
          <w:p w:rsidR="005D64EA" w:rsidRPr="002E6C92" w:rsidRDefault="005D64EA" w:rsidP="00B062C1">
            <w:pPr>
              <w:spacing w:line="300" w:lineRule="exact"/>
              <w:ind w:right="-14"/>
              <w:jc w:val="center"/>
              <w:rPr>
                <w:rFonts w:ascii="Arial" w:hAnsi="Arial" w:cs="Arial"/>
                <w:sz w:val="13"/>
                <w:szCs w:val="13"/>
              </w:rPr>
            </w:pPr>
            <w:r>
              <w:rPr>
                <w:rFonts w:ascii="Arial" w:hAnsi="Arial" w:cs="Arial"/>
                <w:sz w:val="13"/>
                <w:szCs w:val="13"/>
              </w:rPr>
              <w:t>April 2021</w:t>
            </w:r>
          </w:p>
        </w:tc>
        <w:tc>
          <w:tcPr>
            <w:tcW w:w="1059" w:type="dxa"/>
          </w:tcPr>
          <w:p w:rsidR="005D64EA" w:rsidRPr="002E6C92" w:rsidRDefault="005D64EA" w:rsidP="00B062C1">
            <w:pPr>
              <w:tabs>
                <w:tab w:val="decimal" w:pos="765"/>
              </w:tabs>
              <w:spacing w:line="300" w:lineRule="exact"/>
              <w:ind w:right="-14"/>
              <w:rPr>
                <w:rFonts w:ascii="Arial" w:hAnsi="Arial" w:cs="Arial"/>
                <w:sz w:val="13"/>
                <w:szCs w:val="13"/>
                <w:cs/>
              </w:rPr>
            </w:pPr>
            <w:r>
              <w:rPr>
                <w:rFonts w:ascii="Arial" w:hAnsi="Arial" w:cs="Arial"/>
                <w:sz w:val="13"/>
                <w:szCs w:val="13"/>
              </w:rPr>
              <w:t>-</w:t>
            </w:r>
          </w:p>
        </w:tc>
        <w:tc>
          <w:tcPr>
            <w:tcW w:w="900" w:type="dxa"/>
          </w:tcPr>
          <w:p w:rsidR="005D64EA" w:rsidRPr="00C25C1E" w:rsidRDefault="005D64EA" w:rsidP="00B062C1">
            <w:pPr>
              <w:tabs>
                <w:tab w:val="decimal" w:pos="882"/>
              </w:tabs>
              <w:spacing w:line="300" w:lineRule="exact"/>
              <w:ind w:right="-14"/>
              <w:rPr>
                <w:rFonts w:ascii="Arial" w:hAnsi="Arial" w:cs="Arial"/>
                <w:sz w:val="13"/>
                <w:szCs w:val="13"/>
                <w:cs/>
              </w:rPr>
            </w:pPr>
            <w:r>
              <w:rPr>
                <w:rFonts w:ascii="Arial" w:hAnsi="Arial" w:cs="Arial"/>
                <w:sz w:val="13"/>
                <w:szCs w:val="13"/>
              </w:rPr>
              <w:t>100,000</w:t>
            </w:r>
          </w:p>
        </w:tc>
        <w:tc>
          <w:tcPr>
            <w:tcW w:w="900" w:type="dxa"/>
          </w:tcPr>
          <w:p w:rsidR="005D64EA" w:rsidRPr="00C25C1E" w:rsidRDefault="005D64EA" w:rsidP="00B062C1">
            <w:pPr>
              <w:tabs>
                <w:tab w:val="decimal" w:pos="882"/>
              </w:tabs>
              <w:spacing w:line="300" w:lineRule="exact"/>
              <w:ind w:right="-14"/>
              <w:rPr>
                <w:rFonts w:ascii="Arial" w:hAnsi="Arial" w:cs="Arial"/>
                <w:sz w:val="13"/>
                <w:szCs w:val="13"/>
                <w:cs/>
              </w:rPr>
            </w:pPr>
            <w:r>
              <w:rPr>
                <w:rFonts w:ascii="Arial" w:hAnsi="Arial" w:cs="Arial"/>
                <w:sz w:val="13"/>
                <w:szCs w:val="13"/>
              </w:rPr>
              <w:t>-</w:t>
            </w:r>
          </w:p>
        </w:tc>
        <w:tc>
          <w:tcPr>
            <w:tcW w:w="1149" w:type="dxa"/>
            <w:gridSpan w:val="2"/>
          </w:tcPr>
          <w:p w:rsidR="005D64EA" w:rsidRPr="00C25C1E" w:rsidRDefault="005D64EA" w:rsidP="00B062C1">
            <w:pPr>
              <w:tabs>
                <w:tab w:val="decimal" w:pos="882"/>
              </w:tabs>
              <w:spacing w:line="300" w:lineRule="exact"/>
              <w:ind w:right="-14"/>
              <w:rPr>
                <w:rFonts w:ascii="Arial" w:hAnsi="Arial" w:cs="Arial"/>
                <w:sz w:val="13"/>
                <w:szCs w:val="13"/>
                <w:cs/>
              </w:rPr>
            </w:pPr>
            <w:r>
              <w:rPr>
                <w:rFonts w:ascii="Arial" w:hAnsi="Arial" w:cs="Arial"/>
                <w:sz w:val="13"/>
                <w:szCs w:val="13"/>
              </w:rPr>
              <w:t>100,000</w:t>
            </w:r>
          </w:p>
        </w:tc>
      </w:tr>
      <w:tr w:rsidR="005D64EA" w:rsidRPr="002E6C92" w:rsidTr="004E06DF">
        <w:tc>
          <w:tcPr>
            <w:tcW w:w="1440" w:type="dxa"/>
          </w:tcPr>
          <w:p w:rsidR="005D64EA" w:rsidRPr="002E6C92" w:rsidRDefault="005D64EA" w:rsidP="00B062C1">
            <w:pPr>
              <w:spacing w:line="30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2</w:t>
            </w:r>
            <w:r w:rsidRPr="002E6C92">
              <w:rPr>
                <w:rFonts w:ascii="Arial" w:hAnsi="Arial" w:cs="Arial"/>
                <w:sz w:val="13"/>
                <w:szCs w:val="13"/>
              </w:rPr>
              <w:t>/20</w:t>
            </w:r>
            <w:r>
              <w:rPr>
                <w:rFonts w:ascii="Arial" w:hAnsi="Arial" w:cs="Arial"/>
                <w:sz w:val="13"/>
                <w:szCs w:val="13"/>
              </w:rPr>
              <w:t>20</w:t>
            </w:r>
          </w:p>
        </w:tc>
        <w:tc>
          <w:tcPr>
            <w:tcW w:w="1260" w:type="dxa"/>
          </w:tcPr>
          <w:p w:rsidR="005D64EA" w:rsidRPr="002E6C92" w:rsidRDefault="005D64EA" w:rsidP="00B062C1">
            <w:pPr>
              <w:spacing w:line="300" w:lineRule="exact"/>
              <w:ind w:right="-14"/>
              <w:jc w:val="center"/>
              <w:rPr>
                <w:rFonts w:ascii="Arial" w:hAnsi="Arial" w:cs="Arial"/>
                <w:sz w:val="13"/>
                <w:szCs w:val="13"/>
              </w:rPr>
            </w:pPr>
            <w:r>
              <w:rPr>
                <w:rFonts w:ascii="Arial" w:hAnsi="Arial" w:cs="Arial"/>
                <w:sz w:val="13"/>
                <w:szCs w:val="13"/>
              </w:rPr>
              <w:t>16 January 2020</w:t>
            </w:r>
          </w:p>
        </w:tc>
        <w:tc>
          <w:tcPr>
            <w:tcW w:w="918" w:type="dxa"/>
          </w:tcPr>
          <w:p w:rsidR="005D64EA" w:rsidRPr="002E6C92" w:rsidRDefault="005D64EA" w:rsidP="00B062C1">
            <w:pPr>
              <w:spacing w:line="300" w:lineRule="exact"/>
              <w:ind w:right="-14"/>
              <w:jc w:val="center"/>
              <w:rPr>
                <w:rFonts w:ascii="Arial" w:hAnsi="Arial" w:cs="Arial"/>
                <w:sz w:val="13"/>
                <w:szCs w:val="13"/>
                <w:cs/>
              </w:rPr>
            </w:pPr>
            <w:r w:rsidRPr="002E6C92">
              <w:rPr>
                <w:rFonts w:ascii="Arial" w:hAnsi="Arial" w:cs="Arial"/>
                <w:sz w:val="13"/>
                <w:szCs w:val="13"/>
              </w:rPr>
              <w:t>5</w:t>
            </w:r>
            <w:r>
              <w:rPr>
                <w:rFonts w:ascii="Arial" w:hAnsi="Arial" w:cs="Arial"/>
                <w:sz w:val="13"/>
                <w:szCs w:val="13"/>
              </w:rPr>
              <w:t>.7</w:t>
            </w:r>
          </w:p>
        </w:tc>
        <w:tc>
          <w:tcPr>
            <w:tcW w:w="900" w:type="dxa"/>
          </w:tcPr>
          <w:p w:rsidR="005D64EA" w:rsidRPr="00320AC6" w:rsidRDefault="005D64EA" w:rsidP="00B062C1">
            <w:pPr>
              <w:spacing w:line="300" w:lineRule="exact"/>
              <w:ind w:right="-14"/>
              <w:jc w:val="center"/>
              <w:rPr>
                <w:rFonts w:ascii="Arial" w:hAnsi="Arial" w:cs="Arial"/>
                <w:sz w:val="13"/>
                <w:szCs w:val="13"/>
              </w:rPr>
            </w:pPr>
            <w:r w:rsidRPr="00320AC6">
              <w:rPr>
                <w:rFonts w:ascii="Arial" w:hAnsi="Arial" w:cs="Arial"/>
                <w:sz w:val="13"/>
                <w:szCs w:val="13"/>
              </w:rPr>
              <w:t xml:space="preserve">1 year </w:t>
            </w:r>
          </w:p>
          <w:p w:rsidR="005D64EA" w:rsidRPr="00320AC6" w:rsidRDefault="005D64EA" w:rsidP="00B062C1">
            <w:pPr>
              <w:spacing w:line="300" w:lineRule="exact"/>
              <w:ind w:right="-14"/>
              <w:jc w:val="center"/>
              <w:rPr>
                <w:rFonts w:ascii="Arial" w:hAnsi="Arial" w:cs="Arial"/>
                <w:sz w:val="13"/>
                <w:szCs w:val="13"/>
                <w:cs/>
              </w:rPr>
            </w:pPr>
            <w:r w:rsidRPr="00320AC6">
              <w:rPr>
                <w:rFonts w:ascii="Arial" w:hAnsi="Arial" w:cs="Arial"/>
                <w:sz w:val="13"/>
                <w:szCs w:val="13"/>
              </w:rPr>
              <w:t>9 months</w:t>
            </w:r>
          </w:p>
        </w:tc>
        <w:tc>
          <w:tcPr>
            <w:tcW w:w="1083" w:type="dxa"/>
          </w:tcPr>
          <w:p w:rsidR="005D64EA" w:rsidRPr="002E6C92" w:rsidRDefault="005D64EA" w:rsidP="00B062C1">
            <w:pPr>
              <w:spacing w:line="300" w:lineRule="exact"/>
              <w:ind w:right="-14"/>
              <w:jc w:val="center"/>
              <w:rPr>
                <w:rFonts w:ascii="Arial" w:hAnsi="Arial" w:cs="Arial"/>
                <w:sz w:val="13"/>
                <w:szCs w:val="13"/>
              </w:rPr>
            </w:pPr>
            <w:r>
              <w:rPr>
                <w:rFonts w:ascii="Arial" w:hAnsi="Arial" w:cs="Arial"/>
                <w:sz w:val="13"/>
                <w:szCs w:val="13"/>
              </w:rPr>
              <w:t>October 2021</w:t>
            </w:r>
          </w:p>
        </w:tc>
        <w:tc>
          <w:tcPr>
            <w:tcW w:w="1059" w:type="dxa"/>
          </w:tcPr>
          <w:p w:rsidR="005D64EA" w:rsidRPr="002E6C92" w:rsidRDefault="005D64EA" w:rsidP="00B062C1">
            <w:pPr>
              <w:tabs>
                <w:tab w:val="decimal" w:pos="765"/>
              </w:tabs>
              <w:spacing w:line="300" w:lineRule="exact"/>
              <w:ind w:right="-14"/>
              <w:rPr>
                <w:rFonts w:ascii="Arial" w:hAnsi="Arial" w:cs="Arial"/>
                <w:sz w:val="13"/>
                <w:szCs w:val="13"/>
                <w:cs/>
              </w:rPr>
            </w:pPr>
            <w:r>
              <w:rPr>
                <w:rFonts w:ascii="Arial" w:hAnsi="Arial" w:cs="Arial"/>
                <w:sz w:val="13"/>
                <w:szCs w:val="13"/>
              </w:rPr>
              <w:t>-</w:t>
            </w:r>
          </w:p>
        </w:tc>
        <w:tc>
          <w:tcPr>
            <w:tcW w:w="900" w:type="dxa"/>
          </w:tcPr>
          <w:p w:rsidR="005D64EA" w:rsidRPr="00C25C1E" w:rsidRDefault="005D64EA" w:rsidP="00B062C1">
            <w:pPr>
              <w:tabs>
                <w:tab w:val="decimal" w:pos="882"/>
              </w:tabs>
              <w:spacing w:line="300" w:lineRule="exact"/>
              <w:ind w:right="-14"/>
              <w:rPr>
                <w:rFonts w:ascii="Arial" w:hAnsi="Arial" w:cs="Arial"/>
                <w:sz w:val="13"/>
                <w:szCs w:val="13"/>
                <w:cs/>
              </w:rPr>
            </w:pPr>
            <w:r>
              <w:rPr>
                <w:rFonts w:ascii="Arial" w:hAnsi="Arial" w:cs="Arial"/>
                <w:sz w:val="13"/>
                <w:szCs w:val="13"/>
              </w:rPr>
              <w:t>400,000</w:t>
            </w:r>
          </w:p>
        </w:tc>
        <w:tc>
          <w:tcPr>
            <w:tcW w:w="900" w:type="dxa"/>
          </w:tcPr>
          <w:p w:rsidR="005D64EA" w:rsidRPr="00C25C1E" w:rsidRDefault="005D64EA" w:rsidP="00B062C1">
            <w:pPr>
              <w:tabs>
                <w:tab w:val="decimal" w:pos="882"/>
              </w:tabs>
              <w:spacing w:line="300" w:lineRule="exact"/>
              <w:ind w:right="-14"/>
              <w:rPr>
                <w:rFonts w:ascii="Arial" w:hAnsi="Arial" w:cs="Arial"/>
                <w:sz w:val="13"/>
                <w:szCs w:val="13"/>
                <w:cs/>
              </w:rPr>
            </w:pPr>
            <w:r>
              <w:rPr>
                <w:rFonts w:ascii="Arial" w:hAnsi="Arial" w:cs="Arial"/>
                <w:sz w:val="13"/>
                <w:szCs w:val="13"/>
              </w:rPr>
              <w:t>-</w:t>
            </w:r>
          </w:p>
        </w:tc>
        <w:tc>
          <w:tcPr>
            <w:tcW w:w="1149" w:type="dxa"/>
            <w:gridSpan w:val="2"/>
          </w:tcPr>
          <w:p w:rsidR="005D64EA" w:rsidRPr="00C25C1E" w:rsidRDefault="005D64EA" w:rsidP="00B062C1">
            <w:pPr>
              <w:tabs>
                <w:tab w:val="decimal" w:pos="882"/>
              </w:tabs>
              <w:spacing w:line="300" w:lineRule="exact"/>
              <w:ind w:right="-14"/>
              <w:rPr>
                <w:rFonts w:ascii="Arial" w:hAnsi="Arial" w:cs="Arial"/>
                <w:sz w:val="13"/>
                <w:szCs w:val="13"/>
                <w:cs/>
              </w:rPr>
            </w:pPr>
            <w:r>
              <w:rPr>
                <w:rFonts w:ascii="Arial" w:hAnsi="Arial" w:cs="Arial"/>
                <w:sz w:val="13"/>
                <w:szCs w:val="13"/>
              </w:rPr>
              <w:t>400,000</w:t>
            </w:r>
          </w:p>
        </w:tc>
      </w:tr>
      <w:tr w:rsidR="005D64EA" w:rsidRPr="002E6C92" w:rsidTr="004E06DF">
        <w:tc>
          <w:tcPr>
            <w:tcW w:w="5601" w:type="dxa"/>
            <w:gridSpan w:val="5"/>
          </w:tcPr>
          <w:p w:rsidR="005D64EA" w:rsidRPr="00320AC6" w:rsidRDefault="005D64EA" w:rsidP="00B062C1">
            <w:pPr>
              <w:spacing w:line="300" w:lineRule="exact"/>
              <w:ind w:right="-14"/>
              <w:rPr>
                <w:rFonts w:ascii="Arial" w:hAnsi="Arial" w:cs="Arial"/>
                <w:sz w:val="13"/>
                <w:szCs w:val="13"/>
              </w:rPr>
            </w:pPr>
            <w:r w:rsidRPr="00320AC6">
              <w:rPr>
                <w:rFonts w:ascii="Arial" w:hAnsi="Arial" w:cs="Arial"/>
                <w:sz w:val="13"/>
                <w:szCs w:val="13"/>
              </w:rPr>
              <w:t xml:space="preserve">Less: </w:t>
            </w:r>
            <w:r>
              <w:rPr>
                <w:rFonts w:ascii="Arial" w:hAnsi="Arial" w:cs="Arial"/>
                <w:sz w:val="13"/>
                <w:szCs w:val="13"/>
              </w:rPr>
              <w:t>D</w:t>
            </w:r>
            <w:r w:rsidRPr="00320AC6">
              <w:rPr>
                <w:rFonts w:ascii="Arial" w:hAnsi="Arial" w:cs="Arial"/>
                <w:sz w:val="13"/>
                <w:szCs w:val="13"/>
              </w:rPr>
              <w:t>eferred transaction cost</w:t>
            </w:r>
          </w:p>
        </w:tc>
        <w:tc>
          <w:tcPr>
            <w:tcW w:w="1059" w:type="dxa"/>
          </w:tcPr>
          <w:p w:rsidR="005D64EA" w:rsidRPr="002E6C92" w:rsidRDefault="005D64EA" w:rsidP="00B062C1">
            <w:pPr>
              <w:pBdr>
                <w:bottom w:val="single" w:sz="4" w:space="1" w:color="auto"/>
              </w:pBdr>
              <w:tabs>
                <w:tab w:val="decimal" w:pos="765"/>
              </w:tabs>
              <w:spacing w:line="300" w:lineRule="exact"/>
              <w:ind w:right="-14"/>
              <w:rPr>
                <w:rFonts w:ascii="Arial" w:hAnsi="Arial" w:cs="Arial"/>
                <w:sz w:val="13"/>
                <w:szCs w:val="13"/>
              </w:rPr>
            </w:pPr>
            <w:r w:rsidRPr="00790247">
              <w:rPr>
                <w:rFonts w:ascii="Arial" w:hAnsi="Arial" w:cs="Arial" w:hint="cs"/>
                <w:sz w:val="13"/>
                <w:szCs w:val="13"/>
                <w:cs/>
              </w:rPr>
              <w:t>(</w:t>
            </w:r>
            <w:r w:rsidRPr="00790247">
              <w:rPr>
                <w:rFonts w:ascii="Arial" w:hAnsi="Arial" w:cs="Arial" w:hint="cs"/>
                <w:sz w:val="13"/>
                <w:szCs w:val="13"/>
              </w:rPr>
              <w:t>181</w:t>
            </w:r>
            <w:r w:rsidRPr="00790247">
              <w:rPr>
                <w:rFonts w:ascii="Arial" w:hAnsi="Arial" w:cs="Arial" w:hint="cs"/>
                <w:sz w:val="13"/>
                <w:szCs w:val="13"/>
                <w:cs/>
              </w:rPr>
              <w:t>)</w:t>
            </w:r>
          </w:p>
        </w:tc>
        <w:tc>
          <w:tcPr>
            <w:tcW w:w="900" w:type="dxa"/>
          </w:tcPr>
          <w:p w:rsidR="005D64EA" w:rsidRPr="002E6C92" w:rsidRDefault="005D64EA" w:rsidP="00B062C1">
            <w:pPr>
              <w:tabs>
                <w:tab w:val="decimal" w:pos="1002"/>
              </w:tabs>
              <w:spacing w:line="300" w:lineRule="exact"/>
              <w:ind w:right="-14"/>
              <w:jc w:val="both"/>
              <w:rPr>
                <w:rFonts w:ascii="Arial" w:hAnsi="Arial" w:cs="Arial"/>
                <w:sz w:val="13"/>
                <w:szCs w:val="13"/>
              </w:rPr>
            </w:pPr>
            <w:r>
              <w:rPr>
                <w:rFonts w:ascii="Arial" w:hAnsi="Arial" w:cs="Arial"/>
                <w:sz w:val="13"/>
                <w:szCs w:val="13"/>
              </w:rPr>
              <w:t>(7,</w:t>
            </w:r>
            <w:r w:rsidR="00BE2E4E">
              <w:rPr>
                <w:rFonts w:ascii="Arial" w:hAnsi="Arial" w:cs="Arial"/>
                <w:sz w:val="13"/>
                <w:szCs w:val="13"/>
              </w:rPr>
              <w:t>269</w:t>
            </w:r>
            <w:r>
              <w:rPr>
                <w:rFonts w:ascii="Arial" w:hAnsi="Arial" w:cs="Arial"/>
                <w:sz w:val="13"/>
                <w:szCs w:val="13"/>
              </w:rPr>
              <w:t>)</w:t>
            </w:r>
          </w:p>
        </w:tc>
        <w:tc>
          <w:tcPr>
            <w:tcW w:w="900" w:type="dxa"/>
          </w:tcPr>
          <w:p w:rsidR="005D64EA" w:rsidRPr="002E6C92" w:rsidRDefault="00BE2E4E" w:rsidP="00B062C1">
            <w:pPr>
              <w:tabs>
                <w:tab w:val="decimal" w:pos="1002"/>
              </w:tabs>
              <w:spacing w:line="300" w:lineRule="exact"/>
              <w:ind w:right="-14"/>
              <w:jc w:val="both"/>
              <w:rPr>
                <w:rFonts w:ascii="Arial" w:hAnsi="Arial" w:cs="Arial"/>
                <w:sz w:val="13"/>
                <w:szCs w:val="13"/>
              </w:rPr>
            </w:pPr>
            <w:r>
              <w:rPr>
                <w:rFonts w:ascii="Arial" w:hAnsi="Arial" w:cs="Arial"/>
                <w:sz w:val="13"/>
                <w:szCs w:val="13"/>
              </w:rPr>
              <w:t>4,556</w:t>
            </w:r>
          </w:p>
        </w:tc>
        <w:tc>
          <w:tcPr>
            <w:tcW w:w="1149" w:type="dxa"/>
            <w:gridSpan w:val="2"/>
          </w:tcPr>
          <w:p w:rsidR="005D64EA" w:rsidRPr="002E6C92" w:rsidRDefault="00BE2E4E" w:rsidP="00B062C1">
            <w:pPr>
              <w:pBdr>
                <w:bottom w:val="single" w:sz="4" w:space="1" w:color="auto"/>
              </w:pBdr>
              <w:tabs>
                <w:tab w:val="decimal" w:pos="882"/>
              </w:tabs>
              <w:spacing w:line="300" w:lineRule="exact"/>
              <w:ind w:right="-14"/>
              <w:rPr>
                <w:rFonts w:ascii="Arial" w:hAnsi="Arial" w:cs="Arial"/>
                <w:sz w:val="13"/>
                <w:szCs w:val="13"/>
              </w:rPr>
            </w:pPr>
            <w:r>
              <w:rPr>
                <w:rFonts w:ascii="Arial" w:hAnsi="Arial" w:cs="Arial"/>
                <w:sz w:val="13"/>
                <w:szCs w:val="13"/>
              </w:rPr>
              <w:t>(2,894)</w:t>
            </w:r>
          </w:p>
        </w:tc>
      </w:tr>
      <w:tr w:rsidR="005D64EA" w:rsidRPr="002E6C92" w:rsidTr="004E06DF">
        <w:tc>
          <w:tcPr>
            <w:tcW w:w="1440" w:type="dxa"/>
          </w:tcPr>
          <w:p w:rsidR="005D64EA" w:rsidRPr="002E6C92" w:rsidRDefault="005D64EA" w:rsidP="00B062C1">
            <w:pPr>
              <w:spacing w:line="300" w:lineRule="exact"/>
              <w:ind w:right="-14"/>
              <w:jc w:val="thaiDistribute"/>
              <w:rPr>
                <w:rFonts w:ascii="Arial" w:hAnsi="Arial" w:cs="Browallia New"/>
                <w:sz w:val="13"/>
                <w:szCs w:val="13"/>
              </w:rPr>
            </w:pPr>
            <w:r w:rsidRPr="002E6C92">
              <w:rPr>
                <w:rFonts w:ascii="Arial" w:hAnsi="Arial" w:cs="Browallia New"/>
                <w:sz w:val="13"/>
                <w:szCs w:val="13"/>
              </w:rPr>
              <w:t>Total</w:t>
            </w:r>
          </w:p>
        </w:tc>
        <w:tc>
          <w:tcPr>
            <w:tcW w:w="1260" w:type="dxa"/>
          </w:tcPr>
          <w:p w:rsidR="005D64EA" w:rsidRPr="002E6C92" w:rsidRDefault="005D64EA" w:rsidP="00B062C1">
            <w:pPr>
              <w:spacing w:line="300" w:lineRule="exact"/>
              <w:ind w:right="-14"/>
              <w:jc w:val="center"/>
              <w:rPr>
                <w:rFonts w:ascii="Arial" w:hAnsi="Arial" w:cs="Arial"/>
                <w:sz w:val="13"/>
                <w:szCs w:val="13"/>
              </w:rPr>
            </w:pPr>
          </w:p>
        </w:tc>
        <w:tc>
          <w:tcPr>
            <w:tcW w:w="918" w:type="dxa"/>
          </w:tcPr>
          <w:p w:rsidR="005D64EA" w:rsidRPr="002E6C92" w:rsidRDefault="005D64EA" w:rsidP="00B062C1">
            <w:pPr>
              <w:spacing w:line="300" w:lineRule="exact"/>
              <w:ind w:right="-14"/>
              <w:jc w:val="center"/>
              <w:rPr>
                <w:rFonts w:ascii="Arial" w:hAnsi="Arial" w:cs="Arial"/>
                <w:sz w:val="13"/>
                <w:szCs w:val="13"/>
              </w:rPr>
            </w:pPr>
          </w:p>
        </w:tc>
        <w:tc>
          <w:tcPr>
            <w:tcW w:w="900" w:type="dxa"/>
          </w:tcPr>
          <w:p w:rsidR="005D64EA" w:rsidRPr="002E6C92" w:rsidRDefault="005D64EA" w:rsidP="00B062C1">
            <w:pPr>
              <w:spacing w:line="300" w:lineRule="exact"/>
              <w:ind w:right="-14"/>
              <w:jc w:val="center"/>
              <w:rPr>
                <w:rFonts w:ascii="Arial" w:hAnsi="Arial" w:cs="Arial"/>
                <w:sz w:val="13"/>
                <w:szCs w:val="13"/>
              </w:rPr>
            </w:pPr>
          </w:p>
        </w:tc>
        <w:tc>
          <w:tcPr>
            <w:tcW w:w="1083" w:type="dxa"/>
          </w:tcPr>
          <w:p w:rsidR="005D64EA" w:rsidRPr="002E6C92" w:rsidRDefault="005D64EA" w:rsidP="00B062C1">
            <w:pPr>
              <w:spacing w:line="300" w:lineRule="exact"/>
              <w:ind w:right="-14"/>
              <w:jc w:val="center"/>
              <w:rPr>
                <w:rFonts w:ascii="Arial" w:hAnsi="Arial" w:cs="Arial"/>
                <w:sz w:val="13"/>
                <w:szCs w:val="13"/>
              </w:rPr>
            </w:pPr>
          </w:p>
        </w:tc>
        <w:tc>
          <w:tcPr>
            <w:tcW w:w="1059" w:type="dxa"/>
          </w:tcPr>
          <w:p w:rsidR="005D64EA" w:rsidRPr="002E6C92" w:rsidRDefault="005D64EA" w:rsidP="00B062C1">
            <w:pPr>
              <w:tabs>
                <w:tab w:val="decimal" w:pos="765"/>
              </w:tabs>
              <w:spacing w:line="300" w:lineRule="exact"/>
              <w:ind w:right="-14"/>
              <w:rPr>
                <w:rFonts w:ascii="Arial" w:hAnsi="Arial" w:cs="Arial"/>
                <w:sz w:val="13"/>
                <w:szCs w:val="13"/>
              </w:rPr>
            </w:pPr>
            <w:r w:rsidRPr="00790247">
              <w:rPr>
                <w:rFonts w:ascii="Arial" w:hAnsi="Arial" w:cs="Arial" w:hint="cs"/>
                <w:sz w:val="13"/>
                <w:szCs w:val="13"/>
              </w:rPr>
              <w:t>398</w:t>
            </w:r>
            <w:r w:rsidRPr="00790247">
              <w:rPr>
                <w:rFonts w:ascii="Arial" w:hAnsi="Arial" w:cs="Arial" w:hint="cs"/>
                <w:sz w:val="13"/>
                <w:szCs w:val="13"/>
                <w:cs/>
              </w:rPr>
              <w:t>,</w:t>
            </w:r>
            <w:r w:rsidRPr="00790247">
              <w:rPr>
                <w:rFonts w:ascii="Arial" w:hAnsi="Arial" w:cs="Arial" w:hint="cs"/>
                <w:sz w:val="13"/>
                <w:szCs w:val="13"/>
              </w:rPr>
              <w:t>619</w:t>
            </w:r>
          </w:p>
        </w:tc>
        <w:tc>
          <w:tcPr>
            <w:tcW w:w="900" w:type="dxa"/>
          </w:tcPr>
          <w:p w:rsidR="005D64EA" w:rsidRPr="002E6C92" w:rsidRDefault="005D64EA" w:rsidP="00B062C1">
            <w:pPr>
              <w:tabs>
                <w:tab w:val="decimal" w:pos="594"/>
              </w:tabs>
              <w:spacing w:line="300" w:lineRule="exact"/>
              <w:ind w:right="-14"/>
              <w:rPr>
                <w:rFonts w:ascii="Arial" w:hAnsi="Arial" w:cs="Arial"/>
                <w:sz w:val="13"/>
                <w:szCs w:val="13"/>
              </w:rPr>
            </w:pPr>
          </w:p>
        </w:tc>
        <w:tc>
          <w:tcPr>
            <w:tcW w:w="900" w:type="dxa"/>
          </w:tcPr>
          <w:p w:rsidR="005D64EA" w:rsidRPr="002E6C92" w:rsidRDefault="005D64EA" w:rsidP="00B062C1">
            <w:pPr>
              <w:tabs>
                <w:tab w:val="decimal" w:pos="594"/>
              </w:tabs>
              <w:spacing w:line="300" w:lineRule="exact"/>
              <w:ind w:right="-14"/>
              <w:rPr>
                <w:rFonts w:ascii="Arial" w:hAnsi="Arial" w:cs="Arial"/>
                <w:sz w:val="13"/>
                <w:szCs w:val="13"/>
              </w:rPr>
            </w:pPr>
          </w:p>
        </w:tc>
        <w:tc>
          <w:tcPr>
            <w:tcW w:w="1149" w:type="dxa"/>
            <w:gridSpan w:val="2"/>
          </w:tcPr>
          <w:p w:rsidR="005D64EA" w:rsidRPr="002E6C92" w:rsidRDefault="005D64EA" w:rsidP="00B062C1">
            <w:pPr>
              <w:tabs>
                <w:tab w:val="decimal" w:pos="882"/>
              </w:tabs>
              <w:spacing w:line="300" w:lineRule="exact"/>
              <w:ind w:right="-14"/>
              <w:rPr>
                <w:rFonts w:ascii="Arial" w:hAnsi="Arial" w:cs="Arial"/>
                <w:sz w:val="13"/>
                <w:szCs w:val="13"/>
              </w:rPr>
            </w:pPr>
            <w:r>
              <w:rPr>
                <w:rFonts w:ascii="Arial" w:hAnsi="Arial" w:cs="Arial"/>
                <w:sz w:val="13"/>
                <w:szCs w:val="13"/>
              </w:rPr>
              <w:t>49</w:t>
            </w:r>
            <w:r w:rsidR="00BE2E4E">
              <w:rPr>
                <w:rFonts w:ascii="Arial" w:hAnsi="Arial" w:cs="Arial"/>
                <w:sz w:val="13"/>
                <w:szCs w:val="13"/>
              </w:rPr>
              <w:t>7,106</w:t>
            </w:r>
          </w:p>
        </w:tc>
      </w:tr>
      <w:tr w:rsidR="005D64EA" w:rsidRPr="002E6C92" w:rsidTr="004E06DF">
        <w:tc>
          <w:tcPr>
            <w:tcW w:w="5601" w:type="dxa"/>
            <w:gridSpan w:val="5"/>
          </w:tcPr>
          <w:p w:rsidR="005D64EA" w:rsidRPr="002E6C92" w:rsidRDefault="005D64EA" w:rsidP="00B062C1">
            <w:pPr>
              <w:spacing w:line="300" w:lineRule="exact"/>
              <w:ind w:right="-14"/>
              <w:rPr>
                <w:rFonts w:ascii="Arial" w:hAnsi="Arial" w:cs="Arial"/>
                <w:sz w:val="13"/>
                <w:szCs w:val="13"/>
              </w:rPr>
            </w:pPr>
            <w:r w:rsidRPr="002E6C92">
              <w:rPr>
                <w:rFonts w:ascii="Arial" w:hAnsi="Arial" w:cs="Arial"/>
                <w:sz w:val="13"/>
                <w:szCs w:val="13"/>
              </w:rPr>
              <w:t>Less: Current portion of debenture</w:t>
            </w:r>
            <w:r>
              <w:rPr>
                <w:rFonts w:ascii="Arial" w:hAnsi="Arial" w:cs="Arial"/>
                <w:sz w:val="13"/>
                <w:szCs w:val="13"/>
              </w:rPr>
              <w:t>s</w:t>
            </w:r>
          </w:p>
        </w:tc>
        <w:tc>
          <w:tcPr>
            <w:tcW w:w="1059" w:type="dxa"/>
          </w:tcPr>
          <w:p w:rsidR="005D64EA" w:rsidRPr="002E6C92" w:rsidRDefault="005D64EA" w:rsidP="00B062C1">
            <w:pPr>
              <w:pBdr>
                <w:bottom w:val="single" w:sz="4" w:space="1" w:color="auto"/>
              </w:pBdr>
              <w:tabs>
                <w:tab w:val="decimal" w:pos="765"/>
              </w:tabs>
              <w:spacing w:line="300" w:lineRule="exact"/>
              <w:ind w:right="-14"/>
              <w:rPr>
                <w:rFonts w:ascii="Arial" w:hAnsi="Arial" w:cs="Arial"/>
                <w:sz w:val="13"/>
                <w:szCs w:val="13"/>
              </w:rPr>
            </w:pPr>
            <w:r w:rsidRPr="00790247">
              <w:rPr>
                <w:rFonts w:ascii="Arial" w:hAnsi="Arial" w:cs="Arial" w:hint="cs"/>
                <w:sz w:val="13"/>
                <w:szCs w:val="13"/>
                <w:cs/>
              </w:rPr>
              <w:t>(</w:t>
            </w:r>
            <w:r w:rsidRPr="00790247">
              <w:rPr>
                <w:rFonts w:ascii="Arial" w:hAnsi="Arial" w:cs="Arial" w:hint="cs"/>
                <w:sz w:val="13"/>
                <w:szCs w:val="13"/>
              </w:rPr>
              <w:t>398</w:t>
            </w:r>
            <w:r w:rsidRPr="00790247">
              <w:rPr>
                <w:rFonts w:ascii="Arial" w:hAnsi="Arial" w:cs="Arial" w:hint="cs"/>
                <w:sz w:val="13"/>
                <w:szCs w:val="13"/>
                <w:cs/>
              </w:rPr>
              <w:t>,</w:t>
            </w:r>
            <w:r w:rsidRPr="00790247">
              <w:rPr>
                <w:rFonts w:ascii="Arial" w:hAnsi="Arial" w:cs="Arial" w:hint="cs"/>
                <w:sz w:val="13"/>
                <w:szCs w:val="13"/>
              </w:rPr>
              <w:t>619</w:t>
            </w:r>
            <w:r w:rsidRPr="00790247">
              <w:rPr>
                <w:rFonts w:ascii="Arial" w:hAnsi="Arial" w:cs="Arial" w:hint="cs"/>
                <w:sz w:val="13"/>
                <w:szCs w:val="13"/>
                <w:cs/>
              </w:rPr>
              <w:t>)</w:t>
            </w:r>
          </w:p>
        </w:tc>
        <w:tc>
          <w:tcPr>
            <w:tcW w:w="900" w:type="dxa"/>
          </w:tcPr>
          <w:p w:rsidR="005D64EA" w:rsidRPr="002E6C92" w:rsidRDefault="005D64EA" w:rsidP="00B062C1">
            <w:pPr>
              <w:tabs>
                <w:tab w:val="decimal" w:pos="1002"/>
              </w:tabs>
              <w:spacing w:line="300" w:lineRule="exact"/>
              <w:ind w:right="-14"/>
              <w:jc w:val="both"/>
              <w:rPr>
                <w:rFonts w:ascii="Arial" w:hAnsi="Arial" w:cs="Arial"/>
                <w:sz w:val="13"/>
                <w:szCs w:val="13"/>
              </w:rPr>
            </w:pPr>
          </w:p>
        </w:tc>
        <w:tc>
          <w:tcPr>
            <w:tcW w:w="900" w:type="dxa"/>
          </w:tcPr>
          <w:p w:rsidR="005D64EA" w:rsidRPr="002E6C92" w:rsidRDefault="005D64EA" w:rsidP="00B062C1">
            <w:pPr>
              <w:tabs>
                <w:tab w:val="decimal" w:pos="1002"/>
              </w:tabs>
              <w:spacing w:line="300" w:lineRule="exact"/>
              <w:ind w:right="-14"/>
              <w:jc w:val="both"/>
              <w:rPr>
                <w:rFonts w:ascii="Arial" w:hAnsi="Arial" w:cs="Arial"/>
                <w:sz w:val="13"/>
                <w:szCs w:val="13"/>
              </w:rPr>
            </w:pPr>
          </w:p>
        </w:tc>
        <w:tc>
          <w:tcPr>
            <w:tcW w:w="1149" w:type="dxa"/>
            <w:gridSpan w:val="2"/>
          </w:tcPr>
          <w:p w:rsidR="005D64EA" w:rsidRPr="002E6C92" w:rsidRDefault="005D64EA" w:rsidP="00B062C1">
            <w:pPr>
              <w:pBdr>
                <w:bottom w:val="single" w:sz="4" w:space="1" w:color="auto"/>
              </w:pBdr>
              <w:tabs>
                <w:tab w:val="decimal" w:pos="882"/>
              </w:tabs>
              <w:spacing w:line="300" w:lineRule="exact"/>
              <w:ind w:right="-14"/>
              <w:rPr>
                <w:rFonts w:ascii="Arial" w:hAnsi="Arial" w:cs="Arial"/>
                <w:sz w:val="13"/>
                <w:szCs w:val="13"/>
              </w:rPr>
            </w:pPr>
            <w:r>
              <w:rPr>
                <w:rFonts w:ascii="Arial" w:hAnsi="Arial" w:cs="Arial"/>
                <w:sz w:val="13"/>
                <w:szCs w:val="13"/>
              </w:rPr>
              <w:t>(</w:t>
            </w:r>
            <w:r w:rsidR="00B062C1">
              <w:rPr>
                <w:rFonts w:ascii="Arial" w:hAnsi="Arial" w:cs="Arial"/>
                <w:sz w:val="13"/>
                <w:szCs w:val="13"/>
              </w:rPr>
              <w:t>497,106</w:t>
            </w:r>
            <w:r>
              <w:rPr>
                <w:rFonts w:ascii="Arial" w:hAnsi="Arial" w:cs="Arial"/>
                <w:sz w:val="13"/>
                <w:szCs w:val="13"/>
              </w:rPr>
              <w:t>)</w:t>
            </w:r>
          </w:p>
        </w:tc>
      </w:tr>
      <w:tr w:rsidR="005D64EA" w:rsidRPr="002E6C92" w:rsidTr="004E06DF">
        <w:tc>
          <w:tcPr>
            <w:tcW w:w="3618" w:type="dxa"/>
            <w:gridSpan w:val="3"/>
          </w:tcPr>
          <w:p w:rsidR="005D64EA" w:rsidRPr="002E6C92" w:rsidRDefault="005D64EA" w:rsidP="00B062C1">
            <w:pPr>
              <w:spacing w:line="300" w:lineRule="exact"/>
              <w:ind w:right="-14"/>
              <w:rPr>
                <w:rFonts w:ascii="Arial" w:hAnsi="Arial" w:cs="Arial"/>
                <w:sz w:val="13"/>
                <w:szCs w:val="13"/>
              </w:rPr>
            </w:pPr>
            <w:r w:rsidRPr="002E6C92">
              <w:rPr>
                <w:rFonts w:ascii="Arial" w:hAnsi="Arial" w:cs="Arial"/>
                <w:sz w:val="13"/>
                <w:szCs w:val="13"/>
              </w:rPr>
              <w:t xml:space="preserve">Debentures, net of current portion </w:t>
            </w:r>
          </w:p>
        </w:tc>
        <w:tc>
          <w:tcPr>
            <w:tcW w:w="900" w:type="dxa"/>
          </w:tcPr>
          <w:p w:rsidR="005D64EA" w:rsidRPr="002E6C92" w:rsidRDefault="005D64EA" w:rsidP="00B062C1">
            <w:pPr>
              <w:spacing w:line="300" w:lineRule="exact"/>
              <w:ind w:right="-14"/>
              <w:jc w:val="center"/>
              <w:rPr>
                <w:rFonts w:ascii="Arial" w:hAnsi="Arial" w:cs="Arial"/>
                <w:sz w:val="13"/>
                <w:szCs w:val="13"/>
              </w:rPr>
            </w:pPr>
          </w:p>
        </w:tc>
        <w:tc>
          <w:tcPr>
            <w:tcW w:w="1083" w:type="dxa"/>
          </w:tcPr>
          <w:p w:rsidR="005D64EA" w:rsidRPr="002E6C92" w:rsidRDefault="005D64EA" w:rsidP="00B062C1">
            <w:pPr>
              <w:spacing w:line="300" w:lineRule="exact"/>
              <w:ind w:right="-14"/>
              <w:jc w:val="center"/>
              <w:rPr>
                <w:rFonts w:ascii="Arial" w:hAnsi="Arial" w:cs="Arial"/>
                <w:sz w:val="13"/>
                <w:szCs w:val="13"/>
              </w:rPr>
            </w:pPr>
          </w:p>
        </w:tc>
        <w:tc>
          <w:tcPr>
            <w:tcW w:w="1059" w:type="dxa"/>
          </w:tcPr>
          <w:p w:rsidR="005D64EA" w:rsidRPr="002E6C92" w:rsidRDefault="005D64EA" w:rsidP="00B062C1">
            <w:pPr>
              <w:pBdr>
                <w:bottom w:val="double" w:sz="4" w:space="1" w:color="auto"/>
              </w:pBdr>
              <w:tabs>
                <w:tab w:val="decimal" w:pos="882"/>
              </w:tabs>
              <w:spacing w:line="300" w:lineRule="exact"/>
              <w:ind w:right="-14"/>
              <w:rPr>
                <w:rFonts w:ascii="Arial" w:hAnsi="Arial" w:cs="Arial"/>
                <w:sz w:val="13"/>
                <w:szCs w:val="13"/>
              </w:rPr>
            </w:pPr>
            <w:r>
              <w:rPr>
                <w:rFonts w:ascii="Arial" w:hAnsi="Arial" w:cs="Arial"/>
                <w:sz w:val="13"/>
                <w:szCs w:val="13"/>
              </w:rPr>
              <w:t>-</w:t>
            </w:r>
          </w:p>
        </w:tc>
        <w:tc>
          <w:tcPr>
            <w:tcW w:w="900" w:type="dxa"/>
          </w:tcPr>
          <w:p w:rsidR="005D64EA" w:rsidRPr="002E6C92" w:rsidRDefault="005D64EA" w:rsidP="00B062C1">
            <w:pPr>
              <w:tabs>
                <w:tab w:val="decimal" w:pos="1002"/>
              </w:tabs>
              <w:spacing w:line="300" w:lineRule="exact"/>
              <w:ind w:right="-14"/>
              <w:jc w:val="both"/>
              <w:rPr>
                <w:rFonts w:ascii="Arial" w:hAnsi="Arial" w:cs="Arial"/>
                <w:sz w:val="13"/>
                <w:szCs w:val="13"/>
              </w:rPr>
            </w:pPr>
          </w:p>
        </w:tc>
        <w:tc>
          <w:tcPr>
            <w:tcW w:w="900" w:type="dxa"/>
          </w:tcPr>
          <w:p w:rsidR="005D64EA" w:rsidRPr="002E6C92" w:rsidRDefault="005D64EA" w:rsidP="00B062C1">
            <w:pPr>
              <w:tabs>
                <w:tab w:val="decimal" w:pos="1002"/>
              </w:tabs>
              <w:spacing w:line="300" w:lineRule="exact"/>
              <w:ind w:right="-14"/>
              <w:jc w:val="both"/>
              <w:rPr>
                <w:rFonts w:ascii="Arial" w:hAnsi="Arial" w:cs="Arial"/>
                <w:sz w:val="13"/>
                <w:szCs w:val="13"/>
              </w:rPr>
            </w:pPr>
          </w:p>
        </w:tc>
        <w:tc>
          <w:tcPr>
            <w:tcW w:w="1149" w:type="dxa"/>
            <w:gridSpan w:val="2"/>
          </w:tcPr>
          <w:p w:rsidR="005D64EA" w:rsidRPr="002E6C92" w:rsidRDefault="00BE2E4E" w:rsidP="00B062C1">
            <w:pPr>
              <w:pBdr>
                <w:bottom w:val="double" w:sz="4" w:space="1" w:color="auto"/>
              </w:pBdr>
              <w:tabs>
                <w:tab w:val="decimal" w:pos="882"/>
              </w:tabs>
              <w:spacing w:line="300" w:lineRule="exact"/>
              <w:ind w:right="-14"/>
              <w:rPr>
                <w:rFonts w:ascii="Arial" w:hAnsi="Arial"/>
                <w:sz w:val="13"/>
                <w:szCs w:val="13"/>
                <w:cs/>
              </w:rPr>
            </w:pPr>
            <w:r>
              <w:rPr>
                <w:rFonts w:ascii="Arial" w:hAnsi="Arial"/>
                <w:sz w:val="13"/>
                <w:szCs w:val="13"/>
              </w:rPr>
              <w:t>-</w:t>
            </w:r>
          </w:p>
        </w:tc>
      </w:tr>
    </w:tbl>
    <w:p w:rsidR="00A53210" w:rsidRDefault="00A53210" w:rsidP="009542D2">
      <w:pPr>
        <w:tabs>
          <w:tab w:val="left" w:pos="1080"/>
          <w:tab w:val="left" w:pos="2880"/>
        </w:tabs>
        <w:spacing w:before="120" w:after="120" w:line="380" w:lineRule="exact"/>
        <w:ind w:left="533" w:right="-43" w:hanging="533"/>
        <w:jc w:val="thaiDistribute"/>
        <w:rPr>
          <w:rFonts w:ascii="Arial" w:hAnsi="Arial" w:cs="Arial"/>
          <w:b/>
          <w:bCs/>
          <w:sz w:val="22"/>
          <w:szCs w:val="22"/>
        </w:rPr>
      </w:pPr>
    </w:p>
    <w:p w:rsidR="006E6010" w:rsidRDefault="00A772C9" w:rsidP="009542D2">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24</w:t>
      </w:r>
      <w:r w:rsidR="006E6010" w:rsidRPr="001E5AFE">
        <w:rPr>
          <w:rFonts w:ascii="Arial" w:hAnsi="Arial" w:cs="Arial"/>
          <w:b/>
          <w:bCs/>
          <w:sz w:val="22"/>
          <w:szCs w:val="22"/>
        </w:rPr>
        <w:t>.</w:t>
      </w:r>
      <w:r w:rsidR="006E6010" w:rsidRPr="001E5AFE">
        <w:rPr>
          <w:rFonts w:ascii="Arial" w:hAnsi="Arial" w:cs="Arial"/>
          <w:b/>
          <w:bCs/>
          <w:sz w:val="22"/>
          <w:szCs w:val="22"/>
        </w:rPr>
        <w:tab/>
        <w:t>Long-term loan</w:t>
      </w:r>
      <w:r w:rsidR="00987FB3" w:rsidRPr="001E5AFE">
        <w:rPr>
          <w:rFonts w:ascii="Arial" w:hAnsi="Arial" w:cs="Arial"/>
          <w:b/>
          <w:bCs/>
          <w:sz w:val="22"/>
          <w:szCs w:val="22"/>
        </w:rPr>
        <w:t>s</w:t>
      </w:r>
    </w:p>
    <w:tbl>
      <w:tblPr>
        <w:tblW w:w="9574" w:type="dxa"/>
        <w:tblInd w:w="-34" w:type="dxa"/>
        <w:tblLayout w:type="fixed"/>
        <w:tblLook w:val="0000" w:firstRow="0" w:lastRow="0" w:firstColumn="0" w:lastColumn="0" w:noHBand="0" w:noVBand="0"/>
      </w:tblPr>
      <w:tblGrid>
        <w:gridCol w:w="720"/>
        <w:gridCol w:w="1204"/>
        <w:gridCol w:w="18"/>
        <w:gridCol w:w="3312"/>
        <w:gridCol w:w="1080"/>
        <w:gridCol w:w="1080"/>
        <w:gridCol w:w="1080"/>
        <w:gridCol w:w="1080"/>
      </w:tblGrid>
      <w:tr w:rsidR="004E06DF" w:rsidRPr="00794DA6" w:rsidTr="004E06DF">
        <w:tc>
          <w:tcPr>
            <w:tcW w:w="720" w:type="dxa"/>
          </w:tcPr>
          <w:p w:rsidR="004E06DF" w:rsidRPr="00731B80" w:rsidRDefault="004E06DF" w:rsidP="004E06DF">
            <w:pPr>
              <w:spacing w:line="260" w:lineRule="exact"/>
              <w:ind w:right="-36"/>
              <w:jc w:val="center"/>
              <w:rPr>
                <w:rFonts w:ascii="Arial" w:hAnsi="Arial" w:cs="Arial"/>
                <w:sz w:val="14"/>
                <w:szCs w:val="14"/>
                <w:cs/>
              </w:rPr>
            </w:pPr>
          </w:p>
        </w:tc>
        <w:tc>
          <w:tcPr>
            <w:tcW w:w="1222" w:type="dxa"/>
            <w:gridSpan w:val="2"/>
          </w:tcPr>
          <w:p w:rsidR="004E06DF" w:rsidRPr="00731B80" w:rsidRDefault="004E06DF" w:rsidP="004E06DF">
            <w:pPr>
              <w:spacing w:line="260" w:lineRule="exact"/>
              <w:ind w:left="-108" w:right="-108" w:firstLine="108"/>
              <w:jc w:val="center"/>
              <w:rPr>
                <w:rFonts w:ascii="Arial" w:hAnsi="Arial" w:cs="Arial"/>
                <w:sz w:val="14"/>
                <w:szCs w:val="14"/>
                <w:cs/>
              </w:rPr>
            </w:pPr>
          </w:p>
        </w:tc>
        <w:tc>
          <w:tcPr>
            <w:tcW w:w="3312" w:type="dxa"/>
          </w:tcPr>
          <w:p w:rsidR="004E06DF" w:rsidRPr="00731B80" w:rsidRDefault="004E06DF" w:rsidP="004E06DF">
            <w:pPr>
              <w:spacing w:line="260" w:lineRule="exact"/>
              <w:jc w:val="center"/>
              <w:rPr>
                <w:rFonts w:ascii="Arial" w:hAnsi="Arial" w:cs="Arial"/>
                <w:sz w:val="14"/>
                <w:szCs w:val="14"/>
                <w:cs/>
              </w:rPr>
            </w:pPr>
          </w:p>
        </w:tc>
        <w:tc>
          <w:tcPr>
            <w:tcW w:w="2160" w:type="dxa"/>
            <w:gridSpan w:val="2"/>
          </w:tcPr>
          <w:p w:rsidR="004E06DF" w:rsidRPr="00731B80" w:rsidRDefault="004E06DF" w:rsidP="004E06DF">
            <w:pPr>
              <w:spacing w:line="260" w:lineRule="exact"/>
              <w:ind w:right="12"/>
              <w:jc w:val="center"/>
              <w:rPr>
                <w:rFonts w:ascii="Arial" w:hAnsi="Arial" w:cs="Arial"/>
                <w:sz w:val="14"/>
                <w:szCs w:val="14"/>
                <w:cs/>
              </w:rPr>
            </w:pPr>
          </w:p>
        </w:tc>
        <w:tc>
          <w:tcPr>
            <w:tcW w:w="2160" w:type="dxa"/>
            <w:gridSpan w:val="2"/>
          </w:tcPr>
          <w:p w:rsidR="004E06DF" w:rsidRPr="00731B80" w:rsidRDefault="004E06DF" w:rsidP="004E06DF">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4E06DF" w:rsidRPr="00794DA6" w:rsidTr="004E06DF">
        <w:tc>
          <w:tcPr>
            <w:tcW w:w="720" w:type="dxa"/>
          </w:tcPr>
          <w:p w:rsidR="004E06DF" w:rsidRPr="00731B80" w:rsidRDefault="004E06DF" w:rsidP="004E06DF">
            <w:pPr>
              <w:spacing w:line="260" w:lineRule="exact"/>
              <w:ind w:right="-36"/>
              <w:jc w:val="center"/>
              <w:rPr>
                <w:rFonts w:ascii="Arial" w:hAnsi="Arial" w:cs="Arial"/>
                <w:sz w:val="14"/>
                <w:szCs w:val="14"/>
              </w:rPr>
            </w:pPr>
          </w:p>
          <w:p w:rsidR="004E06DF" w:rsidRPr="00731B80" w:rsidRDefault="004E06DF" w:rsidP="004E06DF">
            <w:pPr>
              <w:spacing w:line="260" w:lineRule="exact"/>
              <w:ind w:right="-36"/>
              <w:jc w:val="center"/>
              <w:rPr>
                <w:rFonts w:ascii="Arial" w:hAnsi="Arial" w:cs="Arial"/>
                <w:sz w:val="14"/>
                <w:szCs w:val="14"/>
                <w:cs/>
              </w:rPr>
            </w:pPr>
          </w:p>
        </w:tc>
        <w:tc>
          <w:tcPr>
            <w:tcW w:w="1222" w:type="dxa"/>
            <w:gridSpan w:val="2"/>
            <w:vAlign w:val="bottom"/>
          </w:tcPr>
          <w:p w:rsidR="004E06DF" w:rsidRPr="00731B80" w:rsidRDefault="004E06DF" w:rsidP="004E06DF">
            <w:pPr>
              <w:spacing w:line="260" w:lineRule="exact"/>
              <w:ind w:left="-108" w:right="-108"/>
              <w:jc w:val="center"/>
              <w:rPr>
                <w:rFonts w:ascii="Arial" w:hAnsi="Arial" w:cs="Arial"/>
                <w:sz w:val="14"/>
                <w:szCs w:val="14"/>
              </w:rPr>
            </w:pPr>
          </w:p>
        </w:tc>
        <w:tc>
          <w:tcPr>
            <w:tcW w:w="3312" w:type="dxa"/>
          </w:tcPr>
          <w:p w:rsidR="004E06DF" w:rsidRPr="00731B80" w:rsidRDefault="004E06DF" w:rsidP="004E06DF">
            <w:pPr>
              <w:spacing w:line="260" w:lineRule="exact"/>
              <w:jc w:val="center"/>
              <w:rPr>
                <w:rFonts w:ascii="Arial" w:hAnsi="Arial" w:cs="Arial"/>
                <w:sz w:val="14"/>
                <w:szCs w:val="14"/>
                <w:cs/>
              </w:rPr>
            </w:pPr>
          </w:p>
        </w:tc>
        <w:tc>
          <w:tcPr>
            <w:tcW w:w="2160" w:type="dxa"/>
            <w:gridSpan w:val="2"/>
            <w:vAlign w:val="bottom"/>
          </w:tcPr>
          <w:p w:rsidR="004E06DF" w:rsidRPr="00731B80" w:rsidRDefault="004E06DF" w:rsidP="004E06DF">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rsidR="004E06DF" w:rsidRPr="00731B80" w:rsidRDefault="004E06DF" w:rsidP="004E06DF">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rsidR="004E06DF" w:rsidRPr="00731B80" w:rsidRDefault="004E06DF" w:rsidP="004E06DF">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rsidR="004E06DF" w:rsidRPr="00731B80" w:rsidRDefault="004E06DF" w:rsidP="004E06DF">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4E06DF" w:rsidRPr="00794DA6" w:rsidTr="004E06DF">
        <w:tc>
          <w:tcPr>
            <w:tcW w:w="720" w:type="dxa"/>
            <w:vAlign w:val="bottom"/>
          </w:tcPr>
          <w:p w:rsidR="004E06DF" w:rsidRPr="00731B80" w:rsidRDefault="004E06DF" w:rsidP="004E06DF">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rsidR="004E06DF" w:rsidRPr="00731B80" w:rsidRDefault="004512E3" w:rsidP="004E06DF">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 xml:space="preserve">Interest rate      </w:t>
            </w:r>
          </w:p>
        </w:tc>
        <w:tc>
          <w:tcPr>
            <w:tcW w:w="3312" w:type="dxa"/>
            <w:vAlign w:val="bottom"/>
          </w:tcPr>
          <w:p w:rsidR="004E06DF" w:rsidRPr="00731B80" w:rsidRDefault="004E06DF" w:rsidP="004E06DF">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rsidR="004E06DF" w:rsidRPr="00731B80" w:rsidRDefault="004E06DF" w:rsidP="004E06DF">
            <w:pPr>
              <w:pBdr>
                <w:bottom w:val="single" w:sz="4" w:space="1" w:color="auto"/>
              </w:pBdr>
              <w:spacing w:line="260" w:lineRule="exact"/>
              <w:jc w:val="center"/>
              <w:rPr>
                <w:rFonts w:ascii="Arial" w:hAnsi="Arial" w:cs="Arial"/>
                <w:sz w:val="14"/>
                <w:szCs w:val="14"/>
                <w:cs/>
              </w:rPr>
            </w:pPr>
            <w:r>
              <w:rPr>
                <w:rFonts w:ascii="Arial" w:hAnsi="Arial" w:cs="Arial"/>
                <w:sz w:val="14"/>
                <w:szCs w:val="14"/>
              </w:rPr>
              <w:t>2020</w:t>
            </w:r>
          </w:p>
        </w:tc>
        <w:tc>
          <w:tcPr>
            <w:tcW w:w="1080" w:type="dxa"/>
          </w:tcPr>
          <w:p w:rsidR="004E06DF" w:rsidRPr="00731B80" w:rsidRDefault="004E06DF" w:rsidP="004E06DF">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2019</w:t>
            </w:r>
          </w:p>
        </w:tc>
        <w:tc>
          <w:tcPr>
            <w:tcW w:w="1080" w:type="dxa"/>
          </w:tcPr>
          <w:p w:rsidR="004E06DF" w:rsidRPr="00731B80" w:rsidRDefault="004E06DF" w:rsidP="004E06DF">
            <w:pPr>
              <w:pBdr>
                <w:bottom w:val="single" w:sz="4" w:space="1" w:color="auto"/>
              </w:pBdr>
              <w:spacing w:line="260" w:lineRule="exact"/>
              <w:jc w:val="center"/>
              <w:rPr>
                <w:rFonts w:ascii="Arial" w:hAnsi="Arial" w:cs="Arial"/>
                <w:sz w:val="14"/>
                <w:szCs w:val="14"/>
                <w:cs/>
              </w:rPr>
            </w:pPr>
            <w:r>
              <w:rPr>
                <w:rFonts w:ascii="Arial" w:hAnsi="Arial" w:cs="Arial"/>
                <w:sz w:val="14"/>
                <w:szCs w:val="14"/>
              </w:rPr>
              <w:t>2020</w:t>
            </w:r>
          </w:p>
        </w:tc>
        <w:tc>
          <w:tcPr>
            <w:tcW w:w="1080" w:type="dxa"/>
          </w:tcPr>
          <w:p w:rsidR="004E06DF" w:rsidRPr="00731B80" w:rsidRDefault="004E06DF" w:rsidP="004E06DF">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2019</w:t>
            </w:r>
          </w:p>
        </w:tc>
      </w:tr>
      <w:tr w:rsidR="004512E3" w:rsidRPr="00794DA6" w:rsidTr="004E06DF">
        <w:tc>
          <w:tcPr>
            <w:tcW w:w="720" w:type="dxa"/>
            <w:vAlign w:val="bottom"/>
          </w:tcPr>
          <w:p w:rsidR="004512E3" w:rsidRPr="00731B80" w:rsidRDefault="004512E3" w:rsidP="004512E3">
            <w:pPr>
              <w:spacing w:line="260" w:lineRule="exact"/>
              <w:jc w:val="center"/>
              <w:rPr>
                <w:rFonts w:ascii="Arial" w:hAnsi="Arial" w:cs="Arial"/>
                <w:sz w:val="14"/>
                <w:szCs w:val="14"/>
              </w:rPr>
            </w:pPr>
          </w:p>
        </w:tc>
        <w:tc>
          <w:tcPr>
            <w:tcW w:w="1222" w:type="dxa"/>
            <w:gridSpan w:val="2"/>
          </w:tcPr>
          <w:p w:rsidR="004512E3" w:rsidRPr="00731B80" w:rsidRDefault="004512E3" w:rsidP="004512E3">
            <w:pPr>
              <w:spacing w:line="260" w:lineRule="exact"/>
              <w:ind w:right="-70"/>
              <w:jc w:val="center"/>
              <w:rPr>
                <w:rFonts w:ascii="Arial" w:hAnsi="Arial" w:cs="Arial"/>
                <w:sz w:val="14"/>
                <w:szCs w:val="14"/>
              </w:rPr>
            </w:pPr>
            <w:r w:rsidRPr="00731B80">
              <w:rPr>
                <w:rFonts w:ascii="Arial" w:hAnsi="Arial" w:cs="Arial"/>
                <w:sz w:val="14"/>
                <w:szCs w:val="14"/>
              </w:rPr>
              <w:t xml:space="preserve"> (% per annum)</w:t>
            </w:r>
          </w:p>
        </w:tc>
        <w:tc>
          <w:tcPr>
            <w:tcW w:w="3312" w:type="dxa"/>
            <w:vAlign w:val="bottom"/>
          </w:tcPr>
          <w:p w:rsidR="004512E3" w:rsidRPr="00731B80" w:rsidRDefault="004512E3" w:rsidP="004512E3">
            <w:pPr>
              <w:spacing w:line="260" w:lineRule="exact"/>
              <w:jc w:val="center"/>
              <w:rPr>
                <w:rFonts w:ascii="Arial" w:hAnsi="Arial" w:cs="Arial"/>
                <w:sz w:val="14"/>
                <w:szCs w:val="14"/>
              </w:rPr>
            </w:pPr>
          </w:p>
        </w:tc>
        <w:tc>
          <w:tcPr>
            <w:tcW w:w="1080" w:type="dxa"/>
          </w:tcPr>
          <w:p w:rsidR="004512E3" w:rsidRDefault="004512E3" w:rsidP="004512E3">
            <w:pPr>
              <w:spacing w:line="260" w:lineRule="exact"/>
              <w:jc w:val="center"/>
              <w:rPr>
                <w:rFonts w:ascii="Arial" w:hAnsi="Arial" w:cs="Arial"/>
                <w:sz w:val="14"/>
                <w:szCs w:val="14"/>
              </w:rPr>
            </w:pPr>
          </w:p>
        </w:tc>
        <w:tc>
          <w:tcPr>
            <w:tcW w:w="1080" w:type="dxa"/>
          </w:tcPr>
          <w:p w:rsidR="004512E3" w:rsidRDefault="004512E3" w:rsidP="004512E3">
            <w:pPr>
              <w:spacing w:line="260" w:lineRule="exact"/>
              <w:ind w:left="-68" w:right="-108"/>
              <w:jc w:val="center"/>
              <w:rPr>
                <w:rFonts w:ascii="Arial" w:hAnsi="Arial" w:cs="Arial"/>
                <w:sz w:val="14"/>
                <w:szCs w:val="14"/>
              </w:rPr>
            </w:pPr>
          </w:p>
        </w:tc>
        <w:tc>
          <w:tcPr>
            <w:tcW w:w="1080" w:type="dxa"/>
          </w:tcPr>
          <w:p w:rsidR="004512E3" w:rsidRDefault="004512E3" w:rsidP="004512E3">
            <w:pPr>
              <w:spacing w:line="260" w:lineRule="exact"/>
              <w:jc w:val="center"/>
              <w:rPr>
                <w:rFonts w:ascii="Arial" w:hAnsi="Arial" w:cs="Arial"/>
                <w:sz w:val="14"/>
                <w:szCs w:val="14"/>
              </w:rPr>
            </w:pPr>
          </w:p>
        </w:tc>
        <w:tc>
          <w:tcPr>
            <w:tcW w:w="1080" w:type="dxa"/>
          </w:tcPr>
          <w:p w:rsidR="004512E3" w:rsidRDefault="004512E3" w:rsidP="004512E3">
            <w:pPr>
              <w:spacing w:line="260" w:lineRule="exact"/>
              <w:ind w:left="-68" w:right="-108"/>
              <w:jc w:val="center"/>
              <w:rPr>
                <w:rFonts w:ascii="Arial" w:hAnsi="Arial" w:cs="Arial"/>
                <w:sz w:val="14"/>
                <w:szCs w:val="14"/>
              </w:rPr>
            </w:pPr>
          </w:p>
        </w:tc>
      </w:tr>
      <w:tr w:rsidR="004512E3" w:rsidRPr="002D5F2A" w:rsidTr="004E06DF">
        <w:tc>
          <w:tcPr>
            <w:tcW w:w="720" w:type="dxa"/>
          </w:tcPr>
          <w:p w:rsidR="004512E3" w:rsidRPr="00731B80" w:rsidRDefault="004512E3" w:rsidP="004512E3">
            <w:pPr>
              <w:spacing w:line="260" w:lineRule="exact"/>
              <w:ind w:right="-36"/>
              <w:jc w:val="center"/>
              <w:rPr>
                <w:rFonts w:ascii="Arial" w:hAnsi="Arial" w:cs="Arial"/>
                <w:sz w:val="14"/>
                <w:szCs w:val="14"/>
              </w:rPr>
            </w:pPr>
            <w:r>
              <w:rPr>
                <w:rFonts w:ascii="Arial" w:hAnsi="Arial" w:cs="Arial"/>
                <w:sz w:val="14"/>
                <w:szCs w:val="14"/>
              </w:rPr>
              <w:t>1</w:t>
            </w:r>
          </w:p>
        </w:tc>
        <w:tc>
          <w:tcPr>
            <w:tcW w:w="1222" w:type="dxa"/>
            <w:gridSpan w:val="2"/>
          </w:tcPr>
          <w:p w:rsidR="004512E3" w:rsidRPr="00731B80" w:rsidRDefault="004512E3" w:rsidP="004512E3">
            <w:pPr>
              <w:spacing w:line="260" w:lineRule="exact"/>
              <w:jc w:val="center"/>
              <w:rPr>
                <w:rFonts w:ascii="Arial" w:hAnsi="Arial" w:cs="Arial"/>
                <w:sz w:val="14"/>
                <w:szCs w:val="14"/>
              </w:rPr>
            </w:pPr>
            <w:r w:rsidRPr="00731B80">
              <w:rPr>
                <w:rFonts w:ascii="Arial" w:hAnsi="Arial" w:cs="Arial"/>
                <w:sz w:val="14"/>
                <w:szCs w:val="14"/>
              </w:rPr>
              <w:t>MLR-1.25</w:t>
            </w:r>
          </w:p>
        </w:tc>
        <w:tc>
          <w:tcPr>
            <w:tcW w:w="3312" w:type="dxa"/>
          </w:tcPr>
          <w:p w:rsidR="004512E3" w:rsidRPr="00731B80" w:rsidRDefault="004512E3" w:rsidP="004512E3">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of Baht </w:t>
            </w:r>
            <w:r>
              <w:rPr>
                <w:rFonts w:ascii="Arial" w:hAnsi="Arial" w:cs="Arial"/>
                <w:sz w:val="14"/>
                <w:szCs w:val="14"/>
              </w:rPr>
              <w:t>0.30 - 0.38</w:t>
            </w:r>
            <w:r w:rsidRPr="00731B80">
              <w:rPr>
                <w:rFonts w:ascii="Arial" w:hAnsi="Arial" w:cs="Arial"/>
                <w:sz w:val="14"/>
                <w:szCs w:val="14"/>
              </w:rPr>
              <w:t xml:space="preserve"> million per month within</w:t>
            </w:r>
            <w:r w:rsidR="00B062C1">
              <w:rPr>
                <w:rFonts w:ascii="Arial" w:hAnsi="Arial" w:cs="Arial"/>
                <w:sz w:val="14"/>
                <w:szCs w:val="14"/>
              </w:rPr>
              <w:t xml:space="preserve"> </w:t>
            </w:r>
            <w:r w:rsidRPr="00731B80">
              <w:rPr>
                <w:rFonts w:ascii="Arial" w:hAnsi="Arial" w:cs="Arial"/>
                <w:sz w:val="14"/>
                <w:szCs w:val="14"/>
              </w:rPr>
              <w:t xml:space="preserve">10 years as from drawn down date.   </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17,390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21,447</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Pr="00731B80" w:rsidRDefault="004512E3" w:rsidP="004512E3">
            <w:pPr>
              <w:spacing w:line="260" w:lineRule="exact"/>
              <w:ind w:right="-36"/>
              <w:jc w:val="center"/>
              <w:rPr>
                <w:rFonts w:ascii="Arial" w:hAnsi="Arial" w:cs="Arial"/>
                <w:sz w:val="14"/>
                <w:szCs w:val="14"/>
              </w:rPr>
            </w:pPr>
            <w:r>
              <w:rPr>
                <w:rFonts w:ascii="Arial" w:hAnsi="Arial" w:cs="Arial"/>
                <w:sz w:val="14"/>
                <w:szCs w:val="14"/>
              </w:rPr>
              <w:t>2</w:t>
            </w:r>
          </w:p>
        </w:tc>
        <w:tc>
          <w:tcPr>
            <w:tcW w:w="1204" w:type="dxa"/>
          </w:tcPr>
          <w:p w:rsidR="004512E3" w:rsidRPr="00731B80" w:rsidRDefault="004512E3" w:rsidP="004512E3">
            <w:pPr>
              <w:spacing w:line="260" w:lineRule="exact"/>
              <w:jc w:val="center"/>
              <w:rPr>
                <w:rFonts w:ascii="Arial" w:hAnsi="Arial" w:cs="Arial"/>
                <w:sz w:val="14"/>
                <w:szCs w:val="14"/>
              </w:rPr>
            </w:pPr>
            <w:r w:rsidRPr="00731B80">
              <w:rPr>
                <w:rFonts w:ascii="Arial" w:hAnsi="Arial" w:cs="Arial"/>
                <w:sz w:val="14"/>
                <w:szCs w:val="14"/>
              </w:rPr>
              <w:t>5.75</w:t>
            </w:r>
          </w:p>
        </w:tc>
        <w:tc>
          <w:tcPr>
            <w:tcW w:w="3330" w:type="dxa"/>
            <w:gridSpan w:val="2"/>
          </w:tcPr>
          <w:p w:rsidR="004512E3" w:rsidRPr="00731B80" w:rsidRDefault="004512E3" w:rsidP="004512E3">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0.35 million per month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4,800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9,000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Pr="00731B80" w:rsidRDefault="004512E3" w:rsidP="004512E3">
            <w:pPr>
              <w:spacing w:line="260" w:lineRule="exact"/>
              <w:ind w:right="-36"/>
              <w:jc w:val="center"/>
              <w:rPr>
                <w:rFonts w:ascii="Arial" w:hAnsi="Arial" w:cs="Arial"/>
                <w:sz w:val="14"/>
                <w:szCs w:val="14"/>
              </w:rPr>
            </w:pPr>
            <w:r>
              <w:rPr>
                <w:rFonts w:ascii="Arial" w:hAnsi="Arial" w:cs="Arial"/>
                <w:sz w:val="14"/>
                <w:szCs w:val="14"/>
              </w:rPr>
              <w:t>3</w:t>
            </w:r>
          </w:p>
        </w:tc>
        <w:tc>
          <w:tcPr>
            <w:tcW w:w="1204" w:type="dxa"/>
          </w:tcPr>
          <w:p w:rsidR="004512E3" w:rsidRPr="00731B80" w:rsidRDefault="004512E3" w:rsidP="004512E3">
            <w:pPr>
              <w:spacing w:line="260" w:lineRule="exact"/>
              <w:ind w:left="-56"/>
              <w:jc w:val="center"/>
              <w:rPr>
                <w:rFonts w:ascii="Arial" w:hAnsi="Arial" w:cs="Arial"/>
                <w:sz w:val="14"/>
                <w:szCs w:val="14"/>
              </w:rPr>
            </w:pPr>
            <w:r w:rsidRPr="00731B80">
              <w:rPr>
                <w:rFonts w:ascii="Arial" w:hAnsi="Arial" w:cs="Arial"/>
                <w:sz w:val="14"/>
                <w:szCs w:val="14"/>
              </w:rPr>
              <w:t>MLR-2.025</w:t>
            </w:r>
          </w:p>
        </w:tc>
        <w:tc>
          <w:tcPr>
            <w:tcW w:w="3330" w:type="dxa"/>
            <w:gridSpan w:val="2"/>
          </w:tcPr>
          <w:p w:rsidR="004512E3" w:rsidRPr="00731B80" w:rsidRDefault="004512E3" w:rsidP="004512E3">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0.55 million per month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10,935</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cs/>
              </w:rPr>
            </w:pPr>
            <w:r w:rsidRPr="00C25C1E">
              <w:rPr>
                <w:rFonts w:ascii="Arial" w:hAnsi="Arial" w:cs="Arial"/>
                <w:sz w:val="14"/>
                <w:szCs w:val="14"/>
              </w:rPr>
              <w:t>17,475</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cs/>
              </w:rPr>
            </w:pPr>
            <w:r>
              <w:rPr>
                <w:rFonts w:ascii="Arial" w:hAnsi="Arial" w:cs="Arial"/>
                <w:sz w:val="14"/>
                <w:szCs w:val="14"/>
              </w:rPr>
              <w:t>10,935</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17,475</w:t>
            </w:r>
          </w:p>
        </w:tc>
      </w:tr>
      <w:tr w:rsidR="004512E3" w:rsidRPr="002D5F2A" w:rsidTr="004E06DF">
        <w:tc>
          <w:tcPr>
            <w:tcW w:w="720" w:type="dxa"/>
          </w:tcPr>
          <w:p w:rsidR="004512E3" w:rsidRPr="00731B80" w:rsidRDefault="004512E3" w:rsidP="004512E3">
            <w:pPr>
              <w:spacing w:line="260" w:lineRule="exact"/>
              <w:ind w:right="-36"/>
              <w:jc w:val="center"/>
              <w:rPr>
                <w:rFonts w:ascii="Arial" w:hAnsi="Arial" w:cs="Arial"/>
                <w:sz w:val="14"/>
                <w:szCs w:val="14"/>
                <w:cs/>
              </w:rPr>
            </w:pPr>
            <w:r>
              <w:rPr>
                <w:rFonts w:ascii="Arial" w:hAnsi="Arial" w:cs="Arial"/>
                <w:sz w:val="14"/>
                <w:szCs w:val="14"/>
              </w:rPr>
              <w:t>4</w:t>
            </w:r>
          </w:p>
        </w:tc>
        <w:tc>
          <w:tcPr>
            <w:tcW w:w="1204" w:type="dxa"/>
          </w:tcPr>
          <w:p w:rsidR="004512E3" w:rsidRPr="00B54E1A" w:rsidRDefault="004512E3" w:rsidP="004512E3">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330" w:type="dxa"/>
            <w:gridSpan w:val="2"/>
          </w:tcPr>
          <w:p w:rsidR="004512E3" w:rsidRPr="00B54E1A" w:rsidRDefault="004512E3" w:rsidP="004512E3">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0.62 million per month within 4 years and 8 months from drawn down date</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cs/>
              </w:rPr>
            </w:pPr>
            <w:r>
              <w:rPr>
                <w:rFonts w:ascii="Arial" w:hAnsi="Arial" w:cs="Arial"/>
                <w:sz w:val="14"/>
                <w:szCs w:val="14"/>
              </w:rPr>
              <w:t>3,397</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cs/>
              </w:rPr>
            </w:pPr>
            <w:r w:rsidRPr="00C25C1E">
              <w:rPr>
                <w:rFonts w:ascii="Arial" w:hAnsi="Arial" w:cs="Arial"/>
                <w:sz w:val="14"/>
                <w:szCs w:val="14"/>
              </w:rPr>
              <w:t>10,862</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cs/>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Pr="00B54E1A" w:rsidRDefault="004512E3" w:rsidP="004512E3">
            <w:pPr>
              <w:spacing w:line="260" w:lineRule="exact"/>
              <w:ind w:right="-36"/>
              <w:jc w:val="center"/>
              <w:rPr>
                <w:rFonts w:ascii="Arial" w:hAnsi="Arial" w:cs="Arial"/>
                <w:sz w:val="14"/>
                <w:szCs w:val="14"/>
              </w:rPr>
            </w:pPr>
            <w:r>
              <w:rPr>
                <w:rFonts w:ascii="Arial" w:hAnsi="Arial" w:cs="Arial"/>
                <w:sz w:val="14"/>
                <w:szCs w:val="14"/>
              </w:rPr>
              <w:t>5</w:t>
            </w:r>
          </w:p>
        </w:tc>
        <w:tc>
          <w:tcPr>
            <w:tcW w:w="1204" w:type="dxa"/>
          </w:tcPr>
          <w:p w:rsidR="004512E3" w:rsidRPr="00B54E1A" w:rsidRDefault="004512E3" w:rsidP="004512E3">
            <w:pPr>
              <w:spacing w:line="260" w:lineRule="exact"/>
              <w:ind w:left="-56"/>
              <w:jc w:val="center"/>
              <w:rPr>
                <w:rFonts w:ascii="Arial" w:hAnsi="Arial" w:cs="Arial"/>
                <w:sz w:val="14"/>
                <w:szCs w:val="14"/>
              </w:rPr>
            </w:pPr>
            <w:r w:rsidRPr="00B54E1A">
              <w:rPr>
                <w:rFonts w:ascii="Arial" w:hAnsi="Arial" w:cs="Arial"/>
                <w:sz w:val="14"/>
                <w:szCs w:val="14"/>
              </w:rPr>
              <w:t>MLR-1.5</w:t>
            </w:r>
          </w:p>
        </w:tc>
        <w:tc>
          <w:tcPr>
            <w:tcW w:w="3330" w:type="dxa"/>
            <w:gridSpan w:val="2"/>
          </w:tcPr>
          <w:p w:rsidR="004512E3" w:rsidRPr="00B54E1A" w:rsidRDefault="004512E3" w:rsidP="004512E3">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2.98 million per month within 7 years as from drawn down date.</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136,760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172,520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Pr="00B54E1A" w:rsidRDefault="004512E3" w:rsidP="004512E3">
            <w:pPr>
              <w:spacing w:line="260" w:lineRule="exact"/>
              <w:ind w:right="-36"/>
              <w:jc w:val="center"/>
              <w:rPr>
                <w:rFonts w:ascii="Arial" w:hAnsi="Arial" w:cs="Arial"/>
                <w:sz w:val="14"/>
                <w:szCs w:val="14"/>
              </w:rPr>
            </w:pPr>
            <w:r>
              <w:rPr>
                <w:rFonts w:ascii="Arial" w:hAnsi="Arial" w:cs="Arial"/>
                <w:sz w:val="14"/>
                <w:szCs w:val="14"/>
              </w:rPr>
              <w:t>6</w:t>
            </w:r>
          </w:p>
        </w:tc>
        <w:tc>
          <w:tcPr>
            <w:tcW w:w="1204" w:type="dxa"/>
          </w:tcPr>
          <w:p w:rsidR="004512E3" w:rsidRPr="00B54E1A" w:rsidRDefault="004512E3" w:rsidP="004512E3">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330" w:type="dxa"/>
            <w:gridSpan w:val="2"/>
          </w:tcPr>
          <w:p w:rsidR="004512E3" w:rsidRPr="00B54E1A" w:rsidRDefault="004512E3" w:rsidP="004512E3">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1.78 million per month within 4 years and 8 months as from drawn down date.</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17,859</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Pr="00B54E1A" w:rsidRDefault="004512E3" w:rsidP="004512E3">
            <w:pPr>
              <w:spacing w:line="260" w:lineRule="exact"/>
              <w:ind w:right="-36"/>
              <w:jc w:val="center"/>
              <w:rPr>
                <w:rFonts w:ascii="Arial" w:hAnsi="Arial" w:cs="Arial"/>
                <w:sz w:val="14"/>
                <w:szCs w:val="14"/>
              </w:rPr>
            </w:pPr>
            <w:r>
              <w:br w:type="page"/>
            </w:r>
            <w:r>
              <w:rPr>
                <w:rFonts w:ascii="Arial" w:hAnsi="Arial" w:cs="Arial"/>
                <w:sz w:val="14"/>
                <w:szCs w:val="14"/>
              </w:rPr>
              <w:t>7</w:t>
            </w:r>
          </w:p>
        </w:tc>
        <w:tc>
          <w:tcPr>
            <w:tcW w:w="1204" w:type="dxa"/>
          </w:tcPr>
          <w:p w:rsidR="004512E3" w:rsidRPr="00B54E1A" w:rsidRDefault="004512E3" w:rsidP="004512E3">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330" w:type="dxa"/>
            <w:gridSpan w:val="2"/>
          </w:tcPr>
          <w:p w:rsidR="004512E3" w:rsidRPr="00B54E1A" w:rsidRDefault="004512E3" w:rsidP="004512E3">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0.86 million per month within 7 years and 8 months as from drawn down date.</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35,588</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40,731</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Pr="00B54E1A" w:rsidRDefault="004512E3" w:rsidP="004512E3">
            <w:pPr>
              <w:spacing w:line="260" w:lineRule="exact"/>
              <w:ind w:right="-36"/>
              <w:jc w:val="center"/>
              <w:rPr>
                <w:rFonts w:ascii="Arial" w:hAnsi="Arial" w:cs="Arial"/>
                <w:sz w:val="14"/>
                <w:szCs w:val="14"/>
              </w:rPr>
            </w:pPr>
            <w:r>
              <w:br w:type="page"/>
            </w:r>
            <w:r>
              <w:rPr>
                <w:rFonts w:ascii="Arial" w:hAnsi="Arial" w:cs="Arial"/>
                <w:sz w:val="14"/>
                <w:szCs w:val="14"/>
              </w:rPr>
              <w:t>8</w:t>
            </w:r>
          </w:p>
        </w:tc>
        <w:tc>
          <w:tcPr>
            <w:tcW w:w="1204" w:type="dxa"/>
          </w:tcPr>
          <w:p w:rsidR="004512E3" w:rsidRPr="00B54E1A" w:rsidRDefault="004512E3" w:rsidP="004512E3">
            <w:pPr>
              <w:spacing w:line="260" w:lineRule="exact"/>
              <w:ind w:left="-56"/>
              <w:jc w:val="center"/>
              <w:rPr>
                <w:rFonts w:ascii="Arial" w:hAnsi="Arial" w:cs="Arial"/>
                <w:sz w:val="14"/>
                <w:szCs w:val="14"/>
              </w:rPr>
            </w:pPr>
            <w:r w:rsidRPr="00B54E1A">
              <w:rPr>
                <w:rFonts w:ascii="Arial" w:hAnsi="Arial" w:cs="Arial"/>
                <w:sz w:val="14"/>
                <w:szCs w:val="14"/>
              </w:rPr>
              <w:t>4.85</w:t>
            </w:r>
          </w:p>
        </w:tc>
        <w:tc>
          <w:tcPr>
            <w:tcW w:w="3330" w:type="dxa"/>
            <w:gridSpan w:val="2"/>
          </w:tcPr>
          <w:p w:rsidR="004512E3" w:rsidRPr="00B54E1A" w:rsidRDefault="004512E3" w:rsidP="004512E3">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5.6 million per month within 5 years as from drawn down date</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173,600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240,800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Pr="00B54E1A" w:rsidRDefault="004512E3" w:rsidP="004512E3">
            <w:pPr>
              <w:spacing w:line="260" w:lineRule="exact"/>
              <w:ind w:right="-36"/>
              <w:jc w:val="center"/>
              <w:rPr>
                <w:rFonts w:ascii="Arial" w:hAnsi="Arial" w:cs="Arial"/>
                <w:sz w:val="14"/>
                <w:szCs w:val="14"/>
              </w:rPr>
            </w:pPr>
            <w:r>
              <w:rPr>
                <w:rFonts w:ascii="Arial" w:hAnsi="Arial" w:cs="Arial"/>
                <w:sz w:val="14"/>
                <w:szCs w:val="14"/>
              </w:rPr>
              <w:t>9</w:t>
            </w:r>
          </w:p>
        </w:tc>
        <w:tc>
          <w:tcPr>
            <w:tcW w:w="1204" w:type="dxa"/>
          </w:tcPr>
          <w:p w:rsidR="004512E3" w:rsidRPr="00B54E1A" w:rsidRDefault="004512E3" w:rsidP="004512E3">
            <w:pPr>
              <w:spacing w:line="260" w:lineRule="exact"/>
              <w:ind w:left="-56"/>
              <w:jc w:val="center"/>
              <w:rPr>
                <w:rFonts w:ascii="Arial" w:hAnsi="Arial" w:cs="Arial"/>
                <w:sz w:val="14"/>
                <w:szCs w:val="14"/>
              </w:rPr>
            </w:pPr>
            <w:r w:rsidRPr="00B54E1A">
              <w:rPr>
                <w:rFonts w:ascii="Arial" w:hAnsi="Arial" w:cs="Arial"/>
                <w:sz w:val="14"/>
                <w:szCs w:val="14"/>
              </w:rPr>
              <w:t>6.25</w:t>
            </w:r>
          </w:p>
        </w:tc>
        <w:tc>
          <w:tcPr>
            <w:tcW w:w="3330" w:type="dxa"/>
            <w:gridSpan w:val="2"/>
          </w:tcPr>
          <w:p w:rsidR="004512E3" w:rsidRPr="00B54E1A" w:rsidRDefault="004512E3" w:rsidP="004512E3">
            <w:pPr>
              <w:spacing w:line="260" w:lineRule="exact"/>
              <w:ind w:left="129" w:hanging="129"/>
              <w:rPr>
                <w:rFonts w:ascii="Arial" w:hAnsi="Arial" w:cs="Arial"/>
                <w:sz w:val="14"/>
                <w:szCs w:val="14"/>
              </w:rPr>
            </w:pPr>
            <w:r w:rsidRPr="00B54E1A">
              <w:rPr>
                <w:rFonts w:ascii="Arial" w:hAnsi="Arial" w:cs="Arial"/>
                <w:sz w:val="14"/>
                <w:szCs w:val="14"/>
              </w:rPr>
              <w:t xml:space="preserve">Monthly installments of principle of Baht 52,415 per month within 3 years and 3 months as from drawn down </w:t>
            </w:r>
            <w:r>
              <w:rPr>
                <w:rFonts w:ascii="Arial" w:hAnsi="Arial" w:cs="Arial"/>
                <w:sz w:val="14"/>
                <w:szCs w:val="14"/>
              </w:rPr>
              <w:t>month</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1,311</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Pr="00B54E1A" w:rsidRDefault="004512E3" w:rsidP="004512E3">
            <w:pPr>
              <w:spacing w:line="260" w:lineRule="exact"/>
              <w:ind w:right="-36"/>
              <w:jc w:val="center"/>
              <w:rPr>
                <w:rFonts w:ascii="Arial" w:hAnsi="Arial" w:cs="Arial"/>
                <w:sz w:val="14"/>
                <w:szCs w:val="14"/>
              </w:rPr>
            </w:pPr>
            <w:r>
              <w:rPr>
                <w:rFonts w:ascii="Arial" w:hAnsi="Arial" w:cs="Arial"/>
                <w:sz w:val="14"/>
                <w:szCs w:val="14"/>
              </w:rPr>
              <w:t>10</w:t>
            </w:r>
          </w:p>
        </w:tc>
        <w:tc>
          <w:tcPr>
            <w:tcW w:w="1204" w:type="dxa"/>
          </w:tcPr>
          <w:p w:rsidR="004512E3" w:rsidRPr="00183135" w:rsidRDefault="004512E3" w:rsidP="004512E3">
            <w:pPr>
              <w:spacing w:line="260" w:lineRule="exact"/>
              <w:ind w:left="-56"/>
              <w:jc w:val="center"/>
              <w:rPr>
                <w:rFonts w:ascii="Arial" w:hAnsi="Arial" w:cstheme="minorBidi"/>
                <w:sz w:val="14"/>
                <w:szCs w:val="14"/>
              </w:rPr>
            </w:pPr>
            <w:r>
              <w:rPr>
                <w:rFonts w:ascii="Arial" w:hAnsi="Arial" w:cstheme="minorBidi"/>
                <w:sz w:val="14"/>
                <w:szCs w:val="14"/>
              </w:rPr>
              <w:t>MLR-1.25</w:t>
            </w:r>
          </w:p>
        </w:tc>
        <w:tc>
          <w:tcPr>
            <w:tcW w:w="3330" w:type="dxa"/>
            <w:gridSpan w:val="2"/>
          </w:tcPr>
          <w:p w:rsidR="004512E3" w:rsidRPr="00B54E1A" w:rsidRDefault="004512E3" w:rsidP="004512E3">
            <w:pPr>
              <w:spacing w:line="260" w:lineRule="exact"/>
              <w:ind w:left="129" w:right="-15" w:hanging="129"/>
              <w:rPr>
                <w:rFonts w:ascii="Arial" w:hAnsi="Arial" w:cs="Arial"/>
                <w:sz w:val="14"/>
                <w:szCs w:val="14"/>
              </w:rPr>
            </w:pPr>
            <w:r>
              <w:rPr>
                <w:rFonts w:ascii="Arial" w:hAnsi="Arial" w:cs="Arial"/>
                <w:sz w:val="14"/>
                <w:szCs w:val="14"/>
              </w:rPr>
              <w:t>Monthly installments of principle of Baht 1.7 million per month within 2 years and 6 months as from drawn down month</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9,200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29,600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Default="004512E3" w:rsidP="004512E3">
            <w:pPr>
              <w:spacing w:line="260" w:lineRule="exact"/>
              <w:ind w:right="-36"/>
              <w:jc w:val="center"/>
              <w:rPr>
                <w:rFonts w:ascii="Arial" w:hAnsi="Arial" w:cs="Arial"/>
                <w:sz w:val="14"/>
                <w:szCs w:val="14"/>
              </w:rPr>
            </w:pPr>
            <w:r>
              <w:rPr>
                <w:rFonts w:ascii="Arial" w:hAnsi="Arial" w:cs="Arial"/>
                <w:sz w:val="14"/>
                <w:szCs w:val="14"/>
              </w:rPr>
              <w:t>11</w:t>
            </w:r>
          </w:p>
        </w:tc>
        <w:tc>
          <w:tcPr>
            <w:tcW w:w="1204" w:type="dxa"/>
          </w:tcPr>
          <w:p w:rsidR="004512E3" w:rsidRDefault="004512E3" w:rsidP="004512E3">
            <w:pPr>
              <w:spacing w:line="260" w:lineRule="exact"/>
              <w:ind w:left="-56"/>
              <w:jc w:val="center"/>
              <w:rPr>
                <w:rFonts w:ascii="Arial" w:hAnsi="Arial" w:cs="Arial"/>
                <w:sz w:val="14"/>
                <w:szCs w:val="14"/>
              </w:rPr>
            </w:pPr>
            <w:r>
              <w:rPr>
                <w:rFonts w:ascii="Arial" w:hAnsi="Arial" w:cs="Arial"/>
                <w:sz w:val="14"/>
                <w:szCs w:val="14"/>
              </w:rPr>
              <w:t xml:space="preserve">THBFIX </w:t>
            </w:r>
          </w:p>
          <w:p w:rsidR="004512E3" w:rsidRDefault="004512E3" w:rsidP="004512E3">
            <w:pPr>
              <w:spacing w:line="260" w:lineRule="exact"/>
              <w:ind w:left="-56"/>
              <w:jc w:val="center"/>
              <w:rPr>
                <w:rFonts w:ascii="Arial" w:hAnsi="Arial" w:cs="Arial"/>
                <w:sz w:val="14"/>
                <w:szCs w:val="14"/>
              </w:rPr>
            </w:pPr>
            <w:r>
              <w:rPr>
                <w:rFonts w:ascii="Arial" w:hAnsi="Arial" w:cs="Arial"/>
                <w:sz w:val="14"/>
                <w:szCs w:val="14"/>
              </w:rPr>
              <w:t>6M+4</w:t>
            </w:r>
          </w:p>
        </w:tc>
        <w:tc>
          <w:tcPr>
            <w:tcW w:w="3330" w:type="dxa"/>
            <w:gridSpan w:val="2"/>
          </w:tcPr>
          <w:p w:rsidR="004512E3" w:rsidRDefault="004512E3" w:rsidP="004512E3">
            <w:pPr>
              <w:spacing w:line="260" w:lineRule="exact"/>
              <w:ind w:left="129" w:right="-15" w:hanging="129"/>
              <w:rPr>
                <w:rFonts w:ascii="Arial" w:hAnsi="Arial" w:cs="Arial"/>
                <w:sz w:val="14"/>
                <w:szCs w:val="14"/>
              </w:rPr>
            </w:pPr>
            <w:r>
              <w:rPr>
                <w:rFonts w:ascii="Arial" w:hAnsi="Arial" w:cs="Arial"/>
                <w:sz w:val="14"/>
                <w:szCs w:val="14"/>
              </w:rPr>
              <w:t>Monthly installments of principle of Baht 0.58 million per month within 3 years and 2 months as from drawn down date</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18,800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Default="004512E3" w:rsidP="004512E3">
            <w:pPr>
              <w:spacing w:line="260" w:lineRule="exact"/>
              <w:ind w:right="-36"/>
              <w:jc w:val="center"/>
              <w:rPr>
                <w:rFonts w:ascii="Arial" w:hAnsi="Arial" w:cs="Arial"/>
                <w:sz w:val="14"/>
                <w:szCs w:val="14"/>
              </w:rPr>
            </w:pPr>
            <w:r>
              <w:rPr>
                <w:rFonts w:ascii="Arial" w:hAnsi="Arial" w:cs="Arial"/>
                <w:sz w:val="14"/>
                <w:szCs w:val="14"/>
              </w:rPr>
              <w:t>12</w:t>
            </w:r>
          </w:p>
        </w:tc>
        <w:tc>
          <w:tcPr>
            <w:tcW w:w="1204" w:type="dxa"/>
          </w:tcPr>
          <w:p w:rsidR="004512E3" w:rsidRDefault="004512E3" w:rsidP="004512E3">
            <w:pPr>
              <w:spacing w:line="260" w:lineRule="exact"/>
              <w:ind w:left="-56"/>
              <w:jc w:val="center"/>
              <w:rPr>
                <w:rFonts w:ascii="Arial" w:hAnsi="Arial" w:cs="Arial"/>
                <w:sz w:val="14"/>
                <w:szCs w:val="14"/>
              </w:rPr>
            </w:pPr>
            <w:r>
              <w:rPr>
                <w:rFonts w:ascii="Arial" w:hAnsi="Arial" w:cs="Arial"/>
                <w:sz w:val="14"/>
                <w:szCs w:val="14"/>
              </w:rPr>
              <w:t xml:space="preserve">THBFIX </w:t>
            </w:r>
          </w:p>
          <w:p w:rsidR="004512E3" w:rsidRDefault="004512E3" w:rsidP="004512E3">
            <w:pPr>
              <w:spacing w:line="260" w:lineRule="exact"/>
              <w:ind w:left="-56"/>
              <w:jc w:val="center"/>
              <w:rPr>
                <w:rFonts w:ascii="Arial" w:hAnsi="Arial" w:cs="Arial"/>
                <w:sz w:val="14"/>
                <w:szCs w:val="14"/>
              </w:rPr>
            </w:pPr>
            <w:r>
              <w:rPr>
                <w:rFonts w:ascii="Arial" w:hAnsi="Arial" w:cs="Arial"/>
                <w:sz w:val="14"/>
                <w:szCs w:val="14"/>
              </w:rPr>
              <w:t>6M+4</w:t>
            </w:r>
          </w:p>
        </w:tc>
        <w:tc>
          <w:tcPr>
            <w:tcW w:w="3330" w:type="dxa"/>
            <w:gridSpan w:val="2"/>
          </w:tcPr>
          <w:p w:rsidR="004512E3" w:rsidRDefault="004512E3" w:rsidP="004512E3">
            <w:pPr>
              <w:spacing w:line="260" w:lineRule="exact"/>
              <w:ind w:left="129" w:right="-15" w:hanging="129"/>
              <w:rPr>
                <w:rFonts w:ascii="Arial" w:hAnsi="Arial" w:cs="Arial"/>
                <w:sz w:val="14"/>
                <w:szCs w:val="14"/>
              </w:rPr>
            </w:pPr>
            <w:r>
              <w:rPr>
                <w:rFonts w:ascii="Arial" w:hAnsi="Arial" w:cs="Arial"/>
                <w:sz w:val="14"/>
                <w:szCs w:val="14"/>
              </w:rPr>
              <w:t xml:space="preserve">Monthly installments of principle of Baht 2.47 million per month within 3 years </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81,430</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2D5F2A" w:rsidTr="004E06DF">
        <w:tc>
          <w:tcPr>
            <w:tcW w:w="720" w:type="dxa"/>
          </w:tcPr>
          <w:p w:rsidR="004512E3" w:rsidRDefault="004512E3" w:rsidP="004512E3">
            <w:pPr>
              <w:spacing w:line="260" w:lineRule="exact"/>
              <w:ind w:right="-36"/>
              <w:jc w:val="center"/>
              <w:rPr>
                <w:rFonts w:ascii="Arial" w:hAnsi="Arial" w:cs="Arial"/>
                <w:sz w:val="14"/>
                <w:szCs w:val="14"/>
              </w:rPr>
            </w:pPr>
          </w:p>
        </w:tc>
        <w:tc>
          <w:tcPr>
            <w:tcW w:w="1204" w:type="dxa"/>
          </w:tcPr>
          <w:p w:rsidR="004512E3" w:rsidRDefault="004512E3" w:rsidP="004512E3">
            <w:pPr>
              <w:spacing w:line="260" w:lineRule="exact"/>
              <w:ind w:left="-56"/>
              <w:jc w:val="center"/>
              <w:rPr>
                <w:rFonts w:ascii="Arial" w:hAnsi="Arial" w:cs="Arial"/>
                <w:sz w:val="14"/>
                <w:szCs w:val="14"/>
              </w:rPr>
            </w:pPr>
          </w:p>
        </w:tc>
        <w:tc>
          <w:tcPr>
            <w:tcW w:w="3330" w:type="dxa"/>
            <w:gridSpan w:val="2"/>
          </w:tcPr>
          <w:p w:rsidR="004512E3" w:rsidRPr="007C49B3" w:rsidRDefault="004512E3" w:rsidP="004512E3">
            <w:pPr>
              <w:spacing w:line="260" w:lineRule="exact"/>
              <w:ind w:left="129" w:right="-15" w:hanging="129"/>
              <w:rPr>
                <w:rFonts w:ascii="Arial" w:hAnsi="Arial" w:cs="Browallia New"/>
                <w:sz w:val="14"/>
                <w:szCs w:val="17"/>
              </w:rPr>
            </w:pPr>
            <w:r>
              <w:rPr>
                <w:rFonts w:ascii="Arial" w:hAnsi="Arial" w:cs="Arial"/>
                <w:sz w:val="14"/>
                <w:szCs w:val="14"/>
              </w:rPr>
              <w:t>   and 2 months as from drawn down date</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p>
        </w:tc>
      </w:tr>
      <w:tr w:rsidR="004512E3" w:rsidRPr="002D5F2A" w:rsidTr="004E06DF">
        <w:tc>
          <w:tcPr>
            <w:tcW w:w="720" w:type="dxa"/>
          </w:tcPr>
          <w:p w:rsidR="004512E3" w:rsidRDefault="004512E3" w:rsidP="004512E3">
            <w:pPr>
              <w:spacing w:line="260" w:lineRule="exact"/>
              <w:ind w:right="-36"/>
              <w:jc w:val="center"/>
              <w:rPr>
                <w:rFonts w:ascii="Arial" w:hAnsi="Arial" w:cs="Arial"/>
                <w:sz w:val="14"/>
                <w:szCs w:val="14"/>
              </w:rPr>
            </w:pPr>
            <w:r>
              <w:rPr>
                <w:rFonts w:ascii="Arial" w:hAnsi="Arial" w:cs="Arial"/>
                <w:sz w:val="14"/>
                <w:szCs w:val="14"/>
              </w:rPr>
              <w:t>13</w:t>
            </w:r>
          </w:p>
        </w:tc>
        <w:tc>
          <w:tcPr>
            <w:tcW w:w="1204" w:type="dxa"/>
          </w:tcPr>
          <w:p w:rsidR="004512E3" w:rsidRDefault="004512E3" w:rsidP="004512E3">
            <w:pPr>
              <w:spacing w:line="260" w:lineRule="exact"/>
              <w:ind w:left="-56"/>
              <w:jc w:val="center"/>
              <w:rPr>
                <w:rFonts w:ascii="Arial" w:hAnsi="Arial" w:cs="Arial"/>
                <w:sz w:val="14"/>
                <w:szCs w:val="14"/>
              </w:rPr>
            </w:pPr>
            <w:r>
              <w:rPr>
                <w:rFonts w:ascii="Arial" w:hAnsi="Arial" w:cs="Arial"/>
                <w:sz w:val="14"/>
                <w:szCs w:val="14"/>
              </w:rPr>
              <w:t>2.00</w:t>
            </w:r>
          </w:p>
        </w:tc>
        <w:tc>
          <w:tcPr>
            <w:tcW w:w="3330" w:type="dxa"/>
            <w:gridSpan w:val="2"/>
          </w:tcPr>
          <w:p w:rsidR="004512E3" w:rsidRDefault="004512E3" w:rsidP="004512E3">
            <w:pPr>
              <w:spacing w:line="260" w:lineRule="exact"/>
              <w:ind w:left="129" w:right="-15" w:hanging="129"/>
              <w:rPr>
                <w:rFonts w:ascii="Arial" w:hAnsi="Arial" w:cs="Arial"/>
                <w:sz w:val="14"/>
                <w:szCs w:val="14"/>
              </w:rPr>
            </w:pPr>
            <w:r>
              <w:rPr>
                <w:rFonts w:ascii="Arial" w:hAnsi="Arial" w:cs="Arial"/>
                <w:sz w:val="14"/>
                <w:szCs w:val="14"/>
              </w:rPr>
              <w:t>Repayment of principle within</w:t>
            </w:r>
            <w:r w:rsidR="00B062C1">
              <w:rPr>
                <w:rFonts w:ascii="Arial" w:hAnsi="Arial" w:cs="Arial"/>
                <w:sz w:val="14"/>
                <w:szCs w:val="14"/>
              </w:rPr>
              <w:t xml:space="preserve"> 24 months</w:t>
            </w:r>
          </w:p>
        </w:tc>
        <w:tc>
          <w:tcPr>
            <w:tcW w:w="1080" w:type="dxa"/>
          </w:tcPr>
          <w:p w:rsidR="004512E3" w:rsidRPr="002D5F2A"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20,000</w:t>
            </w:r>
          </w:p>
        </w:tc>
        <w:tc>
          <w:tcPr>
            <w:tcW w:w="1080" w:type="dxa"/>
          </w:tcPr>
          <w:p w:rsidR="004512E3" w:rsidRPr="002D5F2A"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4512E3" w:rsidRPr="002D5F2A"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20,000</w:t>
            </w:r>
          </w:p>
        </w:tc>
        <w:tc>
          <w:tcPr>
            <w:tcW w:w="1080" w:type="dxa"/>
          </w:tcPr>
          <w:p w:rsidR="004512E3" w:rsidRPr="00B54E1A"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w:t>
            </w:r>
          </w:p>
        </w:tc>
      </w:tr>
      <w:tr w:rsidR="004512E3" w:rsidRPr="002D5F2A" w:rsidTr="004E06DF">
        <w:tc>
          <w:tcPr>
            <w:tcW w:w="720" w:type="dxa"/>
          </w:tcPr>
          <w:p w:rsidR="004512E3" w:rsidRDefault="004512E3" w:rsidP="004512E3">
            <w:pPr>
              <w:spacing w:line="260" w:lineRule="exact"/>
              <w:ind w:right="-36"/>
              <w:jc w:val="center"/>
              <w:rPr>
                <w:rFonts w:ascii="Arial" w:hAnsi="Arial" w:cs="Arial"/>
                <w:sz w:val="14"/>
                <w:szCs w:val="14"/>
              </w:rPr>
            </w:pPr>
          </w:p>
        </w:tc>
        <w:tc>
          <w:tcPr>
            <w:tcW w:w="1204" w:type="dxa"/>
          </w:tcPr>
          <w:p w:rsidR="004512E3" w:rsidRDefault="004512E3" w:rsidP="004512E3">
            <w:pPr>
              <w:spacing w:line="260" w:lineRule="exact"/>
              <w:ind w:left="-56"/>
              <w:jc w:val="center"/>
              <w:rPr>
                <w:rFonts w:ascii="Arial" w:hAnsi="Arial" w:cs="Arial"/>
                <w:sz w:val="14"/>
                <w:szCs w:val="14"/>
              </w:rPr>
            </w:pPr>
          </w:p>
        </w:tc>
        <w:tc>
          <w:tcPr>
            <w:tcW w:w="3330" w:type="dxa"/>
            <w:gridSpan w:val="2"/>
          </w:tcPr>
          <w:p w:rsidR="004512E3" w:rsidRDefault="004512E3" w:rsidP="004512E3">
            <w:pPr>
              <w:spacing w:line="260" w:lineRule="exact"/>
              <w:ind w:left="129" w:right="-15" w:hanging="129"/>
              <w:rPr>
                <w:rFonts w:ascii="Arial" w:hAnsi="Arial" w:cs="Arial"/>
                <w:sz w:val="14"/>
                <w:szCs w:val="14"/>
              </w:rPr>
            </w:pPr>
            <w:r>
              <w:rPr>
                <w:rFonts w:ascii="Arial" w:hAnsi="Arial" w:cs="Arial"/>
                <w:sz w:val="14"/>
                <w:szCs w:val="14"/>
              </w:rPr>
              <w:tab/>
              <w:t>as from drawn down date</w:t>
            </w:r>
          </w:p>
        </w:tc>
        <w:tc>
          <w:tcPr>
            <w:tcW w:w="1080" w:type="dxa"/>
          </w:tcPr>
          <w:p w:rsidR="004512E3" w:rsidRPr="002D5F2A" w:rsidRDefault="004512E3" w:rsidP="00B062C1">
            <w:pPr>
              <w:tabs>
                <w:tab w:val="decimal" w:pos="780"/>
              </w:tabs>
              <w:spacing w:line="260" w:lineRule="exact"/>
              <w:jc w:val="both"/>
              <w:rPr>
                <w:rFonts w:ascii="Arial" w:hAnsi="Arial" w:cs="Arial"/>
                <w:sz w:val="14"/>
                <w:szCs w:val="14"/>
              </w:rPr>
            </w:pPr>
          </w:p>
        </w:tc>
        <w:tc>
          <w:tcPr>
            <w:tcW w:w="1080" w:type="dxa"/>
          </w:tcPr>
          <w:p w:rsidR="004512E3" w:rsidRPr="002D5F2A" w:rsidRDefault="004512E3" w:rsidP="00B062C1">
            <w:pPr>
              <w:tabs>
                <w:tab w:val="decimal" w:pos="780"/>
              </w:tabs>
              <w:spacing w:line="260" w:lineRule="exact"/>
              <w:jc w:val="both"/>
              <w:rPr>
                <w:rFonts w:ascii="Arial" w:hAnsi="Arial" w:cs="Arial"/>
                <w:sz w:val="14"/>
                <w:szCs w:val="14"/>
              </w:rPr>
            </w:pPr>
          </w:p>
        </w:tc>
        <w:tc>
          <w:tcPr>
            <w:tcW w:w="1080" w:type="dxa"/>
          </w:tcPr>
          <w:p w:rsidR="004512E3" w:rsidRPr="002D5F2A" w:rsidRDefault="004512E3" w:rsidP="00B062C1">
            <w:pPr>
              <w:tabs>
                <w:tab w:val="decimal" w:pos="780"/>
              </w:tabs>
              <w:spacing w:line="260" w:lineRule="exact"/>
              <w:jc w:val="both"/>
              <w:rPr>
                <w:rFonts w:ascii="Arial" w:hAnsi="Arial" w:cs="Arial"/>
                <w:sz w:val="14"/>
                <w:szCs w:val="14"/>
              </w:rPr>
            </w:pPr>
          </w:p>
        </w:tc>
        <w:tc>
          <w:tcPr>
            <w:tcW w:w="1080" w:type="dxa"/>
          </w:tcPr>
          <w:p w:rsidR="004512E3" w:rsidRPr="00B54E1A" w:rsidRDefault="004512E3" w:rsidP="00B062C1">
            <w:pPr>
              <w:tabs>
                <w:tab w:val="decimal" w:pos="780"/>
              </w:tabs>
              <w:spacing w:line="260" w:lineRule="exact"/>
              <w:jc w:val="both"/>
              <w:rPr>
                <w:rFonts w:ascii="Arial" w:hAnsi="Arial" w:cs="Arial"/>
                <w:sz w:val="14"/>
                <w:szCs w:val="14"/>
              </w:rPr>
            </w:pPr>
          </w:p>
        </w:tc>
      </w:tr>
      <w:tr w:rsidR="004512E3" w:rsidRPr="00731B80" w:rsidTr="004E06DF">
        <w:tc>
          <w:tcPr>
            <w:tcW w:w="5254" w:type="dxa"/>
            <w:gridSpan w:val="4"/>
          </w:tcPr>
          <w:p w:rsidR="004512E3" w:rsidRPr="00B54E1A" w:rsidRDefault="004512E3" w:rsidP="004512E3">
            <w:pPr>
              <w:spacing w:line="260" w:lineRule="exact"/>
              <w:ind w:left="252" w:hanging="252"/>
              <w:rPr>
                <w:rFonts w:ascii="Arial" w:hAnsi="Arial" w:cs="Arial"/>
                <w:sz w:val="14"/>
                <w:szCs w:val="14"/>
              </w:rPr>
            </w:pPr>
            <w:r w:rsidRPr="00B54E1A">
              <w:rPr>
                <w:rFonts w:ascii="Arial" w:hAnsi="Arial" w:cs="Arial"/>
                <w:sz w:val="14"/>
                <w:szCs w:val="14"/>
              </w:rPr>
              <w:t>Less: Deferred financial fees</w:t>
            </w:r>
          </w:p>
        </w:tc>
        <w:tc>
          <w:tcPr>
            <w:tcW w:w="1080" w:type="dxa"/>
            <w:vAlign w:val="bottom"/>
          </w:tcPr>
          <w:p w:rsidR="004512E3" w:rsidRPr="00C25C1E" w:rsidRDefault="004512E3" w:rsidP="004512E3">
            <w:pPr>
              <w:pBdr>
                <w:bottom w:val="single" w:sz="4" w:space="1" w:color="auto"/>
              </w:pBdr>
              <w:tabs>
                <w:tab w:val="decimal" w:pos="780"/>
              </w:tabs>
              <w:spacing w:line="260" w:lineRule="exact"/>
              <w:jc w:val="both"/>
              <w:rPr>
                <w:rFonts w:ascii="Arial" w:hAnsi="Arial" w:cs="Arial"/>
                <w:sz w:val="14"/>
                <w:szCs w:val="14"/>
              </w:rPr>
            </w:pPr>
            <w:r>
              <w:rPr>
                <w:rFonts w:ascii="Arial" w:hAnsi="Arial" w:cs="Arial"/>
                <w:sz w:val="14"/>
                <w:szCs w:val="14"/>
              </w:rPr>
              <w:t>(</w:t>
            </w:r>
            <w:r w:rsidR="00B062C1">
              <w:rPr>
                <w:rFonts w:ascii="Arial" w:hAnsi="Arial" w:cs="Arial"/>
                <w:sz w:val="14"/>
                <w:szCs w:val="14"/>
              </w:rPr>
              <w:t>518</w:t>
            </w:r>
            <w:r>
              <w:rPr>
                <w:rFonts w:ascii="Arial" w:hAnsi="Arial" w:cs="Arial"/>
                <w:sz w:val="14"/>
                <w:szCs w:val="14"/>
              </w:rPr>
              <w:t>)</w:t>
            </w:r>
          </w:p>
        </w:tc>
        <w:tc>
          <w:tcPr>
            <w:tcW w:w="1080" w:type="dxa"/>
            <w:vAlign w:val="bottom"/>
          </w:tcPr>
          <w:p w:rsidR="004512E3" w:rsidRPr="00C25C1E" w:rsidRDefault="004512E3" w:rsidP="004512E3">
            <w:pPr>
              <w:pBdr>
                <w:bottom w:val="single" w:sz="4" w:space="1" w:color="auto"/>
              </w:pBdr>
              <w:tabs>
                <w:tab w:val="decimal" w:pos="780"/>
              </w:tabs>
              <w:spacing w:line="260" w:lineRule="exact"/>
              <w:jc w:val="both"/>
              <w:rPr>
                <w:rFonts w:ascii="Arial" w:hAnsi="Arial" w:cs="Arial"/>
                <w:sz w:val="14"/>
                <w:szCs w:val="14"/>
              </w:rPr>
            </w:pPr>
            <w:r w:rsidRPr="00C25C1E">
              <w:rPr>
                <w:rFonts w:ascii="Arial" w:hAnsi="Arial" w:cs="Arial"/>
                <w:sz w:val="14"/>
                <w:szCs w:val="14"/>
              </w:rPr>
              <w:t>(4,384)</w:t>
            </w:r>
          </w:p>
        </w:tc>
        <w:tc>
          <w:tcPr>
            <w:tcW w:w="1080" w:type="dxa"/>
          </w:tcPr>
          <w:p w:rsidR="004512E3" w:rsidRPr="00C25C1E" w:rsidRDefault="004512E3" w:rsidP="004512E3">
            <w:pPr>
              <w:pBdr>
                <w:bottom w:val="single" w:sz="4" w:space="1" w:color="auto"/>
              </w:pBdr>
              <w:tabs>
                <w:tab w:val="decimal" w:pos="780"/>
              </w:tabs>
              <w:spacing w:line="260" w:lineRule="exact"/>
              <w:rPr>
                <w:rFonts w:ascii="Arial" w:hAnsi="Arial" w:cs="Arial"/>
                <w:sz w:val="14"/>
                <w:szCs w:val="14"/>
              </w:rPr>
            </w:pPr>
            <w:r>
              <w:rPr>
                <w:rFonts w:ascii="Arial" w:hAnsi="Arial" w:cs="Arial"/>
                <w:sz w:val="14"/>
                <w:szCs w:val="14"/>
              </w:rPr>
              <w:t>-</w:t>
            </w:r>
          </w:p>
        </w:tc>
        <w:tc>
          <w:tcPr>
            <w:tcW w:w="1080" w:type="dxa"/>
            <w:vAlign w:val="bottom"/>
          </w:tcPr>
          <w:p w:rsidR="004512E3" w:rsidRPr="00790247" w:rsidRDefault="004512E3" w:rsidP="004512E3">
            <w:pPr>
              <w:pBdr>
                <w:bottom w:val="single" w:sz="4" w:space="1" w:color="auto"/>
              </w:pBd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4512E3" w:rsidRPr="00731B80" w:rsidTr="004E06DF">
        <w:tc>
          <w:tcPr>
            <w:tcW w:w="5254" w:type="dxa"/>
            <w:gridSpan w:val="4"/>
          </w:tcPr>
          <w:p w:rsidR="004512E3" w:rsidRPr="00B54E1A" w:rsidRDefault="004512E3" w:rsidP="004512E3">
            <w:pPr>
              <w:spacing w:line="260" w:lineRule="exact"/>
              <w:ind w:left="252" w:hanging="252"/>
              <w:rPr>
                <w:rFonts w:ascii="Arial" w:hAnsi="Arial" w:cs="Arial"/>
                <w:sz w:val="14"/>
                <w:szCs w:val="14"/>
              </w:rPr>
            </w:pPr>
            <w:r w:rsidRPr="00B54E1A">
              <w:rPr>
                <w:rFonts w:ascii="Arial" w:hAnsi="Arial" w:cs="Arial"/>
                <w:sz w:val="14"/>
                <w:szCs w:val="14"/>
              </w:rPr>
              <w:t>Total</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411,152</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sidRPr="00C25C1E">
              <w:rPr>
                <w:rFonts w:ascii="Arial" w:hAnsi="Arial" w:cs="Arial"/>
                <w:sz w:val="14"/>
                <w:szCs w:val="14"/>
              </w:rPr>
              <w:t>657,451</w:t>
            </w:r>
          </w:p>
        </w:tc>
        <w:tc>
          <w:tcPr>
            <w:tcW w:w="1080" w:type="dxa"/>
          </w:tcPr>
          <w:p w:rsidR="004512E3" w:rsidRPr="00C25C1E" w:rsidRDefault="004512E3" w:rsidP="004512E3">
            <w:pPr>
              <w:tabs>
                <w:tab w:val="decimal" w:pos="780"/>
              </w:tabs>
              <w:spacing w:line="260" w:lineRule="exact"/>
              <w:jc w:val="both"/>
              <w:rPr>
                <w:rFonts w:ascii="Arial" w:hAnsi="Arial" w:cs="Arial"/>
                <w:sz w:val="14"/>
                <w:szCs w:val="14"/>
              </w:rPr>
            </w:pPr>
            <w:r>
              <w:rPr>
                <w:rFonts w:ascii="Arial" w:hAnsi="Arial" w:cs="Arial"/>
                <w:sz w:val="14"/>
                <w:szCs w:val="14"/>
              </w:rPr>
              <w:t>30,935</w:t>
            </w:r>
          </w:p>
        </w:tc>
        <w:tc>
          <w:tcPr>
            <w:tcW w:w="1080" w:type="dxa"/>
          </w:tcPr>
          <w:p w:rsidR="004512E3" w:rsidRPr="00790247" w:rsidRDefault="004512E3" w:rsidP="004512E3">
            <w:pPr>
              <w:tabs>
                <w:tab w:val="decimal" w:pos="780"/>
              </w:tabs>
              <w:spacing w:line="260" w:lineRule="exact"/>
              <w:jc w:val="both"/>
              <w:rPr>
                <w:rFonts w:ascii="Arial" w:hAnsi="Arial" w:cs="Arial"/>
                <w:sz w:val="14"/>
                <w:szCs w:val="14"/>
              </w:rPr>
            </w:pPr>
            <w:r w:rsidRPr="00790247">
              <w:rPr>
                <w:rFonts w:ascii="Arial" w:hAnsi="Arial" w:cs="Arial"/>
                <w:sz w:val="14"/>
                <w:szCs w:val="14"/>
              </w:rPr>
              <w:t>17,475</w:t>
            </w:r>
          </w:p>
        </w:tc>
      </w:tr>
      <w:tr w:rsidR="004512E3" w:rsidRPr="00731B80" w:rsidTr="004E06DF">
        <w:tc>
          <w:tcPr>
            <w:tcW w:w="5254" w:type="dxa"/>
            <w:gridSpan w:val="4"/>
          </w:tcPr>
          <w:p w:rsidR="004512E3" w:rsidRPr="00B54E1A" w:rsidRDefault="004512E3" w:rsidP="004512E3">
            <w:pPr>
              <w:spacing w:line="260" w:lineRule="exact"/>
              <w:ind w:left="252" w:hanging="252"/>
              <w:rPr>
                <w:rFonts w:ascii="Arial" w:hAnsi="Arial" w:cs="Arial"/>
                <w:sz w:val="14"/>
                <w:szCs w:val="14"/>
              </w:rPr>
            </w:pPr>
            <w:r w:rsidRPr="00B54E1A">
              <w:rPr>
                <w:rFonts w:ascii="Arial" w:hAnsi="Arial" w:cs="Arial"/>
                <w:sz w:val="14"/>
                <w:szCs w:val="14"/>
              </w:rPr>
              <w:t>Less: Current portion</w:t>
            </w:r>
          </w:p>
        </w:tc>
        <w:tc>
          <w:tcPr>
            <w:tcW w:w="1080" w:type="dxa"/>
          </w:tcPr>
          <w:p w:rsidR="004512E3" w:rsidRPr="00C25C1E" w:rsidRDefault="004512E3" w:rsidP="004512E3">
            <w:pPr>
              <w:pBdr>
                <w:bottom w:val="single" w:sz="4" w:space="1" w:color="auto"/>
              </w:pBdr>
              <w:tabs>
                <w:tab w:val="decimal" w:pos="780"/>
              </w:tabs>
              <w:spacing w:line="260" w:lineRule="exact"/>
              <w:jc w:val="both"/>
              <w:rPr>
                <w:rFonts w:ascii="Arial" w:hAnsi="Arial" w:cs="Arial"/>
                <w:sz w:val="14"/>
                <w:szCs w:val="14"/>
              </w:rPr>
            </w:pPr>
            <w:r>
              <w:rPr>
                <w:rFonts w:ascii="Arial" w:hAnsi="Arial" w:cs="Arial"/>
                <w:sz w:val="14"/>
                <w:szCs w:val="14"/>
              </w:rPr>
              <w:t>(140,552)</w:t>
            </w:r>
          </w:p>
        </w:tc>
        <w:tc>
          <w:tcPr>
            <w:tcW w:w="1080" w:type="dxa"/>
          </w:tcPr>
          <w:p w:rsidR="004512E3" w:rsidRPr="00C25C1E" w:rsidRDefault="004512E3" w:rsidP="004512E3">
            <w:pPr>
              <w:pBdr>
                <w:bottom w:val="single" w:sz="4" w:space="1" w:color="auto"/>
              </w:pBdr>
              <w:tabs>
                <w:tab w:val="decimal" w:pos="780"/>
              </w:tabs>
              <w:spacing w:line="260" w:lineRule="exact"/>
              <w:jc w:val="both"/>
              <w:rPr>
                <w:rFonts w:ascii="Arial" w:hAnsi="Arial" w:cs="Arial"/>
                <w:sz w:val="14"/>
                <w:szCs w:val="14"/>
                <w:cs/>
              </w:rPr>
            </w:pPr>
            <w:r w:rsidRPr="00C25C1E">
              <w:rPr>
                <w:rFonts w:ascii="Arial" w:hAnsi="Arial" w:cs="Arial"/>
                <w:sz w:val="14"/>
                <w:szCs w:val="14"/>
              </w:rPr>
              <w:t>(209,644)</w:t>
            </w:r>
          </w:p>
        </w:tc>
        <w:tc>
          <w:tcPr>
            <w:tcW w:w="1080" w:type="dxa"/>
          </w:tcPr>
          <w:p w:rsidR="004512E3" w:rsidRPr="00C25C1E" w:rsidRDefault="004512E3" w:rsidP="004512E3">
            <w:pPr>
              <w:pBdr>
                <w:bottom w:val="single" w:sz="4" w:space="1" w:color="auto"/>
              </w:pBdr>
              <w:tabs>
                <w:tab w:val="decimal" w:pos="780"/>
              </w:tabs>
              <w:spacing w:line="260" w:lineRule="exact"/>
              <w:jc w:val="both"/>
              <w:rPr>
                <w:rFonts w:ascii="Arial" w:hAnsi="Arial" w:cs="Arial"/>
                <w:sz w:val="14"/>
                <w:szCs w:val="14"/>
                <w:cs/>
              </w:rPr>
            </w:pPr>
            <w:r>
              <w:rPr>
                <w:rFonts w:ascii="Arial" w:hAnsi="Arial" w:cs="Arial"/>
                <w:sz w:val="14"/>
                <w:szCs w:val="14"/>
              </w:rPr>
              <w:t>(6,540)</w:t>
            </w:r>
          </w:p>
        </w:tc>
        <w:tc>
          <w:tcPr>
            <w:tcW w:w="1080" w:type="dxa"/>
          </w:tcPr>
          <w:p w:rsidR="004512E3" w:rsidRPr="00790247" w:rsidRDefault="004512E3" w:rsidP="004512E3">
            <w:pPr>
              <w:pBdr>
                <w:bottom w:val="sing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(6,540)</w:t>
            </w:r>
          </w:p>
        </w:tc>
      </w:tr>
      <w:tr w:rsidR="004512E3" w:rsidRPr="00731B80" w:rsidTr="004E06DF">
        <w:tc>
          <w:tcPr>
            <w:tcW w:w="5254" w:type="dxa"/>
            <w:gridSpan w:val="4"/>
          </w:tcPr>
          <w:p w:rsidR="004512E3" w:rsidRPr="00B54E1A" w:rsidRDefault="004512E3" w:rsidP="004512E3">
            <w:pPr>
              <w:spacing w:line="260" w:lineRule="exact"/>
              <w:ind w:left="252" w:hanging="252"/>
              <w:rPr>
                <w:rFonts w:ascii="Arial" w:hAnsi="Arial" w:cs="Arial"/>
                <w:sz w:val="14"/>
                <w:szCs w:val="14"/>
              </w:rPr>
            </w:pPr>
            <w:r w:rsidRPr="00B54E1A">
              <w:rPr>
                <w:rFonts w:ascii="Arial" w:hAnsi="Arial" w:cs="Arial"/>
                <w:sz w:val="14"/>
                <w:szCs w:val="14"/>
              </w:rPr>
              <w:t>Long-term loans, net of current portion</w:t>
            </w:r>
          </w:p>
        </w:tc>
        <w:tc>
          <w:tcPr>
            <w:tcW w:w="1080" w:type="dxa"/>
          </w:tcPr>
          <w:p w:rsidR="004512E3" w:rsidRPr="00C25C1E" w:rsidRDefault="004512E3" w:rsidP="004512E3">
            <w:pPr>
              <w:pBdr>
                <w:bottom w:val="double" w:sz="4" w:space="1" w:color="auto"/>
              </w:pBdr>
              <w:tabs>
                <w:tab w:val="decimal" w:pos="780"/>
              </w:tabs>
              <w:spacing w:line="260" w:lineRule="exact"/>
              <w:jc w:val="both"/>
              <w:rPr>
                <w:rFonts w:ascii="Arial" w:hAnsi="Arial" w:cs="Arial"/>
                <w:sz w:val="14"/>
                <w:szCs w:val="14"/>
                <w:cs/>
              </w:rPr>
            </w:pPr>
            <w:r>
              <w:rPr>
                <w:rFonts w:ascii="Arial" w:hAnsi="Arial" w:cs="Arial"/>
                <w:sz w:val="14"/>
                <w:szCs w:val="14"/>
              </w:rPr>
              <w:t>270,600</w:t>
            </w:r>
          </w:p>
        </w:tc>
        <w:tc>
          <w:tcPr>
            <w:tcW w:w="1080" w:type="dxa"/>
          </w:tcPr>
          <w:p w:rsidR="004512E3" w:rsidRPr="00C25C1E" w:rsidRDefault="004512E3" w:rsidP="004512E3">
            <w:pPr>
              <w:pBdr>
                <w:bottom w:val="double" w:sz="4" w:space="1" w:color="auto"/>
              </w:pBdr>
              <w:tabs>
                <w:tab w:val="decimal" w:pos="780"/>
              </w:tabs>
              <w:spacing w:line="260" w:lineRule="exact"/>
              <w:jc w:val="both"/>
              <w:rPr>
                <w:rFonts w:ascii="Arial" w:hAnsi="Arial" w:cs="Arial"/>
                <w:sz w:val="14"/>
                <w:szCs w:val="14"/>
                <w:cs/>
              </w:rPr>
            </w:pPr>
            <w:r w:rsidRPr="00C25C1E">
              <w:rPr>
                <w:rFonts w:ascii="Arial" w:hAnsi="Arial" w:cs="Arial"/>
                <w:sz w:val="14"/>
                <w:szCs w:val="14"/>
              </w:rPr>
              <w:t>447,807</w:t>
            </w:r>
          </w:p>
        </w:tc>
        <w:tc>
          <w:tcPr>
            <w:tcW w:w="1080" w:type="dxa"/>
          </w:tcPr>
          <w:p w:rsidR="004512E3" w:rsidRPr="00C25C1E" w:rsidRDefault="004512E3" w:rsidP="004512E3">
            <w:pPr>
              <w:pBdr>
                <w:bottom w:val="double" w:sz="4" w:space="1" w:color="auto"/>
              </w:pBdr>
              <w:tabs>
                <w:tab w:val="decimal" w:pos="780"/>
              </w:tabs>
              <w:spacing w:line="260" w:lineRule="exact"/>
              <w:jc w:val="both"/>
              <w:rPr>
                <w:rFonts w:ascii="Arial" w:hAnsi="Arial" w:cs="Arial"/>
                <w:sz w:val="14"/>
                <w:szCs w:val="14"/>
                <w:cs/>
              </w:rPr>
            </w:pPr>
            <w:r>
              <w:rPr>
                <w:rFonts w:ascii="Arial" w:hAnsi="Arial" w:cs="Arial"/>
                <w:sz w:val="14"/>
                <w:szCs w:val="14"/>
              </w:rPr>
              <w:t>24,395</w:t>
            </w:r>
          </w:p>
        </w:tc>
        <w:tc>
          <w:tcPr>
            <w:tcW w:w="1080" w:type="dxa"/>
          </w:tcPr>
          <w:p w:rsidR="004512E3" w:rsidRPr="00790247" w:rsidRDefault="004512E3" w:rsidP="004512E3">
            <w:pPr>
              <w:pBdr>
                <w:bottom w:val="doub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10,935</w:t>
            </w:r>
          </w:p>
        </w:tc>
      </w:tr>
    </w:tbl>
    <w:p w:rsidR="004E06DF" w:rsidRDefault="004E06DF" w:rsidP="009542D2">
      <w:pPr>
        <w:tabs>
          <w:tab w:val="left" w:pos="1080"/>
          <w:tab w:val="left" w:pos="2880"/>
        </w:tabs>
        <w:spacing w:before="120" w:after="120" w:line="380" w:lineRule="exact"/>
        <w:ind w:left="533" w:right="-43" w:hanging="533"/>
        <w:jc w:val="thaiDistribute"/>
        <w:rPr>
          <w:rFonts w:ascii="Arial" w:hAnsi="Arial" w:cs="Arial"/>
          <w:b/>
          <w:bCs/>
          <w:sz w:val="22"/>
          <w:szCs w:val="22"/>
        </w:rPr>
      </w:pPr>
    </w:p>
    <w:p w:rsidR="004E06DF" w:rsidRDefault="004E06DF" w:rsidP="004E06DF">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Movement of long-term loans account during the year ended 31 December 2020 are detailed below.</w:t>
      </w:r>
    </w:p>
    <w:tbl>
      <w:tblPr>
        <w:tblW w:w="9047" w:type="dxa"/>
        <w:tblInd w:w="450" w:type="dxa"/>
        <w:tblLayout w:type="fixed"/>
        <w:tblLook w:val="01E0" w:firstRow="1" w:lastRow="1" w:firstColumn="1" w:lastColumn="1" w:noHBand="0" w:noVBand="0"/>
      </w:tblPr>
      <w:tblGrid>
        <w:gridCol w:w="4410"/>
        <w:gridCol w:w="2341"/>
        <w:gridCol w:w="2296"/>
      </w:tblGrid>
      <w:tr w:rsidR="004E06DF" w:rsidRPr="007129A3" w:rsidTr="004E06DF">
        <w:tc>
          <w:tcPr>
            <w:tcW w:w="4410" w:type="dxa"/>
          </w:tcPr>
          <w:p w:rsidR="004E06DF" w:rsidRPr="007129A3" w:rsidRDefault="004E06DF" w:rsidP="004E06DF">
            <w:pPr>
              <w:spacing w:line="380" w:lineRule="exact"/>
              <w:ind w:left="-18" w:right="-18"/>
              <w:rPr>
                <w:rFonts w:ascii="Arial" w:hAnsi="Arial" w:cs="Arial"/>
                <w:sz w:val="22"/>
                <w:szCs w:val="22"/>
              </w:rPr>
            </w:pPr>
          </w:p>
        </w:tc>
        <w:tc>
          <w:tcPr>
            <w:tcW w:w="4637" w:type="dxa"/>
            <w:gridSpan w:val="2"/>
            <w:hideMark/>
          </w:tcPr>
          <w:p w:rsidR="004E06DF" w:rsidRPr="007129A3" w:rsidRDefault="004E06DF" w:rsidP="004E06DF">
            <w:pPr>
              <w:tabs>
                <w:tab w:val="left" w:pos="1560"/>
              </w:tabs>
              <w:spacing w:line="380" w:lineRule="exact"/>
              <w:ind w:left="-18" w:right="-18"/>
              <w:jc w:val="right"/>
              <w:rPr>
                <w:rFonts w:ascii="Arial" w:hAnsi="Arial" w:cs="Arial"/>
                <w:sz w:val="22"/>
                <w:szCs w:val="22"/>
                <w:cs/>
              </w:rPr>
            </w:pPr>
            <w:r w:rsidRPr="007129A3">
              <w:rPr>
                <w:rFonts w:ascii="Arial" w:hAnsi="Arial" w:cs="Arial"/>
                <w:sz w:val="22"/>
                <w:szCs w:val="22"/>
                <w:cs/>
              </w:rPr>
              <w:t>(</w:t>
            </w:r>
            <w:r w:rsidRPr="007129A3">
              <w:rPr>
                <w:rFonts w:ascii="Arial" w:hAnsi="Arial" w:cs="Arial"/>
                <w:sz w:val="22"/>
                <w:szCs w:val="22"/>
              </w:rPr>
              <w:t>Unit: Thousand Baht</w:t>
            </w:r>
            <w:r w:rsidRPr="007129A3">
              <w:rPr>
                <w:rFonts w:ascii="Arial" w:hAnsi="Arial" w:cs="Arial"/>
                <w:sz w:val="22"/>
                <w:szCs w:val="22"/>
                <w:cs/>
              </w:rPr>
              <w:t>)</w:t>
            </w:r>
          </w:p>
        </w:tc>
      </w:tr>
      <w:tr w:rsidR="004E06DF" w:rsidRPr="007129A3" w:rsidTr="004E06DF">
        <w:tc>
          <w:tcPr>
            <w:tcW w:w="4410" w:type="dxa"/>
          </w:tcPr>
          <w:p w:rsidR="004E06DF" w:rsidRPr="007129A3" w:rsidRDefault="004E06DF" w:rsidP="004E06DF">
            <w:pPr>
              <w:spacing w:line="380" w:lineRule="exact"/>
              <w:ind w:left="-18" w:right="-18"/>
              <w:rPr>
                <w:rFonts w:ascii="Arial" w:hAnsi="Arial" w:cs="Arial"/>
                <w:sz w:val="22"/>
                <w:szCs w:val="22"/>
                <w:cs/>
              </w:rPr>
            </w:pPr>
          </w:p>
        </w:tc>
        <w:tc>
          <w:tcPr>
            <w:tcW w:w="2341" w:type="dxa"/>
            <w:hideMark/>
          </w:tcPr>
          <w:p w:rsidR="004E06DF" w:rsidRPr="007129A3" w:rsidRDefault="004E06DF" w:rsidP="004E06DF">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Consolidated</w:t>
            </w:r>
            <w:r>
              <w:rPr>
                <w:rFonts w:ascii="Arial" w:hAnsi="Arial" w:cs="Arial"/>
                <w:sz w:val="22"/>
                <w:szCs w:val="22"/>
              </w:rPr>
              <w:t xml:space="preserve">            </w:t>
            </w:r>
            <w:r w:rsidRPr="007129A3">
              <w:rPr>
                <w:rFonts w:ascii="Arial" w:hAnsi="Arial" w:cs="Arial"/>
                <w:sz w:val="22"/>
                <w:szCs w:val="22"/>
              </w:rPr>
              <w:t xml:space="preserve"> financial statements</w:t>
            </w:r>
          </w:p>
        </w:tc>
        <w:tc>
          <w:tcPr>
            <w:tcW w:w="2296" w:type="dxa"/>
            <w:hideMark/>
          </w:tcPr>
          <w:p w:rsidR="004E06DF" w:rsidRPr="007129A3" w:rsidRDefault="004E06DF" w:rsidP="004E06DF">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 xml:space="preserve">Separate </w:t>
            </w:r>
            <w:r>
              <w:rPr>
                <w:rFonts w:ascii="Arial" w:hAnsi="Arial" w:cs="Arial"/>
                <w:sz w:val="22"/>
                <w:szCs w:val="22"/>
              </w:rPr>
              <w:t xml:space="preserve">             </w:t>
            </w:r>
            <w:r w:rsidRPr="007129A3">
              <w:rPr>
                <w:rFonts w:ascii="Arial" w:hAnsi="Arial" w:cs="Arial"/>
                <w:sz w:val="22"/>
                <w:szCs w:val="22"/>
              </w:rPr>
              <w:t>financial statements</w:t>
            </w:r>
          </w:p>
        </w:tc>
      </w:tr>
      <w:tr w:rsidR="004E06DF" w:rsidRPr="007129A3" w:rsidTr="004E06DF">
        <w:tc>
          <w:tcPr>
            <w:tcW w:w="4410" w:type="dxa"/>
            <w:hideMark/>
          </w:tcPr>
          <w:p w:rsidR="004E06DF" w:rsidRPr="007129A3" w:rsidRDefault="004E06DF" w:rsidP="004E06DF">
            <w:pPr>
              <w:spacing w:line="380" w:lineRule="exact"/>
              <w:ind w:right="-18"/>
              <w:rPr>
                <w:rFonts w:ascii="Arial" w:hAnsi="Arial" w:cs="Arial"/>
                <w:sz w:val="22"/>
                <w:szCs w:val="22"/>
                <w:cs/>
              </w:rPr>
            </w:pPr>
            <w:r w:rsidRPr="007129A3">
              <w:rPr>
                <w:rFonts w:ascii="Arial" w:hAnsi="Arial" w:cs="Arial"/>
                <w:sz w:val="22"/>
                <w:szCs w:val="22"/>
              </w:rPr>
              <w:t>Balance as at 1 January 2020</w:t>
            </w:r>
          </w:p>
        </w:tc>
        <w:tc>
          <w:tcPr>
            <w:tcW w:w="2341" w:type="dxa"/>
            <w:hideMark/>
          </w:tcPr>
          <w:p w:rsidR="004E06DF" w:rsidRPr="007129A3" w:rsidRDefault="004E06DF" w:rsidP="004E06DF">
            <w:pPr>
              <w:tabs>
                <w:tab w:val="decimal" w:pos="1965"/>
              </w:tabs>
              <w:spacing w:line="380" w:lineRule="exact"/>
              <w:rPr>
                <w:rFonts w:ascii="Arial" w:hAnsi="Arial" w:cs="Arial"/>
                <w:sz w:val="22"/>
                <w:szCs w:val="22"/>
              </w:rPr>
            </w:pPr>
            <w:r w:rsidRPr="007129A3">
              <w:rPr>
                <w:rFonts w:ascii="Arial" w:hAnsi="Arial" w:cs="Arial"/>
                <w:sz w:val="22"/>
                <w:szCs w:val="22"/>
              </w:rPr>
              <w:t>657,451</w:t>
            </w:r>
          </w:p>
        </w:tc>
        <w:tc>
          <w:tcPr>
            <w:tcW w:w="2296" w:type="dxa"/>
            <w:hideMark/>
          </w:tcPr>
          <w:p w:rsidR="004E06DF" w:rsidRPr="007129A3" w:rsidRDefault="004E06DF" w:rsidP="004E06DF">
            <w:pPr>
              <w:tabs>
                <w:tab w:val="decimal" w:pos="1965"/>
              </w:tabs>
              <w:spacing w:line="380" w:lineRule="exact"/>
              <w:rPr>
                <w:rFonts w:ascii="Arial" w:hAnsi="Arial" w:cs="Arial"/>
                <w:sz w:val="22"/>
                <w:szCs w:val="22"/>
              </w:rPr>
            </w:pPr>
            <w:r w:rsidRPr="007129A3">
              <w:rPr>
                <w:rFonts w:ascii="Arial" w:hAnsi="Arial" w:cs="Arial"/>
                <w:sz w:val="22"/>
                <w:szCs w:val="22"/>
              </w:rPr>
              <w:t>17,475</w:t>
            </w:r>
          </w:p>
        </w:tc>
      </w:tr>
      <w:tr w:rsidR="004E06DF" w:rsidRPr="007129A3" w:rsidTr="004E06DF">
        <w:tc>
          <w:tcPr>
            <w:tcW w:w="4410" w:type="dxa"/>
            <w:hideMark/>
          </w:tcPr>
          <w:p w:rsidR="004E06DF" w:rsidRPr="007129A3" w:rsidRDefault="004E06DF" w:rsidP="004E06DF">
            <w:pPr>
              <w:spacing w:line="380" w:lineRule="exact"/>
              <w:ind w:right="-18"/>
              <w:rPr>
                <w:rFonts w:ascii="Arial" w:hAnsi="Arial" w:cs="Arial"/>
                <w:sz w:val="22"/>
                <w:szCs w:val="22"/>
                <w:cs/>
              </w:rPr>
            </w:pPr>
            <w:r w:rsidRPr="007129A3">
              <w:rPr>
                <w:rFonts w:ascii="Arial" w:hAnsi="Arial" w:cs="Arial"/>
                <w:sz w:val="22"/>
                <w:szCs w:val="22"/>
              </w:rPr>
              <w:t xml:space="preserve">Add: Withdrawn </w:t>
            </w:r>
          </w:p>
        </w:tc>
        <w:tc>
          <w:tcPr>
            <w:tcW w:w="2341" w:type="dxa"/>
          </w:tcPr>
          <w:p w:rsidR="004E06DF" w:rsidRPr="007129A3" w:rsidRDefault="00CF53FE" w:rsidP="004E06DF">
            <w:pPr>
              <w:tabs>
                <w:tab w:val="decimal" w:pos="1965"/>
              </w:tabs>
              <w:spacing w:line="380" w:lineRule="exact"/>
              <w:rPr>
                <w:rFonts w:ascii="Arial" w:hAnsi="Arial" w:cs="Arial"/>
                <w:sz w:val="22"/>
                <w:szCs w:val="22"/>
                <w:cs/>
              </w:rPr>
            </w:pPr>
            <w:r>
              <w:rPr>
                <w:rFonts w:ascii="Arial" w:hAnsi="Arial" w:cs="Arial"/>
                <w:sz w:val="22"/>
                <w:szCs w:val="22"/>
              </w:rPr>
              <w:t>20,000</w:t>
            </w:r>
          </w:p>
        </w:tc>
        <w:tc>
          <w:tcPr>
            <w:tcW w:w="2296" w:type="dxa"/>
            <w:hideMark/>
          </w:tcPr>
          <w:p w:rsidR="004E06DF" w:rsidRPr="007129A3" w:rsidRDefault="004E06DF" w:rsidP="004E06DF">
            <w:pPr>
              <w:tabs>
                <w:tab w:val="decimal" w:pos="1965"/>
              </w:tabs>
              <w:spacing w:line="380" w:lineRule="exact"/>
              <w:rPr>
                <w:rFonts w:ascii="Arial" w:hAnsi="Arial" w:cs="Arial"/>
                <w:sz w:val="22"/>
                <w:szCs w:val="22"/>
                <w:cs/>
              </w:rPr>
            </w:pPr>
            <w:r w:rsidRPr="007129A3">
              <w:rPr>
                <w:rFonts w:ascii="Arial" w:hAnsi="Arial" w:cs="Arial"/>
                <w:sz w:val="22"/>
                <w:szCs w:val="22"/>
              </w:rPr>
              <w:t>20,000</w:t>
            </w:r>
          </w:p>
        </w:tc>
      </w:tr>
      <w:tr w:rsidR="004E06DF" w:rsidRPr="007129A3" w:rsidTr="004E06DF">
        <w:tc>
          <w:tcPr>
            <w:tcW w:w="4410" w:type="dxa"/>
            <w:hideMark/>
          </w:tcPr>
          <w:p w:rsidR="004E06DF" w:rsidRPr="007129A3" w:rsidRDefault="004E06DF" w:rsidP="004E06DF">
            <w:pPr>
              <w:spacing w:line="380" w:lineRule="exact"/>
              <w:ind w:right="-18"/>
              <w:rPr>
                <w:rFonts w:ascii="Arial" w:hAnsi="Arial" w:cs="Arial"/>
                <w:sz w:val="22"/>
                <w:szCs w:val="22"/>
              </w:rPr>
            </w:pPr>
            <w:r w:rsidRPr="007129A3">
              <w:rPr>
                <w:rFonts w:ascii="Arial" w:hAnsi="Arial" w:cs="Arial"/>
                <w:sz w:val="22"/>
                <w:szCs w:val="22"/>
              </w:rPr>
              <w:t xml:space="preserve">Less: Repayment </w:t>
            </w:r>
          </w:p>
        </w:tc>
        <w:tc>
          <w:tcPr>
            <w:tcW w:w="2341" w:type="dxa"/>
          </w:tcPr>
          <w:p w:rsidR="004E06DF" w:rsidRPr="007129A3" w:rsidRDefault="00CF53FE" w:rsidP="004E06DF">
            <w:pPr>
              <w:tabs>
                <w:tab w:val="decimal" w:pos="1965"/>
              </w:tabs>
              <w:spacing w:line="380" w:lineRule="exact"/>
              <w:rPr>
                <w:rFonts w:ascii="Arial" w:hAnsi="Arial" w:cs="Arial"/>
                <w:sz w:val="22"/>
                <w:szCs w:val="22"/>
                <w:cs/>
              </w:rPr>
            </w:pPr>
            <w:r>
              <w:rPr>
                <w:rFonts w:ascii="Arial" w:hAnsi="Arial" w:cs="Arial"/>
                <w:sz w:val="22"/>
                <w:szCs w:val="22"/>
              </w:rPr>
              <w:t>(270,16</w:t>
            </w:r>
            <w:r w:rsidR="00B062C1">
              <w:rPr>
                <w:rFonts w:ascii="Arial" w:hAnsi="Arial" w:cs="Arial"/>
                <w:sz w:val="22"/>
                <w:szCs w:val="22"/>
              </w:rPr>
              <w:t>4</w:t>
            </w:r>
            <w:r>
              <w:rPr>
                <w:rFonts w:ascii="Arial" w:hAnsi="Arial" w:cs="Arial"/>
                <w:sz w:val="22"/>
                <w:szCs w:val="22"/>
              </w:rPr>
              <w:t>)</w:t>
            </w:r>
          </w:p>
        </w:tc>
        <w:tc>
          <w:tcPr>
            <w:tcW w:w="2296" w:type="dxa"/>
            <w:hideMark/>
          </w:tcPr>
          <w:p w:rsidR="004E06DF" w:rsidRPr="007129A3" w:rsidRDefault="00CF53FE" w:rsidP="004E06DF">
            <w:pPr>
              <w:tabs>
                <w:tab w:val="decimal" w:pos="1965"/>
              </w:tabs>
              <w:spacing w:line="380" w:lineRule="exact"/>
              <w:rPr>
                <w:rFonts w:ascii="Arial" w:hAnsi="Arial" w:cs="Arial"/>
                <w:sz w:val="22"/>
                <w:szCs w:val="22"/>
              </w:rPr>
            </w:pPr>
            <w:r>
              <w:rPr>
                <w:rFonts w:ascii="Arial" w:hAnsi="Arial" w:cs="Arial"/>
                <w:sz w:val="22"/>
                <w:szCs w:val="22"/>
              </w:rPr>
              <w:t>(6,540)</w:t>
            </w:r>
          </w:p>
        </w:tc>
      </w:tr>
      <w:tr w:rsidR="004E06DF" w:rsidRPr="007129A3" w:rsidTr="004E06DF">
        <w:tc>
          <w:tcPr>
            <w:tcW w:w="4410" w:type="dxa"/>
            <w:hideMark/>
          </w:tcPr>
          <w:p w:rsidR="004E06DF" w:rsidRPr="007129A3" w:rsidRDefault="004E06DF" w:rsidP="004E06DF">
            <w:pPr>
              <w:spacing w:line="380" w:lineRule="exact"/>
              <w:ind w:right="-18"/>
              <w:rPr>
                <w:rFonts w:ascii="Arial" w:hAnsi="Arial" w:cs="Arial"/>
                <w:sz w:val="22"/>
                <w:szCs w:val="22"/>
              </w:rPr>
            </w:pPr>
            <w:proofErr w:type="spellStart"/>
            <w:r w:rsidRPr="007129A3">
              <w:rPr>
                <w:rFonts w:ascii="Arial" w:hAnsi="Arial" w:cs="Arial"/>
                <w:sz w:val="22"/>
                <w:szCs w:val="22"/>
              </w:rPr>
              <w:t>Amortised</w:t>
            </w:r>
            <w:proofErr w:type="spellEnd"/>
            <w:r w:rsidRPr="007129A3">
              <w:rPr>
                <w:rFonts w:ascii="Arial" w:hAnsi="Arial" w:cs="Arial"/>
                <w:sz w:val="22"/>
                <w:szCs w:val="22"/>
              </w:rPr>
              <w:t xml:space="preserve"> financial fee</w:t>
            </w:r>
            <w:r>
              <w:rPr>
                <w:rFonts w:ascii="Arial" w:hAnsi="Arial" w:cs="Arial"/>
                <w:sz w:val="22"/>
                <w:szCs w:val="22"/>
              </w:rPr>
              <w:t>s</w:t>
            </w:r>
          </w:p>
        </w:tc>
        <w:tc>
          <w:tcPr>
            <w:tcW w:w="2341" w:type="dxa"/>
          </w:tcPr>
          <w:p w:rsidR="004E06DF" w:rsidRPr="007129A3" w:rsidRDefault="00CF53FE" w:rsidP="004E06DF">
            <w:pPr>
              <w:pBdr>
                <w:bottom w:val="single" w:sz="4" w:space="1" w:color="auto"/>
              </w:pBdr>
              <w:tabs>
                <w:tab w:val="decimal" w:pos="1965"/>
              </w:tabs>
              <w:spacing w:line="380" w:lineRule="exact"/>
              <w:rPr>
                <w:rFonts w:ascii="Arial" w:hAnsi="Arial" w:cs="Arial"/>
                <w:sz w:val="22"/>
                <w:szCs w:val="22"/>
                <w:cs/>
              </w:rPr>
            </w:pPr>
            <w:r>
              <w:rPr>
                <w:rFonts w:ascii="Arial" w:hAnsi="Arial" w:cs="Arial"/>
                <w:sz w:val="22"/>
                <w:szCs w:val="22"/>
              </w:rPr>
              <w:t>3,86</w:t>
            </w:r>
            <w:r w:rsidR="00B062C1">
              <w:rPr>
                <w:rFonts w:ascii="Arial" w:hAnsi="Arial" w:cs="Arial"/>
                <w:sz w:val="22"/>
                <w:szCs w:val="22"/>
              </w:rPr>
              <w:t>5</w:t>
            </w:r>
          </w:p>
        </w:tc>
        <w:tc>
          <w:tcPr>
            <w:tcW w:w="2296" w:type="dxa"/>
            <w:hideMark/>
          </w:tcPr>
          <w:p w:rsidR="004E06DF" w:rsidRPr="007129A3" w:rsidRDefault="004E06DF" w:rsidP="004E06DF">
            <w:pPr>
              <w:pBdr>
                <w:bottom w:val="single" w:sz="4" w:space="1" w:color="auto"/>
              </w:pBdr>
              <w:tabs>
                <w:tab w:val="decimal" w:pos="1965"/>
              </w:tabs>
              <w:spacing w:line="380" w:lineRule="exact"/>
              <w:rPr>
                <w:rFonts w:ascii="Arial" w:hAnsi="Arial" w:cs="Arial"/>
                <w:sz w:val="22"/>
                <w:szCs w:val="22"/>
              </w:rPr>
            </w:pPr>
            <w:r w:rsidRPr="007129A3">
              <w:rPr>
                <w:rFonts w:ascii="Arial" w:hAnsi="Arial" w:cs="Arial"/>
                <w:sz w:val="22"/>
                <w:szCs w:val="22"/>
              </w:rPr>
              <w:t>-</w:t>
            </w:r>
          </w:p>
        </w:tc>
      </w:tr>
      <w:tr w:rsidR="004E06DF" w:rsidRPr="007129A3" w:rsidTr="004E06DF">
        <w:tc>
          <w:tcPr>
            <w:tcW w:w="4410" w:type="dxa"/>
            <w:hideMark/>
          </w:tcPr>
          <w:p w:rsidR="004E06DF" w:rsidRPr="007129A3" w:rsidRDefault="004E06DF" w:rsidP="004E06DF">
            <w:pPr>
              <w:spacing w:line="380" w:lineRule="exact"/>
              <w:ind w:right="-18"/>
              <w:rPr>
                <w:rFonts w:ascii="Arial" w:hAnsi="Arial" w:cs="Arial"/>
                <w:sz w:val="22"/>
                <w:szCs w:val="22"/>
              </w:rPr>
            </w:pPr>
            <w:r w:rsidRPr="007129A3">
              <w:rPr>
                <w:rFonts w:ascii="Arial" w:hAnsi="Arial" w:cs="Arial"/>
                <w:sz w:val="22"/>
                <w:szCs w:val="22"/>
              </w:rPr>
              <w:t xml:space="preserve">Balance as at </w:t>
            </w:r>
            <w:r>
              <w:rPr>
                <w:rFonts w:ascii="Arial" w:hAnsi="Arial" w:cs="Arial"/>
                <w:sz w:val="22"/>
                <w:szCs w:val="22"/>
              </w:rPr>
              <w:t>31 December</w:t>
            </w:r>
            <w:r w:rsidRPr="007129A3">
              <w:rPr>
                <w:rFonts w:ascii="Arial" w:hAnsi="Arial" w:cs="Arial"/>
                <w:sz w:val="22"/>
                <w:szCs w:val="22"/>
              </w:rPr>
              <w:t xml:space="preserve"> 2020</w:t>
            </w:r>
          </w:p>
        </w:tc>
        <w:tc>
          <w:tcPr>
            <w:tcW w:w="2341" w:type="dxa"/>
          </w:tcPr>
          <w:p w:rsidR="004E06DF" w:rsidRPr="007129A3" w:rsidRDefault="00CF53FE" w:rsidP="004E06DF">
            <w:pPr>
              <w:pBdr>
                <w:bottom w:val="double" w:sz="4" w:space="1" w:color="auto"/>
              </w:pBdr>
              <w:tabs>
                <w:tab w:val="decimal" w:pos="1965"/>
              </w:tabs>
              <w:spacing w:line="380" w:lineRule="exact"/>
              <w:rPr>
                <w:rFonts w:ascii="Arial" w:hAnsi="Arial" w:cs="Arial"/>
                <w:sz w:val="22"/>
                <w:szCs w:val="22"/>
                <w:cs/>
              </w:rPr>
            </w:pPr>
            <w:r>
              <w:rPr>
                <w:rFonts w:ascii="Arial" w:hAnsi="Arial" w:cs="Arial"/>
                <w:sz w:val="22"/>
                <w:szCs w:val="22"/>
              </w:rPr>
              <w:t>411,152</w:t>
            </w:r>
          </w:p>
        </w:tc>
        <w:tc>
          <w:tcPr>
            <w:tcW w:w="2296" w:type="dxa"/>
            <w:hideMark/>
          </w:tcPr>
          <w:p w:rsidR="004E06DF" w:rsidRPr="007129A3" w:rsidRDefault="00CF53FE" w:rsidP="004E06DF">
            <w:pPr>
              <w:pBdr>
                <w:bottom w:val="double" w:sz="4" w:space="1" w:color="auto"/>
              </w:pBdr>
              <w:tabs>
                <w:tab w:val="decimal" w:pos="1965"/>
              </w:tabs>
              <w:spacing w:line="380" w:lineRule="exact"/>
              <w:rPr>
                <w:rFonts w:ascii="Arial" w:hAnsi="Arial" w:cs="Arial"/>
                <w:sz w:val="22"/>
                <w:szCs w:val="22"/>
              </w:rPr>
            </w:pPr>
            <w:r>
              <w:rPr>
                <w:rFonts w:ascii="Arial" w:hAnsi="Arial" w:cs="Arial"/>
                <w:sz w:val="22"/>
                <w:szCs w:val="22"/>
              </w:rPr>
              <w:t>30,935</w:t>
            </w:r>
          </w:p>
        </w:tc>
      </w:tr>
    </w:tbl>
    <w:p w:rsidR="00D41220" w:rsidRDefault="00D41220" w:rsidP="00815BA3">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 xml:space="preserve">The long-term loans of the </w:t>
      </w:r>
      <w:r w:rsidR="00254C09">
        <w:rPr>
          <w:rFonts w:ascii="Arial" w:hAnsi="Arial" w:cs="Arial"/>
          <w:sz w:val="22"/>
          <w:szCs w:val="22"/>
        </w:rPr>
        <w:t>Group</w:t>
      </w:r>
      <w:r>
        <w:rPr>
          <w:rFonts w:ascii="Arial" w:hAnsi="Arial" w:cs="Arial"/>
          <w:sz w:val="22"/>
          <w:szCs w:val="22"/>
        </w:rPr>
        <w:t xml:space="preserve"> </w:t>
      </w:r>
      <w:r w:rsidR="00B062C1">
        <w:rPr>
          <w:rFonts w:ascii="Arial" w:hAnsi="Arial" w:cs="Arial"/>
          <w:sz w:val="22"/>
          <w:szCs w:val="22"/>
        </w:rPr>
        <w:t>are</w:t>
      </w:r>
      <w:r>
        <w:rPr>
          <w:rFonts w:ascii="Arial" w:hAnsi="Arial" w:cs="Arial"/>
          <w:sz w:val="22"/>
          <w:szCs w:val="22"/>
        </w:rPr>
        <w:t xml:space="preserve"> secured by </w:t>
      </w:r>
      <w:r w:rsidR="00CF53FE">
        <w:rPr>
          <w:rFonts w:ascii="Arial" w:hAnsi="Arial" w:cs="Arial"/>
          <w:sz w:val="22"/>
          <w:szCs w:val="22"/>
        </w:rPr>
        <w:t xml:space="preserve">(a) </w:t>
      </w:r>
      <w:r>
        <w:rPr>
          <w:rFonts w:ascii="Arial" w:hAnsi="Arial" w:cs="Arial"/>
          <w:sz w:val="22"/>
          <w:szCs w:val="22"/>
        </w:rPr>
        <w:t>the mortgage of land, building</w:t>
      </w:r>
      <w:r w:rsidR="00B062C1">
        <w:rPr>
          <w:rFonts w:ascii="Arial" w:hAnsi="Arial" w:cs="Arial"/>
          <w:sz w:val="22"/>
          <w:szCs w:val="22"/>
        </w:rPr>
        <w:t>s</w:t>
      </w:r>
      <w:r>
        <w:rPr>
          <w:rFonts w:ascii="Arial" w:hAnsi="Arial" w:cs="Arial"/>
          <w:sz w:val="22"/>
          <w:szCs w:val="22"/>
        </w:rPr>
        <w:t xml:space="preserve"> and building improvement</w:t>
      </w:r>
      <w:r w:rsidR="004512E3">
        <w:rPr>
          <w:rFonts w:ascii="Arial" w:hAnsi="Arial" w:cs="Arial"/>
          <w:sz w:val="22"/>
          <w:szCs w:val="22"/>
        </w:rPr>
        <w:t xml:space="preserve"> of the Group</w:t>
      </w:r>
      <w:r>
        <w:rPr>
          <w:rFonts w:ascii="Arial" w:hAnsi="Arial" w:cs="Arial"/>
          <w:sz w:val="22"/>
          <w:szCs w:val="22"/>
        </w:rPr>
        <w:t>,</w:t>
      </w:r>
      <w:r w:rsidR="00CF53FE">
        <w:rPr>
          <w:rFonts w:ascii="Arial" w:hAnsi="Arial" w:cs="Arial"/>
          <w:sz w:val="22"/>
          <w:szCs w:val="22"/>
        </w:rPr>
        <w:t xml:space="preserve"> (b)</w:t>
      </w:r>
      <w:r>
        <w:rPr>
          <w:rFonts w:ascii="Arial" w:hAnsi="Arial" w:cs="Arial"/>
          <w:sz w:val="22"/>
          <w:szCs w:val="22"/>
        </w:rPr>
        <w:t xml:space="preserve"> </w:t>
      </w:r>
      <w:r w:rsidR="004512E3">
        <w:rPr>
          <w:rFonts w:ascii="Arial" w:hAnsi="Arial" w:cs="Arial"/>
          <w:sz w:val="22"/>
          <w:szCs w:val="22"/>
        </w:rPr>
        <w:t xml:space="preserve">machinery, </w:t>
      </w:r>
      <w:r>
        <w:rPr>
          <w:rFonts w:ascii="Arial" w:hAnsi="Arial" w:cs="Arial"/>
          <w:sz w:val="22"/>
          <w:szCs w:val="22"/>
        </w:rPr>
        <w:t xml:space="preserve">solar power and related equipment of the </w:t>
      </w:r>
      <w:r w:rsidR="00254C09">
        <w:rPr>
          <w:rFonts w:ascii="Arial" w:hAnsi="Arial" w:cs="Arial"/>
          <w:sz w:val="22"/>
          <w:szCs w:val="22"/>
        </w:rPr>
        <w:t>Group</w:t>
      </w:r>
      <w:r>
        <w:rPr>
          <w:rFonts w:ascii="Arial" w:hAnsi="Arial" w:cs="Arial"/>
          <w:sz w:val="22"/>
          <w:szCs w:val="22"/>
        </w:rPr>
        <w:t xml:space="preserve">, pledged bank deposits of the </w:t>
      </w:r>
      <w:r w:rsidR="00254C09">
        <w:rPr>
          <w:rFonts w:ascii="Arial" w:hAnsi="Arial" w:cs="Arial"/>
          <w:sz w:val="22"/>
          <w:szCs w:val="22"/>
        </w:rPr>
        <w:t>Group</w:t>
      </w:r>
      <w:r>
        <w:rPr>
          <w:rFonts w:ascii="Arial" w:hAnsi="Arial" w:cs="Arial"/>
          <w:sz w:val="22"/>
          <w:szCs w:val="22"/>
        </w:rPr>
        <w:t xml:space="preserve">, and </w:t>
      </w:r>
      <w:r w:rsidR="00CF53FE">
        <w:rPr>
          <w:rFonts w:ascii="Arial" w:hAnsi="Arial" w:cs="Arial"/>
          <w:sz w:val="22"/>
          <w:szCs w:val="22"/>
        </w:rPr>
        <w:t xml:space="preserve">(c) </w:t>
      </w:r>
      <w:r>
        <w:rPr>
          <w:rFonts w:ascii="Arial" w:hAnsi="Arial" w:cs="Arial"/>
          <w:sz w:val="22"/>
          <w:szCs w:val="22"/>
        </w:rPr>
        <w:t xml:space="preserve">the rights of claim over cash receipts from Provincial Electricity Authority and the Metropolitan Electricity Authority and </w:t>
      </w:r>
      <w:r w:rsidR="00CF53FE">
        <w:rPr>
          <w:rFonts w:ascii="Arial" w:hAnsi="Arial" w:cs="Arial"/>
          <w:sz w:val="22"/>
          <w:szCs w:val="22"/>
        </w:rPr>
        <w:t xml:space="preserve">(d) </w:t>
      </w:r>
      <w:r>
        <w:rPr>
          <w:rFonts w:ascii="Arial" w:hAnsi="Arial" w:cs="Arial"/>
          <w:sz w:val="22"/>
          <w:szCs w:val="22"/>
        </w:rPr>
        <w:t>are guaranteed by the Company.</w:t>
      </w:r>
    </w:p>
    <w:p w:rsidR="00F452B7" w:rsidRPr="00176E4E" w:rsidRDefault="00014E57" w:rsidP="00CF53FE">
      <w:pPr>
        <w:tabs>
          <w:tab w:val="left" w:pos="2160"/>
          <w:tab w:val="right" w:pos="6480"/>
          <w:tab w:val="right" w:pos="8640"/>
        </w:tabs>
        <w:spacing w:before="120" w:after="120" w:line="380" w:lineRule="exact"/>
        <w:ind w:left="547"/>
        <w:jc w:val="thaiDistribute"/>
        <w:rPr>
          <w:rFonts w:ascii="Arial" w:hAnsi="Arial" w:cs="Browallia New"/>
          <w:sz w:val="22"/>
          <w:szCs w:val="28"/>
        </w:rPr>
      </w:pPr>
      <w:r w:rsidRPr="001E5AFE">
        <w:rPr>
          <w:rFonts w:ascii="Arial" w:hAnsi="Arial" w:cs="Arial"/>
          <w:sz w:val="22"/>
          <w:szCs w:val="22"/>
        </w:rPr>
        <w:t>The loan agreements contain covenants pertaining to matters including, prohibitions on decreasing share capital or business combination</w:t>
      </w:r>
      <w:r w:rsidR="00CA36E4" w:rsidRPr="001E5AFE">
        <w:rPr>
          <w:rFonts w:ascii="Arial" w:hAnsi="Arial" w:cs="Arial"/>
          <w:sz w:val="22"/>
          <w:szCs w:val="28"/>
        </w:rPr>
        <w:t>,</w:t>
      </w:r>
      <w:r w:rsidRPr="001E5AFE">
        <w:rPr>
          <w:rFonts w:ascii="Arial" w:hAnsi="Arial" w:cs="Arial"/>
          <w:sz w:val="22"/>
          <w:szCs w:val="22"/>
        </w:rPr>
        <w:t xml:space="preserve"> paying dividends</w:t>
      </w:r>
      <w:r w:rsidR="00470345" w:rsidRPr="001E5AFE">
        <w:rPr>
          <w:rFonts w:ascii="Arial" w:hAnsi="Arial" w:cs="Arial"/>
          <w:sz w:val="22"/>
          <w:szCs w:val="22"/>
        </w:rPr>
        <w:t xml:space="preserve"> and enter into other new loan</w:t>
      </w:r>
      <w:r w:rsidRPr="001E5AFE">
        <w:rPr>
          <w:rFonts w:ascii="Arial" w:hAnsi="Arial" w:cs="Arial"/>
          <w:sz w:val="22"/>
          <w:szCs w:val="22"/>
        </w:rPr>
        <w:t xml:space="preserve"> and the maintenance of certain financial ratios stipulated in the agreement, such as debt to equity and debt service coverage ratios in</w:t>
      </w:r>
      <w:r w:rsidR="00176E4E">
        <w:rPr>
          <w:rFonts w:ascii="Arial" w:hAnsi="Arial" w:cs="Arial"/>
          <w:sz w:val="22"/>
          <w:szCs w:val="22"/>
        </w:rPr>
        <w:t xml:space="preserve"> accordance with the agreements</w:t>
      </w:r>
      <w:r w:rsidR="00176E4E">
        <w:rPr>
          <w:rFonts w:ascii="Arial" w:hAnsi="Arial" w:cs="Browallia New"/>
          <w:sz w:val="22"/>
          <w:szCs w:val="28"/>
        </w:rPr>
        <w:t>, the maintenance of deposit to reserve for debt repayment.</w:t>
      </w:r>
    </w:p>
    <w:p w:rsidR="00094FBE" w:rsidRDefault="00094FBE" w:rsidP="00CF53FE">
      <w:pPr>
        <w:tabs>
          <w:tab w:val="left" w:pos="1080"/>
          <w:tab w:val="left" w:pos="2880"/>
        </w:tabs>
        <w:spacing w:before="120" w:after="120" w:line="380" w:lineRule="exact"/>
        <w:ind w:left="533" w:right="-45" w:hanging="533"/>
        <w:jc w:val="thaiDistribute"/>
        <w:rPr>
          <w:rFonts w:ascii="Arial" w:hAnsi="Arial" w:cs="Arial"/>
          <w:b/>
          <w:bCs/>
          <w:sz w:val="22"/>
          <w:szCs w:val="22"/>
        </w:rPr>
      </w:pPr>
      <w:r w:rsidRPr="001E5AFE">
        <w:rPr>
          <w:rFonts w:ascii="Arial" w:hAnsi="Arial" w:cs="Arial"/>
          <w:sz w:val="22"/>
          <w:szCs w:val="22"/>
        </w:rPr>
        <w:tab/>
        <w:t xml:space="preserve">As at 31 December </w:t>
      </w:r>
      <w:r w:rsidR="007F0217">
        <w:rPr>
          <w:rFonts w:ascii="Arial" w:hAnsi="Arial" w:cs="Arial"/>
          <w:sz w:val="22"/>
          <w:szCs w:val="22"/>
        </w:rPr>
        <w:t>2020</w:t>
      </w:r>
      <w:r w:rsidRPr="001E5AFE">
        <w:rPr>
          <w:rFonts w:ascii="Arial" w:hAnsi="Arial" w:cs="Arial"/>
          <w:sz w:val="22"/>
          <w:szCs w:val="22"/>
        </w:rPr>
        <w:t xml:space="preserve">, </w:t>
      </w:r>
      <w:r w:rsidR="00CF53FE">
        <w:rPr>
          <w:rFonts w:ascii="Arial" w:hAnsi="Arial" w:cs="Arial"/>
          <w:sz w:val="22"/>
          <w:szCs w:val="22"/>
        </w:rPr>
        <w:t>three</w:t>
      </w:r>
      <w:r w:rsidR="006D3CF7" w:rsidRPr="001E5AFE">
        <w:rPr>
          <w:rFonts w:ascii="Arial" w:hAnsi="Arial" w:cs="Arial"/>
          <w:sz w:val="22"/>
          <w:szCs w:val="22"/>
        </w:rPr>
        <w:t xml:space="preserve"> subsidiaries</w:t>
      </w:r>
      <w:r w:rsidR="00CF53FE">
        <w:rPr>
          <w:rFonts w:ascii="Arial" w:hAnsi="Arial" w:cs="Arial"/>
          <w:sz w:val="22"/>
          <w:szCs w:val="22"/>
        </w:rPr>
        <w:t xml:space="preserve"> (2019: two subsidiaries)</w:t>
      </w:r>
      <w:r w:rsidRPr="001E5AFE">
        <w:rPr>
          <w:rFonts w:ascii="Arial" w:hAnsi="Arial" w:cs="Arial"/>
          <w:sz w:val="22"/>
          <w:szCs w:val="22"/>
        </w:rPr>
        <w:t xml:space="preserve"> </w:t>
      </w:r>
      <w:r w:rsidR="00DF4A29">
        <w:rPr>
          <w:rFonts w:ascii="Arial" w:hAnsi="Arial" w:cs="Arial"/>
          <w:sz w:val="22"/>
          <w:szCs w:val="22"/>
        </w:rPr>
        <w:t>were</w:t>
      </w:r>
      <w:r w:rsidRPr="001E5AFE">
        <w:rPr>
          <w:rFonts w:ascii="Arial" w:hAnsi="Arial" w:cs="Arial"/>
          <w:sz w:val="22"/>
          <w:szCs w:val="22"/>
        </w:rPr>
        <w:t xml:space="preserve"> unable to follow some of covenants in the agreements</w:t>
      </w:r>
      <w:r w:rsidR="005B56F8">
        <w:rPr>
          <w:rFonts w:ascii="Arial" w:hAnsi="Arial" w:cs="Arial"/>
          <w:sz w:val="22"/>
          <w:szCs w:val="28"/>
        </w:rPr>
        <w:t xml:space="preserve">. However, they </w:t>
      </w:r>
      <w:r w:rsidR="00195665">
        <w:rPr>
          <w:rFonts w:ascii="Arial" w:hAnsi="Arial" w:cs="Arial"/>
          <w:sz w:val="22"/>
          <w:szCs w:val="28"/>
        </w:rPr>
        <w:t xml:space="preserve">have obtained a </w:t>
      </w:r>
      <w:r w:rsidR="00A55CCF">
        <w:rPr>
          <w:rFonts w:ascii="Arial" w:hAnsi="Arial" w:cs="Browallia New"/>
          <w:sz w:val="22"/>
          <w:szCs w:val="28"/>
        </w:rPr>
        <w:t>waiver</w:t>
      </w:r>
      <w:r w:rsidR="00195665">
        <w:rPr>
          <w:rFonts w:ascii="Arial" w:hAnsi="Arial" w:cs="Arial"/>
          <w:sz w:val="22"/>
          <w:szCs w:val="28"/>
        </w:rPr>
        <w:t xml:space="preserve"> letters of non-compliance from bank</w:t>
      </w:r>
      <w:r w:rsidR="00B062C1">
        <w:rPr>
          <w:rFonts w:ascii="Arial" w:hAnsi="Arial" w:cs="Arial"/>
          <w:sz w:val="22"/>
          <w:szCs w:val="28"/>
        </w:rPr>
        <w:t>s</w:t>
      </w:r>
      <w:r w:rsidR="00195665">
        <w:rPr>
          <w:rFonts w:ascii="Arial" w:hAnsi="Arial" w:cs="Arial"/>
          <w:sz w:val="22"/>
          <w:szCs w:val="28"/>
        </w:rPr>
        <w:t xml:space="preserve"> within </w:t>
      </w:r>
      <w:r w:rsidR="004512E3">
        <w:rPr>
          <w:rFonts w:ascii="Arial" w:hAnsi="Arial" w:cs="Arial"/>
          <w:sz w:val="22"/>
          <w:szCs w:val="28"/>
        </w:rPr>
        <w:t>accounting period</w:t>
      </w:r>
      <w:r w:rsidRPr="001E5AFE">
        <w:rPr>
          <w:rFonts w:ascii="Arial" w:hAnsi="Arial" w:cs="Arial"/>
          <w:sz w:val="22"/>
          <w:szCs w:val="22"/>
        </w:rPr>
        <w:t>.</w:t>
      </w:r>
      <w:r w:rsidRPr="001E5AFE">
        <w:rPr>
          <w:rFonts w:ascii="Arial" w:hAnsi="Arial" w:cs="Arial"/>
          <w:b/>
          <w:bCs/>
          <w:sz w:val="22"/>
          <w:szCs w:val="22"/>
        </w:rPr>
        <w:t xml:space="preserve"> </w:t>
      </w:r>
    </w:p>
    <w:p w:rsidR="002E6C92" w:rsidRDefault="002E6C92" w:rsidP="00CF53FE">
      <w:pPr>
        <w:overflowPunct/>
        <w:autoSpaceDE/>
        <w:autoSpaceDN/>
        <w:adjustRightInd/>
        <w:spacing w:before="120" w:after="120"/>
        <w:textAlignment w:val="auto"/>
        <w:rPr>
          <w:rFonts w:ascii="Arial" w:hAnsi="Arial" w:cs="Arial"/>
          <w:b/>
          <w:bCs/>
          <w:sz w:val="22"/>
          <w:szCs w:val="22"/>
        </w:rPr>
      </w:pPr>
    </w:p>
    <w:p w:rsidR="004E06DF" w:rsidRDefault="004E06DF" w:rsidP="00CF53FE">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br w:type="page"/>
      </w:r>
    </w:p>
    <w:p w:rsidR="004E06DF" w:rsidRPr="004E06DF" w:rsidRDefault="00326458" w:rsidP="004E06DF">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25</w:t>
      </w:r>
      <w:r w:rsidR="004E06DF" w:rsidRPr="004E06DF">
        <w:rPr>
          <w:rFonts w:ascii="Arial" w:hAnsi="Arial" w:cs="Arial"/>
          <w:b/>
          <w:bCs/>
          <w:sz w:val="22"/>
          <w:szCs w:val="22"/>
        </w:rPr>
        <w:t>.</w:t>
      </w:r>
      <w:r w:rsidR="004E06DF" w:rsidRPr="004E06DF">
        <w:rPr>
          <w:rFonts w:ascii="Arial" w:hAnsi="Arial" w:cs="Arial"/>
          <w:b/>
          <w:bCs/>
          <w:sz w:val="22"/>
          <w:szCs w:val="22"/>
        </w:rPr>
        <w:tab/>
        <w:t>Leases</w:t>
      </w:r>
    </w:p>
    <w:p w:rsidR="004E06DF" w:rsidRPr="00DF49E4" w:rsidRDefault="004E06DF" w:rsidP="004E06DF">
      <w:pPr>
        <w:tabs>
          <w:tab w:val="left" w:pos="1080"/>
          <w:tab w:val="left" w:pos="2880"/>
        </w:tabs>
        <w:spacing w:before="120" w:line="380" w:lineRule="exact"/>
        <w:ind w:left="533" w:right="-45" w:hanging="533"/>
        <w:jc w:val="thaiDistribute"/>
        <w:rPr>
          <w:rFonts w:ascii="Arial" w:hAnsi="Arial" w:cs="Arial"/>
          <w:sz w:val="22"/>
          <w:szCs w:val="22"/>
        </w:rPr>
      </w:pPr>
      <w:r>
        <w:rPr>
          <w:rFonts w:ascii="Arial" w:hAnsi="Arial" w:cs="Arial"/>
          <w:sz w:val="22"/>
          <w:szCs w:val="22"/>
        </w:rPr>
        <w:tab/>
      </w:r>
      <w:r w:rsidRPr="004E06DF">
        <w:rPr>
          <w:rFonts w:ascii="Arial" w:hAnsi="Arial" w:cs="Arial"/>
          <w:sz w:val="22"/>
          <w:szCs w:val="22"/>
        </w:rPr>
        <w:t xml:space="preserve">The Group as a lessee has lease contracts for various items of </w:t>
      </w:r>
      <w:r w:rsidR="00326458">
        <w:rPr>
          <w:rFonts w:ascii="Arial" w:hAnsi="Arial" w:cs="Arial"/>
          <w:sz w:val="22"/>
          <w:szCs w:val="22"/>
        </w:rPr>
        <w:t>assets</w:t>
      </w:r>
      <w:r w:rsidRPr="004E06DF">
        <w:rPr>
          <w:rFonts w:ascii="Arial" w:hAnsi="Arial" w:cs="Arial"/>
          <w:sz w:val="22"/>
          <w:szCs w:val="22"/>
        </w:rPr>
        <w:t xml:space="preserve"> used in its operations. Leases generally have lease terms between </w:t>
      </w:r>
      <w:r w:rsidR="00CF53FE">
        <w:rPr>
          <w:rFonts w:ascii="Arial" w:hAnsi="Arial" w:cs="Arial"/>
          <w:sz w:val="22"/>
          <w:szCs w:val="22"/>
        </w:rPr>
        <w:t>1 - 22</w:t>
      </w:r>
      <w:r w:rsidRPr="004E06DF">
        <w:rPr>
          <w:rFonts w:ascii="Arial" w:hAnsi="Arial" w:cs="Arial"/>
          <w:sz w:val="22"/>
          <w:szCs w:val="22"/>
        </w:rPr>
        <w:t xml:space="preserve"> years.</w:t>
      </w:r>
    </w:p>
    <w:p w:rsidR="004E06DF" w:rsidRPr="004E06DF" w:rsidRDefault="004E06DF" w:rsidP="004E06DF">
      <w:pPr>
        <w:pStyle w:val="ListParagraph"/>
        <w:numPr>
          <w:ilvl w:val="0"/>
          <w:numId w:val="32"/>
        </w:numPr>
        <w:spacing w:before="120" w:after="120" w:line="380" w:lineRule="exact"/>
        <w:ind w:left="907"/>
        <w:contextualSpacing w:val="0"/>
        <w:jc w:val="thaiDistribute"/>
        <w:rPr>
          <w:rFonts w:ascii="Arial" w:hAnsi="Arial" w:cs="Browallia New"/>
          <w:b/>
          <w:bCs/>
          <w:sz w:val="22"/>
          <w:szCs w:val="28"/>
        </w:rPr>
      </w:pPr>
      <w:r w:rsidRPr="004E06DF">
        <w:rPr>
          <w:rFonts w:ascii="Arial" w:hAnsi="Arial" w:cs="Browallia New"/>
          <w:b/>
          <w:bCs/>
          <w:sz w:val="22"/>
          <w:szCs w:val="28"/>
        </w:rPr>
        <w:t>Right-of-use assets</w:t>
      </w:r>
    </w:p>
    <w:p w:rsidR="004E06DF" w:rsidRPr="004E06DF" w:rsidRDefault="004E06DF" w:rsidP="004E06DF">
      <w:pPr>
        <w:spacing w:before="120" w:after="120" w:line="380" w:lineRule="exact"/>
        <w:ind w:left="900"/>
        <w:jc w:val="thaiDistribute"/>
        <w:rPr>
          <w:rFonts w:ascii="Angsana New" w:hAnsi="Angsana New"/>
          <w:spacing w:val="-2"/>
          <w:sz w:val="32"/>
          <w:szCs w:val="32"/>
        </w:rPr>
      </w:pPr>
      <w:r w:rsidRPr="004E06DF">
        <w:rPr>
          <w:rFonts w:ascii="Arial" w:hAnsi="Arial" w:cs="Arial"/>
          <w:spacing w:val="-2"/>
          <w:sz w:val="22"/>
          <w:szCs w:val="22"/>
        </w:rPr>
        <w:t xml:space="preserve">Movement of right-of-use assets for the year ended 31 December 2020 are </w:t>
      </w:r>
      <w:proofErr w:type="spellStart"/>
      <w:r w:rsidRPr="004E06DF">
        <w:rPr>
          <w:rFonts w:ascii="Arial" w:hAnsi="Arial" w:cs="Arial"/>
          <w:spacing w:val="-2"/>
          <w:sz w:val="22"/>
          <w:szCs w:val="22"/>
        </w:rPr>
        <w:t>summarised</w:t>
      </w:r>
      <w:proofErr w:type="spellEnd"/>
      <w:r w:rsidRPr="004E06DF">
        <w:rPr>
          <w:rFonts w:ascii="Arial" w:hAnsi="Arial" w:cs="Arial"/>
          <w:spacing w:val="-2"/>
          <w:sz w:val="22"/>
          <w:szCs w:val="22"/>
        </w:rPr>
        <w:t xml:space="preserve"> below:</w:t>
      </w:r>
    </w:p>
    <w:tbl>
      <w:tblPr>
        <w:tblW w:w="10269" w:type="dxa"/>
        <w:tblInd w:w="-270" w:type="dxa"/>
        <w:tblLayout w:type="fixed"/>
        <w:tblLook w:val="04A0" w:firstRow="1" w:lastRow="0" w:firstColumn="1" w:lastColumn="0" w:noHBand="0" w:noVBand="1"/>
      </w:tblPr>
      <w:tblGrid>
        <w:gridCol w:w="1980"/>
        <w:gridCol w:w="900"/>
        <w:gridCol w:w="1080"/>
        <w:gridCol w:w="1080"/>
        <w:gridCol w:w="990"/>
        <w:gridCol w:w="990"/>
        <w:gridCol w:w="1080"/>
        <w:gridCol w:w="1080"/>
        <w:gridCol w:w="1089"/>
      </w:tblGrid>
      <w:tr w:rsidR="004512E3" w:rsidRPr="004512E3" w:rsidTr="004512E3">
        <w:tc>
          <w:tcPr>
            <w:tcW w:w="1980" w:type="dxa"/>
          </w:tcPr>
          <w:p w:rsidR="004512E3" w:rsidRPr="004512E3" w:rsidRDefault="004512E3" w:rsidP="004512E3">
            <w:pPr>
              <w:tabs>
                <w:tab w:val="right" w:pos="1033"/>
              </w:tabs>
              <w:spacing w:line="280" w:lineRule="exact"/>
              <w:ind w:right="-72"/>
              <w:jc w:val="right"/>
              <w:rPr>
                <w:rFonts w:ascii="Angsana New" w:hAnsi="Angsana New"/>
                <w:sz w:val="14"/>
                <w:szCs w:val="14"/>
                <w:cs/>
              </w:rPr>
            </w:pPr>
          </w:p>
        </w:tc>
        <w:tc>
          <w:tcPr>
            <w:tcW w:w="8289" w:type="dxa"/>
            <w:gridSpan w:val="8"/>
          </w:tcPr>
          <w:p w:rsidR="004512E3" w:rsidRPr="004512E3" w:rsidRDefault="004512E3" w:rsidP="004512E3">
            <w:pPr>
              <w:tabs>
                <w:tab w:val="right" w:pos="1033"/>
              </w:tabs>
              <w:spacing w:line="280" w:lineRule="exact"/>
              <w:ind w:right="-72"/>
              <w:jc w:val="right"/>
              <w:rPr>
                <w:rFonts w:ascii="Angsana New" w:hAnsi="Angsana New"/>
                <w:sz w:val="14"/>
                <w:szCs w:val="14"/>
                <w:cs/>
              </w:rPr>
            </w:pPr>
            <w:r w:rsidRPr="004512E3">
              <w:rPr>
                <w:rFonts w:ascii="Arial" w:hAnsi="Arial" w:cs="Arial"/>
                <w:sz w:val="14"/>
                <w:szCs w:val="14"/>
              </w:rPr>
              <w:t>(Unit: Thousand Baht)</w:t>
            </w:r>
          </w:p>
        </w:tc>
      </w:tr>
      <w:tr w:rsidR="004512E3" w:rsidRPr="004512E3" w:rsidTr="004512E3">
        <w:tc>
          <w:tcPr>
            <w:tcW w:w="1980" w:type="dxa"/>
          </w:tcPr>
          <w:p w:rsidR="004512E3" w:rsidRPr="004512E3" w:rsidRDefault="004512E3" w:rsidP="004512E3">
            <w:pPr>
              <w:spacing w:line="280" w:lineRule="exact"/>
              <w:ind w:left="151" w:hanging="151"/>
              <w:jc w:val="thaiDistribute"/>
              <w:outlineLvl w:val="0"/>
              <w:rPr>
                <w:rFonts w:ascii="Arial" w:hAnsi="Arial" w:cs="Arial"/>
                <w:sz w:val="14"/>
                <w:szCs w:val="14"/>
                <w:lang w:val="en-GB"/>
              </w:rPr>
            </w:pPr>
          </w:p>
        </w:tc>
        <w:tc>
          <w:tcPr>
            <w:tcW w:w="8289" w:type="dxa"/>
            <w:gridSpan w:val="8"/>
          </w:tcPr>
          <w:p w:rsidR="004512E3" w:rsidRPr="004512E3" w:rsidRDefault="004512E3" w:rsidP="004512E3">
            <w:pPr>
              <w:pBdr>
                <w:bottom w:val="single" w:sz="4" w:space="1" w:color="auto"/>
              </w:pBdr>
              <w:tabs>
                <w:tab w:val="right" w:pos="1033"/>
              </w:tabs>
              <w:spacing w:line="280" w:lineRule="exact"/>
              <w:ind w:right="-72"/>
              <w:jc w:val="center"/>
              <w:rPr>
                <w:rFonts w:ascii="Arial" w:hAnsi="Arial" w:cs="Arial"/>
                <w:sz w:val="14"/>
                <w:szCs w:val="14"/>
                <w:cs/>
              </w:rPr>
            </w:pPr>
            <w:r w:rsidRPr="004512E3">
              <w:rPr>
                <w:rFonts w:ascii="Arial" w:hAnsi="Arial" w:cs="Arial"/>
                <w:sz w:val="14"/>
                <w:szCs w:val="14"/>
              </w:rPr>
              <w:t>Consolidated financial statements</w:t>
            </w:r>
          </w:p>
        </w:tc>
      </w:tr>
      <w:tr w:rsidR="004512E3" w:rsidRPr="004512E3" w:rsidTr="004512E3">
        <w:tc>
          <w:tcPr>
            <w:tcW w:w="1980" w:type="dxa"/>
          </w:tcPr>
          <w:p w:rsidR="004512E3" w:rsidRPr="004512E3" w:rsidRDefault="004512E3" w:rsidP="004512E3">
            <w:pPr>
              <w:spacing w:line="280" w:lineRule="exact"/>
              <w:ind w:left="151" w:hanging="151"/>
              <w:jc w:val="center"/>
              <w:outlineLvl w:val="0"/>
              <w:rPr>
                <w:rFonts w:ascii="Arial" w:hAnsi="Arial" w:cs="Arial"/>
                <w:sz w:val="14"/>
                <w:szCs w:val="14"/>
              </w:rPr>
            </w:pPr>
          </w:p>
        </w:tc>
        <w:tc>
          <w:tcPr>
            <w:tcW w:w="900" w:type="dxa"/>
            <w:vAlign w:val="bottom"/>
          </w:tcPr>
          <w:p w:rsidR="004512E3" w:rsidRPr="004512E3" w:rsidRDefault="004512E3" w:rsidP="004512E3">
            <w:pPr>
              <w:pBdr>
                <w:bottom w:val="single" w:sz="4" w:space="1" w:color="auto"/>
              </w:pBdr>
              <w:tabs>
                <w:tab w:val="right" w:pos="1033"/>
              </w:tabs>
              <w:spacing w:line="280" w:lineRule="exact"/>
              <w:ind w:right="-25"/>
              <w:jc w:val="center"/>
              <w:rPr>
                <w:rFonts w:ascii="Arial" w:hAnsi="Arial" w:cs="Arial"/>
                <w:spacing w:val="-4"/>
                <w:sz w:val="14"/>
                <w:szCs w:val="14"/>
              </w:rPr>
            </w:pPr>
            <w:r w:rsidRPr="004512E3">
              <w:rPr>
                <w:rFonts w:ascii="Arial" w:hAnsi="Arial" w:cs="Arial"/>
                <w:spacing w:val="-4"/>
                <w:sz w:val="14"/>
                <w:szCs w:val="14"/>
              </w:rPr>
              <w:t>Land</w:t>
            </w:r>
          </w:p>
        </w:tc>
        <w:tc>
          <w:tcPr>
            <w:tcW w:w="1080" w:type="dxa"/>
            <w:vAlign w:val="bottom"/>
          </w:tcPr>
          <w:p w:rsidR="004512E3" w:rsidRPr="004512E3" w:rsidRDefault="004512E3" w:rsidP="004512E3">
            <w:pPr>
              <w:pBdr>
                <w:bottom w:val="single" w:sz="4" w:space="1" w:color="auto"/>
              </w:pBdr>
              <w:tabs>
                <w:tab w:val="right" w:pos="1033"/>
              </w:tabs>
              <w:spacing w:line="280" w:lineRule="exact"/>
              <w:ind w:right="-44"/>
              <w:jc w:val="center"/>
              <w:rPr>
                <w:rFonts w:ascii="Arial" w:hAnsi="Arial" w:cs="Arial"/>
                <w:spacing w:val="-4"/>
                <w:sz w:val="14"/>
                <w:szCs w:val="14"/>
                <w:cs/>
              </w:rPr>
            </w:pPr>
            <w:r w:rsidRPr="004512E3">
              <w:rPr>
                <w:rFonts w:ascii="Arial" w:hAnsi="Arial" w:cs="Arial"/>
                <w:spacing w:val="-4"/>
                <w:sz w:val="14"/>
                <w:szCs w:val="14"/>
              </w:rPr>
              <w:t>Buildings and building improvement</w:t>
            </w:r>
          </w:p>
        </w:tc>
        <w:tc>
          <w:tcPr>
            <w:tcW w:w="1080" w:type="dxa"/>
          </w:tcPr>
          <w:p w:rsidR="004512E3" w:rsidRPr="004512E3" w:rsidRDefault="004512E3" w:rsidP="004512E3">
            <w:pPr>
              <w:pBdr>
                <w:bottom w:val="single" w:sz="4" w:space="1" w:color="auto"/>
              </w:pBdr>
              <w:tabs>
                <w:tab w:val="right" w:pos="1033"/>
              </w:tabs>
              <w:spacing w:line="280" w:lineRule="exact"/>
              <w:ind w:right="-43"/>
              <w:jc w:val="center"/>
              <w:rPr>
                <w:rFonts w:ascii="Arial" w:hAnsi="Arial" w:cs="Arial"/>
                <w:spacing w:val="-4"/>
                <w:sz w:val="14"/>
                <w:szCs w:val="14"/>
              </w:rPr>
            </w:pPr>
          </w:p>
          <w:p w:rsidR="004512E3" w:rsidRPr="004512E3" w:rsidRDefault="004512E3" w:rsidP="004512E3">
            <w:pPr>
              <w:pBdr>
                <w:bottom w:val="single" w:sz="4" w:space="1" w:color="auto"/>
              </w:pBdr>
              <w:tabs>
                <w:tab w:val="right" w:pos="1033"/>
              </w:tabs>
              <w:spacing w:line="280" w:lineRule="exact"/>
              <w:ind w:right="-43"/>
              <w:jc w:val="center"/>
              <w:rPr>
                <w:rFonts w:ascii="Arial" w:hAnsi="Arial" w:cs="Arial"/>
                <w:spacing w:val="-4"/>
                <w:sz w:val="14"/>
                <w:szCs w:val="14"/>
                <w:cs/>
              </w:rPr>
            </w:pPr>
            <w:r w:rsidRPr="004512E3">
              <w:rPr>
                <w:rFonts w:ascii="Arial" w:hAnsi="Arial" w:cs="Arial"/>
                <w:spacing w:val="-4"/>
                <w:sz w:val="14"/>
                <w:szCs w:val="14"/>
              </w:rPr>
              <w:t>Buildings and building improvement - power plant</w:t>
            </w:r>
          </w:p>
        </w:tc>
        <w:tc>
          <w:tcPr>
            <w:tcW w:w="990" w:type="dxa"/>
            <w:vAlign w:val="bottom"/>
          </w:tcPr>
          <w:p w:rsidR="004512E3" w:rsidRPr="004512E3" w:rsidRDefault="004512E3" w:rsidP="004512E3">
            <w:pPr>
              <w:pBdr>
                <w:bottom w:val="single" w:sz="4" w:space="1" w:color="auto"/>
              </w:pBdr>
              <w:tabs>
                <w:tab w:val="right" w:pos="1033"/>
              </w:tabs>
              <w:spacing w:line="280" w:lineRule="exact"/>
              <w:ind w:right="-75"/>
              <w:jc w:val="center"/>
              <w:rPr>
                <w:rFonts w:ascii="Arial" w:hAnsi="Arial" w:cs="Arial"/>
                <w:spacing w:val="-4"/>
                <w:sz w:val="14"/>
                <w:szCs w:val="14"/>
                <w:cs/>
              </w:rPr>
            </w:pPr>
            <w:r w:rsidRPr="004512E3">
              <w:rPr>
                <w:rFonts w:ascii="Arial" w:hAnsi="Arial" w:cs="Arial"/>
                <w:spacing w:val="-4"/>
                <w:sz w:val="14"/>
                <w:szCs w:val="14"/>
              </w:rPr>
              <w:t>Machinery and equipment – power plant</w:t>
            </w:r>
          </w:p>
        </w:tc>
        <w:tc>
          <w:tcPr>
            <w:tcW w:w="990" w:type="dxa"/>
            <w:vAlign w:val="bottom"/>
          </w:tcPr>
          <w:p w:rsidR="004512E3" w:rsidRPr="004512E3" w:rsidRDefault="004512E3" w:rsidP="004512E3">
            <w:pPr>
              <w:pBdr>
                <w:bottom w:val="single" w:sz="4" w:space="1" w:color="auto"/>
              </w:pBdr>
              <w:tabs>
                <w:tab w:val="right" w:pos="1033"/>
              </w:tabs>
              <w:spacing w:line="280" w:lineRule="exact"/>
              <w:ind w:right="-75"/>
              <w:jc w:val="center"/>
              <w:rPr>
                <w:rFonts w:ascii="Arial" w:hAnsi="Arial" w:cs="Arial"/>
                <w:spacing w:val="-4"/>
                <w:sz w:val="14"/>
                <w:szCs w:val="14"/>
                <w:cs/>
              </w:rPr>
            </w:pPr>
            <w:r w:rsidRPr="004512E3">
              <w:rPr>
                <w:rFonts w:ascii="Arial" w:hAnsi="Arial" w:cs="Arial"/>
                <w:spacing w:val="-4"/>
                <w:sz w:val="14"/>
                <w:szCs w:val="14"/>
              </w:rPr>
              <w:t>Tools and equipment</w:t>
            </w:r>
          </w:p>
        </w:tc>
        <w:tc>
          <w:tcPr>
            <w:tcW w:w="1080" w:type="dxa"/>
          </w:tcPr>
          <w:p w:rsidR="004512E3" w:rsidRPr="004512E3" w:rsidRDefault="004512E3" w:rsidP="004512E3">
            <w:pPr>
              <w:pBdr>
                <w:bottom w:val="single" w:sz="4" w:space="1" w:color="auto"/>
              </w:pBdr>
              <w:spacing w:line="280" w:lineRule="exact"/>
              <w:ind w:right="-44"/>
              <w:jc w:val="center"/>
              <w:rPr>
                <w:rFonts w:ascii="Arial" w:hAnsi="Arial" w:cs="Arial"/>
                <w:spacing w:val="-4"/>
                <w:sz w:val="14"/>
                <w:szCs w:val="14"/>
                <w:cs/>
              </w:rPr>
            </w:pPr>
            <w:r w:rsidRPr="004512E3">
              <w:rPr>
                <w:rFonts w:ascii="Arial" w:hAnsi="Arial" w:cs="Arial"/>
                <w:sz w:val="14"/>
                <w:szCs w:val="14"/>
              </w:rPr>
              <w:t>Furnitures, office equipment and computers</w:t>
            </w:r>
          </w:p>
        </w:tc>
        <w:tc>
          <w:tcPr>
            <w:tcW w:w="1080" w:type="dxa"/>
            <w:vAlign w:val="bottom"/>
          </w:tcPr>
          <w:p w:rsidR="004512E3" w:rsidRPr="004512E3" w:rsidRDefault="004512E3" w:rsidP="004512E3">
            <w:pPr>
              <w:pBdr>
                <w:bottom w:val="single" w:sz="4" w:space="1" w:color="auto"/>
              </w:pBdr>
              <w:tabs>
                <w:tab w:val="right" w:pos="1033"/>
              </w:tabs>
              <w:spacing w:line="280" w:lineRule="exact"/>
              <w:ind w:right="-43"/>
              <w:jc w:val="center"/>
              <w:rPr>
                <w:rFonts w:ascii="Arial" w:hAnsi="Arial" w:cs="Arial"/>
                <w:spacing w:val="-4"/>
                <w:sz w:val="14"/>
                <w:szCs w:val="14"/>
              </w:rPr>
            </w:pPr>
            <w:r w:rsidRPr="004512E3">
              <w:rPr>
                <w:rFonts w:ascii="Arial" w:hAnsi="Arial" w:cs="Arial"/>
                <w:sz w:val="14"/>
                <w:szCs w:val="14"/>
              </w:rPr>
              <w:t>Motor vehicles</w:t>
            </w:r>
          </w:p>
        </w:tc>
        <w:tc>
          <w:tcPr>
            <w:tcW w:w="1087" w:type="dxa"/>
            <w:vAlign w:val="bottom"/>
          </w:tcPr>
          <w:p w:rsidR="004512E3" w:rsidRPr="004512E3" w:rsidRDefault="004512E3" w:rsidP="004512E3">
            <w:pPr>
              <w:pBdr>
                <w:bottom w:val="single" w:sz="4" w:space="1" w:color="auto"/>
              </w:pBdr>
              <w:tabs>
                <w:tab w:val="right" w:pos="1033"/>
              </w:tabs>
              <w:spacing w:line="280" w:lineRule="exact"/>
              <w:ind w:right="-72"/>
              <w:jc w:val="center"/>
              <w:rPr>
                <w:rFonts w:ascii="Arial" w:hAnsi="Arial" w:cs="Arial"/>
                <w:spacing w:val="-4"/>
                <w:sz w:val="14"/>
                <w:szCs w:val="14"/>
                <w:cs/>
              </w:rPr>
            </w:pPr>
            <w:r w:rsidRPr="004512E3">
              <w:rPr>
                <w:rFonts w:ascii="Arial" w:hAnsi="Arial" w:cs="Arial"/>
                <w:spacing w:val="-4"/>
                <w:sz w:val="14"/>
                <w:szCs w:val="14"/>
              </w:rPr>
              <w:t>Total</w:t>
            </w:r>
          </w:p>
        </w:tc>
      </w:tr>
      <w:tr w:rsidR="004512E3" w:rsidRPr="004512E3" w:rsidTr="004512E3">
        <w:tc>
          <w:tcPr>
            <w:tcW w:w="1980" w:type="dxa"/>
          </w:tcPr>
          <w:p w:rsidR="004512E3" w:rsidRPr="004512E3" w:rsidRDefault="004512E3" w:rsidP="004512E3">
            <w:pPr>
              <w:spacing w:line="280" w:lineRule="exact"/>
              <w:ind w:left="151" w:hanging="151"/>
              <w:outlineLvl w:val="0"/>
              <w:rPr>
                <w:rFonts w:ascii="Arial" w:hAnsi="Arial" w:cs="Arial"/>
                <w:sz w:val="14"/>
                <w:szCs w:val="14"/>
                <w:cs/>
              </w:rPr>
            </w:pPr>
            <w:r w:rsidRPr="004512E3">
              <w:rPr>
                <w:rFonts w:ascii="Arial" w:hAnsi="Arial" w:cs="Arial"/>
                <w:b/>
                <w:bCs/>
                <w:sz w:val="14"/>
                <w:szCs w:val="14"/>
              </w:rPr>
              <w:t>Cost</w:t>
            </w:r>
          </w:p>
        </w:tc>
        <w:tc>
          <w:tcPr>
            <w:tcW w:w="900" w:type="dxa"/>
            <w:vAlign w:val="bottom"/>
          </w:tcPr>
          <w:p w:rsidR="004512E3" w:rsidRPr="004512E3" w:rsidRDefault="004512E3" w:rsidP="004512E3">
            <w:pPr>
              <w:tabs>
                <w:tab w:val="right" w:pos="1033"/>
              </w:tabs>
              <w:spacing w:line="280" w:lineRule="exact"/>
              <w:ind w:right="-25"/>
              <w:jc w:val="center"/>
              <w:rPr>
                <w:rFonts w:ascii="Arial" w:hAnsi="Arial" w:cs="Arial"/>
                <w:spacing w:val="-4"/>
                <w:sz w:val="14"/>
                <w:szCs w:val="14"/>
                <w:cs/>
              </w:rPr>
            </w:pPr>
          </w:p>
        </w:tc>
        <w:tc>
          <w:tcPr>
            <w:tcW w:w="1080" w:type="dxa"/>
            <w:vAlign w:val="bottom"/>
          </w:tcPr>
          <w:p w:rsidR="004512E3" w:rsidRPr="004512E3" w:rsidRDefault="004512E3" w:rsidP="004512E3">
            <w:pPr>
              <w:tabs>
                <w:tab w:val="right" w:pos="1033"/>
              </w:tabs>
              <w:spacing w:line="280" w:lineRule="exact"/>
              <w:ind w:right="-44"/>
              <w:jc w:val="center"/>
              <w:rPr>
                <w:rFonts w:ascii="Arial" w:hAnsi="Arial" w:cs="Arial"/>
                <w:spacing w:val="-4"/>
                <w:sz w:val="14"/>
                <w:szCs w:val="14"/>
                <w:cs/>
              </w:rPr>
            </w:pPr>
          </w:p>
        </w:tc>
        <w:tc>
          <w:tcPr>
            <w:tcW w:w="1080" w:type="dxa"/>
          </w:tcPr>
          <w:p w:rsidR="004512E3" w:rsidRPr="004512E3" w:rsidRDefault="004512E3" w:rsidP="004512E3">
            <w:pPr>
              <w:tabs>
                <w:tab w:val="right" w:pos="1033"/>
              </w:tabs>
              <w:spacing w:line="280" w:lineRule="exact"/>
              <w:ind w:right="-43"/>
              <w:jc w:val="center"/>
              <w:rPr>
                <w:rFonts w:ascii="Arial" w:hAnsi="Arial" w:cs="Arial"/>
                <w:spacing w:val="-4"/>
                <w:sz w:val="14"/>
                <w:szCs w:val="14"/>
                <w:cs/>
              </w:rPr>
            </w:pPr>
          </w:p>
        </w:tc>
        <w:tc>
          <w:tcPr>
            <w:tcW w:w="990" w:type="dxa"/>
          </w:tcPr>
          <w:p w:rsidR="004512E3" w:rsidRPr="004512E3" w:rsidRDefault="004512E3" w:rsidP="004512E3">
            <w:pPr>
              <w:tabs>
                <w:tab w:val="right" w:pos="1033"/>
              </w:tabs>
              <w:spacing w:line="280" w:lineRule="exact"/>
              <w:ind w:right="-75"/>
              <w:jc w:val="center"/>
              <w:rPr>
                <w:rFonts w:ascii="Arial" w:hAnsi="Arial" w:cs="Arial"/>
                <w:sz w:val="14"/>
                <w:szCs w:val="14"/>
                <w:cs/>
              </w:rPr>
            </w:pPr>
          </w:p>
        </w:tc>
        <w:tc>
          <w:tcPr>
            <w:tcW w:w="990" w:type="dxa"/>
            <w:vAlign w:val="bottom"/>
          </w:tcPr>
          <w:p w:rsidR="004512E3" w:rsidRPr="004512E3" w:rsidRDefault="004512E3" w:rsidP="004512E3">
            <w:pPr>
              <w:tabs>
                <w:tab w:val="right" w:pos="1033"/>
              </w:tabs>
              <w:spacing w:line="280" w:lineRule="exact"/>
              <w:ind w:right="-75"/>
              <w:jc w:val="center"/>
              <w:rPr>
                <w:rFonts w:ascii="Arial" w:hAnsi="Arial" w:cs="Arial"/>
                <w:sz w:val="14"/>
                <w:szCs w:val="14"/>
                <w:cs/>
              </w:rPr>
            </w:pPr>
          </w:p>
        </w:tc>
        <w:tc>
          <w:tcPr>
            <w:tcW w:w="1080" w:type="dxa"/>
          </w:tcPr>
          <w:p w:rsidR="004512E3" w:rsidRPr="004512E3" w:rsidRDefault="004512E3" w:rsidP="004512E3">
            <w:pPr>
              <w:spacing w:line="280" w:lineRule="exact"/>
              <w:ind w:right="-44"/>
              <w:jc w:val="center"/>
              <w:rPr>
                <w:rFonts w:ascii="Arial" w:hAnsi="Arial" w:cs="Arial"/>
                <w:sz w:val="14"/>
                <w:szCs w:val="14"/>
                <w:cs/>
              </w:rPr>
            </w:pPr>
          </w:p>
        </w:tc>
        <w:tc>
          <w:tcPr>
            <w:tcW w:w="1080" w:type="dxa"/>
            <w:vAlign w:val="bottom"/>
          </w:tcPr>
          <w:p w:rsidR="004512E3" w:rsidRPr="004512E3" w:rsidRDefault="004512E3" w:rsidP="004512E3">
            <w:pPr>
              <w:tabs>
                <w:tab w:val="right" w:pos="1033"/>
              </w:tabs>
              <w:spacing w:line="280" w:lineRule="exact"/>
              <w:ind w:right="-43"/>
              <w:jc w:val="center"/>
              <w:rPr>
                <w:rFonts w:ascii="Arial" w:hAnsi="Arial" w:cs="Arial"/>
                <w:sz w:val="14"/>
                <w:szCs w:val="14"/>
                <w:cs/>
              </w:rPr>
            </w:pPr>
          </w:p>
        </w:tc>
        <w:tc>
          <w:tcPr>
            <w:tcW w:w="1087" w:type="dxa"/>
            <w:vAlign w:val="bottom"/>
          </w:tcPr>
          <w:p w:rsidR="004512E3" w:rsidRPr="004512E3" w:rsidRDefault="004512E3" w:rsidP="004512E3">
            <w:pPr>
              <w:tabs>
                <w:tab w:val="right" w:pos="1033"/>
              </w:tabs>
              <w:spacing w:line="280" w:lineRule="exact"/>
              <w:ind w:right="-72"/>
              <w:jc w:val="center"/>
              <w:rPr>
                <w:rFonts w:ascii="Arial" w:hAnsi="Arial" w:cs="Arial"/>
                <w:sz w:val="14"/>
                <w:szCs w:val="14"/>
                <w:cs/>
              </w:rPr>
            </w:pPr>
          </w:p>
        </w:tc>
      </w:tr>
      <w:tr w:rsidR="004512E3" w:rsidRPr="004512E3" w:rsidTr="004512E3">
        <w:tc>
          <w:tcPr>
            <w:tcW w:w="1980" w:type="dxa"/>
          </w:tcPr>
          <w:p w:rsidR="004512E3" w:rsidRPr="004512E3" w:rsidRDefault="004512E3" w:rsidP="004512E3">
            <w:pPr>
              <w:spacing w:line="280" w:lineRule="exact"/>
              <w:ind w:left="151" w:hanging="151"/>
              <w:outlineLvl w:val="0"/>
              <w:rPr>
                <w:rFonts w:ascii="Arial" w:hAnsi="Arial" w:cs="Arial"/>
                <w:sz w:val="14"/>
                <w:szCs w:val="14"/>
              </w:rPr>
            </w:pPr>
            <w:r w:rsidRPr="004512E3">
              <w:rPr>
                <w:rFonts w:ascii="Arial" w:hAnsi="Arial" w:cs="Arial"/>
                <w:sz w:val="14"/>
                <w:szCs w:val="14"/>
              </w:rPr>
              <w:t>As at 1 January 2020</w:t>
            </w:r>
          </w:p>
        </w:tc>
        <w:tc>
          <w:tcPr>
            <w:tcW w:w="900" w:type="dxa"/>
            <w:vAlign w:val="bottom"/>
          </w:tcPr>
          <w:p w:rsidR="004512E3" w:rsidRPr="004512E3" w:rsidRDefault="004512E3" w:rsidP="004512E3">
            <w:pPr>
              <w:tabs>
                <w:tab w:val="decimal" w:pos="607"/>
              </w:tabs>
              <w:spacing w:line="280" w:lineRule="exact"/>
              <w:ind w:right="-25"/>
              <w:rPr>
                <w:rFonts w:ascii="Arial" w:hAnsi="Arial" w:cs="Arial"/>
                <w:sz w:val="14"/>
                <w:szCs w:val="14"/>
              </w:rPr>
            </w:pPr>
            <w:r w:rsidRPr="004512E3">
              <w:rPr>
                <w:rFonts w:ascii="Arial" w:hAnsi="Arial" w:cs="Arial"/>
                <w:sz w:val="14"/>
                <w:szCs w:val="14"/>
              </w:rPr>
              <w:t>284</w:t>
            </w:r>
          </w:p>
        </w:tc>
        <w:tc>
          <w:tcPr>
            <w:tcW w:w="1080" w:type="dxa"/>
            <w:vAlign w:val="bottom"/>
          </w:tcPr>
          <w:p w:rsidR="004512E3" w:rsidRPr="004512E3" w:rsidRDefault="004512E3" w:rsidP="004512E3">
            <w:pPr>
              <w:tabs>
                <w:tab w:val="decimal" w:pos="795"/>
              </w:tabs>
              <w:spacing w:line="280" w:lineRule="exact"/>
              <w:ind w:right="-44"/>
              <w:rPr>
                <w:rFonts w:ascii="Arial" w:hAnsi="Arial" w:cs="Arial"/>
                <w:sz w:val="14"/>
                <w:szCs w:val="14"/>
                <w:cs/>
              </w:rPr>
            </w:pPr>
            <w:r w:rsidRPr="004512E3">
              <w:rPr>
                <w:rFonts w:ascii="Arial" w:hAnsi="Arial" w:cs="Arial"/>
                <w:sz w:val="14"/>
                <w:szCs w:val="14"/>
              </w:rPr>
              <w:t>1,191</w:t>
            </w:r>
          </w:p>
        </w:tc>
        <w:tc>
          <w:tcPr>
            <w:tcW w:w="1080" w:type="dxa"/>
          </w:tcPr>
          <w:p w:rsidR="004512E3" w:rsidRPr="004512E3" w:rsidRDefault="004512E3" w:rsidP="004512E3">
            <w:pPr>
              <w:tabs>
                <w:tab w:val="decimal" w:pos="705"/>
              </w:tabs>
              <w:spacing w:line="280" w:lineRule="exact"/>
              <w:ind w:right="-43"/>
              <w:rPr>
                <w:rFonts w:ascii="Arial" w:hAnsi="Arial" w:cs="Arial"/>
                <w:sz w:val="14"/>
                <w:szCs w:val="14"/>
                <w:cs/>
              </w:rPr>
            </w:pPr>
            <w:r w:rsidRPr="004512E3">
              <w:rPr>
                <w:rFonts w:ascii="Arial" w:hAnsi="Arial" w:cs="Arial"/>
                <w:sz w:val="14"/>
                <w:szCs w:val="14"/>
              </w:rPr>
              <w:t>31,733</w:t>
            </w:r>
          </w:p>
        </w:tc>
        <w:tc>
          <w:tcPr>
            <w:tcW w:w="990" w:type="dxa"/>
          </w:tcPr>
          <w:p w:rsidR="004512E3" w:rsidRPr="004512E3" w:rsidRDefault="004512E3" w:rsidP="004512E3">
            <w:pPr>
              <w:tabs>
                <w:tab w:val="decimal" w:pos="705"/>
              </w:tabs>
              <w:spacing w:line="280" w:lineRule="exact"/>
              <w:ind w:right="-75"/>
              <w:rPr>
                <w:rFonts w:ascii="Arial" w:hAnsi="Arial" w:cs="Arial"/>
                <w:sz w:val="14"/>
                <w:szCs w:val="14"/>
              </w:rPr>
            </w:pPr>
            <w:r w:rsidRPr="004512E3">
              <w:rPr>
                <w:rFonts w:ascii="Arial" w:hAnsi="Arial" w:cs="Arial"/>
                <w:sz w:val="14"/>
                <w:szCs w:val="14"/>
              </w:rPr>
              <w:t>316,258</w:t>
            </w:r>
          </w:p>
        </w:tc>
        <w:tc>
          <w:tcPr>
            <w:tcW w:w="990" w:type="dxa"/>
            <w:vAlign w:val="bottom"/>
          </w:tcPr>
          <w:p w:rsidR="004512E3" w:rsidRPr="004512E3" w:rsidRDefault="004512E3" w:rsidP="004512E3">
            <w:pPr>
              <w:tabs>
                <w:tab w:val="decimal" w:pos="705"/>
              </w:tabs>
              <w:spacing w:line="280" w:lineRule="exact"/>
              <w:ind w:right="-75"/>
              <w:rPr>
                <w:rFonts w:ascii="Arial" w:hAnsi="Arial" w:cs="Arial"/>
                <w:sz w:val="14"/>
                <w:szCs w:val="14"/>
                <w:cs/>
              </w:rPr>
            </w:pPr>
            <w:r w:rsidRPr="004512E3">
              <w:rPr>
                <w:rFonts w:ascii="Arial" w:hAnsi="Arial" w:cs="Arial"/>
                <w:sz w:val="14"/>
                <w:szCs w:val="14"/>
              </w:rPr>
              <w:t>2,229</w:t>
            </w:r>
          </w:p>
        </w:tc>
        <w:tc>
          <w:tcPr>
            <w:tcW w:w="1080" w:type="dxa"/>
          </w:tcPr>
          <w:p w:rsidR="004512E3" w:rsidRPr="004512E3" w:rsidRDefault="004512E3" w:rsidP="004512E3">
            <w:pPr>
              <w:tabs>
                <w:tab w:val="decimal" w:pos="795"/>
              </w:tabs>
              <w:spacing w:line="280" w:lineRule="exact"/>
              <w:ind w:right="-44"/>
              <w:rPr>
                <w:rFonts w:ascii="Arial" w:hAnsi="Arial" w:cs="Arial"/>
                <w:sz w:val="14"/>
                <w:szCs w:val="14"/>
                <w:cs/>
              </w:rPr>
            </w:pPr>
            <w:r w:rsidRPr="004512E3">
              <w:rPr>
                <w:rFonts w:ascii="Arial" w:hAnsi="Arial" w:cs="Arial"/>
                <w:sz w:val="14"/>
                <w:szCs w:val="14"/>
              </w:rPr>
              <w:t>867</w:t>
            </w:r>
          </w:p>
        </w:tc>
        <w:tc>
          <w:tcPr>
            <w:tcW w:w="1080" w:type="dxa"/>
            <w:vAlign w:val="bottom"/>
          </w:tcPr>
          <w:p w:rsidR="004512E3" w:rsidRPr="004512E3" w:rsidRDefault="004512E3" w:rsidP="004512E3">
            <w:pPr>
              <w:tabs>
                <w:tab w:val="decimal" w:pos="795"/>
              </w:tabs>
              <w:spacing w:line="280" w:lineRule="exact"/>
              <w:ind w:right="-43"/>
              <w:rPr>
                <w:rFonts w:ascii="Arial" w:hAnsi="Arial" w:cs="Arial"/>
                <w:sz w:val="14"/>
                <w:szCs w:val="14"/>
                <w:cs/>
              </w:rPr>
            </w:pPr>
            <w:r w:rsidRPr="004512E3">
              <w:rPr>
                <w:rFonts w:ascii="Arial" w:hAnsi="Arial" w:cs="Arial"/>
                <w:sz w:val="14"/>
                <w:szCs w:val="14"/>
              </w:rPr>
              <w:t>36,599</w:t>
            </w:r>
          </w:p>
        </w:tc>
        <w:tc>
          <w:tcPr>
            <w:tcW w:w="1087" w:type="dxa"/>
            <w:vAlign w:val="bottom"/>
          </w:tcPr>
          <w:p w:rsidR="004512E3" w:rsidRPr="004512E3" w:rsidRDefault="004512E3" w:rsidP="004512E3">
            <w:pPr>
              <w:tabs>
                <w:tab w:val="decimal" w:pos="795"/>
              </w:tabs>
              <w:spacing w:line="280" w:lineRule="exact"/>
              <w:ind w:right="-72"/>
              <w:rPr>
                <w:rFonts w:ascii="Arial" w:hAnsi="Arial" w:cs="Arial"/>
                <w:sz w:val="14"/>
                <w:szCs w:val="14"/>
              </w:rPr>
            </w:pPr>
            <w:r w:rsidRPr="004512E3">
              <w:rPr>
                <w:rFonts w:ascii="Arial" w:hAnsi="Arial" w:cs="Arial"/>
                <w:sz w:val="14"/>
                <w:szCs w:val="14"/>
              </w:rPr>
              <w:t>389,161</w:t>
            </w:r>
          </w:p>
        </w:tc>
      </w:tr>
      <w:tr w:rsidR="004512E3" w:rsidRPr="004512E3" w:rsidTr="004512E3">
        <w:tc>
          <w:tcPr>
            <w:tcW w:w="1980" w:type="dxa"/>
          </w:tcPr>
          <w:p w:rsidR="004512E3" w:rsidRPr="004512E3" w:rsidRDefault="004512E3" w:rsidP="004512E3">
            <w:pPr>
              <w:spacing w:line="280" w:lineRule="exact"/>
              <w:ind w:left="151" w:right="-72" w:hanging="151"/>
              <w:rPr>
                <w:rFonts w:ascii="Arial" w:hAnsi="Arial" w:cs="Arial"/>
                <w:sz w:val="14"/>
                <w:szCs w:val="14"/>
                <w:cs/>
              </w:rPr>
            </w:pPr>
            <w:r w:rsidRPr="004512E3">
              <w:rPr>
                <w:rFonts w:ascii="Arial" w:hAnsi="Arial" w:cs="Arial"/>
                <w:sz w:val="14"/>
                <w:szCs w:val="14"/>
              </w:rPr>
              <w:t>Addition during the year</w:t>
            </w:r>
          </w:p>
        </w:tc>
        <w:tc>
          <w:tcPr>
            <w:tcW w:w="900" w:type="dxa"/>
            <w:vAlign w:val="bottom"/>
          </w:tcPr>
          <w:p w:rsidR="004512E3" w:rsidRPr="004512E3" w:rsidRDefault="004512E3" w:rsidP="004512E3">
            <w:pPr>
              <w:tabs>
                <w:tab w:val="decimal" w:pos="607"/>
              </w:tabs>
              <w:spacing w:line="280" w:lineRule="exact"/>
              <w:ind w:right="-25"/>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tabs>
                <w:tab w:val="decimal" w:pos="795"/>
              </w:tabs>
              <w:spacing w:line="280" w:lineRule="exact"/>
              <w:ind w:right="-44"/>
              <w:rPr>
                <w:rFonts w:ascii="Arial" w:hAnsi="Arial" w:cs="Arial"/>
                <w:sz w:val="14"/>
                <w:szCs w:val="14"/>
              </w:rPr>
            </w:pPr>
            <w:r w:rsidRPr="004512E3">
              <w:rPr>
                <w:rFonts w:ascii="Arial" w:hAnsi="Arial" w:cs="Arial"/>
                <w:sz w:val="14"/>
                <w:szCs w:val="14"/>
              </w:rPr>
              <w:t>-</w:t>
            </w:r>
          </w:p>
        </w:tc>
        <w:tc>
          <w:tcPr>
            <w:tcW w:w="1080" w:type="dxa"/>
          </w:tcPr>
          <w:p w:rsidR="004512E3" w:rsidRPr="004512E3" w:rsidRDefault="004512E3" w:rsidP="004512E3">
            <w:pPr>
              <w:tabs>
                <w:tab w:val="decimal" w:pos="705"/>
              </w:tabs>
              <w:spacing w:line="280" w:lineRule="exact"/>
              <w:ind w:right="-43"/>
              <w:rPr>
                <w:rFonts w:ascii="Arial" w:hAnsi="Arial" w:cs="Arial"/>
                <w:sz w:val="14"/>
                <w:szCs w:val="14"/>
              </w:rPr>
            </w:pPr>
            <w:r w:rsidRPr="004512E3">
              <w:rPr>
                <w:rFonts w:ascii="Arial" w:hAnsi="Arial" w:cs="Arial"/>
                <w:sz w:val="14"/>
                <w:szCs w:val="14"/>
              </w:rPr>
              <w:t>-</w:t>
            </w:r>
          </w:p>
        </w:tc>
        <w:tc>
          <w:tcPr>
            <w:tcW w:w="990" w:type="dxa"/>
          </w:tcPr>
          <w:p w:rsidR="004512E3" w:rsidRPr="004512E3" w:rsidRDefault="004512E3" w:rsidP="004512E3">
            <w:pPr>
              <w:tabs>
                <w:tab w:val="decimal" w:pos="705"/>
              </w:tabs>
              <w:spacing w:line="280" w:lineRule="exact"/>
              <w:ind w:right="-75"/>
              <w:rPr>
                <w:rFonts w:ascii="Arial" w:hAnsi="Arial" w:cs="Arial"/>
                <w:sz w:val="14"/>
                <w:szCs w:val="14"/>
              </w:rPr>
            </w:pPr>
            <w:r w:rsidRPr="004512E3">
              <w:rPr>
                <w:rFonts w:ascii="Arial" w:hAnsi="Arial" w:cs="Arial"/>
                <w:sz w:val="14"/>
                <w:szCs w:val="14"/>
              </w:rPr>
              <w:t>-</w:t>
            </w:r>
          </w:p>
        </w:tc>
        <w:tc>
          <w:tcPr>
            <w:tcW w:w="990" w:type="dxa"/>
            <w:vAlign w:val="bottom"/>
          </w:tcPr>
          <w:p w:rsidR="004512E3" w:rsidRPr="004512E3" w:rsidRDefault="004512E3" w:rsidP="004512E3">
            <w:pPr>
              <w:tabs>
                <w:tab w:val="decimal" w:pos="705"/>
              </w:tabs>
              <w:spacing w:line="280" w:lineRule="exact"/>
              <w:ind w:right="-75"/>
              <w:rPr>
                <w:rFonts w:ascii="Arial" w:hAnsi="Arial" w:cs="Arial"/>
                <w:sz w:val="14"/>
                <w:szCs w:val="14"/>
              </w:rPr>
            </w:pPr>
            <w:r w:rsidRPr="004512E3">
              <w:rPr>
                <w:rFonts w:ascii="Arial" w:hAnsi="Arial" w:cs="Arial"/>
                <w:sz w:val="14"/>
                <w:szCs w:val="14"/>
              </w:rPr>
              <w:t>-</w:t>
            </w:r>
          </w:p>
        </w:tc>
        <w:tc>
          <w:tcPr>
            <w:tcW w:w="1080" w:type="dxa"/>
          </w:tcPr>
          <w:p w:rsidR="004512E3" w:rsidRPr="004512E3" w:rsidRDefault="004512E3" w:rsidP="004512E3">
            <w:pPr>
              <w:tabs>
                <w:tab w:val="decimal" w:pos="795"/>
              </w:tabs>
              <w:spacing w:line="280" w:lineRule="exact"/>
              <w:ind w:right="-44"/>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tabs>
                <w:tab w:val="decimal" w:pos="795"/>
              </w:tabs>
              <w:spacing w:line="280" w:lineRule="exact"/>
              <w:ind w:right="-43"/>
              <w:rPr>
                <w:rFonts w:ascii="Arial" w:hAnsi="Arial" w:cs="Arial"/>
                <w:sz w:val="14"/>
                <w:szCs w:val="14"/>
              </w:rPr>
            </w:pPr>
            <w:r w:rsidRPr="004512E3">
              <w:rPr>
                <w:rFonts w:ascii="Arial" w:hAnsi="Arial" w:cs="Arial"/>
                <w:sz w:val="14"/>
                <w:szCs w:val="14"/>
              </w:rPr>
              <w:t>798</w:t>
            </w:r>
          </w:p>
        </w:tc>
        <w:tc>
          <w:tcPr>
            <w:tcW w:w="1087" w:type="dxa"/>
            <w:vAlign w:val="bottom"/>
          </w:tcPr>
          <w:p w:rsidR="004512E3" w:rsidRPr="004512E3" w:rsidRDefault="004512E3" w:rsidP="004512E3">
            <w:pPr>
              <w:tabs>
                <w:tab w:val="decimal" w:pos="795"/>
              </w:tabs>
              <w:spacing w:line="280" w:lineRule="exact"/>
              <w:ind w:right="-72"/>
              <w:rPr>
                <w:rFonts w:ascii="Arial" w:hAnsi="Arial" w:cs="Arial"/>
                <w:sz w:val="14"/>
                <w:szCs w:val="14"/>
              </w:rPr>
            </w:pPr>
            <w:r w:rsidRPr="004512E3">
              <w:rPr>
                <w:rFonts w:ascii="Arial" w:hAnsi="Arial" w:cs="Arial"/>
                <w:sz w:val="14"/>
                <w:szCs w:val="14"/>
              </w:rPr>
              <w:t>798</w:t>
            </w:r>
          </w:p>
        </w:tc>
      </w:tr>
      <w:tr w:rsidR="004512E3" w:rsidRPr="004512E3" w:rsidTr="004512E3">
        <w:tc>
          <w:tcPr>
            <w:tcW w:w="1980" w:type="dxa"/>
          </w:tcPr>
          <w:p w:rsidR="004512E3" w:rsidRPr="004512E3" w:rsidRDefault="004512E3" w:rsidP="004512E3">
            <w:pPr>
              <w:spacing w:line="280" w:lineRule="exact"/>
              <w:ind w:left="151" w:right="-72" w:hanging="151"/>
              <w:rPr>
                <w:rFonts w:ascii="Arial" w:hAnsi="Arial" w:cs="Arial"/>
                <w:sz w:val="14"/>
                <w:szCs w:val="14"/>
                <w:cs/>
              </w:rPr>
            </w:pPr>
            <w:r w:rsidRPr="004512E3">
              <w:rPr>
                <w:rFonts w:ascii="Arial" w:hAnsi="Arial" w:cs="Arial"/>
                <w:sz w:val="14"/>
                <w:szCs w:val="14"/>
              </w:rPr>
              <w:t>Write-off</w:t>
            </w:r>
          </w:p>
        </w:tc>
        <w:tc>
          <w:tcPr>
            <w:tcW w:w="900" w:type="dxa"/>
            <w:vAlign w:val="bottom"/>
          </w:tcPr>
          <w:p w:rsidR="004512E3" w:rsidRPr="004512E3" w:rsidRDefault="004512E3" w:rsidP="004512E3">
            <w:pPr>
              <w:pBdr>
                <w:bottom w:val="single" w:sz="4" w:space="1" w:color="auto"/>
              </w:pBdr>
              <w:tabs>
                <w:tab w:val="decimal" w:pos="607"/>
              </w:tabs>
              <w:spacing w:line="280" w:lineRule="exact"/>
              <w:ind w:right="-25"/>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pBdr>
                <w:bottom w:val="sing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w:t>
            </w:r>
          </w:p>
        </w:tc>
        <w:tc>
          <w:tcPr>
            <w:tcW w:w="1080" w:type="dxa"/>
          </w:tcPr>
          <w:p w:rsidR="004512E3" w:rsidRPr="004512E3" w:rsidRDefault="004512E3" w:rsidP="004512E3">
            <w:pPr>
              <w:pBdr>
                <w:bottom w:val="single" w:sz="4" w:space="1" w:color="auto"/>
              </w:pBdr>
              <w:tabs>
                <w:tab w:val="decimal" w:pos="705"/>
              </w:tabs>
              <w:spacing w:line="280" w:lineRule="exact"/>
              <w:ind w:right="-43"/>
              <w:rPr>
                <w:rFonts w:ascii="Arial" w:hAnsi="Arial" w:cs="Arial"/>
                <w:sz w:val="14"/>
                <w:szCs w:val="14"/>
              </w:rPr>
            </w:pPr>
            <w:r w:rsidRPr="004512E3">
              <w:rPr>
                <w:rFonts w:ascii="Arial" w:hAnsi="Arial" w:cs="Arial"/>
                <w:sz w:val="14"/>
                <w:szCs w:val="14"/>
              </w:rPr>
              <w:t>-</w:t>
            </w:r>
          </w:p>
        </w:tc>
        <w:tc>
          <w:tcPr>
            <w:tcW w:w="990" w:type="dxa"/>
          </w:tcPr>
          <w:p w:rsidR="004512E3" w:rsidRPr="004512E3" w:rsidRDefault="004512E3" w:rsidP="004512E3">
            <w:pPr>
              <w:pBdr>
                <w:bottom w:val="sing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w:t>
            </w:r>
          </w:p>
        </w:tc>
        <w:tc>
          <w:tcPr>
            <w:tcW w:w="990" w:type="dxa"/>
            <w:vAlign w:val="bottom"/>
          </w:tcPr>
          <w:p w:rsidR="004512E3" w:rsidRPr="004512E3" w:rsidRDefault="004512E3" w:rsidP="004512E3">
            <w:pPr>
              <w:pBdr>
                <w:bottom w:val="sing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w:t>
            </w:r>
          </w:p>
        </w:tc>
        <w:tc>
          <w:tcPr>
            <w:tcW w:w="1080" w:type="dxa"/>
          </w:tcPr>
          <w:p w:rsidR="004512E3" w:rsidRPr="004512E3" w:rsidRDefault="004512E3" w:rsidP="004512E3">
            <w:pPr>
              <w:pBdr>
                <w:bottom w:val="sing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pBdr>
                <w:bottom w:val="single" w:sz="4" w:space="1" w:color="auto"/>
              </w:pBdr>
              <w:tabs>
                <w:tab w:val="decimal" w:pos="795"/>
              </w:tabs>
              <w:spacing w:line="280" w:lineRule="exact"/>
              <w:ind w:right="-43"/>
              <w:rPr>
                <w:rFonts w:ascii="Arial" w:hAnsi="Arial" w:cs="Arial"/>
                <w:sz w:val="14"/>
                <w:szCs w:val="14"/>
              </w:rPr>
            </w:pPr>
            <w:r w:rsidRPr="004512E3">
              <w:rPr>
                <w:rFonts w:ascii="Arial" w:hAnsi="Arial" w:cs="Arial"/>
                <w:sz w:val="14"/>
                <w:szCs w:val="14"/>
              </w:rPr>
              <w:t>(3,369)</w:t>
            </w:r>
          </w:p>
        </w:tc>
        <w:tc>
          <w:tcPr>
            <w:tcW w:w="1087" w:type="dxa"/>
            <w:vAlign w:val="bottom"/>
          </w:tcPr>
          <w:p w:rsidR="004512E3" w:rsidRPr="004512E3" w:rsidRDefault="004512E3" w:rsidP="004512E3">
            <w:pPr>
              <w:pBdr>
                <w:bottom w:val="single" w:sz="4" w:space="1" w:color="auto"/>
              </w:pBdr>
              <w:tabs>
                <w:tab w:val="decimal" w:pos="795"/>
              </w:tabs>
              <w:spacing w:line="280" w:lineRule="exact"/>
              <w:ind w:right="-72"/>
              <w:rPr>
                <w:rFonts w:ascii="Arial" w:hAnsi="Arial" w:cs="Arial"/>
                <w:sz w:val="14"/>
                <w:szCs w:val="14"/>
              </w:rPr>
            </w:pPr>
            <w:r w:rsidRPr="004512E3">
              <w:rPr>
                <w:rFonts w:ascii="Arial" w:hAnsi="Arial" w:cs="Arial"/>
                <w:sz w:val="14"/>
                <w:szCs w:val="14"/>
              </w:rPr>
              <w:t>(3,369)</w:t>
            </w:r>
          </w:p>
        </w:tc>
      </w:tr>
      <w:tr w:rsidR="004512E3" w:rsidRPr="004512E3" w:rsidTr="004512E3">
        <w:tc>
          <w:tcPr>
            <w:tcW w:w="1980" w:type="dxa"/>
          </w:tcPr>
          <w:p w:rsidR="004512E3" w:rsidRPr="004512E3" w:rsidRDefault="004512E3" w:rsidP="004512E3">
            <w:pPr>
              <w:spacing w:line="280" w:lineRule="exact"/>
              <w:ind w:left="151" w:right="-72" w:hanging="151"/>
              <w:rPr>
                <w:rFonts w:ascii="Arial" w:hAnsi="Arial" w:cs="Arial"/>
                <w:sz w:val="14"/>
                <w:szCs w:val="14"/>
                <w:cs/>
              </w:rPr>
            </w:pPr>
            <w:r w:rsidRPr="004512E3">
              <w:rPr>
                <w:rFonts w:ascii="Arial" w:hAnsi="Arial" w:cs="Arial"/>
                <w:sz w:val="14"/>
                <w:szCs w:val="14"/>
              </w:rPr>
              <w:t>As at 31 December 2020</w:t>
            </w:r>
          </w:p>
        </w:tc>
        <w:tc>
          <w:tcPr>
            <w:tcW w:w="900" w:type="dxa"/>
          </w:tcPr>
          <w:p w:rsidR="004512E3" w:rsidRPr="004512E3" w:rsidRDefault="004512E3" w:rsidP="004512E3">
            <w:pPr>
              <w:pBdr>
                <w:bottom w:val="single" w:sz="4" w:space="1" w:color="auto"/>
              </w:pBdr>
              <w:tabs>
                <w:tab w:val="decimal" w:pos="607"/>
              </w:tabs>
              <w:spacing w:line="280" w:lineRule="exact"/>
              <w:ind w:right="-25"/>
              <w:rPr>
                <w:rFonts w:ascii="Arial" w:hAnsi="Arial" w:cs="Arial"/>
                <w:sz w:val="14"/>
                <w:szCs w:val="14"/>
              </w:rPr>
            </w:pPr>
            <w:r w:rsidRPr="004512E3">
              <w:rPr>
                <w:rFonts w:ascii="Arial" w:hAnsi="Arial" w:cs="Arial"/>
                <w:sz w:val="14"/>
                <w:szCs w:val="14"/>
              </w:rPr>
              <w:t>284</w:t>
            </w:r>
          </w:p>
        </w:tc>
        <w:tc>
          <w:tcPr>
            <w:tcW w:w="1080" w:type="dxa"/>
          </w:tcPr>
          <w:p w:rsidR="004512E3" w:rsidRPr="004512E3" w:rsidRDefault="004512E3" w:rsidP="004512E3">
            <w:pPr>
              <w:pBdr>
                <w:bottom w:val="sing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1,191</w:t>
            </w:r>
          </w:p>
        </w:tc>
        <w:tc>
          <w:tcPr>
            <w:tcW w:w="1080" w:type="dxa"/>
          </w:tcPr>
          <w:p w:rsidR="004512E3" w:rsidRPr="004512E3" w:rsidRDefault="004512E3" w:rsidP="004512E3">
            <w:pPr>
              <w:pBdr>
                <w:bottom w:val="single" w:sz="4" w:space="1" w:color="auto"/>
              </w:pBdr>
              <w:tabs>
                <w:tab w:val="decimal" w:pos="705"/>
              </w:tabs>
              <w:spacing w:line="280" w:lineRule="exact"/>
              <w:ind w:right="-43"/>
              <w:rPr>
                <w:rFonts w:ascii="Arial" w:hAnsi="Arial" w:cs="Arial"/>
                <w:sz w:val="14"/>
                <w:szCs w:val="14"/>
              </w:rPr>
            </w:pPr>
            <w:r w:rsidRPr="004512E3">
              <w:rPr>
                <w:rFonts w:ascii="Arial" w:hAnsi="Arial" w:cs="Arial"/>
                <w:sz w:val="14"/>
                <w:szCs w:val="14"/>
              </w:rPr>
              <w:t>31,733</w:t>
            </w:r>
          </w:p>
        </w:tc>
        <w:tc>
          <w:tcPr>
            <w:tcW w:w="990" w:type="dxa"/>
          </w:tcPr>
          <w:p w:rsidR="004512E3" w:rsidRPr="004512E3" w:rsidRDefault="004512E3" w:rsidP="004512E3">
            <w:pPr>
              <w:pBdr>
                <w:bottom w:val="sing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316,258</w:t>
            </w:r>
          </w:p>
        </w:tc>
        <w:tc>
          <w:tcPr>
            <w:tcW w:w="990" w:type="dxa"/>
          </w:tcPr>
          <w:p w:rsidR="004512E3" w:rsidRPr="004512E3" w:rsidRDefault="004512E3" w:rsidP="004512E3">
            <w:pPr>
              <w:pBdr>
                <w:bottom w:val="sing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2,229</w:t>
            </w:r>
          </w:p>
        </w:tc>
        <w:tc>
          <w:tcPr>
            <w:tcW w:w="1080" w:type="dxa"/>
          </w:tcPr>
          <w:p w:rsidR="004512E3" w:rsidRPr="004512E3" w:rsidRDefault="004512E3" w:rsidP="004512E3">
            <w:pPr>
              <w:pBdr>
                <w:bottom w:val="sing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867</w:t>
            </w:r>
          </w:p>
        </w:tc>
        <w:tc>
          <w:tcPr>
            <w:tcW w:w="1080" w:type="dxa"/>
          </w:tcPr>
          <w:p w:rsidR="004512E3" w:rsidRPr="004512E3" w:rsidRDefault="004512E3" w:rsidP="004512E3">
            <w:pPr>
              <w:pBdr>
                <w:bottom w:val="single" w:sz="4" w:space="1" w:color="auto"/>
              </w:pBdr>
              <w:tabs>
                <w:tab w:val="decimal" w:pos="795"/>
              </w:tabs>
              <w:spacing w:line="280" w:lineRule="exact"/>
              <w:ind w:right="-43"/>
              <w:rPr>
                <w:rFonts w:ascii="Arial" w:hAnsi="Arial" w:cs="Arial"/>
                <w:sz w:val="14"/>
                <w:szCs w:val="14"/>
              </w:rPr>
            </w:pPr>
            <w:r w:rsidRPr="004512E3">
              <w:rPr>
                <w:rFonts w:ascii="Arial" w:hAnsi="Arial" w:cs="Arial"/>
                <w:sz w:val="14"/>
                <w:szCs w:val="14"/>
              </w:rPr>
              <w:t>34,028</w:t>
            </w:r>
          </w:p>
        </w:tc>
        <w:tc>
          <w:tcPr>
            <w:tcW w:w="1087" w:type="dxa"/>
          </w:tcPr>
          <w:p w:rsidR="004512E3" w:rsidRPr="004512E3" w:rsidRDefault="004512E3" w:rsidP="004512E3">
            <w:pPr>
              <w:pBdr>
                <w:bottom w:val="single" w:sz="4" w:space="1" w:color="auto"/>
              </w:pBdr>
              <w:tabs>
                <w:tab w:val="decimal" w:pos="795"/>
              </w:tabs>
              <w:spacing w:line="280" w:lineRule="exact"/>
              <w:ind w:right="-72"/>
              <w:rPr>
                <w:rFonts w:ascii="Arial" w:hAnsi="Arial" w:cs="Arial"/>
                <w:sz w:val="14"/>
                <w:szCs w:val="14"/>
              </w:rPr>
            </w:pPr>
            <w:r w:rsidRPr="004512E3">
              <w:rPr>
                <w:rFonts w:ascii="Arial" w:hAnsi="Arial" w:cs="Arial"/>
                <w:sz w:val="14"/>
                <w:szCs w:val="14"/>
              </w:rPr>
              <w:t>386,590</w:t>
            </w:r>
          </w:p>
        </w:tc>
      </w:tr>
      <w:tr w:rsidR="004512E3" w:rsidRPr="004512E3" w:rsidTr="004512E3">
        <w:tc>
          <w:tcPr>
            <w:tcW w:w="1980" w:type="dxa"/>
          </w:tcPr>
          <w:p w:rsidR="004512E3" w:rsidRPr="004512E3" w:rsidRDefault="004512E3" w:rsidP="004512E3">
            <w:pPr>
              <w:spacing w:line="280" w:lineRule="exact"/>
              <w:ind w:left="151" w:right="-72" w:hanging="151"/>
              <w:rPr>
                <w:rFonts w:ascii="Arial" w:hAnsi="Arial" w:cs="Arial"/>
                <w:sz w:val="14"/>
                <w:szCs w:val="14"/>
                <w:cs/>
              </w:rPr>
            </w:pPr>
            <w:r w:rsidRPr="004512E3">
              <w:rPr>
                <w:rFonts w:ascii="Arial" w:hAnsi="Arial" w:cs="Arial"/>
                <w:b/>
                <w:bCs/>
                <w:sz w:val="14"/>
                <w:szCs w:val="14"/>
              </w:rPr>
              <w:t>Accumulated Depreciation</w:t>
            </w:r>
          </w:p>
        </w:tc>
        <w:tc>
          <w:tcPr>
            <w:tcW w:w="900" w:type="dxa"/>
            <w:vAlign w:val="bottom"/>
          </w:tcPr>
          <w:p w:rsidR="004512E3" w:rsidRPr="004512E3" w:rsidRDefault="004512E3" w:rsidP="004512E3">
            <w:pPr>
              <w:tabs>
                <w:tab w:val="decimal" w:pos="607"/>
              </w:tabs>
              <w:spacing w:line="280" w:lineRule="exact"/>
              <w:ind w:right="-25"/>
              <w:rPr>
                <w:rFonts w:ascii="Arial" w:hAnsi="Arial" w:cs="Arial"/>
                <w:sz w:val="14"/>
                <w:szCs w:val="14"/>
              </w:rPr>
            </w:pPr>
          </w:p>
        </w:tc>
        <w:tc>
          <w:tcPr>
            <w:tcW w:w="1080" w:type="dxa"/>
            <w:vAlign w:val="bottom"/>
          </w:tcPr>
          <w:p w:rsidR="004512E3" w:rsidRPr="004512E3" w:rsidRDefault="004512E3" w:rsidP="004512E3">
            <w:pPr>
              <w:tabs>
                <w:tab w:val="decimal" w:pos="795"/>
              </w:tabs>
              <w:spacing w:line="280" w:lineRule="exact"/>
              <w:ind w:right="-44"/>
              <w:rPr>
                <w:rFonts w:ascii="Arial" w:hAnsi="Arial" w:cs="Arial"/>
                <w:sz w:val="14"/>
                <w:szCs w:val="14"/>
              </w:rPr>
            </w:pPr>
          </w:p>
        </w:tc>
        <w:tc>
          <w:tcPr>
            <w:tcW w:w="1080" w:type="dxa"/>
          </w:tcPr>
          <w:p w:rsidR="004512E3" w:rsidRPr="004512E3" w:rsidRDefault="004512E3" w:rsidP="004512E3">
            <w:pPr>
              <w:tabs>
                <w:tab w:val="decimal" w:pos="705"/>
              </w:tabs>
              <w:spacing w:line="280" w:lineRule="exact"/>
              <w:ind w:right="-43"/>
              <w:rPr>
                <w:rFonts w:ascii="Arial" w:hAnsi="Arial" w:cs="Arial"/>
                <w:sz w:val="14"/>
                <w:szCs w:val="14"/>
              </w:rPr>
            </w:pPr>
          </w:p>
        </w:tc>
        <w:tc>
          <w:tcPr>
            <w:tcW w:w="990" w:type="dxa"/>
          </w:tcPr>
          <w:p w:rsidR="004512E3" w:rsidRPr="004512E3" w:rsidRDefault="004512E3" w:rsidP="004512E3">
            <w:pPr>
              <w:tabs>
                <w:tab w:val="decimal" w:pos="705"/>
              </w:tabs>
              <w:spacing w:line="280" w:lineRule="exact"/>
              <w:ind w:right="-75"/>
              <w:rPr>
                <w:rFonts w:ascii="Arial" w:hAnsi="Arial" w:cs="Arial"/>
                <w:sz w:val="14"/>
                <w:szCs w:val="14"/>
              </w:rPr>
            </w:pPr>
          </w:p>
        </w:tc>
        <w:tc>
          <w:tcPr>
            <w:tcW w:w="990" w:type="dxa"/>
            <w:vAlign w:val="bottom"/>
          </w:tcPr>
          <w:p w:rsidR="004512E3" w:rsidRPr="004512E3" w:rsidRDefault="004512E3" w:rsidP="004512E3">
            <w:pPr>
              <w:tabs>
                <w:tab w:val="decimal" w:pos="705"/>
              </w:tabs>
              <w:spacing w:line="280" w:lineRule="exact"/>
              <w:ind w:right="-75"/>
              <w:rPr>
                <w:rFonts w:ascii="Arial" w:hAnsi="Arial" w:cs="Arial"/>
                <w:sz w:val="14"/>
                <w:szCs w:val="14"/>
              </w:rPr>
            </w:pPr>
          </w:p>
        </w:tc>
        <w:tc>
          <w:tcPr>
            <w:tcW w:w="1080" w:type="dxa"/>
          </w:tcPr>
          <w:p w:rsidR="004512E3" w:rsidRPr="004512E3" w:rsidRDefault="004512E3" w:rsidP="004512E3">
            <w:pPr>
              <w:tabs>
                <w:tab w:val="decimal" w:pos="795"/>
              </w:tabs>
              <w:spacing w:line="280" w:lineRule="exact"/>
              <w:ind w:right="-44"/>
              <w:rPr>
                <w:rFonts w:ascii="Arial" w:hAnsi="Arial" w:cs="Arial"/>
                <w:sz w:val="14"/>
                <w:szCs w:val="14"/>
              </w:rPr>
            </w:pPr>
          </w:p>
        </w:tc>
        <w:tc>
          <w:tcPr>
            <w:tcW w:w="1080" w:type="dxa"/>
            <w:vAlign w:val="bottom"/>
          </w:tcPr>
          <w:p w:rsidR="004512E3" w:rsidRPr="004512E3" w:rsidRDefault="004512E3" w:rsidP="004512E3">
            <w:pPr>
              <w:tabs>
                <w:tab w:val="decimal" w:pos="795"/>
              </w:tabs>
              <w:spacing w:line="280" w:lineRule="exact"/>
              <w:ind w:right="-43"/>
              <w:rPr>
                <w:rFonts w:ascii="Arial" w:hAnsi="Arial" w:cs="Arial"/>
                <w:sz w:val="14"/>
                <w:szCs w:val="14"/>
              </w:rPr>
            </w:pPr>
          </w:p>
        </w:tc>
        <w:tc>
          <w:tcPr>
            <w:tcW w:w="1087" w:type="dxa"/>
            <w:vAlign w:val="bottom"/>
          </w:tcPr>
          <w:p w:rsidR="004512E3" w:rsidRPr="004512E3" w:rsidRDefault="004512E3" w:rsidP="004512E3">
            <w:pPr>
              <w:tabs>
                <w:tab w:val="decimal" w:pos="795"/>
              </w:tabs>
              <w:spacing w:line="280" w:lineRule="exact"/>
              <w:ind w:right="-72"/>
              <w:rPr>
                <w:rFonts w:ascii="Arial" w:hAnsi="Arial" w:cs="Arial"/>
                <w:sz w:val="14"/>
                <w:szCs w:val="14"/>
              </w:rPr>
            </w:pPr>
          </w:p>
        </w:tc>
      </w:tr>
      <w:tr w:rsidR="004512E3" w:rsidRPr="004512E3" w:rsidTr="004512E3">
        <w:tc>
          <w:tcPr>
            <w:tcW w:w="1980" w:type="dxa"/>
          </w:tcPr>
          <w:p w:rsidR="004512E3" w:rsidRPr="004512E3" w:rsidRDefault="004512E3" w:rsidP="004512E3">
            <w:pPr>
              <w:spacing w:line="280" w:lineRule="exact"/>
              <w:ind w:left="151" w:right="-72" w:hanging="151"/>
              <w:rPr>
                <w:rFonts w:ascii="Arial" w:hAnsi="Arial" w:cs="Arial"/>
                <w:b/>
                <w:bCs/>
                <w:sz w:val="14"/>
                <w:szCs w:val="14"/>
                <w:cs/>
              </w:rPr>
            </w:pPr>
            <w:r w:rsidRPr="004512E3">
              <w:rPr>
                <w:rFonts w:ascii="Arial" w:hAnsi="Arial" w:cs="Arial"/>
                <w:sz w:val="14"/>
                <w:szCs w:val="14"/>
              </w:rPr>
              <w:t>As at 1 January 2020</w:t>
            </w:r>
          </w:p>
        </w:tc>
        <w:tc>
          <w:tcPr>
            <w:tcW w:w="900" w:type="dxa"/>
            <w:vAlign w:val="bottom"/>
          </w:tcPr>
          <w:p w:rsidR="004512E3" w:rsidRPr="004512E3" w:rsidRDefault="004512E3" w:rsidP="004512E3">
            <w:pPr>
              <w:tabs>
                <w:tab w:val="decimal" w:pos="607"/>
              </w:tabs>
              <w:spacing w:line="280" w:lineRule="exact"/>
              <w:ind w:right="-25"/>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tabs>
                <w:tab w:val="decimal" w:pos="795"/>
              </w:tabs>
              <w:spacing w:line="280" w:lineRule="exact"/>
              <w:ind w:right="-44"/>
              <w:rPr>
                <w:rFonts w:ascii="Arial" w:hAnsi="Arial" w:cs="Arial"/>
                <w:sz w:val="14"/>
                <w:szCs w:val="14"/>
              </w:rPr>
            </w:pPr>
            <w:r w:rsidRPr="004512E3">
              <w:rPr>
                <w:rFonts w:ascii="Arial" w:hAnsi="Arial" w:cs="Arial"/>
                <w:sz w:val="14"/>
                <w:szCs w:val="14"/>
              </w:rPr>
              <w:t>-</w:t>
            </w:r>
          </w:p>
        </w:tc>
        <w:tc>
          <w:tcPr>
            <w:tcW w:w="1080" w:type="dxa"/>
          </w:tcPr>
          <w:p w:rsidR="004512E3" w:rsidRPr="004512E3" w:rsidRDefault="004512E3" w:rsidP="004512E3">
            <w:pPr>
              <w:tabs>
                <w:tab w:val="decimal" w:pos="705"/>
              </w:tabs>
              <w:spacing w:line="280" w:lineRule="exact"/>
              <w:ind w:right="-43"/>
              <w:rPr>
                <w:rFonts w:ascii="Arial" w:hAnsi="Arial" w:cs="Arial"/>
                <w:sz w:val="14"/>
                <w:szCs w:val="14"/>
              </w:rPr>
            </w:pPr>
            <w:r w:rsidRPr="004512E3">
              <w:rPr>
                <w:rFonts w:ascii="Arial" w:hAnsi="Arial" w:cs="Arial"/>
                <w:sz w:val="14"/>
                <w:szCs w:val="14"/>
              </w:rPr>
              <w:t>-</w:t>
            </w:r>
          </w:p>
        </w:tc>
        <w:tc>
          <w:tcPr>
            <w:tcW w:w="990" w:type="dxa"/>
          </w:tcPr>
          <w:p w:rsidR="004512E3" w:rsidRPr="004512E3" w:rsidRDefault="004512E3" w:rsidP="004512E3">
            <w:pPr>
              <w:tabs>
                <w:tab w:val="decimal" w:pos="705"/>
              </w:tabs>
              <w:spacing w:line="280" w:lineRule="exact"/>
              <w:ind w:right="-75"/>
              <w:rPr>
                <w:rFonts w:ascii="Arial" w:hAnsi="Arial" w:cs="Arial"/>
                <w:sz w:val="14"/>
                <w:szCs w:val="14"/>
              </w:rPr>
            </w:pPr>
            <w:r w:rsidRPr="004512E3">
              <w:rPr>
                <w:rFonts w:ascii="Arial" w:hAnsi="Arial" w:cs="Arial"/>
                <w:sz w:val="14"/>
                <w:szCs w:val="14"/>
              </w:rPr>
              <w:t>36,317</w:t>
            </w:r>
          </w:p>
        </w:tc>
        <w:tc>
          <w:tcPr>
            <w:tcW w:w="990" w:type="dxa"/>
            <w:vAlign w:val="bottom"/>
          </w:tcPr>
          <w:p w:rsidR="004512E3" w:rsidRPr="004512E3" w:rsidRDefault="004512E3" w:rsidP="004512E3">
            <w:pPr>
              <w:tabs>
                <w:tab w:val="decimal" w:pos="705"/>
              </w:tabs>
              <w:spacing w:line="280" w:lineRule="exact"/>
              <w:ind w:right="-75"/>
              <w:rPr>
                <w:rFonts w:ascii="Arial" w:hAnsi="Arial" w:cs="Arial"/>
                <w:sz w:val="14"/>
                <w:szCs w:val="14"/>
              </w:rPr>
            </w:pPr>
            <w:r w:rsidRPr="004512E3">
              <w:rPr>
                <w:rFonts w:ascii="Arial" w:hAnsi="Arial" w:cs="Arial"/>
                <w:sz w:val="14"/>
                <w:szCs w:val="14"/>
              </w:rPr>
              <w:t>-</w:t>
            </w:r>
          </w:p>
        </w:tc>
        <w:tc>
          <w:tcPr>
            <w:tcW w:w="1080" w:type="dxa"/>
          </w:tcPr>
          <w:p w:rsidR="004512E3" w:rsidRPr="004512E3" w:rsidRDefault="004512E3" w:rsidP="004512E3">
            <w:pPr>
              <w:tabs>
                <w:tab w:val="decimal" w:pos="795"/>
              </w:tabs>
              <w:spacing w:line="280" w:lineRule="exact"/>
              <w:ind w:right="-44"/>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tabs>
                <w:tab w:val="decimal" w:pos="795"/>
              </w:tabs>
              <w:spacing w:line="280" w:lineRule="exact"/>
              <w:ind w:right="-43"/>
              <w:rPr>
                <w:rFonts w:ascii="Arial" w:hAnsi="Arial" w:cs="Arial"/>
                <w:sz w:val="14"/>
                <w:szCs w:val="14"/>
              </w:rPr>
            </w:pPr>
            <w:r w:rsidRPr="004512E3">
              <w:rPr>
                <w:rFonts w:ascii="Arial" w:hAnsi="Arial" w:cs="Arial"/>
                <w:sz w:val="14"/>
                <w:szCs w:val="14"/>
              </w:rPr>
              <w:t>13,525</w:t>
            </w:r>
          </w:p>
        </w:tc>
        <w:tc>
          <w:tcPr>
            <w:tcW w:w="1087" w:type="dxa"/>
            <w:vAlign w:val="bottom"/>
          </w:tcPr>
          <w:p w:rsidR="004512E3" w:rsidRPr="004512E3" w:rsidRDefault="004512E3" w:rsidP="004512E3">
            <w:pPr>
              <w:tabs>
                <w:tab w:val="decimal" w:pos="795"/>
              </w:tabs>
              <w:spacing w:line="280" w:lineRule="exact"/>
              <w:ind w:right="-72"/>
              <w:rPr>
                <w:rFonts w:ascii="Arial" w:hAnsi="Arial" w:cs="Arial"/>
                <w:sz w:val="14"/>
                <w:szCs w:val="14"/>
              </w:rPr>
            </w:pPr>
            <w:r w:rsidRPr="004512E3">
              <w:rPr>
                <w:rFonts w:ascii="Arial" w:hAnsi="Arial" w:cs="Arial"/>
                <w:sz w:val="14"/>
                <w:szCs w:val="14"/>
              </w:rPr>
              <w:t>49,842</w:t>
            </w:r>
          </w:p>
        </w:tc>
      </w:tr>
      <w:tr w:rsidR="004512E3" w:rsidRPr="004512E3" w:rsidTr="004512E3">
        <w:tc>
          <w:tcPr>
            <w:tcW w:w="1980" w:type="dxa"/>
          </w:tcPr>
          <w:p w:rsidR="004512E3" w:rsidRPr="004512E3" w:rsidRDefault="004512E3" w:rsidP="004512E3">
            <w:pPr>
              <w:spacing w:line="280" w:lineRule="exact"/>
              <w:ind w:left="151" w:right="-72" w:hanging="151"/>
              <w:rPr>
                <w:rFonts w:ascii="Arial" w:hAnsi="Arial" w:cs="Arial"/>
                <w:sz w:val="14"/>
                <w:szCs w:val="14"/>
                <w:cs/>
              </w:rPr>
            </w:pPr>
            <w:r w:rsidRPr="004512E3">
              <w:rPr>
                <w:rFonts w:ascii="Arial" w:hAnsi="Arial" w:cs="Arial"/>
                <w:sz w:val="14"/>
                <w:szCs w:val="14"/>
              </w:rPr>
              <w:t>Depreciation during</w:t>
            </w:r>
            <w:r>
              <w:rPr>
                <w:rFonts w:ascii="Arial" w:hAnsi="Arial" w:cs="Arial"/>
                <w:sz w:val="14"/>
                <w:szCs w:val="14"/>
              </w:rPr>
              <w:t xml:space="preserve"> </w:t>
            </w:r>
            <w:r w:rsidRPr="004512E3">
              <w:rPr>
                <w:rFonts w:ascii="Arial" w:hAnsi="Arial" w:cs="Arial"/>
                <w:sz w:val="14"/>
                <w:szCs w:val="14"/>
              </w:rPr>
              <w:t>the year</w:t>
            </w:r>
          </w:p>
        </w:tc>
        <w:tc>
          <w:tcPr>
            <w:tcW w:w="900" w:type="dxa"/>
            <w:vAlign w:val="bottom"/>
          </w:tcPr>
          <w:p w:rsidR="004512E3" w:rsidRPr="004512E3" w:rsidRDefault="004512E3" w:rsidP="004512E3">
            <w:pPr>
              <w:tabs>
                <w:tab w:val="decimal" w:pos="607"/>
              </w:tabs>
              <w:spacing w:line="280" w:lineRule="exact"/>
              <w:ind w:right="-25"/>
              <w:rPr>
                <w:rFonts w:ascii="Arial" w:hAnsi="Arial" w:cs="Arial"/>
                <w:sz w:val="14"/>
                <w:szCs w:val="14"/>
              </w:rPr>
            </w:pPr>
            <w:r w:rsidRPr="004512E3">
              <w:rPr>
                <w:rFonts w:ascii="Arial" w:hAnsi="Arial" w:cs="Arial"/>
                <w:sz w:val="14"/>
                <w:szCs w:val="14"/>
              </w:rPr>
              <w:t>13</w:t>
            </w:r>
          </w:p>
        </w:tc>
        <w:tc>
          <w:tcPr>
            <w:tcW w:w="1080" w:type="dxa"/>
            <w:vAlign w:val="bottom"/>
          </w:tcPr>
          <w:p w:rsidR="004512E3" w:rsidRPr="004512E3" w:rsidRDefault="004512E3" w:rsidP="004512E3">
            <w:pPr>
              <w:tabs>
                <w:tab w:val="decimal" w:pos="795"/>
              </w:tabs>
              <w:spacing w:line="280" w:lineRule="exact"/>
              <w:ind w:right="-44"/>
              <w:rPr>
                <w:rFonts w:ascii="Arial" w:hAnsi="Arial" w:cs="Arial"/>
                <w:sz w:val="14"/>
                <w:szCs w:val="14"/>
              </w:rPr>
            </w:pPr>
            <w:r w:rsidRPr="004512E3">
              <w:rPr>
                <w:rFonts w:ascii="Arial" w:hAnsi="Arial" w:cs="Arial"/>
                <w:sz w:val="14"/>
                <w:szCs w:val="14"/>
              </w:rPr>
              <w:t>332</w:t>
            </w:r>
          </w:p>
        </w:tc>
        <w:tc>
          <w:tcPr>
            <w:tcW w:w="1080" w:type="dxa"/>
          </w:tcPr>
          <w:p w:rsidR="004512E3" w:rsidRPr="004512E3" w:rsidRDefault="004512E3" w:rsidP="004512E3">
            <w:pPr>
              <w:tabs>
                <w:tab w:val="decimal" w:pos="705"/>
              </w:tabs>
              <w:spacing w:line="280" w:lineRule="exact"/>
              <w:ind w:right="-43"/>
              <w:rPr>
                <w:rFonts w:ascii="Arial" w:hAnsi="Arial" w:cs="Arial"/>
                <w:sz w:val="14"/>
                <w:szCs w:val="14"/>
              </w:rPr>
            </w:pPr>
            <w:r w:rsidRPr="004512E3">
              <w:rPr>
                <w:rFonts w:ascii="Arial" w:hAnsi="Arial" w:cs="Arial"/>
                <w:sz w:val="14"/>
                <w:szCs w:val="14"/>
              </w:rPr>
              <w:t>1,638</w:t>
            </w:r>
          </w:p>
        </w:tc>
        <w:tc>
          <w:tcPr>
            <w:tcW w:w="990" w:type="dxa"/>
          </w:tcPr>
          <w:p w:rsidR="004512E3" w:rsidRPr="004512E3" w:rsidRDefault="004512E3" w:rsidP="004512E3">
            <w:pPr>
              <w:tabs>
                <w:tab w:val="decimal" w:pos="705"/>
              </w:tabs>
              <w:spacing w:line="280" w:lineRule="exact"/>
              <w:ind w:right="-75"/>
              <w:rPr>
                <w:rFonts w:ascii="Arial" w:hAnsi="Arial" w:cs="Arial"/>
                <w:sz w:val="14"/>
                <w:szCs w:val="14"/>
              </w:rPr>
            </w:pPr>
            <w:r w:rsidRPr="004512E3">
              <w:rPr>
                <w:rFonts w:ascii="Arial" w:hAnsi="Arial" w:cs="Arial"/>
                <w:sz w:val="14"/>
                <w:szCs w:val="14"/>
              </w:rPr>
              <w:t>9,858</w:t>
            </w:r>
          </w:p>
        </w:tc>
        <w:tc>
          <w:tcPr>
            <w:tcW w:w="990" w:type="dxa"/>
            <w:vAlign w:val="bottom"/>
          </w:tcPr>
          <w:p w:rsidR="004512E3" w:rsidRPr="004512E3" w:rsidRDefault="004512E3" w:rsidP="004512E3">
            <w:pPr>
              <w:tabs>
                <w:tab w:val="decimal" w:pos="705"/>
              </w:tabs>
              <w:spacing w:line="280" w:lineRule="exact"/>
              <w:ind w:right="-75"/>
              <w:rPr>
                <w:rFonts w:ascii="Arial" w:hAnsi="Arial" w:cs="Arial"/>
                <w:sz w:val="14"/>
                <w:szCs w:val="14"/>
              </w:rPr>
            </w:pPr>
            <w:r w:rsidRPr="004512E3">
              <w:rPr>
                <w:rFonts w:ascii="Arial" w:hAnsi="Arial" w:cs="Arial"/>
                <w:sz w:val="14"/>
                <w:szCs w:val="14"/>
              </w:rPr>
              <w:t>810</w:t>
            </w:r>
          </w:p>
        </w:tc>
        <w:tc>
          <w:tcPr>
            <w:tcW w:w="1080" w:type="dxa"/>
          </w:tcPr>
          <w:p w:rsidR="004512E3" w:rsidRPr="004512E3" w:rsidRDefault="004512E3" w:rsidP="004512E3">
            <w:pPr>
              <w:tabs>
                <w:tab w:val="decimal" w:pos="795"/>
              </w:tabs>
              <w:spacing w:line="280" w:lineRule="exact"/>
              <w:ind w:right="-44"/>
              <w:rPr>
                <w:rFonts w:ascii="Arial" w:hAnsi="Arial" w:cs="Arial"/>
                <w:sz w:val="14"/>
                <w:szCs w:val="14"/>
              </w:rPr>
            </w:pPr>
            <w:r w:rsidRPr="004512E3">
              <w:rPr>
                <w:rFonts w:ascii="Arial" w:hAnsi="Arial" w:cs="Arial"/>
                <w:sz w:val="14"/>
                <w:szCs w:val="14"/>
              </w:rPr>
              <w:t>281</w:t>
            </w:r>
          </w:p>
        </w:tc>
        <w:tc>
          <w:tcPr>
            <w:tcW w:w="1080" w:type="dxa"/>
            <w:vAlign w:val="bottom"/>
          </w:tcPr>
          <w:p w:rsidR="004512E3" w:rsidRPr="004512E3" w:rsidRDefault="004512E3" w:rsidP="004512E3">
            <w:pPr>
              <w:tabs>
                <w:tab w:val="decimal" w:pos="795"/>
              </w:tabs>
              <w:spacing w:line="280" w:lineRule="exact"/>
              <w:ind w:right="-43"/>
              <w:rPr>
                <w:rFonts w:ascii="Arial" w:hAnsi="Arial" w:cs="Arial"/>
                <w:sz w:val="14"/>
                <w:szCs w:val="14"/>
              </w:rPr>
            </w:pPr>
            <w:r w:rsidRPr="004512E3">
              <w:rPr>
                <w:rFonts w:ascii="Arial" w:hAnsi="Arial" w:cs="Arial"/>
                <w:sz w:val="14"/>
                <w:szCs w:val="14"/>
              </w:rPr>
              <w:t>6,913</w:t>
            </w:r>
          </w:p>
        </w:tc>
        <w:tc>
          <w:tcPr>
            <w:tcW w:w="1087" w:type="dxa"/>
            <w:vAlign w:val="bottom"/>
          </w:tcPr>
          <w:p w:rsidR="004512E3" w:rsidRPr="004512E3" w:rsidRDefault="004512E3" w:rsidP="004512E3">
            <w:pPr>
              <w:tabs>
                <w:tab w:val="decimal" w:pos="795"/>
              </w:tabs>
              <w:spacing w:line="280" w:lineRule="exact"/>
              <w:ind w:right="-72"/>
              <w:rPr>
                <w:rFonts w:ascii="Arial" w:hAnsi="Arial" w:cs="Arial"/>
                <w:sz w:val="14"/>
                <w:szCs w:val="14"/>
              </w:rPr>
            </w:pPr>
            <w:r w:rsidRPr="004512E3">
              <w:rPr>
                <w:rFonts w:ascii="Arial" w:hAnsi="Arial" w:cs="Arial"/>
                <w:sz w:val="14"/>
                <w:szCs w:val="14"/>
              </w:rPr>
              <w:t>19,845</w:t>
            </w:r>
          </w:p>
        </w:tc>
      </w:tr>
      <w:tr w:rsidR="004512E3" w:rsidRPr="004512E3" w:rsidTr="004512E3">
        <w:tc>
          <w:tcPr>
            <w:tcW w:w="1980" w:type="dxa"/>
          </w:tcPr>
          <w:p w:rsidR="004512E3" w:rsidRPr="004512E3" w:rsidRDefault="004512E3" w:rsidP="004512E3">
            <w:pPr>
              <w:spacing w:line="280" w:lineRule="exact"/>
              <w:ind w:left="151" w:right="-72" w:hanging="151"/>
              <w:rPr>
                <w:rFonts w:ascii="Arial" w:hAnsi="Arial" w:cs="Arial"/>
                <w:sz w:val="14"/>
                <w:szCs w:val="14"/>
                <w:cs/>
              </w:rPr>
            </w:pPr>
            <w:r w:rsidRPr="004512E3">
              <w:rPr>
                <w:rFonts w:ascii="Arial" w:hAnsi="Arial" w:cs="Arial"/>
                <w:sz w:val="14"/>
                <w:szCs w:val="14"/>
              </w:rPr>
              <w:t>Depreciation on write-off</w:t>
            </w:r>
          </w:p>
        </w:tc>
        <w:tc>
          <w:tcPr>
            <w:tcW w:w="900" w:type="dxa"/>
            <w:vAlign w:val="bottom"/>
          </w:tcPr>
          <w:p w:rsidR="004512E3" w:rsidRPr="004512E3" w:rsidRDefault="004512E3" w:rsidP="004512E3">
            <w:pPr>
              <w:pBdr>
                <w:bottom w:val="single" w:sz="4" w:space="1" w:color="auto"/>
              </w:pBdr>
              <w:tabs>
                <w:tab w:val="decimal" w:pos="607"/>
              </w:tabs>
              <w:spacing w:line="280" w:lineRule="exact"/>
              <w:ind w:right="-25"/>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pBdr>
                <w:bottom w:val="sing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pBdr>
                <w:bottom w:val="single" w:sz="4" w:space="1" w:color="auto"/>
              </w:pBdr>
              <w:tabs>
                <w:tab w:val="decimal" w:pos="705"/>
              </w:tabs>
              <w:spacing w:line="280" w:lineRule="exact"/>
              <w:ind w:right="-43"/>
              <w:rPr>
                <w:rFonts w:ascii="Arial" w:hAnsi="Arial" w:cs="Arial"/>
                <w:sz w:val="14"/>
                <w:szCs w:val="14"/>
              </w:rPr>
            </w:pPr>
            <w:r w:rsidRPr="004512E3">
              <w:rPr>
                <w:rFonts w:ascii="Arial" w:hAnsi="Arial" w:cs="Arial"/>
                <w:sz w:val="14"/>
                <w:szCs w:val="14"/>
              </w:rPr>
              <w:t>-</w:t>
            </w:r>
          </w:p>
        </w:tc>
        <w:tc>
          <w:tcPr>
            <w:tcW w:w="990" w:type="dxa"/>
            <w:vAlign w:val="bottom"/>
          </w:tcPr>
          <w:p w:rsidR="004512E3" w:rsidRPr="004512E3" w:rsidRDefault="004512E3" w:rsidP="004512E3">
            <w:pPr>
              <w:pBdr>
                <w:bottom w:val="single" w:sz="4" w:space="1" w:color="auto"/>
              </w:pBdr>
              <w:tabs>
                <w:tab w:val="decimal" w:pos="705"/>
              </w:tabs>
              <w:spacing w:line="280" w:lineRule="exact"/>
              <w:ind w:right="-43"/>
              <w:rPr>
                <w:rFonts w:ascii="Arial" w:hAnsi="Arial" w:cs="Arial"/>
                <w:sz w:val="14"/>
                <w:szCs w:val="14"/>
              </w:rPr>
            </w:pPr>
            <w:r w:rsidRPr="004512E3">
              <w:rPr>
                <w:rFonts w:ascii="Arial" w:hAnsi="Arial" w:cs="Arial"/>
                <w:sz w:val="14"/>
                <w:szCs w:val="14"/>
              </w:rPr>
              <w:t>-</w:t>
            </w:r>
          </w:p>
        </w:tc>
        <w:tc>
          <w:tcPr>
            <w:tcW w:w="990" w:type="dxa"/>
            <w:vAlign w:val="bottom"/>
          </w:tcPr>
          <w:p w:rsidR="004512E3" w:rsidRPr="004512E3" w:rsidRDefault="004512E3" w:rsidP="004512E3">
            <w:pPr>
              <w:pBdr>
                <w:bottom w:val="sing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pBdr>
                <w:bottom w:val="sing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w:t>
            </w:r>
          </w:p>
        </w:tc>
        <w:tc>
          <w:tcPr>
            <w:tcW w:w="1080" w:type="dxa"/>
            <w:vAlign w:val="bottom"/>
          </w:tcPr>
          <w:p w:rsidR="004512E3" w:rsidRPr="004512E3" w:rsidRDefault="004512E3" w:rsidP="004512E3">
            <w:pPr>
              <w:pBdr>
                <w:bottom w:val="single" w:sz="4" w:space="1" w:color="auto"/>
              </w:pBdr>
              <w:tabs>
                <w:tab w:val="decimal" w:pos="795"/>
              </w:tabs>
              <w:spacing w:line="280" w:lineRule="exact"/>
              <w:ind w:right="-43"/>
              <w:rPr>
                <w:rFonts w:ascii="Arial" w:hAnsi="Arial" w:cs="Arial"/>
                <w:sz w:val="14"/>
                <w:szCs w:val="14"/>
              </w:rPr>
            </w:pPr>
            <w:r w:rsidRPr="004512E3">
              <w:rPr>
                <w:rFonts w:ascii="Arial" w:hAnsi="Arial" w:cs="Arial"/>
                <w:sz w:val="14"/>
                <w:szCs w:val="14"/>
              </w:rPr>
              <w:t>(3,250)</w:t>
            </w:r>
          </w:p>
        </w:tc>
        <w:tc>
          <w:tcPr>
            <w:tcW w:w="1087" w:type="dxa"/>
            <w:vAlign w:val="bottom"/>
          </w:tcPr>
          <w:p w:rsidR="004512E3" w:rsidRPr="004512E3" w:rsidRDefault="004512E3" w:rsidP="004512E3">
            <w:pPr>
              <w:pBdr>
                <w:bottom w:val="single" w:sz="4" w:space="1" w:color="auto"/>
              </w:pBdr>
              <w:tabs>
                <w:tab w:val="decimal" w:pos="795"/>
              </w:tabs>
              <w:spacing w:line="280" w:lineRule="exact"/>
              <w:ind w:right="-72"/>
              <w:rPr>
                <w:rFonts w:ascii="Arial" w:hAnsi="Arial" w:cs="Arial"/>
                <w:sz w:val="14"/>
                <w:szCs w:val="14"/>
              </w:rPr>
            </w:pPr>
            <w:r w:rsidRPr="004512E3">
              <w:rPr>
                <w:rFonts w:ascii="Arial" w:hAnsi="Arial" w:cs="Arial"/>
                <w:sz w:val="14"/>
                <w:szCs w:val="14"/>
              </w:rPr>
              <w:t>(3,250)</w:t>
            </w:r>
          </w:p>
        </w:tc>
      </w:tr>
      <w:tr w:rsidR="004512E3" w:rsidRPr="004512E3" w:rsidTr="004512E3">
        <w:tc>
          <w:tcPr>
            <w:tcW w:w="1980" w:type="dxa"/>
          </w:tcPr>
          <w:p w:rsidR="004512E3" w:rsidRPr="004512E3" w:rsidRDefault="004512E3" w:rsidP="004512E3">
            <w:pPr>
              <w:spacing w:line="280" w:lineRule="exact"/>
              <w:ind w:left="151" w:right="-72" w:hanging="151"/>
              <w:rPr>
                <w:rFonts w:ascii="Arial" w:hAnsi="Arial" w:cs="Arial"/>
                <w:sz w:val="14"/>
                <w:szCs w:val="14"/>
              </w:rPr>
            </w:pPr>
            <w:r w:rsidRPr="004512E3">
              <w:rPr>
                <w:rFonts w:ascii="Arial" w:hAnsi="Arial" w:cs="Arial"/>
                <w:sz w:val="14"/>
                <w:szCs w:val="14"/>
              </w:rPr>
              <w:t>As at 31 December 2020</w:t>
            </w:r>
          </w:p>
        </w:tc>
        <w:tc>
          <w:tcPr>
            <w:tcW w:w="900" w:type="dxa"/>
          </w:tcPr>
          <w:p w:rsidR="004512E3" w:rsidRPr="004512E3" w:rsidRDefault="004512E3" w:rsidP="004512E3">
            <w:pPr>
              <w:pBdr>
                <w:bottom w:val="single" w:sz="4" w:space="1" w:color="auto"/>
              </w:pBdr>
              <w:tabs>
                <w:tab w:val="decimal" w:pos="607"/>
              </w:tabs>
              <w:spacing w:line="280" w:lineRule="exact"/>
              <w:ind w:right="-25"/>
              <w:rPr>
                <w:rFonts w:ascii="Arial" w:hAnsi="Arial" w:cs="Arial"/>
                <w:sz w:val="14"/>
                <w:szCs w:val="14"/>
              </w:rPr>
            </w:pPr>
            <w:r w:rsidRPr="004512E3">
              <w:rPr>
                <w:rFonts w:ascii="Arial" w:hAnsi="Arial" w:cs="Arial"/>
                <w:sz w:val="14"/>
                <w:szCs w:val="14"/>
              </w:rPr>
              <w:t>13</w:t>
            </w:r>
          </w:p>
        </w:tc>
        <w:tc>
          <w:tcPr>
            <w:tcW w:w="1080" w:type="dxa"/>
          </w:tcPr>
          <w:p w:rsidR="004512E3" w:rsidRPr="004512E3" w:rsidRDefault="004512E3" w:rsidP="004512E3">
            <w:pPr>
              <w:pBdr>
                <w:bottom w:val="sing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332</w:t>
            </w:r>
          </w:p>
        </w:tc>
        <w:tc>
          <w:tcPr>
            <w:tcW w:w="1080" w:type="dxa"/>
          </w:tcPr>
          <w:p w:rsidR="004512E3" w:rsidRPr="004512E3" w:rsidRDefault="004512E3" w:rsidP="004512E3">
            <w:pPr>
              <w:pBdr>
                <w:bottom w:val="single" w:sz="4" w:space="1" w:color="auto"/>
              </w:pBdr>
              <w:tabs>
                <w:tab w:val="decimal" w:pos="705"/>
              </w:tabs>
              <w:spacing w:line="280" w:lineRule="exact"/>
              <w:ind w:right="-43"/>
              <w:rPr>
                <w:rFonts w:ascii="Arial" w:hAnsi="Arial" w:cs="Arial"/>
                <w:sz w:val="14"/>
                <w:szCs w:val="14"/>
              </w:rPr>
            </w:pPr>
            <w:r w:rsidRPr="004512E3">
              <w:rPr>
                <w:rFonts w:ascii="Arial" w:hAnsi="Arial" w:cs="Arial"/>
                <w:sz w:val="14"/>
                <w:szCs w:val="14"/>
              </w:rPr>
              <w:t>1,638</w:t>
            </w:r>
          </w:p>
        </w:tc>
        <w:tc>
          <w:tcPr>
            <w:tcW w:w="990" w:type="dxa"/>
          </w:tcPr>
          <w:p w:rsidR="004512E3" w:rsidRPr="004512E3" w:rsidRDefault="004512E3" w:rsidP="004512E3">
            <w:pPr>
              <w:pBdr>
                <w:bottom w:val="sing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46,175</w:t>
            </w:r>
          </w:p>
        </w:tc>
        <w:tc>
          <w:tcPr>
            <w:tcW w:w="990" w:type="dxa"/>
          </w:tcPr>
          <w:p w:rsidR="004512E3" w:rsidRPr="004512E3" w:rsidRDefault="004512E3" w:rsidP="004512E3">
            <w:pPr>
              <w:pBdr>
                <w:bottom w:val="sing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810</w:t>
            </w:r>
          </w:p>
        </w:tc>
        <w:tc>
          <w:tcPr>
            <w:tcW w:w="1080" w:type="dxa"/>
          </w:tcPr>
          <w:p w:rsidR="004512E3" w:rsidRPr="004512E3" w:rsidRDefault="004512E3" w:rsidP="004512E3">
            <w:pPr>
              <w:pBdr>
                <w:bottom w:val="sing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281</w:t>
            </w:r>
          </w:p>
        </w:tc>
        <w:tc>
          <w:tcPr>
            <w:tcW w:w="1080" w:type="dxa"/>
          </w:tcPr>
          <w:p w:rsidR="004512E3" w:rsidRPr="004512E3" w:rsidRDefault="004512E3" w:rsidP="004512E3">
            <w:pPr>
              <w:pBdr>
                <w:bottom w:val="single" w:sz="4" w:space="1" w:color="auto"/>
              </w:pBdr>
              <w:tabs>
                <w:tab w:val="decimal" w:pos="795"/>
              </w:tabs>
              <w:spacing w:line="280" w:lineRule="exact"/>
              <w:ind w:right="-43"/>
              <w:rPr>
                <w:rFonts w:ascii="Arial" w:hAnsi="Arial" w:cs="Arial"/>
                <w:sz w:val="14"/>
                <w:szCs w:val="14"/>
              </w:rPr>
            </w:pPr>
            <w:r w:rsidRPr="004512E3">
              <w:rPr>
                <w:rFonts w:ascii="Arial" w:hAnsi="Arial" w:cs="Arial"/>
                <w:sz w:val="14"/>
                <w:szCs w:val="14"/>
              </w:rPr>
              <w:t>17,188</w:t>
            </w:r>
          </w:p>
        </w:tc>
        <w:tc>
          <w:tcPr>
            <w:tcW w:w="1087" w:type="dxa"/>
          </w:tcPr>
          <w:p w:rsidR="004512E3" w:rsidRPr="004512E3" w:rsidRDefault="004512E3" w:rsidP="004512E3">
            <w:pPr>
              <w:pBdr>
                <w:bottom w:val="single" w:sz="4" w:space="1" w:color="auto"/>
              </w:pBdr>
              <w:tabs>
                <w:tab w:val="decimal" w:pos="795"/>
              </w:tabs>
              <w:spacing w:line="280" w:lineRule="exact"/>
              <w:ind w:right="-72"/>
              <w:rPr>
                <w:rFonts w:ascii="Arial" w:hAnsi="Arial" w:cs="Arial"/>
                <w:sz w:val="14"/>
                <w:szCs w:val="14"/>
              </w:rPr>
            </w:pPr>
            <w:r w:rsidRPr="004512E3">
              <w:rPr>
                <w:rFonts w:ascii="Arial" w:hAnsi="Arial" w:cs="Arial"/>
                <w:sz w:val="14"/>
                <w:szCs w:val="14"/>
              </w:rPr>
              <w:t>66,437</w:t>
            </w:r>
          </w:p>
        </w:tc>
      </w:tr>
      <w:tr w:rsidR="004512E3" w:rsidRPr="004512E3" w:rsidTr="004512E3">
        <w:tc>
          <w:tcPr>
            <w:tcW w:w="1980" w:type="dxa"/>
          </w:tcPr>
          <w:p w:rsidR="004512E3" w:rsidRPr="004512E3" w:rsidRDefault="004512E3" w:rsidP="004512E3">
            <w:pPr>
              <w:spacing w:line="280" w:lineRule="exact"/>
              <w:ind w:left="151" w:hanging="151"/>
              <w:outlineLvl w:val="0"/>
              <w:rPr>
                <w:rFonts w:ascii="Arial" w:hAnsi="Arial" w:cs="Arial"/>
                <w:b/>
                <w:bCs/>
                <w:sz w:val="14"/>
                <w:szCs w:val="14"/>
                <w:cs/>
              </w:rPr>
            </w:pPr>
            <w:r w:rsidRPr="004512E3">
              <w:rPr>
                <w:rFonts w:ascii="Arial" w:hAnsi="Arial" w:cs="Arial"/>
                <w:b/>
                <w:bCs/>
                <w:sz w:val="14"/>
                <w:szCs w:val="14"/>
              </w:rPr>
              <w:t>Net booking value</w:t>
            </w:r>
          </w:p>
        </w:tc>
        <w:tc>
          <w:tcPr>
            <w:tcW w:w="900" w:type="dxa"/>
            <w:vAlign w:val="bottom"/>
          </w:tcPr>
          <w:p w:rsidR="004512E3" w:rsidRPr="004512E3" w:rsidRDefault="004512E3" w:rsidP="004512E3">
            <w:pPr>
              <w:tabs>
                <w:tab w:val="decimal" w:pos="607"/>
              </w:tabs>
              <w:spacing w:line="280" w:lineRule="exact"/>
              <w:ind w:right="-25"/>
              <w:rPr>
                <w:rFonts w:ascii="Arial" w:hAnsi="Arial" w:cs="Arial"/>
                <w:sz w:val="14"/>
                <w:szCs w:val="14"/>
              </w:rPr>
            </w:pPr>
          </w:p>
        </w:tc>
        <w:tc>
          <w:tcPr>
            <w:tcW w:w="1080" w:type="dxa"/>
            <w:vAlign w:val="bottom"/>
          </w:tcPr>
          <w:p w:rsidR="004512E3" w:rsidRPr="004512E3" w:rsidRDefault="004512E3" w:rsidP="004512E3">
            <w:pPr>
              <w:tabs>
                <w:tab w:val="decimal" w:pos="795"/>
              </w:tabs>
              <w:spacing w:line="280" w:lineRule="exact"/>
              <w:ind w:right="-44"/>
              <w:rPr>
                <w:rFonts w:ascii="Arial" w:hAnsi="Arial" w:cs="Arial"/>
                <w:sz w:val="14"/>
                <w:szCs w:val="14"/>
              </w:rPr>
            </w:pPr>
          </w:p>
        </w:tc>
        <w:tc>
          <w:tcPr>
            <w:tcW w:w="1080" w:type="dxa"/>
          </w:tcPr>
          <w:p w:rsidR="004512E3" w:rsidRPr="004512E3" w:rsidRDefault="004512E3" w:rsidP="004512E3">
            <w:pPr>
              <w:tabs>
                <w:tab w:val="decimal" w:pos="705"/>
              </w:tabs>
              <w:spacing w:line="280" w:lineRule="exact"/>
              <w:ind w:right="-43"/>
              <w:rPr>
                <w:rFonts w:ascii="Arial" w:hAnsi="Arial" w:cs="Arial"/>
                <w:sz w:val="14"/>
                <w:szCs w:val="14"/>
              </w:rPr>
            </w:pPr>
          </w:p>
        </w:tc>
        <w:tc>
          <w:tcPr>
            <w:tcW w:w="990" w:type="dxa"/>
          </w:tcPr>
          <w:p w:rsidR="004512E3" w:rsidRPr="004512E3" w:rsidRDefault="004512E3" w:rsidP="004512E3">
            <w:pPr>
              <w:tabs>
                <w:tab w:val="decimal" w:pos="705"/>
              </w:tabs>
              <w:spacing w:line="280" w:lineRule="exact"/>
              <w:ind w:right="-75"/>
              <w:rPr>
                <w:rFonts w:ascii="Arial" w:hAnsi="Arial" w:cs="Arial"/>
                <w:sz w:val="14"/>
                <w:szCs w:val="14"/>
              </w:rPr>
            </w:pPr>
          </w:p>
        </w:tc>
        <w:tc>
          <w:tcPr>
            <w:tcW w:w="990" w:type="dxa"/>
            <w:vAlign w:val="bottom"/>
          </w:tcPr>
          <w:p w:rsidR="004512E3" w:rsidRPr="004512E3" w:rsidRDefault="004512E3" w:rsidP="004512E3">
            <w:pPr>
              <w:tabs>
                <w:tab w:val="decimal" w:pos="705"/>
              </w:tabs>
              <w:spacing w:line="280" w:lineRule="exact"/>
              <w:ind w:right="-75"/>
              <w:rPr>
                <w:rFonts w:ascii="Arial" w:hAnsi="Arial" w:cs="Arial"/>
                <w:sz w:val="14"/>
                <w:szCs w:val="14"/>
              </w:rPr>
            </w:pPr>
          </w:p>
        </w:tc>
        <w:tc>
          <w:tcPr>
            <w:tcW w:w="1080" w:type="dxa"/>
          </w:tcPr>
          <w:p w:rsidR="004512E3" w:rsidRPr="004512E3" w:rsidRDefault="004512E3" w:rsidP="004512E3">
            <w:pPr>
              <w:tabs>
                <w:tab w:val="decimal" w:pos="795"/>
              </w:tabs>
              <w:spacing w:line="280" w:lineRule="exact"/>
              <w:ind w:right="-44"/>
              <w:rPr>
                <w:rFonts w:ascii="Arial" w:hAnsi="Arial" w:cs="Arial"/>
                <w:sz w:val="14"/>
                <w:szCs w:val="14"/>
              </w:rPr>
            </w:pPr>
          </w:p>
        </w:tc>
        <w:tc>
          <w:tcPr>
            <w:tcW w:w="1080" w:type="dxa"/>
            <w:vAlign w:val="bottom"/>
          </w:tcPr>
          <w:p w:rsidR="004512E3" w:rsidRPr="004512E3" w:rsidRDefault="004512E3" w:rsidP="004512E3">
            <w:pPr>
              <w:tabs>
                <w:tab w:val="decimal" w:pos="795"/>
              </w:tabs>
              <w:spacing w:line="280" w:lineRule="exact"/>
              <w:ind w:right="-43"/>
              <w:rPr>
                <w:rFonts w:ascii="Arial" w:hAnsi="Arial" w:cs="Arial"/>
                <w:sz w:val="14"/>
                <w:szCs w:val="14"/>
              </w:rPr>
            </w:pPr>
          </w:p>
        </w:tc>
        <w:tc>
          <w:tcPr>
            <w:tcW w:w="1087" w:type="dxa"/>
            <w:vAlign w:val="bottom"/>
          </w:tcPr>
          <w:p w:rsidR="004512E3" w:rsidRPr="004512E3" w:rsidRDefault="004512E3" w:rsidP="004512E3">
            <w:pPr>
              <w:tabs>
                <w:tab w:val="decimal" w:pos="795"/>
              </w:tabs>
              <w:spacing w:line="280" w:lineRule="exact"/>
              <w:ind w:right="-72"/>
              <w:rPr>
                <w:rFonts w:ascii="Arial" w:hAnsi="Arial" w:cs="Arial"/>
                <w:sz w:val="14"/>
                <w:szCs w:val="14"/>
              </w:rPr>
            </w:pPr>
          </w:p>
        </w:tc>
      </w:tr>
      <w:tr w:rsidR="004512E3" w:rsidRPr="004512E3" w:rsidTr="004512E3">
        <w:tc>
          <w:tcPr>
            <w:tcW w:w="1980" w:type="dxa"/>
          </w:tcPr>
          <w:p w:rsidR="004512E3" w:rsidRPr="004512E3" w:rsidRDefault="004512E3" w:rsidP="004512E3">
            <w:pPr>
              <w:spacing w:line="280" w:lineRule="exact"/>
              <w:ind w:left="151" w:hanging="151"/>
              <w:outlineLvl w:val="0"/>
              <w:rPr>
                <w:rFonts w:ascii="Arial" w:hAnsi="Arial" w:cs="Arial"/>
                <w:sz w:val="14"/>
                <w:szCs w:val="14"/>
              </w:rPr>
            </w:pPr>
            <w:r w:rsidRPr="004512E3">
              <w:rPr>
                <w:rFonts w:ascii="Arial" w:hAnsi="Arial" w:cs="Arial"/>
                <w:sz w:val="14"/>
                <w:szCs w:val="14"/>
              </w:rPr>
              <w:t>As at 1 January 2020</w:t>
            </w:r>
          </w:p>
        </w:tc>
        <w:tc>
          <w:tcPr>
            <w:tcW w:w="900" w:type="dxa"/>
            <w:vAlign w:val="bottom"/>
          </w:tcPr>
          <w:p w:rsidR="004512E3" w:rsidRPr="004512E3" w:rsidRDefault="004512E3" w:rsidP="004512E3">
            <w:pPr>
              <w:pBdr>
                <w:bottom w:val="double" w:sz="4" w:space="1" w:color="auto"/>
              </w:pBdr>
              <w:tabs>
                <w:tab w:val="decimal" w:pos="607"/>
              </w:tabs>
              <w:spacing w:line="280" w:lineRule="exact"/>
              <w:ind w:right="-25"/>
              <w:rPr>
                <w:rFonts w:ascii="Arial" w:hAnsi="Arial" w:cs="Arial"/>
                <w:sz w:val="14"/>
                <w:szCs w:val="14"/>
              </w:rPr>
            </w:pPr>
            <w:r w:rsidRPr="004512E3">
              <w:rPr>
                <w:rFonts w:ascii="Arial" w:hAnsi="Arial" w:cs="Arial"/>
                <w:sz w:val="14"/>
                <w:szCs w:val="14"/>
              </w:rPr>
              <w:t>284</w:t>
            </w:r>
          </w:p>
        </w:tc>
        <w:tc>
          <w:tcPr>
            <w:tcW w:w="1080" w:type="dxa"/>
            <w:vAlign w:val="bottom"/>
          </w:tcPr>
          <w:p w:rsidR="004512E3" w:rsidRPr="004512E3" w:rsidRDefault="004512E3" w:rsidP="004512E3">
            <w:pPr>
              <w:pBdr>
                <w:bottom w:val="doub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1,191</w:t>
            </w:r>
          </w:p>
        </w:tc>
        <w:tc>
          <w:tcPr>
            <w:tcW w:w="1080" w:type="dxa"/>
          </w:tcPr>
          <w:p w:rsidR="004512E3" w:rsidRPr="004512E3" w:rsidRDefault="004512E3" w:rsidP="004512E3">
            <w:pPr>
              <w:pBdr>
                <w:bottom w:val="double" w:sz="4" w:space="1" w:color="auto"/>
              </w:pBdr>
              <w:tabs>
                <w:tab w:val="decimal" w:pos="705"/>
              </w:tabs>
              <w:spacing w:line="280" w:lineRule="exact"/>
              <w:ind w:right="-43"/>
              <w:rPr>
                <w:rFonts w:ascii="Arial" w:hAnsi="Arial" w:cs="Arial"/>
                <w:sz w:val="14"/>
                <w:szCs w:val="14"/>
              </w:rPr>
            </w:pPr>
            <w:r w:rsidRPr="004512E3">
              <w:rPr>
                <w:rFonts w:ascii="Arial" w:hAnsi="Arial" w:cs="Arial"/>
                <w:sz w:val="14"/>
                <w:szCs w:val="14"/>
              </w:rPr>
              <w:t>31,733</w:t>
            </w:r>
          </w:p>
        </w:tc>
        <w:tc>
          <w:tcPr>
            <w:tcW w:w="990" w:type="dxa"/>
          </w:tcPr>
          <w:p w:rsidR="004512E3" w:rsidRPr="004512E3" w:rsidRDefault="004512E3" w:rsidP="004512E3">
            <w:pPr>
              <w:pBdr>
                <w:bottom w:val="doub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279,941</w:t>
            </w:r>
          </w:p>
        </w:tc>
        <w:tc>
          <w:tcPr>
            <w:tcW w:w="990" w:type="dxa"/>
            <w:vAlign w:val="bottom"/>
          </w:tcPr>
          <w:p w:rsidR="004512E3" w:rsidRPr="004512E3" w:rsidRDefault="004512E3" w:rsidP="004512E3">
            <w:pPr>
              <w:pBdr>
                <w:bottom w:val="doub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2,229</w:t>
            </w:r>
          </w:p>
        </w:tc>
        <w:tc>
          <w:tcPr>
            <w:tcW w:w="1080" w:type="dxa"/>
          </w:tcPr>
          <w:p w:rsidR="004512E3" w:rsidRPr="004512E3" w:rsidRDefault="004512E3" w:rsidP="004512E3">
            <w:pPr>
              <w:pBdr>
                <w:bottom w:val="doub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867</w:t>
            </w:r>
          </w:p>
        </w:tc>
        <w:tc>
          <w:tcPr>
            <w:tcW w:w="1080" w:type="dxa"/>
            <w:vAlign w:val="bottom"/>
          </w:tcPr>
          <w:p w:rsidR="004512E3" w:rsidRPr="004512E3" w:rsidRDefault="004512E3" w:rsidP="004512E3">
            <w:pPr>
              <w:pBdr>
                <w:bottom w:val="double" w:sz="4" w:space="1" w:color="auto"/>
              </w:pBdr>
              <w:tabs>
                <w:tab w:val="decimal" w:pos="795"/>
              </w:tabs>
              <w:spacing w:line="280" w:lineRule="exact"/>
              <w:ind w:right="-43"/>
              <w:rPr>
                <w:rFonts w:ascii="Arial" w:hAnsi="Arial" w:cs="Arial"/>
                <w:sz w:val="14"/>
                <w:szCs w:val="14"/>
              </w:rPr>
            </w:pPr>
            <w:r w:rsidRPr="004512E3">
              <w:rPr>
                <w:rFonts w:ascii="Arial" w:hAnsi="Arial" w:cs="Arial"/>
                <w:sz w:val="14"/>
                <w:szCs w:val="14"/>
              </w:rPr>
              <w:t>23,074</w:t>
            </w:r>
          </w:p>
        </w:tc>
        <w:tc>
          <w:tcPr>
            <w:tcW w:w="1087" w:type="dxa"/>
            <w:vAlign w:val="bottom"/>
          </w:tcPr>
          <w:p w:rsidR="004512E3" w:rsidRPr="004512E3" w:rsidRDefault="004512E3" w:rsidP="004512E3">
            <w:pPr>
              <w:pBdr>
                <w:bottom w:val="double" w:sz="4" w:space="1" w:color="auto"/>
              </w:pBdr>
              <w:tabs>
                <w:tab w:val="decimal" w:pos="795"/>
              </w:tabs>
              <w:spacing w:line="280" w:lineRule="exact"/>
              <w:ind w:right="-72"/>
              <w:rPr>
                <w:rFonts w:ascii="Arial" w:hAnsi="Arial" w:cs="Arial"/>
                <w:sz w:val="14"/>
                <w:szCs w:val="14"/>
              </w:rPr>
            </w:pPr>
            <w:r w:rsidRPr="004512E3">
              <w:rPr>
                <w:rFonts w:ascii="Arial" w:hAnsi="Arial" w:cs="Arial"/>
                <w:sz w:val="14"/>
                <w:szCs w:val="14"/>
              </w:rPr>
              <w:t>339,319</w:t>
            </w:r>
          </w:p>
        </w:tc>
      </w:tr>
      <w:tr w:rsidR="004512E3" w:rsidRPr="004512E3" w:rsidTr="004512E3">
        <w:tc>
          <w:tcPr>
            <w:tcW w:w="1980" w:type="dxa"/>
          </w:tcPr>
          <w:p w:rsidR="004512E3" w:rsidRPr="004512E3" w:rsidRDefault="004512E3" w:rsidP="004512E3">
            <w:pPr>
              <w:spacing w:line="280" w:lineRule="exact"/>
              <w:ind w:left="151" w:hanging="151"/>
              <w:outlineLvl w:val="0"/>
              <w:rPr>
                <w:rFonts w:ascii="Arial" w:hAnsi="Arial" w:cs="Arial"/>
                <w:sz w:val="14"/>
                <w:szCs w:val="14"/>
                <w:cs/>
              </w:rPr>
            </w:pPr>
            <w:r w:rsidRPr="004512E3">
              <w:rPr>
                <w:rFonts w:ascii="Arial" w:hAnsi="Arial" w:cs="Arial"/>
                <w:sz w:val="14"/>
                <w:szCs w:val="14"/>
              </w:rPr>
              <w:t>As at 31 December 2020</w:t>
            </w:r>
          </w:p>
        </w:tc>
        <w:tc>
          <w:tcPr>
            <w:tcW w:w="900" w:type="dxa"/>
            <w:vAlign w:val="bottom"/>
          </w:tcPr>
          <w:p w:rsidR="004512E3" w:rsidRPr="004512E3" w:rsidRDefault="004512E3" w:rsidP="004512E3">
            <w:pPr>
              <w:pBdr>
                <w:bottom w:val="double" w:sz="4" w:space="1" w:color="auto"/>
              </w:pBdr>
              <w:tabs>
                <w:tab w:val="decimal" w:pos="607"/>
              </w:tabs>
              <w:spacing w:line="280" w:lineRule="exact"/>
              <w:ind w:right="-25"/>
              <w:rPr>
                <w:rFonts w:ascii="Arial" w:hAnsi="Arial" w:cs="Arial"/>
                <w:sz w:val="14"/>
                <w:szCs w:val="14"/>
              </w:rPr>
            </w:pPr>
            <w:r w:rsidRPr="004512E3">
              <w:rPr>
                <w:rFonts w:ascii="Arial" w:hAnsi="Arial" w:cs="Arial"/>
                <w:sz w:val="14"/>
                <w:szCs w:val="14"/>
              </w:rPr>
              <w:t>271</w:t>
            </w:r>
          </w:p>
        </w:tc>
        <w:tc>
          <w:tcPr>
            <w:tcW w:w="1080" w:type="dxa"/>
            <w:vAlign w:val="bottom"/>
          </w:tcPr>
          <w:p w:rsidR="004512E3" w:rsidRPr="004512E3" w:rsidRDefault="004512E3" w:rsidP="004512E3">
            <w:pPr>
              <w:pBdr>
                <w:bottom w:val="doub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859</w:t>
            </w:r>
          </w:p>
        </w:tc>
        <w:tc>
          <w:tcPr>
            <w:tcW w:w="1080" w:type="dxa"/>
          </w:tcPr>
          <w:p w:rsidR="004512E3" w:rsidRPr="004512E3" w:rsidRDefault="004512E3" w:rsidP="004512E3">
            <w:pPr>
              <w:pBdr>
                <w:bottom w:val="double" w:sz="4" w:space="1" w:color="auto"/>
              </w:pBdr>
              <w:tabs>
                <w:tab w:val="decimal" w:pos="705"/>
              </w:tabs>
              <w:spacing w:line="280" w:lineRule="exact"/>
              <w:ind w:right="-43"/>
              <w:rPr>
                <w:rFonts w:ascii="Arial" w:hAnsi="Arial" w:cs="Arial"/>
                <w:sz w:val="14"/>
                <w:szCs w:val="14"/>
              </w:rPr>
            </w:pPr>
            <w:r w:rsidRPr="004512E3">
              <w:rPr>
                <w:rFonts w:ascii="Arial" w:hAnsi="Arial" w:cs="Arial"/>
                <w:sz w:val="14"/>
                <w:szCs w:val="14"/>
              </w:rPr>
              <w:t>30,095</w:t>
            </w:r>
          </w:p>
        </w:tc>
        <w:tc>
          <w:tcPr>
            <w:tcW w:w="990" w:type="dxa"/>
          </w:tcPr>
          <w:p w:rsidR="004512E3" w:rsidRPr="004512E3" w:rsidRDefault="004512E3" w:rsidP="004512E3">
            <w:pPr>
              <w:pBdr>
                <w:bottom w:val="doub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270,083</w:t>
            </w:r>
          </w:p>
        </w:tc>
        <w:tc>
          <w:tcPr>
            <w:tcW w:w="990" w:type="dxa"/>
            <w:vAlign w:val="bottom"/>
          </w:tcPr>
          <w:p w:rsidR="004512E3" w:rsidRPr="004512E3" w:rsidRDefault="004512E3" w:rsidP="004512E3">
            <w:pPr>
              <w:pBdr>
                <w:bottom w:val="double" w:sz="4" w:space="1" w:color="auto"/>
              </w:pBdr>
              <w:tabs>
                <w:tab w:val="decimal" w:pos="705"/>
              </w:tabs>
              <w:spacing w:line="280" w:lineRule="exact"/>
              <w:ind w:right="-75"/>
              <w:rPr>
                <w:rFonts w:ascii="Arial" w:hAnsi="Arial" w:cs="Arial"/>
                <w:sz w:val="14"/>
                <w:szCs w:val="14"/>
              </w:rPr>
            </w:pPr>
            <w:r w:rsidRPr="004512E3">
              <w:rPr>
                <w:rFonts w:ascii="Arial" w:hAnsi="Arial" w:cs="Arial"/>
                <w:sz w:val="14"/>
                <w:szCs w:val="14"/>
              </w:rPr>
              <w:t>1,419</w:t>
            </w:r>
          </w:p>
        </w:tc>
        <w:tc>
          <w:tcPr>
            <w:tcW w:w="1080" w:type="dxa"/>
          </w:tcPr>
          <w:p w:rsidR="004512E3" w:rsidRPr="004512E3" w:rsidRDefault="004512E3" w:rsidP="004512E3">
            <w:pPr>
              <w:pBdr>
                <w:bottom w:val="double" w:sz="4" w:space="1" w:color="auto"/>
              </w:pBdr>
              <w:tabs>
                <w:tab w:val="decimal" w:pos="795"/>
              </w:tabs>
              <w:spacing w:line="280" w:lineRule="exact"/>
              <w:ind w:right="-44"/>
              <w:rPr>
                <w:rFonts w:ascii="Arial" w:hAnsi="Arial" w:cs="Arial"/>
                <w:sz w:val="14"/>
                <w:szCs w:val="14"/>
              </w:rPr>
            </w:pPr>
            <w:r w:rsidRPr="004512E3">
              <w:rPr>
                <w:rFonts w:ascii="Arial" w:hAnsi="Arial" w:cs="Arial"/>
                <w:sz w:val="14"/>
                <w:szCs w:val="14"/>
              </w:rPr>
              <w:t>586</w:t>
            </w:r>
          </w:p>
        </w:tc>
        <w:tc>
          <w:tcPr>
            <w:tcW w:w="1080" w:type="dxa"/>
            <w:vAlign w:val="bottom"/>
          </w:tcPr>
          <w:p w:rsidR="004512E3" w:rsidRPr="004512E3" w:rsidRDefault="004512E3" w:rsidP="004512E3">
            <w:pPr>
              <w:pBdr>
                <w:bottom w:val="double" w:sz="4" w:space="1" w:color="auto"/>
              </w:pBdr>
              <w:tabs>
                <w:tab w:val="decimal" w:pos="795"/>
              </w:tabs>
              <w:spacing w:line="280" w:lineRule="exact"/>
              <w:ind w:right="-43"/>
              <w:rPr>
                <w:rFonts w:ascii="Arial" w:hAnsi="Arial" w:cs="Arial"/>
                <w:sz w:val="14"/>
                <w:szCs w:val="14"/>
              </w:rPr>
            </w:pPr>
            <w:r w:rsidRPr="004512E3">
              <w:rPr>
                <w:rFonts w:ascii="Arial" w:hAnsi="Arial" w:cs="Arial"/>
                <w:sz w:val="14"/>
                <w:szCs w:val="14"/>
              </w:rPr>
              <w:t>16,840</w:t>
            </w:r>
          </w:p>
        </w:tc>
        <w:tc>
          <w:tcPr>
            <w:tcW w:w="1087" w:type="dxa"/>
            <w:vAlign w:val="bottom"/>
          </w:tcPr>
          <w:p w:rsidR="004512E3" w:rsidRPr="004512E3" w:rsidRDefault="004512E3" w:rsidP="004512E3">
            <w:pPr>
              <w:pBdr>
                <w:bottom w:val="double" w:sz="4" w:space="1" w:color="auto"/>
              </w:pBdr>
              <w:tabs>
                <w:tab w:val="decimal" w:pos="795"/>
              </w:tabs>
              <w:spacing w:line="280" w:lineRule="exact"/>
              <w:ind w:right="-72"/>
              <w:rPr>
                <w:rFonts w:ascii="Arial" w:hAnsi="Arial" w:cs="Arial"/>
                <w:sz w:val="14"/>
                <w:szCs w:val="14"/>
              </w:rPr>
            </w:pPr>
            <w:r w:rsidRPr="004512E3">
              <w:rPr>
                <w:rFonts w:ascii="Arial" w:hAnsi="Arial" w:cs="Arial"/>
                <w:sz w:val="14"/>
                <w:szCs w:val="14"/>
              </w:rPr>
              <w:t>320,153</w:t>
            </w:r>
          </w:p>
        </w:tc>
      </w:tr>
    </w:tbl>
    <w:p w:rsidR="004512E3" w:rsidRDefault="004512E3" w:rsidP="004512E3">
      <w:pPr>
        <w:rPr>
          <w:rFonts w:ascii="Arial" w:hAnsi="Arial" w:cs="Arial"/>
        </w:rPr>
      </w:pPr>
    </w:p>
    <w:tbl>
      <w:tblPr>
        <w:tblW w:w="10080" w:type="dxa"/>
        <w:tblInd w:w="-270" w:type="dxa"/>
        <w:tblLayout w:type="fixed"/>
        <w:tblLook w:val="04A0" w:firstRow="1" w:lastRow="0" w:firstColumn="1" w:lastColumn="0" w:noHBand="0" w:noVBand="1"/>
      </w:tblPr>
      <w:tblGrid>
        <w:gridCol w:w="2340"/>
        <w:gridCol w:w="1710"/>
        <w:gridCol w:w="1620"/>
        <w:gridCol w:w="1530"/>
        <w:gridCol w:w="1440"/>
        <w:gridCol w:w="1440"/>
      </w:tblGrid>
      <w:tr w:rsidR="004512E3" w:rsidRPr="00C01DF3" w:rsidTr="004E0D8E">
        <w:trPr>
          <w:trHeight w:val="80"/>
        </w:trPr>
        <w:tc>
          <w:tcPr>
            <w:tcW w:w="2340" w:type="dxa"/>
          </w:tcPr>
          <w:p w:rsidR="004512E3" w:rsidRPr="00C01DF3" w:rsidRDefault="004512E3" w:rsidP="004512E3">
            <w:pPr>
              <w:tabs>
                <w:tab w:val="right" w:pos="1033"/>
              </w:tabs>
              <w:spacing w:line="280" w:lineRule="exact"/>
              <w:ind w:right="-72"/>
              <w:jc w:val="right"/>
              <w:rPr>
                <w:rFonts w:ascii="Angsana New" w:hAnsi="Angsana New"/>
                <w:szCs w:val="22"/>
                <w:cs/>
              </w:rPr>
            </w:pPr>
          </w:p>
        </w:tc>
        <w:tc>
          <w:tcPr>
            <w:tcW w:w="7740" w:type="dxa"/>
            <w:gridSpan w:val="5"/>
          </w:tcPr>
          <w:p w:rsidR="004512E3" w:rsidRPr="00C01DF3" w:rsidRDefault="004512E3" w:rsidP="004512E3">
            <w:pPr>
              <w:tabs>
                <w:tab w:val="right" w:pos="1033"/>
              </w:tabs>
              <w:spacing w:line="280" w:lineRule="exact"/>
              <w:ind w:right="-72"/>
              <w:jc w:val="right"/>
              <w:rPr>
                <w:rFonts w:ascii="Angsana New" w:hAnsi="Angsana New"/>
                <w:szCs w:val="22"/>
                <w:cs/>
              </w:rPr>
            </w:pPr>
            <w:r w:rsidRPr="00B50BC1">
              <w:rPr>
                <w:rFonts w:ascii="Arial" w:hAnsi="Arial" w:cs="Arial"/>
                <w:sz w:val="16"/>
                <w:szCs w:val="16"/>
              </w:rPr>
              <w:t>(Unit: Thousand Baht)</w:t>
            </w:r>
          </w:p>
        </w:tc>
      </w:tr>
      <w:tr w:rsidR="004512E3" w:rsidRPr="00C01DF3" w:rsidTr="004E0D8E">
        <w:tc>
          <w:tcPr>
            <w:tcW w:w="2340" w:type="dxa"/>
          </w:tcPr>
          <w:p w:rsidR="004512E3" w:rsidRPr="00C01DF3" w:rsidRDefault="004512E3" w:rsidP="004512E3">
            <w:pPr>
              <w:spacing w:line="280" w:lineRule="exact"/>
              <w:ind w:left="151" w:hanging="151"/>
              <w:jc w:val="thaiDistribute"/>
              <w:outlineLvl w:val="0"/>
              <w:rPr>
                <w:rFonts w:ascii="Angsana New" w:hAnsi="Angsana New"/>
                <w:szCs w:val="22"/>
                <w:lang w:val="en-GB"/>
              </w:rPr>
            </w:pPr>
          </w:p>
        </w:tc>
        <w:tc>
          <w:tcPr>
            <w:tcW w:w="7740" w:type="dxa"/>
            <w:gridSpan w:val="5"/>
          </w:tcPr>
          <w:p w:rsidR="004512E3" w:rsidRPr="00C01DF3" w:rsidRDefault="004512E3" w:rsidP="004512E3">
            <w:pPr>
              <w:pBdr>
                <w:bottom w:val="single" w:sz="4" w:space="1" w:color="auto"/>
              </w:pBdr>
              <w:tabs>
                <w:tab w:val="right" w:pos="1033"/>
              </w:tabs>
              <w:spacing w:line="280" w:lineRule="exact"/>
              <w:ind w:right="-21"/>
              <w:jc w:val="center"/>
              <w:rPr>
                <w:rFonts w:ascii="Angsana New" w:hAnsi="Angsana New"/>
                <w:szCs w:val="22"/>
                <w:cs/>
              </w:rPr>
            </w:pPr>
            <w:r>
              <w:rPr>
                <w:rFonts w:ascii="Arial" w:hAnsi="Arial" w:cs="Arial"/>
                <w:sz w:val="16"/>
                <w:szCs w:val="16"/>
              </w:rPr>
              <w:t>Separat</w:t>
            </w:r>
            <w:r w:rsidRPr="009754CE">
              <w:rPr>
                <w:rFonts w:ascii="Arial" w:hAnsi="Arial" w:cs="Arial"/>
                <w:sz w:val="16"/>
                <w:szCs w:val="16"/>
              </w:rPr>
              <w:t>e financial statements</w:t>
            </w:r>
          </w:p>
        </w:tc>
      </w:tr>
      <w:tr w:rsidR="004512E3" w:rsidRPr="00C01DF3" w:rsidTr="004E0D8E">
        <w:tc>
          <w:tcPr>
            <w:tcW w:w="2340" w:type="dxa"/>
          </w:tcPr>
          <w:p w:rsidR="004512E3" w:rsidRPr="00C01DF3" w:rsidRDefault="004512E3" w:rsidP="004512E3">
            <w:pPr>
              <w:spacing w:line="280" w:lineRule="exact"/>
              <w:ind w:left="151" w:hanging="151"/>
              <w:jc w:val="center"/>
              <w:outlineLvl w:val="0"/>
              <w:rPr>
                <w:rFonts w:ascii="Angsana New" w:hAnsi="Angsana New"/>
                <w:szCs w:val="22"/>
              </w:rPr>
            </w:pPr>
          </w:p>
        </w:tc>
        <w:tc>
          <w:tcPr>
            <w:tcW w:w="1710" w:type="dxa"/>
            <w:vAlign w:val="bottom"/>
          </w:tcPr>
          <w:p w:rsidR="004512E3" w:rsidRPr="00C01DF3" w:rsidRDefault="004512E3" w:rsidP="004512E3">
            <w:pPr>
              <w:pBdr>
                <w:bottom w:val="single" w:sz="4" w:space="1" w:color="auto"/>
              </w:pBdr>
              <w:tabs>
                <w:tab w:val="right" w:pos="1033"/>
              </w:tabs>
              <w:spacing w:line="280" w:lineRule="exact"/>
              <w:jc w:val="center"/>
              <w:rPr>
                <w:rFonts w:ascii="Angsana New" w:hAnsi="Angsana New"/>
                <w:spacing w:val="-4"/>
                <w:szCs w:val="22"/>
              </w:rPr>
            </w:pPr>
            <w:r w:rsidRPr="009754CE">
              <w:rPr>
                <w:rFonts w:ascii="Arial" w:hAnsi="Arial" w:cs="Arial"/>
                <w:spacing w:val="-4"/>
                <w:sz w:val="16"/>
                <w:szCs w:val="16"/>
              </w:rPr>
              <w:t>Land</w:t>
            </w:r>
          </w:p>
        </w:tc>
        <w:tc>
          <w:tcPr>
            <w:tcW w:w="1620" w:type="dxa"/>
            <w:vAlign w:val="bottom"/>
          </w:tcPr>
          <w:p w:rsidR="004512E3" w:rsidRPr="00C01DF3" w:rsidRDefault="004512E3" w:rsidP="004512E3">
            <w:pPr>
              <w:pBdr>
                <w:bottom w:val="single" w:sz="4" w:space="1" w:color="auto"/>
              </w:pBdr>
              <w:tabs>
                <w:tab w:val="right" w:pos="1033"/>
              </w:tabs>
              <w:spacing w:line="280" w:lineRule="exact"/>
              <w:jc w:val="center"/>
              <w:rPr>
                <w:rFonts w:ascii="Angsana New" w:hAnsi="Angsana New"/>
                <w:spacing w:val="-4"/>
                <w:szCs w:val="22"/>
                <w:cs/>
              </w:rPr>
            </w:pPr>
            <w:r w:rsidRPr="009754CE">
              <w:rPr>
                <w:rFonts w:ascii="Arial" w:hAnsi="Arial" w:cs="Arial"/>
                <w:spacing w:val="-4"/>
                <w:sz w:val="16"/>
                <w:szCs w:val="16"/>
              </w:rPr>
              <w:t xml:space="preserve">Machinery and equipment </w:t>
            </w:r>
            <w:r w:rsidR="004E0D8E">
              <w:rPr>
                <w:rFonts w:ascii="Arial" w:hAnsi="Arial" w:cs="Arial"/>
                <w:spacing w:val="-4"/>
                <w:sz w:val="16"/>
                <w:szCs w:val="16"/>
              </w:rPr>
              <w:t xml:space="preserve">- </w:t>
            </w:r>
            <w:r w:rsidRPr="009754CE">
              <w:rPr>
                <w:rFonts w:ascii="Arial" w:hAnsi="Arial" w:cs="Arial"/>
                <w:spacing w:val="-4"/>
                <w:sz w:val="16"/>
                <w:szCs w:val="16"/>
              </w:rPr>
              <w:t>power plant</w:t>
            </w:r>
          </w:p>
        </w:tc>
        <w:tc>
          <w:tcPr>
            <w:tcW w:w="1530" w:type="dxa"/>
            <w:vAlign w:val="bottom"/>
          </w:tcPr>
          <w:p w:rsidR="004512E3" w:rsidRPr="00C01DF3" w:rsidRDefault="004512E3" w:rsidP="004512E3">
            <w:pPr>
              <w:pBdr>
                <w:bottom w:val="single" w:sz="4" w:space="1" w:color="auto"/>
              </w:pBdr>
              <w:tabs>
                <w:tab w:val="right" w:pos="1033"/>
              </w:tabs>
              <w:spacing w:line="280" w:lineRule="exact"/>
              <w:ind w:right="-17"/>
              <w:jc w:val="center"/>
              <w:rPr>
                <w:rFonts w:ascii="Angsana New" w:hAnsi="Angsana New"/>
                <w:szCs w:val="22"/>
                <w:cs/>
              </w:rPr>
            </w:pPr>
            <w:r w:rsidRPr="009754CE">
              <w:rPr>
                <w:rFonts w:ascii="Arial" w:hAnsi="Arial" w:cs="Arial"/>
                <w:sz w:val="16"/>
                <w:szCs w:val="16"/>
              </w:rPr>
              <w:t>Furnitures, office equipment and computers</w:t>
            </w:r>
          </w:p>
        </w:tc>
        <w:tc>
          <w:tcPr>
            <w:tcW w:w="1440" w:type="dxa"/>
            <w:vAlign w:val="bottom"/>
          </w:tcPr>
          <w:p w:rsidR="004512E3" w:rsidRPr="00C01DF3" w:rsidRDefault="004512E3" w:rsidP="004512E3">
            <w:pPr>
              <w:pBdr>
                <w:bottom w:val="single" w:sz="4" w:space="1" w:color="auto"/>
              </w:pBdr>
              <w:tabs>
                <w:tab w:val="right" w:pos="1033"/>
              </w:tabs>
              <w:spacing w:line="280" w:lineRule="exact"/>
              <w:ind w:right="-24"/>
              <w:jc w:val="center"/>
              <w:rPr>
                <w:rFonts w:ascii="Angsana New" w:hAnsi="Angsana New"/>
                <w:szCs w:val="22"/>
              </w:rPr>
            </w:pPr>
            <w:r w:rsidRPr="009754CE">
              <w:rPr>
                <w:rFonts w:ascii="Arial" w:hAnsi="Arial" w:cs="Arial"/>
                <w:sz w:val="16"/>
                <w:szCs w:val="16"/>
              </w:rPr>
              <w:t>Motor vehicles</w:t>
            </w:r>
          </w:p>
        </w:tc>
        <w:tc>
          <w:tcPr>
            <w:tcW w:w="1440" w:type="dxa"/>
            <w:vAlign w:val="bottom"/>
          </w:tcPr>
          <w:p w:rsidR="004512E3" w:rsidRPr="00C01DF3" w:rsidRDefault="004512E3" w:rsidP="004512E3">
            <w:pPr>
              <w:pBdr>
                <w:bottom w:val="single" w:sz="4" w:space="1" w:color="auto"/>
              </w:pBdr>
              <w:tabs>
                <w:tab w:val="right" w:pos="1033"/>
              </w:tabs>
              <w:spacing w:line="280" w:lineRule="exact"/>
              <w:ind w:right="-21"/>
              <w:jc w:val="center"/>
              <w:rPr>
                <w:rFonts w:ascii="Angsana New" w:hAnsi="Angsana New"/>
                <w:szCs w:val="22"/>
                <w:cs/>
              </w:rPr>
            </w:pPr>
            <w:r w:rsidRPr="009754CE">
              <w:rPr>
                <w:rFonts w:ascii="Arial" w:hAnsi="Arial" w:cs="Arial"/>
                <w:spacing w:val="-4"/>
                <w:sz w:val="16"/>
                <w:szCs w:val="16"/>
              </w:rPr>
              <w:t>Total</w:t>
            </w:r>
          </w:p>
        </w:tc>
      </w:tr>
      <w:tr w:rsidR="004512E3" w:rsidRPr="00C01DF3" w:rsidTr="004E0D8E">
        <w:tc>
          <w:tcPr>
            <w:tcW w:w="2340" w:type="dxa"/>
          </w:tcPr>
          <w:p w:rsidR="004512E3" w:rsidRPr="00C01DF3" w:rsidRDefault="004512E3" w:rsidP="004512E3">
            <w:pPr>
              <w:spacing w:line="280" w:lineRule="exact"/>
              <w:ind w:left="151" w:hanging="151"/>
              <w:outlineLvl w:val="0"/>
              <w:rPr>
                <w:rFonts w:ascii="Angsana New" w:hAnsi="Angsana New"/>
                <w:b/>
                <w:bCs/>
                <w:szCs w:val="22"/>
                <w:cs/>
              </w:rPr>
            </w:pPr>
            <w:r w:rsidRPr="009754CE">
              <w:rPr>
                <w:rFonts w:ascii="Arial" w:hAnsi="Arial" w:cs="Arial"/>
                <w:b/>
                <w:bCs/>
                <w:sz w:val="16"/>
                <w:szCs w:val="16"/>
              </w:rPr>
              <w:t>Cost</w:t>
            </w:r>
          </w:p>
        </w:tc>
        <w:tc>
          <w:tcPr>
            <w:tcW w:w="1710" w:type="dxa"/>
            <w:vAlign w:val="bottom"/>
          </w:tcPr>
          <w:p w:rsidR="004512E3" w:rsidRPr="00C01DF3" w:rsidRDefault="004512E3" w:rsidP="004512E3">
            <w:pPr>
              <w:tabs>
                <w:tab w:val="right" w:pos="1033"/>
              </w:tabs>
              <w:spacing w:line="280" w:lineRule="exact"/>
              <w:jc w:val="center"/>
              <w:rPr>
                <w:rFonts w:ascii="Arial" w:hAnsi="Arial" w:cs="Arial"/>
                <w:spacing w:val="-4"/>
                <w:sz w:val="16"/>
                <w:szCs w:val="16"/>
                <w:cs/>
              </w:rPr>
            </w:pPr>
          </w:p>
        </w:tc>
        <w:tc>
          <w:tcPr>
            <w:tcW w:w="1620" w:type="dxa"/>
          </w:tcPr>
          <w:p w:rsidR="004512E3" w:rsidRPr="00C01DF3" w:rsidRDefault="004512E3" w:rsidP="004512E3">
            <w:pPr>
              <w:tabs>
                <w:tab w:val="right" w:pos="1033"/>
              </w:tabs>
              <w:spacing w:line="280" w:lineRule="exact"/>
              <w:ind w:right="-17"/>
              <w:jc w:val="center"/>
              <w:rPr>
                <w:rFonts w:ascii="Arial" w:hAnsi="Arial" w:cs="Arial"/>
                <w:sz w:val="16"/>
                <w:szCs w:val="16"/>
                <w:cs/>
              </w:rPr>
            </w:pPr>
          </w:p>
        </w:tc>
        <w:tc>
          <w:tcPr>
            <w:tcW w:w="1530" w:type="dxa"/>
            <w:vAlign w:val="bottom"/>
          </w:tcPr>
          <w:p w:rsidR="004512E3" w:rsidRPr="00C01DF3" w:rsidRDefault="004512E3" w:rsidP="004512E3">
            <w:pPr>
              <w:tabs>
                <w:tab w:val="right" w:pos="1033"/>
              </w:tabs>
              <w:spacing w:line="280" w:lineRule="exact"/>
              <w:ind w:right="-17"/>
              <w:jc w:val="center"/>
              <w:rPr>
                <w:rFonts w:ascii="Arial" w:hAnsi="Arial" w:cs="Arial"/>
                <w:sz w:val="16"/>
                <w:szCs w:val="16"/>
                <w:cs/>
              </w:rPr>
            </w:pPr>
          </w:p>
        </w:tc>
        <w:tc>
          <w:tcPr>
            <w:tcW w:w="1440" w:type="dxa"/>
            <w:vAlign w:val="bottom"/>
          </w:tcPr>
          <w:p w:rsidR="004512E3" w:rsidRPr="00C01DF3" w:rsidRDefault="004512E3" w:rsidP="004512E3">
            <w:pPr>
              <w:tabs>
                <w:tab w:val="right" w:pos="1033"/>
              </w:tabs>
              <w:spacing w:line="280" w:lineRule="exact"/>
              <w:ind w:right="-24"/>
              <w:jc w:val="center"/>
              <w:rPr>
                <w:rFonts w:ascii="Arial" w:hAnsi="Arial" w:cs="Arial"/>
                <w:sz w:val="16"/>
                <w:szCs w:val="16"/>
                <w:cs/>
              </w:rPr>
            </w:pPr>
          </w:p>
        </w:tc>
        <w:tc>
          <w:tcPr>
            <w:tcW w:w="1440" w:type="dxa"/>
            <w:vAlign w:val="bottom"/>
          </w:tcPr>
          <w:p w:rsidR="004512E3" w:rsidRPr="00C01DF3" w:rsidRDefault="004512E3" w:rsidP="004512E3">
            <w:pPr>
              <w:tabs>
                <w:tab w:val="right" w:pos="1033"/>
              </w:tabs>
              <w:spacing w:line="280" w:lineRule="exact"/>
              <w:ind w:right="-21"/>
              <w:jc w:val="center"/>
              <w:rPr>
                <w:rFonts w:ascii="Arial" w:hAnsi="Arial" w:cs="Arial"/>
                <w:sz w:val="16"/>
                <w:szCs w:val="16"/>
                <w:cs/>
              </w:rPr>
            </w:pPr>
          </w:p>
        </w:tc>
      </w:tr>
      <w:tr w:rsidR="004512E3" w:rsidRPr="00C01DF3" w:rsidTr="004E0D8E">
        <w:tc>
          <w:tcPr>
            <w:tcW w:w="2340" w:type="dxa"/>
          </w:tcPr>
          <w:p w:rsidR="004512E3" w:rsidRPr="00C01DF3" w:rsidRDefault="004512E3" w:rsidP="004512E3">
            <w:pPr>
              <w:spacing w:line="280" w:lineRule="exact"/>
              <w:ind w:left="151" w:hanging="151"/>
              <w:outlineLvl w:val="0"/>
              <w:rPr>
                <w:rFonts w:ascii="Angsana New" w:hAnsi="Angsana New"/>
                <w:szCs w:val="22"/>
              </w:rPr>
            </w:pPr>
            <w:r w:rsidRPr="009754CE">
              <w:rPr>
                <w:rFonts w:ascii="Arial" w:hAnsi="Arial" w:cs="Arial"/>
                <w:sz w:val="16"/>
                <w:szCs w:val="16"/>
              </w:rPr>
              <w:t>As at 1 January 2020</w:t>
            </w:r>
          </w:p>
        </w:tc>
        <w:tc>
          <w:tcPr>
            <w:tcW w:w="1710" w:type="dxa"/>
            <w:vAlign w:val="bottom"/>
          </w:tcPr>
          <w:p w:rsidR="004512E3" w:rsidRPr="00C01DF3" w:rsidRDefault="004512E3" w:rsidP="004512E3">
            <w:pPr>
              <w:pBdr>
                <w:bottom w:val="single" w:sz="4" w:space="1" w:color="auto"/>
              </w:pBdr>
              <w:tabs>
                <w:tab w:val="decimal" w:pos="1065"/>
              </w:tabs>
              <w:spacing w:line="280" w:lineRule="exact"/>
              <w:rPr>
                <w:rFonts w:ascii="Arial" w:hAnsi="Arial" w:cs="Arial"/>
                <w:sz w:val="16"/>
                <w:szCs w:val="16"/>
              </w:rPr>
            </w:pPr>
            <w:r w:rsidRPr="00C01DF3">
              <w:rPr>
                <w:rFonts w:ascii="Arial" w:hAnsi="Arial" w:cs="Arial"/>
                <w:sz w:val="16"/>
                <w:szCs w:val="16"/>
              </w:rPr>
              <w:t>146</w:t>
            </w:r>
          </w:p>
        </w:tc>
        <w:tc>
          <w:tcPr>
            <w:tcW w:w="1620" w:type="dxa"/>
          </w:tcPr>
          <w:p w:rsidR="004512E3" w:rsidRPr="00C01DF3" w:rsidRDefault="004512E3" w:rsidP="004512E3">
            <w:pPr>
              <w:pBdr>
                <w:bottom w:val="sing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cs/>
              </w:rPr>
              <w:t>182</w:t>
            </w:r>
            <w:r w:rsidRPr="00C01DF3">
              <w:rPr>
                <w:rFonts w:ascii="Arial" w:hAnsi="Arial" w:cs="Arial"/>
                <w:sz w:val="16"/>
                <w:szCs w:val="16"/>
              </w:rPr>
              <w:t>,797</w:t>
            </w:r>
          </w:p>
        </w:tc>
        <w:tc>
          <w:tcPr>
            <w:tcW w:w="1530" w:type="dxa"/>
            <w:vAlign w:val="bottom"/>
          </w:tcPr>
          <w:p w:rsidR="004512E3" w:rsidRPr="00C01DF3" w:rsidRDefault="004512E3" w:rsidP="004512E3">
            <w:pPr>
              <w:pBdr>
                <w:bottom w:val="single" w:sz="4" w:space="1" w:color="auto"/>
              </w:pBdr>
              <w:tabs>
                <w:tab w:val="decimal" w:pos="1146"/>
              </w:tabs>
              <w:spacing w:line="280" w:lineRule="exact"/>
              <w:ind w:right="-17"/>
              <w:rPr>
                <w:rFonts w:ascii="Arial" w:hAnsi="Arial" w:cs="Arial"/>
                <w:sz w:val="16"/>
                <w:szCs w:val="16"/>
                <w:cs/>
              </w:rPr>
            </w:pPr>
            <w:r w:rsidRPr="00C01DF3">
              <w:rPr>
                <w:rFonts w:ascii="Arial" w:hAnsi="Arial" w:cs="Arial"/>
                <w:sz w:val="16"/>
                <w:szCs w:val="16"/>
              </w:rPr>
              <w:t>867</w:t>
            </w:r>
          </w:p>
        </w:tc>
        <w:tc>
          <w:tcPr>
            <w:tcW w:w="1440" w:type="dxa"/>
            <w:vAlign w:val="bottom"/>
          </w:tcPr>
          <w:p w:rsidR="004512E3" w:rsidRPr="00C01DF3" w:rsidRDefault="004512E3" w:rsidP="004512E3">
            <w:pPr>
              <w:pBdr>
                <w:bottom w:val="single" w:sz="4" w:space="1" w:color="auto"/>
              </w:pBdr>
              <w:tabs>
                <w:tab w:val="decimal" w:pos="1154"/>
              </w:tabs>
              <w:spacing w:line="280" w:lineRule="exact"/>
              <w:ind w:right="-24"/>
              <w:rPr>
                <w:rFonts w:ascii="Arial" w:hAnsi="Arial" w:cs="Arial"/>
                <w:sz w:val="16"/>
                <w:szCs w:val="16"/>
                <w:cs/>
              </w:rPr>
            </w:pPr>
            <w:r w:rsidRPr="00C01DF3">
              <w:rPr>
                <w:rFonts w:ascii="Arial" w:hAnsi="Arial" w:cs="Arial"/>
                <w:sz w:val="16"/>
                <w:szCs w:val="16"/>
              </w:rPr>
              <w:t>1,071</w:t>
            </w:r>
          </w:p>
        </w:tc>
        <w:tc>
          <w:tcPr>
            <w:tcW w:w="1440" w:type="dxa"/>
            <w:vAlign w:val="bottom"/>
          </w:tcPr>
          <w:p w:rsidR="004512E3" w:rsidRPr="00C01DF3" w:rsidRDefault="004512E3" w:rsidP="004512E3">
            <w:pPr>
              <w:pBdr>
                <w:bottom w:val="single" w:sz="4" w:space="1" w:color="auto"/>
              </w:pBdr>
              <w:tabs>
                <w:tab w:val="decimal" w:pos="1238"/>
              </w:tabs>
              <w:spacing w:line="280" w:lineRule="exact"/>
              <w:ind w:right="-21"/>
              <w:rPr>
                <w:rFonts w:ascii="Arial" w:hAnsi="Arial" w:cs="Arial"/>
                <w:sz w:val="16"/>
                <w:szCs w:val="16"/>
              </w:rPr>
            </w:pPr>
            <w:r w:rsidRPr="00C01DF3">
              <w:rPr>
                <w:rFonts w:ascii="Arial" w:hAnsi="Arial" w:cs="Arial"/>
                <w:sz w:val="16"/>
                <w:szCs w:val="16"/>
              </w:rPr>
              <w:t>184,881</w:t>
            </w:r>
          </w:p>
        </w:tc>
      </w:tr>
      <w:tr w:rsidR="004512E3" w:rsidRPr="00C01DF3" w:rsidTr="004E0D8E">
        <w:tc>
          <w:tcPr>
            <w:tcW w:w="2340" w:type="dxa"/>
          </w:tcPr>
          <w:p w:rsidR="004512E3" w:rsidRPr="00C01DF3" w:rsidRDefault="004512E3" w:rsidP="004512E3">
            <w:pPr>
              <w:spacing w:line="280" w:lineRule="exact"/>
              <w:ind w:left="151" w:hanging="151"/>
              <w:outlineLvl w:val="0"/>
              <w:rPr>
                <w:rFonts w:ascii="Angsana New" w:hAnsi="Angsana New"/>
                <w:szCs w:val="22"/>
                <w:cs/>
              </w:rPr>
            </w:pPr>
            <w:r w:rsidRPr="009754CE">
              <w:rPr>
                <w:rFonts w:ascii="Arial" w:hAnsi="Arial" w:cs="Arial"/>
                <w:sz w:val="16"/>
                <w:szCs w:val="16"/>
              </w:rPr>
              <w:t>As at 31 December 2020</w:t>
            </w:r>
          </w:p>
        </w:tc>
        <w:tc>
          <w:tcPr>
            <w:tcW w:w="1710" w:type="dxa"/>
            <w:vAlign w:val="bottom"/>
          </w:tcPr>
          <w:p w:rsidR="004512E3" w:rsidRPr="00C01DF3" w:rsidRDefault="004512E3" w:rsidP="004512E3">
            <w:pPr>
              <w:pBdr>
                <w:bottom w:val="single" w:sz="4" w:space="1" w:color="auto"/>
              </w:pBdr>
              <w:tabs>
                <w:tab w:val="decimal" w:pos="1065"/>
              </w:tabs>
              <w:spacing w:line="280" w:lineRule="exact"/>
              <w:rPr>
                <w:rFonts w:ascii="Arial" w:hAnsi="Arial" w:cs="Arial"/>
                <w:sz w:val="16"/>
                <w:szCs w:val="16"/>
              </w:rPr>
            </w:pPr>
            <w:r w:rsidRPr="00C01DF3">
              <w:rPr>
                <w:rFonts w:ascii="Arial" w:hAnsi="Arial" w:cs="Arial"/>
                <w:sz w:val="16"/>
                <w:szCs w:val="16"/>
              </w:rPr>
              <w:t>146</w:t>
            </w:r>
          </w:p>
        </w:tc>
        <w:tc>
          <w:tcPr>
            <w:tcW w:w="1620" w:type="dxa"/>
          </w:tcPr>
          <w:p w:rsidR="004512E3" w:rsidRPr="00C01DF3" w:rsidRDefault="004512E3" w:rsidP="004512E3">
            <w:pPr>
              <w:pBdr>
                <w:bottom w:val="sing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182,797</w:t>
            </w:r>
          </w:p>
        </w:tc>
        <w:tc>
          <w:tcPr>
            <w:tcW w:w="1530" w:type="dxa"/>
            <w:vAlign w:val="bottom"/>
          </w:tcPr>
          <w:p w:rsidR="004512E3" w:rsidRPr="00C01DF3" w:rsidRDefault="004512E3" w:rsidP="004512E3">
            <w:pPr>
              <w:pBdr>
                <w:bottom w:val="sing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867</w:t>
            </w:r>
          </w:p>
        </w:tc>
        <w:tc>
          <w:tcPr>
            <w:tcW w:w="1440" w:type="dxa"/>
            <w:vAlign w:val="bottom"/>
          </w:tcPr>
          <w:p w:rsidR="004512E3" w:rsidRPr="00C01DF3" w:rsidRDefault="004512E3" w:rsidP="004512E3">
            <w:pPr>
              <w:pBdr>
                <w:bottom w:val="single" w:sz="4" w:space="1" w:color="auto"/>
              </w:pBdr>
              <w:tabs>
                <w:tab w:val="decimal" w:pos="1154"/>
              </w:tabs>
              <w:spacing w:line="280" w:lineRule="exact"/>
              <w:ind w:right="-24"/>
              <w:rPr>
                <w:rFonts w:ascii="Arial" w:hAnsi="Arial" w:cs="Arial"/>
                <w:sz w:val="16"/>
                <w:szCs w:val="16"/>
              </w:rPr>
            </w:pPr>
            <w:r w:rsidRPr="00C01DF3">
              <w:rPr>
                <w:rFonts w:ascii="Arial" w:hAnsi="Arial" w:cs="Arial"/>
                <w:sz w:val="16"/>
                <w:szCs w:val="16"/>
              </w:rPr>
              <w:t>1,071</w:t>
            </w:r>
          </w:p>
        </w:tc>
        <w:tc>
          <w:tcPr>
            <w:tcW w:w="1440" w:type="dxa"/>
            <w:vAlign w:val="bottom"/>
          </w:tcPr>
          <w:p w:rsidR="004512E3" w:rsidRPr="00C01DF3" w:rsidRDefault="004512E3" w:rsidP="004512E3">
            <w:pPr>
              <w:pBdr>
                <w:bottom w:val="single" w:sz="4" w:space="1" w:color="auto"/>
              </w:pBdr>
              <w:tabs>
                <w:tab w:val="decimal" w:pos="1238"/>
              </w:tabs>
              <w:spacing w:line="280" w:lineRule="exact"/>
              <w:ind w:right="-21"/>
              <w:rPr>
                <w:rFonts w:ascii="Arial" w:hAnsi="Arial" w:cs="Arial"/>
                <w:sz w:val="16"/>
                <w:szCs w:val="16"/>
              </w:rPr>
            </w:pPr>
            <w:r w:rsidRPr="00C01DF3">
              <w:rPr>
                <w:rFonts w:ascii="Arial" w:hAnsi="Arial" w:cs="Arial"/>
                <w:sz w:val="16"/>
                <w:szCs w:val="16"/>
              </w:rPr>
              <w:t>184,881</w:t>
            </w:r>
          </w:p>
        </w:tc>
      </w:tr>
      <w:tr w:rsidR="004512E3" w:rsidRPr="00C01DF3" w:rsidTr="004E0D8E">
        <w:tc>
          <w:tcPr>
            <w:tcW w:w="2340" w:type="dxa"/>
          </w:tcPr>
          <w:p w:rsidR="004512E3" w:rsidRPr="00C01DF3" w:rsidRDefault="004512E3" w:rsidP="004512E3">
            <w:pPr>
              <w:spacing w:line="280" w:lineRule="exact"/>
              <w:ind w:left="151" w:hanging="151"/>
              <w:outlineLvl w:val="0"/>
              <w:rPr>
                <w:rFonts w:ascii="Angsana New" w:hAnsi="Angsana New"/>
                <w:b/>
                <w:bCs/>
                <w:szCs w:val="22"/>
                <w:cs/>
              </w:rPr>
            </w:pPr>
            <w:r w:rsidRPr="009754CE">
              <w:rPr>
                <w:rFonts w:ascii="Arial" w:hAnsi="Arial" w:cs="Arial"/>
                <w:b/>
                <w:bCs/>
                <w:sz w:val="16"/>
                <w:szCs w:val="16"/>
              </w:rPr>
              <w:t>Accumulated Depreciation</w:t>
            </w:r>
          </w:p>
        </w:tc>
        <w:tc>
          <w:tcPr>
            <w:tcW w:w="1710" w:type="dxa"/>
            <w:vAlign w:val="bottom"/>
          </w:tcPr>
          <w:p w:rsidR="004512E3" w:rsidRPr="00C01DF3" w:rsidRDefault="004512E3" w:rsidP="004512E3">
            <w:pPr>
              <w:tabs>
                <w:tab w:val="decimal" w:pos="1065"/>
              </w:tabs>
              <w:spacing w:line="280" w:lineRule="exact"/>
              <w:rPr>
                <w:rFonts w:ascii="Arial" w:hAnsi="Arial" w:cs="Arial"/>
                <w:sz w:val="16"/>
                <w:szCs w:val="16"/>
              </w:rPr>
            </w:pPr>
          </w:p>
        </w:tc>
        <w:tc>
          <w:tcPr>
            <w:tcW w:w="1620" w:type="dxa"/>
          </w:tcPr>
          <w:p w:rsidR="004512E3" w:rsidRPr="00C01DF3" w:rsidRDefault="004512E3" w:rsidP="004512E3">
            <w:pPr>
              <w:tabs>
                <w:tab w:val="decimal" w:pos="1146"/>
              </w:tabs>
              <w:spacing w:line="280" w:lineRule="exact"/>
              <w:ind w:right="-17"/>
              <w:rPr>
                <w:rFonts w:ascii="Arial" w:hAnsi="Arial" w:cs="Arial"/>
                <w:sz w:val="16"/>
                <w:szCs w:val="16"/>
              </w:rPr>
            </w:pPr>
          </w:p>
        </w:tc>
        <w:tc>
          <w:tcPr>
            <w:tcW w:w="1530" w:type="dxa"/>
            <w:vAlign w:val="bottom"/>
          </w:tcPr>
          <w:p w:rsidR="004512E3" w:rsidRPr="00C01DF3" w:rsidRDefault="004512E3" w:rsidP="004512E3">
            <w:pPr>
              <w:tabs>
                <w:tab w:val="decimal" w:pos="1146"/>
              </w:tabs>
              <w:spacing w:line="280" w:lineRule="exact"/>
              <w:ind w:right="-17"/>
              <w:rPr>
                <w:rFonts w:ascii="Arial" w:hAnsi="Arial" w:cs="Arial"/>
                <w:sz w:val="16"/>
                <w:szCs w:val="16"/>
              </w:rPr>
            </w:pPr>
          </w:p>
        </w:tc>
        <w:tc>
          <w:tcPr>
            <w:tcW w:w="1440" w:type="dxa"/>
            <w:vAlign w:val="bottom"/>
          </w:tcPr>
          <w:p w:rsidR="004512E3" w:rsidRPr="00C01DF3" w:rsidRDefault="004512E3" w:rsidP="004512E3">
            <w:pPr>
              <w:tabs>
                <w:tab w:val="decimal" w:pos="1154"/>
              </w:tabs>
              <w:spacing w:line="280" w:lineRule="exact"/>
              <w:ind w:right="-24"/>
              <w:rPr>
                <w:rFonts w:ascii="Arial" w:hAnsi="Arial" w:cs="Arial"/>
                <w:sz w:val="16"/>
                <w:szCs w:val="16"/>
              </w:rPr>
            </w:pPr>
          </w:p>
        </w:tc>
        <w:tc>
          <w:tcPr>
            <w:tcW w:w="1440" w:type="dxa"/>
            <w:vAlign w:val="bottom"/>
          </w:tcPr>
          <w:p w:rsidR="004512E3" w:rsidRPr="00C01DF3" w:rsidRDefault="004512E3" w:rsidP="004512E3">
            <w:pPr>
              <w:tabs>
                <w:tab w:val="decimal" w:pos="1238"/>
              </w:tabs>
              <w:spacing w:line="280" w:lineRule="exact"/>
              <w:ind w:right="-21"/>
              <w:rPr>
                <w:rFonts w:ascii="Arial" w:hAnsi="Arial" w:cs="Arial"/>
                <w:sz w:val="16"/>
                <w:szCs w:val="16"/>
              </w:rPr>
            </w:pPr>
          </w:p>
        </w:tc>
      </w:tr>
      <w:tr w:rsidR="004512E3" w:rsidRPr="00C01DF3" w:rsidTr="004E0D8E">
        <w:tc>
          <w:tcPr>
            <w:tcW w:w="2340" w:type="dxa"/>
          </w:tcPr>
          <w:p w:rsidR="004512E3" w:rsidRPr="00C01DF3" w:rsidRDefault="004512E3" w:rsidP="004512E3">
            <w:pPr>
              <w:spacing w:line="280" w:lineRule="exact"/>
              <w:ind w:left="151" w:hanging="151"/>
              <w:outlineLvl w:val="0"/>
              <w:rPr>
                <w:rFonts w:ascii="Angsana New" w:hAnsi="Angsana New"/>
                <w:b/>
                <w:bCs/>
                <w:szCs w:val="22"/>
                <w:cs/>
              </w:rPr>
            </w:pPr>
            <w:r w:rsidRPr="009754CE">
              <w:rPr>
                <w:rFonts w:ascii="Arial" w:hAnsi="Arial" w:cs="Arial"/>
                <w:sz w:val="16"/>
                <w:szCs w:val="16"/>
              </w:rPr>
              <w:t>As at 1 January 2020</w:t>
            </w:r>
          </w:p>
        </w:tc>
        <w:tc>
          <w:tcPr>
            <w:tcW w:w="1710" w:type="dxa"/>
            <w:vAlign w:val="bottom"/>
          </w:tcPr>
          <w:p w:rsidR="004512E3" w:rsidRPr="00C01DF3" w:rsidRDefault="004512E3" w:rsidP="004512E3">
            <w:pPr>
              <w:tabs>
                <w:tab w:val="decimal" w:pos="1065"/>
              </w:tabs>
              <w:spacing w:line="280" w:lineRule="exact"/>
              <w:rPr>
                <w:rFonts w:ascii="Arial" w:hAnsi="Arial" w:cs="Arial"/>
                <w:sz w:val="16"/>
                <w:szCs w:val="16"/>
              </w:rPr>
            </w:pPr>
            <w:r w:rsidRPr="00C01DF3">
              <w:rPr>
                <w:rFonts w:ascii="Arial" w:hAnsi="Arial" w:cs="Arial"/>
                <w:sz w:val="16"/>
                <w:szCs w:val="16"/>
              </w:rPr>
              <w:t>-</w:t>
            </w:r>
          </w:p>
        </w:tc>
        <w:tc>
          <w:tcPr>
            <w:tcW w:w="1620" w:type="dxa"/>
          </w:tcPr>
          <w:p w:rsidR="004512E3" w:rsidRPr="00C01DF3" w:rsidRDefault="004512E3" w:rsidP="004512E3">
            <w:pPr>
              <w:tabs>
                <w:tab w:val="decimal" w:pos="1146"/>
              </w:tabs>
              <w:spacing w:line="280" w:lineRule="exact"/>
              <w:ind w:right="-17"/>
              <w:rPr>
                <w:rFonts w:ascii="Arial" w:hAnsi="Arial" w:cs="Arial"/>
                <w:sz w:val="16"/>
                <w:szCs w:val="16"/>
              </w:rPr>
            </w:pPr>
            <w:r w:rsidRPr="00C01DF3">
              <w:rPr>
                <w:rFonts w:ascii="Arial" w:hAnsi="Arial" w:cs="Arial"/>
                <w:sz w:val="16"/>
                <w:szCs w:val="16"/>
              </w:rPr>
              <w:t>20,641</w:t>
            </w:r>
          </w:p>
        </w:tc>
        <w:tc>
          <w:tcPr>
            <w:tcW w:w="1530" w:type="dxa"/>
            <w:vAlign w:val="bottom"/>
          </w:tcPr>
          <w:p w:rsidR="004512E3" w:rsidRPr="00C01DF3" w:rsidRDefault="004512E3" w:rsidP="004512E3">
            <w:pPr>
              <w:tabs>
                <w:tab w:val="decimal" w:pos="1146"/>
              </w:tabs>
              <w:spacing w:line="280" w:lineRule="exact"/>
              <w:ind w:right="-17"/>
              <w:rPr>
                <w:rFonts w:ascii="Arial" w:hAnsi="Arial" w:cs="Arial"/>
                <w:sz w:val="16"/>
                <w:szCs w:val="16"/>
              </w:rPr>
            </w:pPr>
            <w:r w:rsidRPr="00C01DF3">
              <w:rPr>
                <w:rFonts w:ascii="Arial" w:hAnsi="Arial" w:cs="Arial"/>
                <w:sz w:val="16"/>
                <w:szCs w:val="16"/>
              </w:rPr>
              <w:t>-</w:t>
            </w:r>
          </w:p>
        </w:tc>
        <w:tc>
          <w:tcPr>
            <w:tcW w:w="1440" w:type="dxa"/>
            <w:vAlign w:val="bottom"/>
          </w:tcPr>
          <w:p w:rsidR="004512E3" w:rsidRPr="00C01DF3" w:rsidRDefault="004512E3" w:rsidP="004512E3">
            <w:pPr>
              <w:tabs>
                <w:tab w:val="decimal" w:pos="1154"/>
              </w:tabs>
              <w:spacing w:line="280" w:lineRule="exact"/>
              <w:ind w:right="-24"/>
              <w:rPr>
                <w:rFonts w:ascii="Arial" w:hAnsi="Arial" w:cs="Arial"/>
                <w:sz w:val="16"/>
                <w:szCs w:val="16"/>
              </w:rPr>
            </w:pPr>
            <w:r w:rsidRPr="00C01DF3">
              <w:rPr>
                <w:rFonts w:ascii="Arial" w:hAnsi="Arial" w:cs="Arial"/>
                <w:sz w:val="16"/>
                <w:szCs w:val="16"/>
              </w:rPr>
              <w:t>-</w:t>
            </w:r>
          </w:p>
        </w:tc>
        <w:tc>
          <w:tcPr>
            <w:tcW w:w="1440" w:type="dxa"/>
            <w:vAlign w:val="bottom"/>
          </w:tcPr>
          <w:p w:rsidR="004512E3" w:rsidRPr="00C01DF3" w:rsidRDefault="004512E3" w:rsidP="004512E3">
            <w:pPr>
              <w:tabs>
                <w:tab w:val="decimal" w:pos="1238"/>
              </w:tabs>
              <w:spacing w:line="280" w:lineRule="exact"/>
              <w:ind w:right="-21"/>
              <w:rPr>
                <w:rFonts w:ascii="Arial" w:hAnsi="Arial" w:cs="Arial"/>
                <w:sz w:val="16"/>
                <w:szCs w:val="16"/>
              </w:rPr>
            </w:pPr>
            <w:r w:rsidRPr="00C01DF3">
              <w:rPr>
                <w:rFonts w:ascii="Arial" w:hAnsi="Arial" w:cs="Arial"/>
                <w:sz w:val="16"/>
                <w:szCs w:val="16"/>
              </w:rPr>
              <w:t>20,641</w:t>
            </w:r>
          </w:p>
        </w:tc>
      </w:tr>
      <w:tr w:rsidR="004512E3" w:rsidRPr="00C01DF3" w:rsidTr="004E0D8E">
        <w:tc>
          <w:tcPr>
            <w:tcW w:w="2340" w:type="dxa"/>
          </w:tcPr>
          <w:p w:rsidR="004512E3" w:rsidRPr="00C01DF3" w:rsidRDefault="004512E3" w:rsidP="004512E3">
            <w:pPr>
              <w:spacing w:line="280" w:lineRule="exact"/>
              <w:ind w:left="151" w:right="-72" w:hanging="151"/>
              <w:rPr>
                <w:rFonts w:ascii="Angsana New" w:hAnsi="Angsana New"/>
                <w:szCs w:val="22"/>
                <w:cs/>
              </w:rPr>
            </w:pPr>
            <w:r w:rsidRPr="009754CE">
              <w:rPr>
                <w:rFonts w:ascii="Arial" w:hAnsi="Arial" w:cs="Arial"/>
                <w:sz w:val="16"/>
                <w:szCs w:val="16"/>
              </w:rPr>
              <w:t>Depreciation during the year</w:t>
            </w:r>
          </w:p>
        </w:tc>
        <w:tc>
          <w:tcPr>
            <w:tcW w:w="1710" w:type="dxa"/>
            <w:vAlign w:val="bottom"/>
          </w:tcPr>
          <w:p w:rsidR="004512E3" w:rsidRPr="00C01DF3" w:rsidRDefault="004512E3" w:rsidP="004512E3">
            <w:pPr>
              <w:pBdr>
                <w:bottom w:val="single" w:sz="4" w:space="1" w:color="auto"/>
              </w:pBdr>
              <w:tabs>
                <w:tab w:val="decimal" w:pos="1065"/>
              </w:tabs>
              <w:spacing w:line="280" w:lineRule="exact"/>
              <w:rPr>
                <w:rFonts w:ascii="Arial" w:hAnsi="Arial" w:cs="Arial"/>
                <w:sz w:val="16"/>
                <w:szCs w:val="16"/>
              </w:rPr>
            </w:pPr>
            <w:r w:rsidRPr="00C01DF3">
              <w:rPr>
                <w:rFonts w:ascii="Arial" w:hAnsi="Arial" w:cs="Arial"/>
                <w:sz w:val="16"/>
                <w:szCs w:val="16"/>
              </w:rPr>
              <w:t>6</w:t>
            </w:r>
          </w:p>
        </w:tc>
        <w:tc>
          <w:tcPr>
            <w:tcW w:w="1620" w:type="dxa"/>
          </w:tcPr>
          <w:p w:rsidR="004512E3" w:rsidRPr="00C01DF3" w:rsidRDefault="004512E3" w:rsidP="004512E3">
            <w:pPr>
              <w:pBdr>
                <w:bottom w:val="sing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5,71</w:t>
            </w:r>
            <w:r w:rsidRPr="00C01DF3">
              <w:rPr>
                <w:rFonts w:ascii="Arial" w:hAnsi="Arial" w:cs="Arial"/>
                <w:sz w:val="16"/>
                <w:szCs w:val="16"/>
                <w:cs/>
              </w:rPr>
              <w:t>9</w:t>
            </w:r>
          </w:p>
        </w:tc>
        <w:tc>
          <w:tcPr>
            <w:tcW w:w="1530" w:type="dxa"/>
            <w:vAlign w:val="bottom"/>
          </w:tcPr>
          <w:p w:rsidR="004512E3" w:rsidRPr="00C01DF3" w:rsidRDefault="004512E3" w:rsidP="004512E3">
            <w:pPr>
              <w:pBdr>
                <w:bottom w:val="sing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281</w:t>
            </w:r>
          </w:p>
        </w:tc>
        <w:tc>
          <w:tcPr>
            <w:tcW w:w="1440" w:type="dxa"/>
            <w:vAlign w:val="bottom"/>
          </w:tcPr>
          <w:p w:rsidR="004512E3" w:rsidRPr="00C01DF3" w:rsidRDefault="004512E3" w:rsidP="004512E3">
            <w:pPr>
              <w:pBdr>
                <w:bottom w:val="single" w:sz="4" w:space="1" w:color="auto"/>
              </w:pBdr>
              <w:tabs>
                <w:tab w:val="decimal" w:pos="1154"/>
              </w:tabs>
              <w:spacing w:line="280" w:lineRule="exact"/>
              <w:ind w:right="-24"/>
              <w:rPr>
                <w:rFonts w:ascii="Arial" w:hAnsi="Arial" w:cs="Arial"/>
                <w:sz w:val="16"/>
                <w:szCs w:val="16"/>
              </w:rPr>
            </w:pPr>
            <w:r w:rsidRPr="00C01DF3">
              <w:rPr>
                <w:rFonts w:ascii="Arial" w:hAnsi="Arial" w:cs="Arial"/>
                <w:sz w:val="16"/>
                <w:szCs w:val="16"/>
              </w:rPr>
              <w:t>230</w:t>
            </w:r>
          </w:p>
        </w:tc>
        <w:tc>
          <w:tcPr>
            <w:tcW w:w="1440" w:type="dxa"/>
            <w:vAlign w:val="bottom"/>
          </w:tcPr>
          <w:p w:rsidR="004512E3" w:rsidRPr="00C01DF3" w:rsidRDefault="004512E3" w:rsidP="004512E3">
            <w:pPr>
              <w:pBdr>
                <w:bottom w:val="single" w:sz="4" w:space="1" w:color="auto"/>
              </w:pBdr>
              <w:tabs>
                <w:tab w:val="decimal" w:pos="1238"/>
              </w:tabs>
              <w:spacing w:line="280" w:lineRule="exact"/>
              <w:ind w:right="-21"/>
              <w:rPr>
                <w:rFonts w:ascii="Arial" w:hAnsi="Arial" w:cs="Arial"/>
                <w:sz w:val="16"/>
                <w:szCs w:val="16"/>
              </w:rPr>
            </w:pPr>
            <w:r w:rsidRPr="00C01DF3">
              <w:rPr>
                <w:rFonts w:ascii="Arial" w:hAnsi="Arial" w:cs="Arial"/>
                <w:sz w:val="16"/>
                <w:szCs w:val="16"/>
              </w:rPr>
              <w:t>6,23</w:t>
            </w:r>
            <w:r w:rsidRPr="00C01DF3">
              <w:rPr>
                <w:rFonts w:ascii="Arial" w:hAnsi="Arial" w:cs="Arial"/>
                <w:sz w:val="16"/>
                <w:szCs w:val="16"/>
                <w:cs/>
              </w:rPr>
              <w:t>6</w:t>
            </w:r>
          </w:p>
        </w:tc>
      </w:tr>
      <w:tr w:rsidR="004512E3" w:rsidRPr="00C01DF3" w:rsidTr="004E0D8E">
        <w:tc>
          <w:tcPr>
            <w:tcW w:w="2340" w:type="dxa"/>
          </w:tcPr>
          <w:p w:rsidR="004512E3" w:rsidRPr="00C01DF3" w:rsidRDefault="004512E3" w:rsidP="004512E3">
            <w:pPr>
              <w:spacing w:line="280" w:lineRule="exact"/>
              <w:ind w:left="151" w:right="-72" w:hanging="151"/>
              <w:rPr>
                <w:rFonts w:ascii="Angsana New" w:hAnsi="Angsana New"/>
                <w:szCs w:val="22"/>
              </w:rPr>
            </w:pPr>
            <w:r w:rsidRPr="009754CE">
              <w:rPr>
                <w:rFonts w:ascii="Arial" w:hAnsi="Arial" w:cs="Arial"/>
                <w:sz w:val="16"/>
                <w:szCs w:val="16"/>
              </w:rPr>
              <w:t>As at 31 December 2020</w:t>
            </w:r>
          </w:p>
        </w:tc>
        <w:tc>
          <w:tcPr>
            <w:tcW w:w="1710" w:type="dxa"/>
            <w:vAlign w:val="bottom"/>
          </w:tcPr>
          <w:p w:rsidR="004512E3" w:rsidRPr="00C01DF3" w:rsidRDefault="004512E3" w:rsidP="004512E3">
            <w:pPr>
              <w:pBdr>
                <w:bottom w:val="single" w:sz="4" w:space="1" w:color="auto"/>
              </w:pBdr>
              <w:tabs>
                <w:tab w:val="decimal" w:pos="1065"/>
              </w:tabs>
              <w:spacing w:line="280" w:lineRule="exact"/>
              <w:rPr>
                <w:rFonts w:ascii="Arial" w:hAnsi="Arial" w:cs="Arial"/>
                <w:sz w:val="16"/>
                <w:szCs w:val="16"/>
              </w:rPr>
            </w:pPr>
            <w:r w:rsidRPr="00C01DF3">
              <w:rPr>
                <w:rFonts w:ascii="Arial" w:hAnsi="Arial" w:cs="Arial"/>
                <w:sz w:val="16"/>
                <w:szCs w:val="16"/>
              </w:rPr>
              <w:t>6</w:t>
            </w:r>
          </w:p>
        </w:tc>
        <w:tc>
          <w:tcPr>
            <w:tcW w:w="1620" w:type="dxa"/>
          </w:tcPr>
          <w:p w:rsidR="004512E3" w:rsidRPr="00C01DF3" w:rsidRDefault="004512E3" w:rsidP="004512E3">
            <w:pPr>
              <w:pBdr>
                <w:bottom w:val="sing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26,360</w:t>
            </w:r>
          </w:p>
        </w:tc>
        <w:tc>
          <w:tcPr>
            <w:tcW w:w="1530" w:type="dxa"/>
            <w:vAlign w:val="bottom"/>
          </w:tcPr>
          <w:p w:rsidR="004512E3" w:rsidRPr="00C01DF3" w:rsidRDefault="004512E3" w:rsidP="004512E3">
            <w:pPr>
              <w:pBdr>
                <w:bottom w:val="sing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281</w:t>
            </w:r>
          </w:p>
        </w:tc>
        <w:tc>
          <w:tcPr>
            <w:tcW w:w="1440" w:type="dxa"/>
            <w:vAlign w:val="bottom"/>
          </w:tcPr>
          <w:p w:rsidR="004512E3" w:rsidRPr="00C01DF3" w:rsidRDefault="004512E3" w:rsidP="004512E3">
            <w:pPr>
              <w:pBdr>
                <w:bottom w:val="single" w:sz="4" w:space="1" w:color="auto"/>
              </w:pBdr>
              <w:tabs>
                <w:tab w:val="decimal" w:pos="1154"/>
              </w:tabs>
              <w:spacing w:line="280" w:lineRule="exact"/>
              <w:ind w:right="-24"/>
              <w:rPr>
                <w:rFonts w:ascii="Arial" w:hAnsi="Arial" w:cs="Arial"/>
                <w:sz w:val="16"/>
                <w:szCs w:val="16"/>
              </w:rPr>
            </w:pPr>
            <w:r w:rsidRPr="00C01DF3">
              <w:rPr>
                <w:rFonts w:ascii="Arial" w:hAnsi="Arial" w:cs="Arial"/>
                <w:sz w:val="16"/>
                <w:szCs w:val="16"/>
              </w:rPr>
              <w:t>230</w:t>
            </w:r>
          </w:p>
        </w:tc>
        <w:tc>
          <w:tcPr>
            <w:tcW w:w="1440" w:type="dxa"/>
            <w:vAlign w:val="bottom"/>
          </w:tcPr>
          <w:p w:rsidR="004512E3" w:rsidRPr="00C01DF3" w:rsidRDefault="004512E3" w:rsidP="004512E3">
            <w:pPr>
              <w:pBdr>
                <w:bottom w:val="single" w:sz="4" w:space="1" w:color="auto"/>
              </w:pBdr>
              <w:tabs>
                <w:tab w:val="decimal" w:pos="1238"/>
              </w:tabs>
              <w:spacing w:line="280" w:lineRule="exact"/>
              <w:ind w:right="-21"/>
              <w:rPr>
                <w:rFonts w:ascii="Arial" w:hAnsi="Arial" w:cs="Arial"/>
                <w:sz w:val="16"/>
                <w:szCs w:val="16"/>
              </w:rPr>
            </w:pPr>
            <w:r w:rsidRPr="00C01DF3">
              <w:rPr>
                <w:rFonts w:ascii="Arial" w:hAnsi="Arial" w:cs="Arial"/>
                <w:sz w:val="16"/>
                <w:szCs w:val="16"/>
              </w:rPr>
              <w:t>26,87</w:t>
            </w:r>
            <w:r w:rsidRPr="00C01DF3">
              <w:rPr>
                <w:rFonts w:ascii="Arial" w:hAnsi="Arial" w:cs="Arial"/>
                <w:sz w:val="16"/>
                <w:szCs w:val="16"/>
                <w:cs/>
              </w:rPr>
              <w:t>7</w:t>
            </w:r>
          </w:p>
        </w:tc>
      </w:tr>
      <w:tr w:rsidR="004512E3" w:rsidRPr="00C01DF3" w:rsidTr="004E0D8E">
        <w:tc>
          <w:tcPr>
            <w:tcW w:w="2340" w:type="dxa"/>
          </w:tcPr>
          <w:p w:rsidR="004512E3" w:rsidRPr="00C01DF3" w:rsidRDefault="004512E3" w:rsidP="004512E3">
            <w:pPr>
              <w:spacing w:line="280" w:lineRule="exact"/>
              <w:ind w:left="151" w:hanging="151"/>
              <w:outlineLvl w:val="0"/>
              <w:rPr>
                <w:rFonts w:ascii="Angsana New" w:hAnsi="Angsana New"/>
                <w:b/>
                <w:bCs/>
                <w:szCs w:val="22"/>
                <w:cs/>
              </w:rPr>
            </w:pPr>
            <w:r w:rsidRPr="00C01DF3">
              <w:rPr>
                <w:rFonts w:ascii="Arial" w:hAnsi="Arial" w:cs="Arial"/>
                <w:b/>
                <w:bCs/>
                <w:sz w:val="16"/>
                <w:szCs w:val="16"/>
              </w:rPr>
              <w:t>Net booking v</w:t>
            </w:r>
            <w:r>
              <w:rPr>
                <w:rFonts w:ascii="Arial" w:hAnsi="Arial" w:cs="Arial"/>
                <w:b/>
                <w:bCs/>
                <w:sz w:val="16"/>
                <w:szCs w:val="16"/>
              </w:rPr>
              <w:t>a</w:t>
            </w:r>
            <w:r w:rsidRPr="00C01DF3">
              <w:rPr>
                <w:rFonts w:ascii="Arial" w:hAnsi="Arial" w:cs="Arial"/>
                <w:b/>
                <w:bCs/>
                <w:sz w:val="16"/>
                <w:szCs w:val="16"/>
              </w:rPr>
              <w:t>lue</w:t>
            </w:r>
          </w:p>
        </w:tc>
        <w:tc>
          <w:tcPr>
            <w:tcW w:w="1710" w:type="dxa"/>
            <w:vAlign w:val="bottom"/>
          </w:tcPr>
          <w:p w:rsidR="004512E3" w:rsidRPr="00C01DF3" w:rsidRDefault="004512E3" w:rsidP="004512E3">
            <w:pPr>
              <w:tabs>
                <w:tab w:val="decimal" w:pos="1065"/>
              </w:tabs>
              <w:spacing w:line="280" w:lineRule="exact"/>
              <w:rPr>
                <w:rFonts w:ascii="Arial" w:hAnsi="Arial" w:cs="Arial"/>
                <w:sz w:val="16"/>
                <w:szCs w:val="16"/>
              </w:rPr>
            </w:pPr>
          </w:p>
        </w:tc>
        <w:tc>
          <w:tcPr>
            <w:tcW w:w="1620" w:type="dxa"/>
          </w:tcPr>
          <w:p w:rsidR="004512E3" w:rsidRPr="00C01DF3" w:rsidRDefault="004512E3" w:rsidP="004512E3">
            <w:pPr>
              <w:tabs>
                <w:tab w:val="decimal" w:pos="1146"/>
              </w:tabs>
              <w:spacing w:line="280" w:lineRule="exact"/>
              <w:ind w:right="-17"/>
              <w:rPr>
                <w:rFonts w:ascii="Arial" w:hAnsi="Arial" w:cs="Arial"/>
                <w:sz w:val="16"/>
                <w:szCs w:val="16"/>
              </w:rPr>
            </w:pPr>
          </w:p>
        </w:tc>
        <w:tc>
          <w:tcPr>
            <w:tcW w:w="1530" w:type="dxa"/>
            <w:vAlign w:val="bottom"/>
          </w:tcPr>
          <w:p w:rsidR="004512E3" w:rsidRPr="00C01DF3" w:rsidRDefault="004512E3" w:rsidP="004512E3">
            <w:pPr>
              <w:tabs>
                <w:tab w:val="decimal" w:pos="1146"/>
              </w:tabs>
              <w:spacing w:line="280" w:lineRule="exact"/>
              <w:ind w:right="-17"/>
              <w:rPr>
                <w:rFonts w:ascii="Arial" w:hAnsi="Arial" w:cs="Arial"/>
                <w:sz w:val="16"/>
                <w:szCs w:val="16"/>
              </w:rPr>
            </w:pPr>
          </w:p>
        </w:tc>
        <w:tc>
          <w:tcPr>
            <w:tcW w:w="1440" w:type="dxa"/>
            <w:vAlign w:val="bottom"/>
          </w:tcPr>
          <w:p w:rsidR="004512E3" w:rsidRPr="00C01DF3" w:rsidRDefault="004512E3" w:rsidP="004512E3">
            <w:pPr>
              <w:tabs>
                <w:tab w:val="decimal" w:pos="1154"/>
              </w:tabs>
              <w:spacing w:line="280" w:lineRule="exact"/>
              <w:ind w:right="-24"/>
              <w:rPr>
                <w:rFonts w:ascii="Arial" w:hAnsi="Arial" w:cs="Arial"/>
                <w:sz w:val="16"/>
                <w:szCs w:val="16"/>
              </w:rPr>
            </w:pPr>
          </w:p>
        </w:tc>
        <w:tc>
          <w:tcPr>
            <w:tcW w:w="1440" w:type="dxa"/>
            <w:vAlign w:val="bottom"/>
          </w:tcPr>
          <w:p w:rsidR="004512E3" w:rsidRPr="00C01DF3" w:rsidRDefault="004512E3" w:rsidP="004512E3">
            <w:pPr>
              <w:tabs>
                <w:tab w:val="decimal" w:pos="1238"/>
              </w:tabs>
              <w:spacing w:line="280" w:lineRule="exact"/>
              <w:ind w:right="-21"/>
              <w:rPr>
                <w:rFonts w:ascii="Arial" w:hAnsi="Arial" w:cs="Arial"/>
                <w:sz w:val="16"/>
                <w:szCs w:val="16"/>
              </w:rPr>
            </w:pPr>
          </w:p>
        </w:tc>
      </w:tr>
      <w:tr w:rsidR="004512E3" w:rsidRPr="00C01DF3" w:rsidTr="004E0D8E">
        <w:tc>
          <w:tcPr>
            <w:tcW w:w="2340" w:type="dxa"/>
          </w:tcPr>
          <w:p w:rsidR="004512E3" w:rsidRPr="00C01DF3" w:rsidRDefault="004512E3" w:rsidP="004512E3">
            <w:pPr>
              <w:spacing w:line="280" w:lineRule="exact"/>
              <w:ind w:left="151" w:hanging="151"/>
              <w:outlineLvl w:val="0"/>
              <w:rPr>
                <w:rFonts w:ascii="Angsana New" w:hAnsi="Angsana New"/>
                <w:szCs w:val="22"/>
              </w:rPr>
            </w:pPr>
            <w:r w:rsidRPr="009754CE">
              <w:rPr>
                <w:rFonts w:ascii="Arial" w:hAnsi="Arial" w:cs="Arial"/>
                <w:sz w:val="16"/>
                <w:szCs w:val="16"/>
              </w:rPr>
              <w:t>As at 1 January 2020</w:t>
            </w:r>
          </w:p>
        </w:tc>
        <w:tc>
          <w:tcPr>
            <w:tcW w:w="1710" w:type="dxa"/>
            <w:vAlign w:val="bottom"/>
          </w:tcPr>
          <w:p w:rsidR="004512E3" w:rsidRPr="00C01DF3" w:rsidRDefault="004512E3" w:rsidP="004512E3">
            <w:pPr>
              <w:pBdr>
                <w:bottom w:val="double" w:sz="4" w:space="1" w:color="auto"/>
              </w:pBdr>
              <w:tabs>
                <w:tab w:val="decimal" w:pos="1065"/>
              </w:tabs>
              <w:spacing w:line="280" w:lineRule="exact"/>
              <w:rPr>
                <w:rFonts w:ascii="Arial" w:hAnsi="Arial" w:cs="Arial"/>
                <w:sz w:val="16"/>
                <w:szCs w:val="16"/>
              </w:rPr>
            </w:pPr>
            <w:r w:rsidRPr="00C01DF3">
              <w:rPr>
                <w:rFonts w:ascii="Arial" w:hAnsi="Arial" w:cs="Arial"/>
                <w:sz w:val="16"/>
                <w:szCs w:val="16"/>
              </w:rPr>
              <w:t>146</w:t>
            </w:r>
          </w:p>
        </w:tc>
        <w:tc>
          <w:tcPr>
            <w:tcW w:w="1620" w:type="dxa"/>
          </w:tcPr>
          <w:p w:rsidR="004512E3" w:rsidRPr="00C01DF3" w:rsidRDefault="004512E3" w:rsidP="004512E3">
            <w:pPr>
              <w:pBdr>
                <w:bottom w:val="doub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162,156</w:t>
            </w:r>
          </w:p>
        </w:tc>
        <w:tc>
          <w:tcPr>
            <w:tcW w:w="1530" w:type="dxa"/>
            <w:vAlign w:val="bottom"/>
          </w:tcPr>
          <w:p w:rsidR="004512E3" w:rsidRPr="00C01DF3" w:rsidRDefault="004512E3" w:rsidP="004512E3">
            <w:pPr>
              <w:pBdr>
                <w:bottom w:val="doub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867</w:t>
            </w:r>
          </w:p>
        </w:tc>
        <w:tc>
          <w:tcPr>
            <w:tcW w:w="1440" w:type="dxa"/>
            <w:vAlign w:val="bottom"/>
          </w:tcPr>
          <w:p w:rsidR="004512E3" w:rsidRPr="00C01DF3" w:rsidRDefault="004512E3" w:rsidP="004512E3">
            <w:pPr>
              <w:pBdr>
                <w:bottom w:val="double" w:sz="4" w:space="1" w:color="auto"/>
              </w:pBdr>
              <w:tabs>
                <w:tab w:val="decimal" w:pos="1154"/>
              </w:tabs>
              <w:spacing w:line="280" w:lineRule="exact"/>
              <w:ind w:right="-24"/>
              <w:rPr>
                <w:rFonts w:ascii="Arial" w:hAnsi="Arial" w:cs="Arial"/>
                <w:sz w:val="16"/>
                <w:szCs w:val="16"/>
              </w:rPr>
            </w:pPr>
            <w:r w:rsidRPr="00C01DF3">
              <w:rPr>
                <w:rFonts w:ascii="Arial" w:hAnsi="Arial" w:cs="Arial"/>
                <w:sz w:val="16"/>
                <w:szCs w:val="16"/>
              </w:rPr>
              <w:t>1,071</w:t>
            </w:r>
          </w:p>
        </w:tc>
        <w:tc>
          <w:tcPr>
            <w:tcW w:w="1440" w:type="dxa"/>
            <w:vAlign w:val="bottom"/>
          </w:tcPr>
          <w:p w:rsidR="004512E3" w:rsidRPr="00C01DF3" w:rsidRDefault="004512E3" w:rsidP="004512E3">
            <w:pPr>
              <w:pBdr>
                <w:bottom w:val="double" w:sz="4" w:space="1" w:color="auto"/>
              </w:pBdr>
              <w:tabs>
                <w:tab w:val="decimal" w:pos="1238"/>
              </w:tabs>
              <w:spacing w:line="280" w:lineRule="exact"/>
              <w:ind w:right="-21"/>
              <w:rPr>
                <w:rFonts w:ascii="Arial" w:hAnsi="Arial" w:cs="Arial"/>
                <w:sz w:val="16"/>
                <w:szCs w:val="16"/>
              </w:rPr>
            </w:pPr>
            <w:r w:rsidRPr="00C01DF3">
              <w:rPr>
                <w:rFonts w:ascii="Arial" w:hAnsi="Arial" w:cs="Arial"/>
                <w:sz w:val="16"/>
                <w:szCs w:val="16"/>
              </w:rPr>
              <w:t>164,240</w:t>
            </w:r>
          </w:p>
        </w:tc>
      </w:tr>
      <w:tr w:rsidR="004512E3" w:rsidRPr="00C01DF3" w:rsidTr="004E0D8E">
        <w:tc>
          <w:tcPr>
            <w:tcW w:w="2340" w:type="dxa"/>
          </w:tcPr>
          <w:p w:rsidR="004512E3" w:rsidRPr="00C01DF3" w:rsidRDefault="004512E3" w:rsidP="004512E3">
            <w:pPr>
              <w:spacing w:line="280" w:lineRule="exact"/>
              <w:ind w:left="151" w:hanging="151"/>
              <w:outlineLvl w:val="0"/>
              <w:rPr>
                <w:rFonts w:ascii="Angsana New" w:hAnsi="Angsana New"/>
                <w:szCs w:val="22"/>
                <w:cs/>
              </w:rPr>
            </w:pPr>
            <w:r w:rsidRPr="009754CE">
              <w:rPr>
                <w:rFonts w:ascii="Arial" w:hAnsi="Arial" w:cs="Arial"/>
                <w:sz w:val="16"/>
                <w:szCs w:val="16"/>
              </w:rPr>
              <w:t>As at 31 December 2020</w:t>
            </w:r>
          </w:p>
        </w:tc>
        <w:tc>
          <w:tcPr>
            <w:tcW w:w="1710" w:type="dxa"/>
            <w:vAlign w:val="bottom"/>
          </w:tcPr>
          <w:p w:rsidR="004512E3" w:rsidRPr="00C01DF3" w:rsidRDefault="004512E3" w:rsidP="004512E3">
            <w:pPr>
              <w:pBdr>
                <w:bottom w:val="double" w:sz="4" w:space="1" w:color="auto"/>
              </w:pBdr>
              <w:tabs>
                <w:tab w:val="decimal" w:pos="1065"/>
              </w:tabs>
              <w:spacing w:line="280" w:lineRule="exact"/>
              <w:rPr>
                <w:rFonts w:ascii="Arial" w:hAnsi="Arial" w:cs="Arial"/>
                <w:sz w:val="16"/>
                <w:szCs w:val="16"/>
              </w:rPr>
            </w:pPr>
            <w:r w:rsidRPr="00C01DF3">
              <w:rPr>
                <w:rFonts w:ascii="Arial" w:hAnsi="Arial" w:cs="Arial"/>
                <w:sz w:val="16"/>
                <w:szCs w:val="16"/>
              </w:rPr>
              <w:t>140</w:t>
            </w:r>
          </w:p>
        </w:tc>
        <w:tc>
          <w:tcPr>
            <w:tcW w:w="1620" w:type="dxa"/>
          </w:tcPr>
          <w:p w:rsidR="004512E3" w:rsidRPr="00C01DF3" w:rsidRDefault="004512E3" w:rsidP="004512E3">
            <w:pPr>
              <w:pBdr>
                <w:bottom w:val="doub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156,43</w:t>
            </w:r>
            <w:r w:rsidRPr="00C01DF3">
              <w:rPr>
                <w:rFonts w:ascii="Arial" w:hAnsi="Arial" w:cs="Arial"/>
                <w:sz w:val="16"/>
                <w:szCs w:val="16"/>
                <w:cs/>
              </w:rPr>
              <w:t>7</w:t>
            </w:r>
          </w:p>
        </w:tc>
        <w:tc>
          <w:tcPr>
            <w:tcW w:w="1530" w:type="dxa"/>
            <w:vAlign w:val="bottom"/>
          </w:tcPr>
          <w:p w:rsidR="004512E3" w:rsidRPr="00C01DF3" w:rsidRDefault="004512E3" w:rsidP="004512E3">
            <w:pPr>
              <w:pBdr>
                <w:bottom w:val="double" w:sz="4" w:space="1" w:color="auto"/>
              </w:pBdr>
              <w:tabs>
                <w:tab w:val="decimal" w:pos="1146"/>
              </w:tabs>
              <w:spacing w:line="280" w:lineRule="exact"/>
              <w:ind w:right="-17"/>
              <w:rPr>
                <w:rFonts w:ascii="Arial" w:hAnsi="Arial" w:cs="Arial"/>
                <w:sz w:val="16"/>
                <w:szCs w:val="16"/>
              </w:rPr>
            </w:pPr>
            <w:r w:rsidRPr="00C01DF3">
              <w:rPr>
                <w:rFonts w:ascii="Arial" w:hAnsi="Arial" w:cs="Arial"/>
                <w:sz w:val="16"/>
                <w:szCs w:val="16"/>
              </w:rPr>
              <w:t>586</w:t>
            </w:r>
          </w:p>
        </w:tc>
        <w:tc>
          <w:tcPr>
            <w:tcW w:w="1440" w:type="dxa"/>
            <w:vAlign w:val="bottom"/>
          </w:tcPr>
          <w:p w:rsidR="004512E3" w:rsidRPr="00C01DF3" w:rsidRDefault="004512E3" w:rsidP="004512E3">
            <w:pPr>
              <w:pBdr>
                <w:bottom w:val="double" w:sz="4" w:space="1" w:color="auto"/>
              </w:pBdr>
              <w:tabs>
                <w:tab w:val="decimal" w:pos="1154"/>
              </w:tabs>
              <w:spacing w:line="280" w:lineRule="exact"/>
              <w:ind w:right="-24"/>
              <w:rPr>
                <w:rFonts w:ascii="Arial" w:hAnsi="Arial" w:cs="Arial"/>
                <w:sz w:val="16"/>
                <w:szCs w:val="16"/>
              </w:rPr>
            </w:pPr>
            <w:r w:rsidRPr="00C01DF3">
              <w:rPr>
                <w:rFonts w:ascii="Arial" w:hAnsi="Arial" w:cs="Arial"/>
                <w:sz w:val="16"/>
                <w:szCs w:val="16"/>
              </w:rPr>
              <w:t>841</w:t>
            </w:r>
          </w:p>
        </w:tc>
        <w:tc>
          <w:tcPr>
            <w:tcW w:w="1440" w:type="dxa"/>
            <w:vAlign w:val="bottom"/>
          </w:tcPr>
          <w:p w:rsidR="004512E3" w:rsidRPr="00C01DF3" w:rsidRDefault="004512E3" w:rsidP="004512E3">
            <w:pPr>
              <w:pBdr>
                <w:bottom w:val="double" w:sz="4" w:space="1" w:color="auto"/>
              </w:pBdr>
              <w:tabs>
                <w:tab w:val="decimal" w:pos="1238"/>
              </w:tabs>
              <w:spacing w:line="280" w:lineRule="exact"/>
              <w:ind w:right="-21"/>
              <w:rPr>
                <w:rFonts w:ascii="Arial" w:hAnsi="Arial" w:cs="Arial"/>
                <w:sz w:val="16"/>
                <w:szCs w:val="16"/>
              </w:rPr>
            </w:pPr>
            <w:r w:rsidRPr="00C01DF3">
              <w:rPr>
                <w:rFonts w:ascii="Arial" w:hAnsi="Arial" w:cs="Arial"/>
                <w:sz w:val="16"/>
                <w:szCs w:val="16"/>
              </w:rPr>
              <w:t>158,00</w:t>
            </w:r>
            <w:r w:rsidRPr="00C01DF3">
              <w:rPr>
                <w:rFonts w:ascii="Arial" w:hAnsi="Arial" w:cs="Arial"/>
                <w:sz w:val="16"/>
                <w:szCs w:val="16"/>
                <w:cs/>
              </w:rPr>
              <w:t>4</w:t>
            </w:r>
          </w:p>
        </w:tc>
      </w:tr>
    </w:tbl>
    <w:p w:rsidR="00B50BC1" w:rsidRDefault="00B50BC1" w:rsidP="004E06DF"/>
    <w:p w:rsidR="004E0D8E" w:rsidRDefault="004E0D8E">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4E06DF" w:rsidRDefault="004E06DF" w:rsidP="004E06DF">
      <w:pPr>
        <w:pStyle w:val="ListParagraph"/>
        <w:numPr>
          <w:ilvl w:val="0"/>
          <w:numId w:val="32"/>
        </w:numPr>
        <w:spacing w:before="120" w:after="120" w:line="380" w:lineRule="exact"/>
        <w:ind w:left="907" w:hanging="367"/>
        <w:contextualSpacing w:val="0"/>
        <w:jc w:val="thaiDistribute"/>
        <w:rPr>
          <w:rFonts w:ascii="Arial" w:hAnsi="Arial" w:cs="Browallia New"/>
          <w:b/>
          <w:bCs/>
          <w:sz w:val="22"/>
          <w:szCs w:val="28"/>
        </w:rPr>
      </w:pPr>
      <w:r w:rsidRPr="00B50BC1">
        <w:rPr>
          <w:rFonts w:ascii="Arial" w:hAnsi="Arial" w:cs="Browallia New"/>
          <w:b/>
          <w:bCs/>
          <w:sz w:val="22"/>
          <w:szCs w:val="28"/>
        </w:rPr>
        <w:t>Lease liabilities</w:t>
      </w:r>
    </w:p>
    <w:p w:rsidR="00B50BC1" w:rsidRPr="00B50BC1" w:rsidRDefault="00B50BC1" w:rsidP="00B50BC1">
      <w:pPr>
        <w:tabs>
          <w:tab w:val="left" w:pos="900"/>
          <w:tab w:val="left" w:pos="1440"/>
          <w:tab w:val="left" w:pos="2880"/>
        </w:tabs>
        <w:spacing w:line="380" w:lineRule="exact"/>
        <w:ind w:left="600"/>
        <w:jc w:val="right"/>
        <w:rPr>
          <w:rFonts w:ascii="Arial" w:eastAsia="Arial Unicode MS" w:hAnsi="Arial" w:cs="Arial"/>
          <w:sz w:val="20"/>
          <w:szCs w:val="20"/>
          <w:u w:val="single"/>
        </w:rPr>
      </w:pPr>
      <w:r w:rsidRPr="00B50BC1">
        <w:rPr>
          <w:rFonts w:ascii="Arial" w:eastAsia="Arial Unicode MS" w:hAnsi="Arial" w:cs="Arial"/>
          <w:sz w:val="20"/>
          <w:szCs w:val="20"/>
        </w:rPr>
        <w:t>(Unit: Thousand Baht)</w:t>
      </w:r>
    </w:p>
    <w:tbl>
      <w:tblPr>
        <w:tblW w:w="8820" w:type="dxa"/>
        <w:tblInd w:w="378" w:type="dxa"/>
        <w:tblLayout w:type="fixed"/>
        <w:tblLook w:val="0000" w:firstRow="0" w:lastRow="0" w:firstColumn="0" w:lastColumn="0" w:noHBand="0" w:noVBand="0"/>
      </w:tblPr>
      <w:tblGrid>
        <w:gridCol w:w="3690"/>
        <w:gridCol w:w="1282"/>
        <w:gridCol w:w="1283"/>
        <w:gridCol w:w="1282"/>
        <w:gridCol w:w="1283"/>
      </w:tblGrid>
      <w:tr w:rsidR="00B50BC1" w:rsidRPr="00395373" w:rsidTr="00C26B3C">
        <w:tc>
          <w:tcPr>
            <w:tcW w:w="3690" w:type="dxa"/>
            <w:tcBorders>
              <w:top w:val="nil"/>
              <w:left w:val="nil"/>
              <w:bottom w:val="nil"/>
              <w:right w:val="nil"/>
            </w:tcBorders>
          </w:tcPr>
          <w:p w:rsidR="00B50BC1" w:rsidRPr="00395373" w:rsidRDefault="00B50BC1" w:rsidP="00C26B3C">
            <w:pPr>
              <w:spacing w:line="340" w:lineRule="exact"/>
              <w:jc w:val="center"/>
              <w:rPr>
                <w:rFonts w:ascii="Arial" w:hAnsi="Arial" w:cs="Arial"/>
                <w:sz w:val="20"/>
                <w:szCs w:val="20"/>
                <w:u w:val="words"/>
                <w:cs/>
              </w:rPr>
            </w:pPr>
          </w:p>
        </w:tc>
        <w:tc>
          <w:tcPr>
            <w:tcW w:w="2565" w:type="dxa"/>
            <w:gridSpan w:val="2"/>
            <w:tcBorders>
              <w:top w:val="nil"/>
              <w:left w:val="nil"/>
              <w:bottom w:val="nil"/>
              <w:right w:val="nil"/>
            </w:tcBorders>
          </w:tcPr>
          <w:p w:rsidR="00B50BC1" w:rsidRPr="00395373" w:rsidRDefault="00B50BC1" w:rsidP="00C26B3C">
            <w:pPr>
              <w:pBdr>
                <w:bottom w:val="single" w:sz="4" w:space="1" w:color="auto"/>
              </w:pBdr>
              <w:spacing w:line="340" w:lineRule="exact"/>
              <w:jc w:val="center"/>
              <w:rPr>
                <w:rFonts w:ascii="Arial" w:hAnsi="Arial" w:cs="Arial"/>
                <w:sz w:val="20"/>
                <w:szCs w:val="20"/>
              </w:rPr>
            </w:pPr>
            <w:r w:rsidRPr="00395373">
              <w:rPr>
                <w:rFonts w:ascii="Arial" w:hAnsi="Arial" w:cs="Arial"/>
                <w:sz w:val="20"/>
                <w:szCs w:val="20"/>
              </w:rPr>
              <w:t xml:space="preserve">Consolidated </w:t>
            </w:r>
          </w:p>
          <w:p w:rsidR="00B50BC1" w:rsidRPr="00395373" w:rsidRDefault="00B50BC1" w:rsidP="00C26B3C">
            <w:pPr>
              <w:pBdr>
                <w:bottom w:val="single" w:sz="4" w:space="1" w:color="auto"/>
              </w:pBdr>
              <w:spacing w:line="340" w:lineRule="exact"/>
              <w:jc w:val="center"/>
              <w:rPr>
                <w:rFonts w:ascii="Arial" w:hAnsi="Arial" w:cs="Arial"/>
                <w:sz w:val="20"/>
                <w:szCs w:val="20"/>
                <w:cs/>
              </w:rPr>
            </w:pPr>
            <w:r w:rsidRPr="00395373">
              <w:rPr>
                <w:rFonts w:ascii="Arial" w:hAnsi="Arial" w:cs="Arial"/>
                <w:sz w:val="20"/>
                <w:szCs w:val="20"/>
              </w:rPr>
              <w:t>financial statements</w:t>
            </w:r>
          </w:p>
        </w:tc>
        <w:tc>
          <w:tcPr>
            <w:tcW w:w="2565" w:type="dxa"/>
            <w:gridSpan w:val="2"/>
            <w:tcBorders>
              <w:top w:val="nil"/>
              <w:left w:val="nil"/>
              <w:bottom w:val="nil"/>
              <w:right w:val="nil"/>
            </w:tcBorders>
          </w:tcPr>
          <w:p w:rsidR="00B50BC1" w:rsidRPr="00395373" w:rsidRDefault="00B50BC1" w:rsidP="00C26B3C">
            <w:pPr>
              <w:pBdr>
                <w:bottom w:val="single" w:sz="4" w:space="1" w:color="auto"/>
              </w:pBdr>
              <w:spacing w:line="340" w:lineRule="exact"/>
              <w:jc w:val="center"/>
              <w:rPr>
                <w:rFonts w:ascii="Arial" w:hAnsi="Arial" w:cs="Arial"/>
                <w:sz w:val="20"/>
                <w:szCs w:val="20"/>
                <w:cs/>
              </w:rPr>
            </w:pPr>
            <w:r w:rsidRPr="00395373">
              <w:rPr>
                <w:rFonts w:ascii="Arial" w:hAnsi="Arial" w:cs="Arial"/>
                <w:sz w:val="20"/>
                <w:szCs w:val="20"/>
              </w:rPr>
              <w:t>Separate                   financial statements</w:t>
            </w:r>
          </w:p>
        </w:tc>
      </w:tr>
      <w:tr w:rsidR="00B50BC1" w:rsidRPr="00395373" w:rsidTr="00C26B3C">
        <w:tc>
          <w:tcPr>
            <w:tcW w:w="3690" w:type="dxa"/>
            <w:tcBorders>
              <w:top w:val="nil"/>
              <w:left w:val="nil"/>
              <w:bottom w:val="nil"/>
              <w:right w:val="nil"/>
            </w:tcBorders>
          </w:tcPr>
          <w:p w:rsidR="00B50BC1" w:rsidRPr="00395373" w:rsidRDefault="00B50BC1" w:rsidP="00C26B3C">
            <w:pPr>
              <w:spacing w:line="340" w:lineRule="exact"/>
              <w:jc w:val="center"/>
              <w:rPr>
                <w:rFonts w:ascii="Arial" w:hAnsi="Arial" w:cs="Arial"/>
                <w:sz w:val="20"/>
                <w:szCs w:val="20"/>
                <w:u w:val="words"/>
                <w:cs/>
              </w:rPr>
            </w:pPr>
          </w:p>
        </w:tc>
        <w:tc>
          <w:tcPr>
            <w:tcW w:w="1282" w:type="dxa"/>
            <w:tcBorders>
              <w:top w:val="nil"/>
              <w:left w:val="nil"/>
              <w:right w:val="nil"/>
            </w:tcBorders>
          </w:tcPr>
          <w:p w:rsidR="00B50BC1" w:rsidRPr="00395373" w:rsidRDefault="00B50BC1" w:rsidP="00C26B3C">
            <w:pPr>
              <w:pBdr>
                <w:bottom w:val="single" w:sz="4" w:space="1" w:color="auto"/>
              </w:pBdr>
              <w:spacing w:line="340" w:lineRule="exact"/>
              <w:jc w:val="center"/>
              <w:rPr>
                <w:rFonts w:ascii="Arial" w:hAnsi="Arial" w:cs="Arial"/>
                <w:sz w:val="20"/>
                <w:szCs w:val="20"/>
                <w:cs/>
              </w:rPr>
            </w:pPr>
            <w:r>
              <w:rPr>
                <w:rFonts w:ascii="Arial" w:hAnsi="Arial" w:cs="Arial"/>
                <w:sz w:val="20"/>
                <w:szCs w:val="20"/>
              </w:rPr>
              <w:t>2020</w:t>
            </w:r>
          </w:p>
        </w:tc>
        <w:tc>
          <w:tcPr>
            <w:tcW w:w="1283" w:type="dxa"/>
            <w:tcBorders>
              <w:top w:val="nil"/>
              <w:left w:val="nil"/>
              <w:right w:val="nil"/>
            </w:tcBorders>
          </w:tcPr>
          <w:p w:rsidR="00B50BC1" w:rsidRPr="00395373" w:rsidRDefault="00B50BC1" w:rsidP="00C26B3C">
            <w:pPr>
              <w:pBdr>
                <w:bottom w:val="single" w:sz="4" w:space="1" w:color="auto"/>
              </w:pBdr>
              <w:spacing w:line="340" w:lineRule="exact"/>
              <w:jc w:val="center"/>
              <w:rPr>
                <w:rFonts w:ascii="Arial" w:hAnsi="Arial" w:cs="Arial"/>
                <w:sz w:val="20"/>
                <w:szCs w:val="20"/>
                <w:cs/>
              </w:rPr>
            </w:pPr>
            <w:r>
              <w:rPr>
                <w:rFonts w:ascii="Arial" w:hAnsi="Arial" w:cs="Arial"/>
                <w:sz w:val="20"/>
                <w:szCs w:val="20"/>
              </w:rPr>
              <w:t>2019</w:t>
            </w:r>
          </w:p>
        </w:tc>
        <w:tc>
          <w:tcPr>
            <w:tcW w:w="1282" w:type="dxa"/>
            <w:tcBorders>
              <w:top w:val="nil"/>
              <w:left w:val="nil"/>
              <w:right w:val="nil"/>
            </w:tcBorders>
          </w:tcPr>
          <w:p w:rsidR="00B50BC1" w:rsidRPr="00395373" w:rsidRDefault="00B50BC1" w:rsidP="00C26B3C">
            <w:pPr>
              <w:pBdr>
                <w:bottom w:val="single" w:sz="4" w:space="1" w:color="auto"/>
              </w:pBdr>
              <w:spacing w:line="340" w:lineRule="exact"/>
              <w:jc w:val="center"/>
              <w:rPr>
                <w:rFonts w:ascii="Arial" w:eastAsia="Arial Unicode MS" w:hAnsi="Arial" w:cs="Arial"/>
                <w:sz w:val="20"/>
                <w:szCs w:val="20"/>
              </w:rPr>
            </w:pPr>
            <w:r>
              <w:rPr>
                <w:rFonts w:ascii="Arial" w:hAnsi="Arial" w:cs="Arial"/>
                <w:sz w:val="20"/>
                <w:szCs w:val="20"/>
              </w:rPr>
              <w:t>2020</w:t>
            </w:r>
          </w:p>
        </w:tc>
        <w:tc>
          <w:tcPr>
            <w:tcW w:w="1283" w:type="dxa"/>
            <w:tcBorders>
              <w:top w:val="nil"/>
              <w:left w:val="nil"/>
              <w:right w:val="nil"/>
            </w:tcBorders>
          </w:tcPr>
          <w:p w:rsidR="00B50BC1" w:rsidRPr="00395373" w:rsidRDefault="00B50BC1" w:rsidP="00C26B3C">
            <w:pPr>
              <w:pBdr>
                <w:bottom w:val="single" w:sz="4" w:space="1" w:color="auto"/>
              </w:pBdr>
              <w:spacing w:line="340" w:lineRule="exact"/>
              <w:jc w:val="center"/>
              <w:rPr>
                <w:rFonts w:ascii="Arial" w:eastAsia="Arial Unicode MS" w:hAnsi="Arial" w:cs="Arial"/>
                <w:sz w:val="20"/>
                <w:szCs w:val="20"/>
              </w:rPr>
            </w:pPr>
            <w:r>
              <w:rPr>
                <w:rFonts w:ascii="Arial" w:hAnsi="Arial" w:cs="Arial"/>
                <w:sz w:val="20"/>
                <w:szCs w:val="20"/>
              </w:rPr>
              <w:t>2019</w:t>
            </w:r>
          </w:p>
        </w:tc>
      </w:tr>
      <w:tr w:rsidR="00B50BC1" w:rsidRPr="00395373" w:rsidTr="00C26B3C">
        <w:tc>
          <w:tcPr>
            <w:tcW w:w="3690" w:type="dxa"/>
            <w:tcBorders>
              <w:top w:val="nil"/>
              <w:left w:val="nil"/>
              <w:bottom w:val="nil"/>
              <w:right w:val="nil"/>
            </w:tcBorders>
          </w:tcPr>
          <w:p w:rsidR="00B50BC1" w:rsidRPr="00395373" w:rsidRDefault="00326458" w:rsidP="00C26B3C">
            <w:pPr>
              <w:spacing w:line="340" w:lineRule="exact"/>
              <w:ind w:left="60"/>
              <w:rPr>
                <w:rFonts w:ascii="Arial" w:eastAsia="Arial Unicode MS" w:hAnsi="Arial" w:cs="Arial"/>
                <w:sz w:val="20"/>
                <w:szCs w:val="20"/>
              </w:rPr>
            </w:pPr>
            <w:r>
              <w:rPr>
                <w:rFonts w:ascii="Arial" w:eastAsia="Arial Unicode MS" w:hAnsi="Arial" w:cs="Arial"/>
                <w:sz w:val="20"/>
                <w:szCs w:val="20"/>
              </w:rPr>
              <w:t>Lease liabilities</w:t>
            </w:r>
          </w:p>
        </w:tc>
        <w:tc>
          <w:tcPr>
            <w:tcW w:w="1282" w:type="dxa"/>
            <w:tcBorders>
              <w:left w:val="nil"/>
              <w:right w:val="nil"/>
            </w:tcBorders>
          </w:tcPr>
          <w:p w:rsidR="00B50BC1" w:rsidRPr="00FF0005" w:rsidRDefault="00CF53FE" w:rsidP="00C26B3C">
            <w:pPr>
              <w:tabs>
                <w:tab w:val="decimal" w:pos="927"/>
              </w:tabs>
              <w:spacing w:line="340" w:lineRule="exact"/>
              <w:rPr>
                <w:rFonts w:ascii="Arial" w:hAnsi="Arial" w:cs="Arial"/>
                <w:sz w:val="20"/>
                <w:szCs w:val="20"/>
              </w:rPr>
            </w:pPr>
            <w:r>
              <w:rPr>
                <w:rFonts w:ascii="Arial" w:hAnsi="Arial" w:cs="Arial"/>
                <w:sz w:val="20"/>
                <w:szCs w:val="20"/>
              </w:rPr>
              <w:t>289,297</w:t>
            </w:r>
          </w:p>
        </w:tc>
        <w:tc>
          <w:tcPr>
            <w:tcW w:w="1283" w:type="dxa"/>
            <w:tcBorders>
              <w:left w:val="nil"/>
              <w:right w:val="nil"/>
            </w:tcBorders>
          </w:tcPr>
          <w:p w:rsidR="00B50BC1" w:rsidRPr="00FF0005" w:rsidRDefault="00B50BC1" w:rsidP="00C26B3C">
            <w:pPr>
              <w:tabs>
                <w:tab w:val="decimal" w:pos="927"/>
              </w:tabs>
              <w:spacing w:line="340" w:lineRule="exact"/>
              <w:rPr>
                <w:rFonts w:ascii="Arial" w:hAnsi="Arial" w:cs="Arial"/>
                <w:sz w:val="20"/>
                <w:szCs w:val="20"/>
              </w:rPr>
            </w:pPr>
            <w:r w:rsidRPr="00FF0005">
              <w:rPr>
                <w:rFonts w:ascii="Arial" w:hAnsi="Arial" w:cs="Arial"/>
                <w:sz w:val="20"/>
                <w:szCs w:val="20"/>
              </w:rPr>
              <w:t>292,39</w:t>
            </w:r>
            <w:r>
              <w:rPr>
                <w:rFonts w:ascii="Arial" w:hAnsi="Arial" w:cs="Arial"/>
                <w:sz w:val="20"/>
                <w:szCs w:val="20"/>
              </w:rPr>
              <w:t>1</w:t>
            </w:r>
          </w:p>
        </w:tc>
        <w:tc>
          <w:tcPr>
            <w:tcW w:w="1282" w:type="dxa"/>
            <w:tcBorders>
              <w:left w:val="nil"/>
              <w:right w:val="nil"/>
            </w:tcBorders>
          </w:tcPr>
          <w:p w:rsidR="00B50BC1" w:rsidRPr="00FF0005" w:rsidRDefault="00CF53FE" w:rsidP="00C26B3C">
            <w:pPr>
              <w:tabs>
                <w:tab w:val="decimal" w:pos="927"/>
              </w:tabs>
              <w:spacing w:line="340" w:lineRule="exact"/>
              <w:rPr>
                <w:rFonts w:ascii="Arial" w:hAnsi="Arial" w:cs="Arial"/>
                <w:sz w:val="20"/>
                <w:szCs w:val="20"/>
              </w:rPr>
            </w:pPr>
            <w:r>
              <w:rPr>
                <w:rFonts w:ascii="Arial" w:hAnsi="Arial" w:cs="Arial"/>
                <w:sz w:val="20"/>
                <w:szCs w:val="20"/>
              </w:rPr>
              <w:t>113,288</w:t>
            </w:r>
          </w:p>
        </w:tc>
        <w:tc>
          <w:tcPr>
            <w:tcW w:w="1283" w:type="dxa"/>
            <w:tcBorders>
              <w:left w:val="nil"/>
              <w:right w:val="nil"/>
            </w:tcBorders>
          </w:tcPr>
          <w:p w:rsidR="00B50BC1" w:rsidRPr="00FF0005" w:rsidRDefault="00B50BC1" w:rsidP="00C26B3C">
            <w:pPr>
              <w:tabs>
                <w:tab w:val="decimal" w:pos="927"/>
              </w:tabs>
              <w:spacing w:line="340" w:lineRule="exact"/>
              <w:rPr>
                <w:rFonts w:ascii="Arial" w:hAnsi="Arial" w:cs="Arial"/>
                <w:sz w:val="20"/>
                <w:szCs w:val="20"/>
              </w:rPr>
            </w:pPr>
            <w:r w:rsidRPr="00FF0005">
              <w:rPr>
                <w:rFonts w:ascii="Arial" w:hAnsi="Arial" w:cs="Arial"/>
                <w:sz w:val="20"/>
                <w:szCs w:val="20"/>
              </w:rPr>
              <w:t>139,383</w:t>
            </w:r>
          </w:p>
        </w:tc>
      </w:tr>
      <w:tr w:rsidR="00B50BC1" w:rsidRPr="00395373" w:rsidTr="00C26B3C">
        <w:tc>
          <w:tcPr>
            <w:tcW w:w="3690" w:type="dxa"/>
            <w:tcBorders>
              <w:top w:val="nil"/>
              <w:left w:val="nil"/>
              <w:bottom w:val="nil"/>
              <w:right w:val="nil"/>
            </w:tcBorders>
          </w:tcPr>
          <w:p w:rsidR="00B50BC1" w:rsidRPr="00395373" w:rsidRDefault="00B50BC1" w:rsidP="00C26B3C">
            <w:pPr>
              <w:spacing w:line="340" w:lineRule="exact"/>
              <w:ind w:left="60"/>
              <w:rPr>
                <w:rFonts w:ascii="Arial" w:eastAsia="Arial Unicode MS" w:hAnsi="Arial" w:cs="Arial"/>
                <w:sz w:val="20"/>
                <w:szCs w:val="20"/>
              </w:rPr>
            </w:pPr>
            <w:r w:rsidRPr="00395373">
              <w:rPr>
                <w:rFonts w:ascii="Arial" w:eastAsia="Arial Unicode MS" w:hAnsi="Arial" w:cs="Arial"/>
                <w:sz w:val="20"/>
                <w:szCs w:val="20"/>
              </w:rPr>
              <w:t>Less: Deferred interest expenses</w:t>
            </w:r>
          </w:p>
        </w:tc>
        <w:tc>
          <w:tcPr>
            <w:tcW w:w="1282" w:type="dxa"/>
            <w:tcBorders>
              <w:left w:val="nil"/>
              <w:right w:val="nil"/>
            </w:tcBorders>
          </w:tcPr>
          <w:p w:rsidR="00B50BC1" w:rsidRPr="00FF0005" w:rsidRDefault="00CF53FE" w:rsidP="00C26B3C">
            <w:pPr>
              <w:tabs>
                <w:tab w:val="decimal" w:pos="927"/>
              </w:tabs>
              <w:spacing w:line="340" w:lineRule="exact"/>
              <w:rPr>
                <w:rFonts w:ascii="Arial" w:hAnsi="Arial" w:cs="Arial"/>
                <w:sz w:val="20"/>
                <w:szCs w:val="20"/>
              </w:rPr>
            </w:pPr>
            <w:r>
              <w:rPr>
                <w:rFonts w:ascii="Arial" w:hAnsi="Arial" w:cs="Arial"/>
                <w:sz w:val="20"/>
                <w:szCs w:val="20"/>
              </w:rPr>
              <w:t>(39,949)</w:t>
            </w:r>
          </w:p>
        </w:tc>
        <w:tc>
          <w:tcPr>
            <w:tcW w:w="1283" w:type="dxa"/>
            <w:tcBorders>
              <w:left w:val="nil"/>
              <w:right w:val="nil"/>
            </w:tcBorders>
          </w:tcPr>
          <w:p w:rsidR="00B50BC1" w:rsidRPr="00FF0005" w:rsidRDefault="00B50BC1" w:rsidP="00C26B3C">
            <w:pPr>
              <w:tabs>
                <w:tab w:val="decimal" w:pos="927"/>
              </w:tabs>
              <w:spacing w:line="340" w:lineRule="exact"/>
              <w:rPr>
                <w:rFonts w:ascii="Arial" w:hAnsi="Arial" w:cs="Arial"/>
                <w:sz w:val="20"/>
                <w:szCs w:val="20"/>
              </w:rPr>
            </w:pPr>
            <w:r>
              <w:rPr>
                <w:rFonts w:ascii="Arial" w:hAnsi="Arial" w:cs="Arial"/>
                <w:sz w:val="20"/>
                <w:szCs w:val="20"/>
              </w:rPr>
              <w:t>(30,255)</w:t>
            </w:r>
          </w:p>
        </w:tc>
        <w:tc>
          <w:tcPr>
            <w:tcW w:w="1282" w:type="dxa"/>
            <w:tcBorders>
              <w:left w:val="nil"/>
              <w:right w:val="nil"/>
            </w:tcBorders>
          </w:tcPr>
          <w:p w:rsidR="00B50BC1" w:rsidRPr="00FF0005" w:rsidRDefault="00CF53FE" w:rsidP="00C26B3C">
            <w:pPr>
              <w:tabs>
                <w:tab w:val="decimal" w:pos="927"/>
              </w:tabs>
              <w:spacing w:line="340" w:lineRule="exact"/>
              <w:rPr>
                <w:rFonts w:ascii="Arial" w:hAnsi="Arial" w:cs="Arial"/>
                <w:sz w:val="20"/>
                <w:szCs w:val="20"/>
              </w:rPr>
            </w:pPr>
            <w:r>
              <w:rPr>
                <w:rFonts w:ascii="Arial" w:hAnsi="Arial" w:cs="Arial"/>
                <w:sz w:val="20"/>
                <w:szCs w:val="20"/>
              </w:rPr>
              <w:t>(9,817)</w:t>
            </w:r>
          </w:p>
        </w:tc>
        <w:tc>
          <w:tcPr>
            <w:tcW w:w="1283" w:type="dxa"/>
            <w:tcBorders>
              <w:left w:val="nil"/>
              <w:right w:val="nil"/>
            </w:tcBorders>
          </w:tcPr>
          <w:p w:rsidR="00B50BC1" w:rsidRPr="00FF0005" w:rsidRDefault="00B50BC1" w:rsidP="00C26B3C">
            <w:pPr>
              <w:tabs>
                <w:tab w:val="decimal" w:pos="927"/>
              </w:tabs>
              <w:spacing w:line="340" w:lineRule="exact"/>
              <w:rPr>
                <w:rFonts w:ascii="Arial" w:hAnsi="Arial" w:cs="Arial"/>
                <w:sz w:val="20"/>
                <w:szCs w:val="20"/>
              </w:rPr>
            </w:pPr>
            <w:r w:rsidRPr="00FF0005">
              <w:rPr>
                <w:rFonts w:ascii="Arial" w:hAnsi="Arial" w:cs="Arial"/>
                <w:sz w:val="20"/>
                <w:szCs w:val="20"/>
              </w:rPr>
              <w:t>(14,679)</w:t>
            </w:r>
          </w:p>
        </w:tc>
      </w:tr>
      <w:tr w:rsidR="00B50BC1" w:rsidRPr="00395373" w:rsidTr="00C26B3C">
        <w:tc>
          <w:tcPr>
            <w:tcW w:w="3690" w:type="dxa"/>
            <w:tcBorders>
              <w:top w:val="nil"/>
              <w:left w:val="nil"/>
              <w:bottom w:val="nil"/>
              <w:right w:val="nil"/>
            </w:tcBorders>
          </w:tcPr>
          <w:p w:rsidR="00B50BC1" w:rsidRPr="00395373" w:rsidRDefault="00B50BC1" w:rsidP="00C26B3C">
            <w:pPr>
              <w:spacing w:line="340" w:lineRule="exact"/>
              <w:ind w:left="60"/>
              <w:rPr>
                <w:rFonts w:ascii="Arial" w:eastAsia="Arial Unicode MS" w:hAnsi="Arial" w:cs="Arial"/>
                <w:sz w:val="20"/>
                <w:szCs w:val="20"/>
              </w:rPr>
            </w:pPr>
            <w:r w:rsidRPr="00395373">
              <w:rPr>
                <w:rFonts w:ascii="Arial" w:eastAsia="Arial Unicode MS" w:hAnsi="Arial" w:cs="Arial"/>
                <w:sz w:val="20"/>
                <w:szCs w:val="20"/>
              </w:rPr>
              <w:t>Less: Deferred financial fees</w:t>
            </w:r>
          </w:p>
        </w:tc>
        <w:tc>
          <w:tcPr>
            <w:tcW w:w="1282" w:type="dxa"/>
            <w:tcBorders>
              <w:left w:val="nil"/>
              <w:right w:val="nil"/>
            </w:tcBorders>
          </w:tcPr>
          <w:p w:rsidR="00B50BC1" w:rsidRPr="00FF0005" w:rsidRDefault="00CF53FE" w:rsidP="00C26B3C">
            <w:pPr>
              <w:pBdr>
                <w:bottom w:val="single" w:sz="6" w:space="1" w:color="auto"/>
              </w:pBdr>
              <w:tabs>
                <w:tab w:val="decimal" w:pos="927"/>
              </w:tabs>
              <w:spacing w:line="340" w:lineRule="exact"/>
              <w:rPr>
                <w:rFonts w:ascii="Arial" w:hAnsi="Arial" w:cs="Arial"/>
                <w:sz w:val="20"/>
                <w:szCs w:val="20"/>
              </w:rPr>
            </w:pPr>
            <w:r>
              <w:rPr>
                <w:rFonts w:ascii="Arial" w:hAnsi="Arial" w:cs="Arial"/>
                <w:sz w:val="20"/>
                <w:szCs w:val="20"/>
              </w:rPr>
              <w:t>(2,290)</w:t>
            </w:r>
          </w:p>
        </w:tc>
        <w:tc>
          <w:tcPr>
            <w:tcW w:w="1283" w:type="dxa"/>
            <w:tcBorders>
              <w:left w:val="nil"/>
              <w:right w:val="nil"/>
            </w:tcBorders>
          </w:tcPr>
          <w:p w:rsidR="00B50BC1" w:rsidRPr="00FF0005" w:rsidRDefault="00B50BC1" w:rsidP="00C26B3C">
            <w:pPr>
              <w:pBdr>
                <w:bottom w:val="single" w:sz="6" w:space="1" w:color="auto"/>
              </w:pBdr>
              <w:tabs>
                <w:tab w:val="decimal" w:pos="927"/>
              </w:tabs>
              <w:spacing w:line="340" w:lineRule="exact"/>
              <w:rPr>
                <w:rFonts w:ascii="Arial" w:hAnsi="Arial" w:cs="Arial"/>
                <w:sz w:val="20"/>
                <w:szCs w:val="20"/>
              </w:rPr>
            </w:pPr>
            <w:r w:rsidRPr="00FF0005">
              <w:rPr>
                <w:rFonts w:ascii="Arial" w:hAnsi="Arial" w:cs="Arial"/>
                <w:sz w:val="20"/>
                <w:szCs w:val="20"/>
              </w:rPr>
              <w:t>(2,85</w:t>
            </w:r>
            <w:r w:rsidR="004E0D8E">
              <w:rPr>
                <w:rFonts w:ascii="Arial" w:hAnsi="Arial" w:cs="Arial"/>
                <w:sz w:val="20"/>
                <w:szCs w:val="20"/>
              </w:rPr>
              <w:t>3</w:t>
            </w:r>
            <w:r w:rsidRPr="00FF0005">
              <w:rPr>
                <w:rFonts w:ascii="Arial" w:hAnsi="Arial" w:cs="Arial"/>
                <w:sz w:val="20"/>
                <w:szCs w:val="20"/>
              </w:rPr>
              <w:t>)</w:t>
            </w:r>
          </w:p>
        </w:tc>
        <w:tc>
          <w:tcPr>
            <w:tcW w:w="1282" w:type="dxa"/>
            <w:tcBorders>
              <w:left w:val="nil"/>
              <w:right w:val="nil"/>
            </w:tcBorders>
          </w:tcPr>
          <w:p w:rsidR="00B50BC1" w:rsidRPr="00FF0005" w:rsidRDefault="00CF53FE" w:rsidP="00C26B3C">
            <w:pPr>
              <w:pBdr>
                <w:bottom w:val="single" w:sz="6" w:space="1" w:color="auto"/>
              </w:pBdr>
              <w:tabs>
                <w:tab w:val="decimal" w:pos="927"/>
              </w:tabs>
              <w:spacing w:line="340" w:lineRule="exact"/>
              <w:rPr>
                <w:rFonts w:ascii="Arial" w:hAnsi="Arial" w:cs="Arial"/>
                <w:sz w:val="20"/>
                <w:szCs w:val="20"/>
                <w:cs/>
              </w:rPr>
            </w:pPr>
            <w:r>
              <w:rPr>
                <w:rFonts w:ascii="Arial" w:hAnsi="Arial" w:cs="Arial"/>
                <w:sz w:val="20"/>
                <w:szCs w:val="20"/>
              </w:rPr>
              <w:t>(1,175)</w:t>
            </w:r>
          </w:p>
        </w:tc>
        <w:tc>
          <w:tcPr>
            <w:tcW w:w="1283" w:type="dxa"/>
            <w:tcBorders>
              <w:left w:val="nil"/>
              <w:right w:val="nil"/>
            </w:tcBorders>
          </w:tcPr>
          <w:p w:rsidR="00B50BC1" w:rsidRPr="00FF0005" w:rsidRDefault="00B50BC1" w:rsidP="00C26B3C">
            <w:pPr>
              <w:pBdr>
                <w:bottom w:val="sing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(1,463)</w:t>
            </w:r>
          </w:p>
        </w:tc>
      </w:tr>
      <w:tr w:rsidR="00B50BC1" w:rsidRPr="00395373" w:rsidTr="00C26B3C">
        <w:tc>
          <w:tcPr>
            <w:tcW w:w="3690" w:type="dxa"/>
            <w:tcBorders>
              <w:top w:val="nil"/>
              <w:left w:val="nil"/>
              <w:bottom w:val="nil"/>
              <w:right w:val="nil"/>
            </w:tcBorders>
          </w:tcPr>
          <w:p w:rsidR="00B50BC1" w:rsidRPr="00395373" w:rsidRDefault="00B50BC1" w:rsidP="00C26B3C">
            <w:pPr>
              <w:spacing w:line="340" w:lineRule="exact"/>
              <w:ind w:left="60"/>
              <w:rPr>
                <w:rFonts w:ascii="Arial" w:eastAsia="Arial Unicode MS" w:hAnsi="Arial" w:cs="Arial"/>
                <w:sz w:val="20"/>
                <w:szCs w:val="20"/>
              </w:rPr>
            </w:pPr>
            <w:r w:rsidRPr="00395373">
              <w:rPr>
                <w:rFonts w:ascii="Arial" w:eastAsia="Arial Unicode MS" w:hAnsi="Arial" w:cs="Arial"/>
                <w:sz w:val="20"/>
                <w:szCs w:val="20"/>
              </w:rPr>
              <w:t>Total</w:t>
            </w:r>
          </w:p>
        </w:tc>
        <w:tc>
          <w:tcPr>
            <w:tcW w:w="1282" w:type="dxa"/>
            <w:tcBorders>
              <w:left w:val="nil"/>
              <w:right w:val="nil"/>
            </w:tcBorders>
          </w:tcPr>
          <w:p w:rsidR="00B50BC1" w:rsidRPr="00FF0005" w:rsidRDefault="00CF53FE" w:rsidP="00C26B3C">
            <w:pPr>
              <w:tabs>
                <w:tab w:val="decimal" w:pos="927"/>
              </w:tabs>
              <w:spacing w:line="340" w:lineRule="exact"/>
              <w:rPr>
                <w:rFonts w:ascii="Arial" w:hAnsi="Arial" w:cs="Arial"/>
                <w:sz w:val="20"/>
                <w:szCs w:val="20"/>
                <w:cs/>
              </w:rPr>
            </w:pPr>
            <w:r>
              <w:rPr>
                <w:rFonts w:ascii="Arial" w:hAnsi="Arial" w:cs="Arial"/>
                <w:sz w:val="20"/>
                <w:szCs w:val="20"/>
              </w:rPr>
              <w:t>247,058</w:t>
            </w:r>
          </w:p>
        </w:tc>
        <w:tc>
          <w:tcPr>
            <w:tcW w:w="1283" w:type="dxa"/>
            <w:tcBorders>
              <w:left w:val="nil"/>
              <w:right w:val="nil"/>
            </w:tcBorders>
          </w:tcPr>
          <w:p w:rsidR="00B50BC1" w:rsidRPr="00FF0005" w:rsidRDefault="00B50BC1" w:rsidP="00C26B3C">
            <w:pPr>
              <w:tabs>
                <w:tab w:val="decimal" w:pos="927"/>
              </w:tabs>
              <w:spacing w:line="340" w:lineRule="exact"/>
              <w:rPr>
                <w:rFonts w:ascii="Arial" w:hAnsi="Arial" w:cs="Arial"/>
                <w:sz w:val="20"/>
                <w:szCs w:val="20"/>
                <w:cs/>
              </w:rPr>
            </w:pPr>
            <w:r>
              <w:rPr>
                <w:rFonts w:ascii="Arial" w:hAnsi="Arial" w:cs="Arial"/>
                <w:sz w:val="20"/>
                <w:szCs w:val="20"/>
              </w:rPr>
              <w:t>259,28</w:t>
            </w:r>
            <w:r w:rsidR="004E0D8E">
              <w:rPr>
                <w:rFonts w:ascii="Arial" w:hAnsi="Arial" w:cs="Arial"/>
                <w:sz w:val="20"/>
                <w:szCs w:val="20"/>
              </w:rPr>
              <w:t>3</w:t>
            </w:r>
          </w:p>
        </w:tc>
        <w:tc>
          <w:tcPr>
            <w:tcW w:w="1282" w:type="dxa"/>
            <w:tcBorders>
              <w:left w:val="nil"/>
              <w:right w:val="nil"/>
            </w:tcBorders>
          </w:tcPr>
          <w:p w:rsidR="00B50BC1" w:rsidRPr="00FF0005" w:rsidRDefault="00CF53FE" w:rsidP="00C26B3C">
            <w:pPr>
              <w:tabs>
                <w:tab w:val="decimal" w:pos="927"/>
              </w:tabs>
              <w:spacing w:line="340" w:lineRule="exact"/>
              <w:rPr>
                <w:rFonts w:ascii="Arial" w:hAnsi="Arial" w:cs="Arial"/>
                <w:sz w:val="20"/>
                <w:szCs w:val="20"/>
                <w:cs/>
              </w:rPr>
            </w:pPr>
            <w:r>
              <w:rPr>
                <w:rFonts w:ascii="Arial" w:hAnsi="Arial" w:cs="Arial"/>
                <w:sz w:val="20"/>
                <w:szCs w:val="20"/>
              </w:rPr>
              <w:t>102,296</w:t>
            </w:r>
          </w:p>
        </w:tc>
        <w:tc>
          <w:tcPr>
            <w:tcW w:w="1283" w:type="dxa"/>
            <w:tcBorders>
              <w:left w:val="nil"/>
              <w:right w:val="nil"/>
            </w:tcBorders>
          </w:tcPr>
          <w:p w:rsidR="00B50BC1" w:rsidRPr="00FF0005" w:rsidRDefault="00B50BC1" w:rsidP="00C26B3C">
            <w:pPr>
              <w:tabs>
                <w:tab w:val="decimal" w:pos="927"/>
              </w:tabs>
              <w:spacing w:line="340" w:lineRule="exact"/>
              <w:rPr>
                <w:rFonts w:ascii="Arial" w:hAnsi="Arial" w:cs="Arial"/>
                <w:sz w:val="20"/>
                <w:szCs w:val="20"/>
                <w:cs/>
              </w:rPr>
            </w:pPr>
            <w:r w:rsidRPr="00FF0005">
              <w:rPr>
                <w:rFonts w:ascii="Arial" w:hAnsi="Arial" w:cs="Arial"/>
                <w:sz w:val="20"/>
                <w:szCs w:val="20"/>
              </w:rPr>
              <w:t>123,241</w:t>
            </w:r>
          </w:p>
        </w:tc>
      </w:tr>
      <w:tr w:rsidR="00B50BC1" w:rsidRPr="00395373" w:rsidTr="00C26B3C">
        <w:tc>
          <w:tcPr>
            <w:tcW w:w="3690" w:type="dxa"/>
            <w:tcBorders>
              <w:top w:val="nil"/>
              <w:left w:val="nil"/>
              <w:bottom w:val="nil"/>
              <w:right w:val="nil"/>
            </w:tcBorders>
          </w:tcPr>
          <w:p w:rsidR="00B50BC1" w:rsidRPr="00395373" w:rsidRDefault="00B50BC1" w:rsidP="00C26B3C">
            <w:pPr>
              <w:spacing w:line="340" w:lineRule="exact"/>
              <w:ind w:left="60"/>
              <w:rPr>
                <w:rFonts w:ascii="Arial" w:eastAsia="Arial Unicode MS" w:hAnsi="Arial" w:cs="Arial"/>
                <w:sz w:val="20"/>
                <w:szCs w:val="20"/>
                <w:lang w:val="en-GB"/>
              </w:rPr>
            </w:pPr>
            <w:r w:rsidRPr="00395373">
              <w:rPr>
                <w:rFonts w:ascii="Arial" w:eastAsia="Arial Unicode MS" w:hAnsi="Arial" w:cs="Arial"/>
                <w:sz w:val="20"/>
                <w:szCs w:val="20"/>
              </w:rPr>
              <w:t>Less: Current portion</w:t>
            </w:r>
          </w:p>
        </w:tc>
        <w:tc>
          <w:tcPr>
            <w:tcW w:w="1282" w:type="dxa"/>
            <w:tcBorders>
              <w:left w:val="nil"/>
              <w:right w:val="nil"/>
            </w:tcBorders>
          </w:tcPr>
          <w:p w:rsidR="00B50BC1" w:rsidRPr="00FF0005" w:rsidRDefault="00CF53FE" w:rsidP="00C26B3C">
            <w:pPr>
              <w:pBdr>
                <w:bottom w:val="single" w:sz="6" w:space="1" w:color="auto"/>
              </w:pBdr>
              <w:tabs>
                <w:tab w:val="decimal" w:pos="927"/>
              </w:tabs>
              <w:spacing w:line="340" w:lineRule="exact"/>
              <w:rPr>
                <w:rFonts w:ascii="Arial" w:hAnsi="Arial" w:cs="Arial"/>
                <w:sz w:val="20"/>
                <w:szCs w:val="20"/>
                <w:cs/>
              </w:rPr>
            </w:pPr>
            <w:r>
              <w:rPr>
                <w:rFonts w:ascii="Arial" w:hAnsi="Arial" w:cs="Arial"/>
                <w:sz w:val="20"/>
                <w:szCs w:val="20"/>
              </w:rPr>
              <w:t>(53,111)</w:t>
            </w:r>
          </w:p>
        </w:tc>
        <w:tc>
          <w:tcPr>
            <w:tcW w:w="1283" w:type="dxa"/>
            <w:tcBorders>
              <w:left w:val="nil"/>
              <w:right w:val="nil"/>
            </w:tcBorders>
          </w:tcPr>
          <w:p w:rsidR="00B50BC1" w:rsidRPr="00FF0005" w:rsidRDefault="00B50BC1" w:rsidP="00C26B3C">
            <w:pPr>
              <w:pBdr>
                <w:bottom w:val="sing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(50,41</w:t>
            </w:r>
            <w:r w:rsidR="004E0D8E">
              <w:rPr>
                <w:rFonts w:ascii="Arial" w:hAnsi="Arial" w:cs="Arial"/>
                <w:sz w:val="20"/>
                <w:szCs w:val="20"/>
              </w:rPr>
              <w:t>4</w:t>
            </w:r>
            <w:r w:rsidRPr="00FF0005">
              <w:rPr>
                <w:rFonts w:ascii="Arial" w:hAnsi="Arial" w:cs="Arial"/>
                <w:sz w:val="20"/>
                <w:szCs w:val="20"/>
              </w:rPr>
              <w:t>)</w:t>
            </w:r>
          </w:p>
        </w:tc>
        <w:tc>
          <w:tcPr>
            <w:tcW w:w="1282" w:type="dxa"/>
            <w:tcBorders>
              <w:left w:val="nil"/>
              <w:right w:val="nil"/>
            </w:tcBorders>
          </w:tcPr>
          <w:p w:rsidR="00B50BC1" w:rsidRPr="00FF0005" w:rsidRDefault="00CF53FE" w:rsidP="00C26B3C">
            <w:pPr>
              <w:pBdr>
                <w:bottom w:val="single" w:sz="6" w:space="1" w:color="auto"/>
              </w:pBdr>
              <w:tabs>
                <w:tab w:val="decimal" w:pos="927"/>
              </w:tabs>
              <w:spacing w:line="340" w:lineRule="exact"/>
              <w:rPr>
                <w:rFonts w:ascii="Arial" w:hAnsi="Arial" w:cs="Arial"/>
                <w:sz w:val="20"/>
                <w:szCs w:val="20"/>
                <w:cs/>
              </w:rPr>
            </w:pPr>
            <w:r>
              <w:rPr>
                <w:rFonts w:ascii="Arial" w:hAnsi="Arial" w:cs="Arial"/>
                <w:sz w:val="20"/>
                <w:szCs w:val="20"/>
              </w:rPr>
              <w:t>(23,503)</w:t>
            </w:r>
          </w:p>
        </w:tc>
        <w:tc>
          <w:tcPr>
            <w:tcW w:w="1283" w:type="dxa"/>
            <w:tcBorders>
              <w:left w:val="nil"/>
              <w:right w:val="nil"/>
            </w:tcBorders>
          </w:tcPr>
          <w:p w:rsidR="00B50BC1" w:rsidRPr="00FF0005" w:rsidRDefault="00B50BC1" w:rsidP="00C26B3C">
            <w:pPr>
              <w:pBdr>
                <w:bottom w:val="sing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(22,543)</w:t>
            </w:r>
          </w:p>
        </w:tc>
      </w:tr>
      <w:tr w:rsidR="00326458" w:rsidRPr="00395373" w:rsidTr="00C26B3C">
        <w:tc>
          <w:tcPr>
            <w:tcW w:w="3690" w:type="dxa"/>
            <w:tcBorders>
              <w:top w:val="nil"/>
              <w:left w:val="nil"/>
              <w:bottom w:val="nil"/>
              <w:right w:val="nil"/>
            </w:tcBorders>
          </w:tcPr>
          <w:p w:rsidR="00326458" w:rsidRPr="00395373" w:rsidRDefault="00326458" w:rsidP="00326458">
            <w:pPr>
              <w:spacing w:line="340" w:lineRule="exact"/>
              <w:ind w:left="60"/>
              <w:rPr>
                <w:rFonts w:ascii="Arial" w:eastAsia="Arial Unicode MS" w:hAnsi="Arial" w:cs="Arial"/>
                <w:sz w:val="20"/>
                <w:szCs w:val="20"/>
              </w:rPr>
            </w:pPr>
            <w:r>
              <w:rPr>
                <w:rFonts w:ascii="Arial" w:eastAsia="Arial Unicode MS" w:hAnsi="Arial" w:cs="Arial"/>
                <w:sz w:val="20"/>
                <w:szCs w:val="20"/>
              </w:rPr>
              <w:t xml:space="preserve">Lease liabilities </w:t>
            </w:r>
            <w:r w:rsidRPr="00395373">
              <w:rPr>
                <w:rFonts w:ascii="Arial" w:eastAsia="Arial Unicode MS" w:hAnsi="Arial" w:cs="Arial"/>
                <w:sz w:val="20"/>
                <w:szCs w:val="20"/>
              </w:rPr>
              <w:t>- net of current portion</w:t>
            </w:r>
          </w:p>
        </w:tc>
        <w:tc>
          <w:tcPr>
            <w:tcW w:w="1282" w:type="dxa"/>
            <w:tcBorders>
              <w:left w:val="nil"/>
              <w:bottom w:val="nil"/>
              <w:right w:val="nil"/>
            </w:tcBorders>
            <w:vAlign w:val="bottom"/>
          </w:tcPr>
          <w:p w:rsidR="00326458" w:rsidRPr="00FF0005" w:rsidRDefault="00326458" w:rsidP="00326458">
            <w:pPr>
              <w:pBdr>
                <w:bottom w:val="double" w:sz="6" w:space="1" w:color="auto"/>
              </w:pBdr>
              <w:tabs>
                <w:tab w:val="decimal" w:pos="927"/>
              </w:tabs>
              <w:spacing w:line="340" w:lineRule="exact"/>
              <w:rPr>
                <w:rFonts w:ascii="Arial" w:hAnsi="Arial" w:cs="Arial"/>
                <w:sz w:val="20"/>
                <w:szCs w:val="20"/>
                <w:cs/>
              </w:rPr>
            </w:pPr>
            <w:r>
              <w:rPr>
                <w:rFonts w:ascii="Arial" w:hAnsi="Arial" w:cs="Arial"/>
                <w:sz w:val="20"/>
                <w:szCs w:val="20"/>
              </w:rPr>
              <w:t>193,947</w:t>
            </w:r>
          </w:p>
        </w:tc>
        <w:tc>
          <w:tcPr>
            <w:tcW w:w="1283" w:type="dxa"/>
            <w:tcBorders>
              <w:left w:val="nil"/>
              <w:bottom w:val="nil"/>
              <w:right w:val="nil"/>
            </w:tcBorders>
            <w:vAlign w:val="bottom"/>
          </w:tcPr>
          <w:p w:rsidR="00326458" w:rsidRPr="00FF0005" w:rsidRDefault="00326458" w:rsidP="00326458">
            <w:pPr>
              <w:pBdr>
                <w:bottom w:val="doub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208,</w:t>
            </w:r>
            <w:r>
              <w:rPr>
                <w:rFonts w:ascii="Arial" w:hAnsi="Arial" w:cs="Arial"/>
                <w:sz w:val="20"/>
                <w:szCs w:val="20"/>
              </w:rPr>
              <w:t>869</w:t>
            </w:r>
          </w:p>
        </w:tc>
        <w:tc>
          <w:tcPr>
            <w:tcW w:w="1282" w:type="dxa"/>
            <w:tcBorders>
              <w:left w:val="nil"/>
              <w:bottom w:val="nil"/>
              <w:right w:val="nil"/>
            </w:tcBorders>
            <w:vAlign w:val="bottom"/>
          </w:tcPr>
          <w:p w:rsidR="00326458" w:rsidRPr="00FF0005" w:rsidRDefault="00326458" w:rsidP="00326458">
            <w:pPr>
              <w:pBdr>
                <w:bottom w:val="double" w:sz="6" w:space="1" w:color="auto"/>
              </w:pBdr>
              <w:tabs>
                <w:tab w:val="decimal" w:pos="927"/>
              </w:tabs>
              <w:spacing w:line="340" w:lineRule="exact"/>
              <w:rPr>
                <w:rFonts w:ascii="Arial" w:hAnsi="Arial" w:cs="Arial"/>
                <w:sz w:val="20"/>
                <w:szCs w:val="20"/>
                <w:cs/>
              </w:rPr>
            </w:pPr>
            <w:r>
              <w:rPr>
                <w:rFonts w:ascii="Arial" w:hAnsi="Arial" w:cs="Arial"/>
                <w:sz w:val="20"/>
                <w:szCs w:val="20"/>
              </w:rPr>
              <w:t>78,793</w:t>
            </w:r>
          </w:p>
        </w:tc>
        <w:tc>
          <w:tcPr>
            <w:tcW w:w="1283" w:type="dxa"/>
            <w:tcBorders>
              <w:left w:val="nil"/>
              <w:bottom w:val="nil"/>
              <w:right w:val="nil"/>
            </w:tcBorders>
            <w:vAlign w:val="bottom"/>
          </w:tcPr>
          <w:p w:rsidR="00326458" w:rsidRPr="00FF0005" w:rsidRDefault="00326458" w:rsidP="00326458">
            <w:pPr>
              <w:pBdr>
                <w:bottom w:val="doub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100,698</w:t>
            </w:r>
          </w:p>
        </w:tc>
      </w:tr>
    </w:tbl>
    <w:p w:rsidR="004E06DF" w:rsidRPr="00C33FA8" w:rsidRDefault="004E06DF" w:rsidP="004E06DF">
      <w:pPr>
        <w:spacing w:before="240" w:after="120" w:line="380" w:lineRule="exact"/>
        <w:ind w:left="900"/>
        <w:jc w:val="thaiDistribute"/>
        <w:rPr>
          <w:rFonts w:ascii="Arial" w:hAnsi="Arial" w:cs="Arial"/>
          <w:color w:val="000000" w:themeColor="text1"/>
          <w:spacing w:val="-2"/>
          <w:sz w:val="22"/>
          <w:szCs w:val="22"/>
        </w:rPr>
      </w:pPr>
      <w:r w:rsidRPr="00B50BC1">
        <w:rPr>
          <w:rFonts w:ascii="Arial" w:hAnsi="Arial" w:cs="Arial"/>
          <w:color w:val="000000" w:themeColor="text1"/>
          <w:spacing w:val="-2"/>
          <w:sz w:val="22"/>
          <w:szCs w:val="22"/>
        </w:rPr>
        <w:t xml:space="preserve">A maturity analysis of lease payments is disclosed in Note </w:t>
      </w:r>
      <w:r w:rsidR="00CF53FE">
        <w:rPr>
          <w:rFonts w:ascii="Arial" w:hAnsi="Arial" w:cs="Arial"/>
          <w:color w:val="000000" w:themeColor="text1"/>
          <w:spacing w:val="-2"/>
          <w:sz w:val="22"/>
          <w:szCs w:val="22"/>
        </w:rPr>
        <w:t>42.1</w:t>
      </w:r>
      <w:r w:rsidRPr="00B50BC1">
        <w:rPr>
          <w:rFonts w:ascii="Arial" w:hAnsi="Arial" w:cs="Arial"/>
          <w:color w:val="000000" w:themeColor="text1"/>
          <w:spacing w:val="-2"/>
          <w:sz w:val="22"/>
          <w:szCs w:val="22"/>
        </w:rPr>
        <w:t xml:space="preserve"> under the liquidity risk.</w:t>
      </w:r>
    </w:p>
    <w:p w:rsidR="004E06DF" w:rsidRPr="00B50BC1" w:rsidRDefault="004E06DF" w:rsidP="00B50BC1">
      <w:pPr>
        <w:pStyle w:val="ListParagraph"/>
        <w:keepNext/>
        <w:numPr>
          <w:ilvl w:val="0"/>
          <w:numId w:val="32"/>
        </w:numPr>
        <w:tabs>
          <w:tab w:val="left" w:pos="1440"/>
        </w:tabs>
        <w:spacing w:before="120" w:after="240" w:line="380" w:lineRule="exact"/>
        <w:ind w:left="907"/>
        <w:contextualSpacing w:val="0"/>
        <w:jc w:val="thaiDistribute"/>
        <w:rPr>
          <w:rFonts w:ascii="Arial" w:hAnsi="Arial" w:cs="Arial"/>
          <w:b/>
          <w:bCs/>
          <w:sz w:val="22"/>
          <w:szCs w:val="22"/>
        </w:rPr>
      </w:pPr>
      <w:r w:rsidRPr="00B50BC1">
        <w:rPr>
          <w:rFonts w:ascii="Arial" w:hAnsi="Arial" w:cs="Arial"/>
          <w:b/>
          <w:bCs/>
          <w:sz w:val="22"/>
          <w:szCs w:val="22"/>
        </w:rPr>
        <w:t xml:space="preserve">Expenses relating to leases that are </w:t>
      </w:r>
      <w:proofErr w:type="spellStart"/>
      <w:r w:rsidRPr="00B50BC1">
        <w:rPr>
          <w:rFonts w:ascii="Arial" w:hAnsi="Arial" w:cs="Arial"/>
          <w:b/>
          <w:bCs/>
          <w:sz w:val="22"/>
          <w:szCs w:val="22"/>
        </w:rPr>
        <w:t>recognised</w:t>
      </w:r>
      <w:proofErr w:type="spellEnd"/>
      <w:r w:rsidRPr="00B50BC1">
        <w:rPr>
          <w:rFonts w:ascii="Arial" w:hAnsi="Arial" w:cs="Arial"/>
          <w:b/>
          <w:bCs/>
          <w:sz w:val="22"/>
          <w:szCs w:val="22"/>
        </w:rPr>
        <w:t xml:space="preserve"> in profit or loss</w:t>
      </w:r>
    </w:p>
    <w:tbl>
      <w:tblPr>
        <w:tblW w:w="8886" w:type="dxa"/>
        <w:tblInd w:w="720" w:type="dxa"/>
        <w:tblLayout w:type="fixed"/>
        <w:tblCellMar>
          <w:left w:w="0" w:type="dxa"/>
          <w:right w:w="0" w:type="dxa"/>
        </w:tblCellMar>
        <w:tblLook w:val="04A0" w:firstRow="1" w:lastRow="0" w:firstColumn="1" w:lastColumn="0" w:noHBand="0" w:noVBand="1"/>
      </w:tblPr>
      <w:tblGrid>
        <w:gridCol w:w="4320"/>
        <w:gridCol w:w="2160"/>
        <w:gridCol w:w="2406"/>
      </w:tblGrid>
      <w:tr w:rsidR="004E06DF" w:rsidRPr="00B50BC1" w:rsidTr="00326458">
        <w:trPr>
          <w:cantSplit/>
        </w:trPr>
        <w:tc>
          <w:tcPr>
            <w:tcW w:w="4320" w:type="dxa"/>
            <w:vAlign w:val="bottom"/>
          </w:tcPr>
          <w:p w:rsidR="004E06DF" w:rsidRPr="00B50BC1" w:rsidRDefault="004E06DF" w:rsidP="00B50BC1">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hideMark/>
          </w:tcPr>
          <w:p w:rsidR="004E06DF" w:rsidRPr="00B50BC1" w:rsidRDefault="004E06DF" w:rsidP="00B50BC1">
            <w:pPr>
              <w:snapToGrid w:val="0"/>
              <w:spacing w:line="380" w:lineRule="exact"/>
              <w:ind w:left="86" w:right="101"/>
              <w:jc w:val="right"/>
              <w:rPr>
                <w:rFonts w:ascii="Arial" w:hAnsi="Arial" w:cs="Arial"/>
                <w:color w:val="000000" w:themeColor="text1"/>
                <w:sz w:val="20"/>
                <w:szCs w:val="20"/>
                <w:cs/>
              </w:rPr>
            </w:pPr>
            <w:r w:rsidRPr="00B50BC1">
              <w:rPr>
                <w:rFonts w:ascii="Arial" w:hAnsi="Arial" w:cs="Arial"/>
                <w:color w:val="000000" w:themeColor="text1"/>
                <w:sz w:val="20"/>
                <w:szCs w:val="20"/>
              </w:rPr>
              <w:t>(Unit: Thousand Baht)</w:t>
            </w:r>
          </w:p>
        </w:tc>
      </w:tr>
      <w:tr w:rsidR="004E06DF" w:rsidRPr="00B50BC1" w:rsidTr="00326458">
        <w:trPr>
          <w:cantSplit/>
          <w:trHeight w:val="66"/>
        </w:trPr>
        <w:tc>
          <w:tcPr>
            <w:tcW w:w="4320" w:type="dxa"/>
            <w:vAlign w:val="bottom"/>
          </w:tcPr>
          <w:p w:rsidR="004E06DF" w:rsidRPr="00B50BC1" w:rsidRDefault="004E06DF" w:rsidP="00B50BC1">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tcPr>
          <w:p w:rsidR="004E06DF" w:rsidRPr="00B50BC1"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B50BC1">
              <w:rPr>
                <w:rFonts w:ascii="Arial" w:hAnsi="Arial" w:cs="Arial"/>
                <w:color w:val="000000" w:themeColor="text1"/>
                <w:sz w:val="20"/>
                <w:szCs w:val="20"/>
              </w:rPr>
              <w:t>For the year ended 31 December 2020</w:t>
            </w:r>
          </w:p>
        </w:tc>
      </w:tr>
      <w:tr w:rsidR="004E06DF" w:rsidRPr="00B50BC1" w:rsidTr="00326458">
        <w:trPr>
          <w:cantSplit/>
          <w:trHeight w:val="66"/>
        </w:trPr>
        <w:tc>
          <w:tcPr>
            <w:tcW w:w="4320" w:type="dxa"/>
            <w:vAlign w:val="bottom"/>
          </w:tcPr>
          <w:p w:rsidR="004E06DF" w:rsidRPr="00B50BC1" w:rsidRDefault="004E06DF" w:rsidP="00B50BC1">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rsidR="004E06DF" w:rsidRPr="00B50BC1"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B50BC1">
              <w:rPr>
                <w:rFonts w:ascii="Arial" w:hAnsi="Arial" w:cs="Arial"/>
                <w:color w:val="000000" w:themeColor="text1"/>
                <w:sz w:val="20"/>
                <w:szCs w:val="20"/>
              </w:rPr>
              <w:t xml:space="preserve">Consolidated </w:t>
            </w:r>
          </w:p>
          <w:p w:rsidR="004E06DF" w:rsidRPr="00B50BC1" w:rsidRDefault="004E06DF" w:rsidP="00B50BC1">
            <w:pPr>
              <w:pBdr>
                <w:bottom w:val="single" w:sz="4" w:space="1" w:color="auto"/>
              </w:pBdr>
              <w:spacing w:line="380" w:lineRule="exact"/>
              <w:ind w:left="86" w:right="101"/>
              <w:jc w:val="center"/>
              <w:rPr>
                <w:rFonts w:ascii="Arial" w:hAnsi="Arial" w:cs="Arial"/>
                <w:color w:val="000000" w:themeColor="text1"/>
                <w:sz w:val="20"/>
                <w:szCs w:val="20"/>
                <w:cs/>
              </w:rPr>
            </w:pPr>
            <w:r w:rsidRPr="00B50BC1">
              <w:rPr>
                <w:rFonts w:ascii="Arial" w:hAnsi="Arial" w:cs="Arial"/>
                <w:color w:val="000000" w:themeColor="text1"/>
                <w:sz w:val="20"/>
                <w:szCs w:val="20"/>
              </w:rPr>
              <w:t>financial statements</w:t>
            </w:r>
          </w:p>
        </w:tc>
        <w:tc>
          <w:tcPr>
            <w:tcW w:w="2406" w:type="dxa"/>
            <w:vAlign w:val="bottom"/>
            <w:hideMark/>
          </w:tcPr>
          <w:p w:rsidR="004E06DF" w:rsidRPr="00B50BC1"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B50BC1">
              <w:rPr>
                <w:rFonts w:ascii="Arial" w:hAnsi="Arial" w:cs="Arial"/>
                <w:color w:val="000000" w:themeColor="text1"/>
                <w:sz w:val="20"/>
                <w:szCs w:val="20"/>
              </w:rPr>
              <w:t xml:space="preserve">Separate </w:t>
            </w:r>
          </w:p>
          <w:p w:rsidR="004E06DF" w:rsidRPr="00B50BC1"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B50BC1">
              <w:rPr>
                <w:rFonts w:ascii="Arial" w:hAnsi="Arial" w:cs="Arial"/>
                <w:color w:val="000000" w:themeColor="text1"/>
                <w:sz w:val="20"/>
                <w:szCs w:val="20"/>
              </w:rPr>
              <w:t>financial statements</w:t>
            </w:r>
          </w:p>
        </w:tc>
      </w:tr>
      <w:tr w:rsidR="004E06DF" w:rsidRPr="00B50BC1" w:rsidTr="00326458">
        <w:trPr>
          <w:cantSplit/>
        </w:trPr>
        <w:tc>
          <w:tcPr>
            <w:tcW w:w="4320" w:type="dxa"/>
            <w:hideMark/>
          </w:tcPr>
          <w:p w:rsidR="004E06DF" w:rsidRPr="00B50BC1" w:rsidRDefault="004E06DF" w:rsidP="00B50BC1">
            <w:pPr>
              <w:spacing w:line="380" w:lineRule="exact"/>
              <w:ind w:left="180"/>
              <w:jc w:val="both"/>
              <w:rPr>
                <w:rFonts w:ascii="Arial" w:eastAsia="Calibri" w:hAnsi="Arial" w:cs="Arial"/>
                <w:color w:val="000000" w:themeColor="text1"/>
                <w:sz w:val="20"/>
                <w:szCs w:val="20"/>
              </w:rPr>
            </w:pPr>
            <w:r w:rsidRPr="00B50BC1">
              <w:rPr>
                <w:rFonts w:ascii="Arial" w:eastAsia="Calibri" w:hAnsi="Arial" w:cs="Arial"/>
                <w:color w:val="000000" w:themeColor="text1"/>
                <w:sz w:val="20"/>
                <w:szCs w:val="20"/>
              </w:rPr>
              <w:t>Depreciation expense of right-of-use assets</w:t>
            </w:r>
          </w:p>
        </w:tc>
        <w:tc>
          <w:tcPr>
            <w:tcW w:w="2160" w:type="dxa"/>
            <w:vAlign w:val="bottom"/>
          </w:tcPr>
          <w:p w:rsidR="004E06DF" w:rsidRPr="00B50BC1" w:rsidRDefault="004E0D8E" w:rsidP="00B50BC1">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19,845</w:t>
            </w:r>
          </w:p>
        </w:tc>
        <w:tc>
          <w:tcPr>
            <w:tcW w:w="2406" w:type="dxa"/>
            <w:vAlign w:val="bottom"/>
          </w:tcPr>
          <w:p w:rsidR="004E06DF" w:rsidRPr="00B50BC1" w:rsidRDefault="004E0D8E" w:rsidP="00B50BC1">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6,236</w:t>
            </w:r>
          </w:p>
        </w:tc>
      </w:tr>
      <w:tr w:rsidR="004E06DF" w:rsidRPr="00B50BC1" w:rsidTr="00326458">
        <w:trPr>
          <w:cantSplit/>
        </w:trPr>
        <w:tc>
          <w:tcPr>
            <w:tcW w:w="4320" w:type="dxa"/>
            <w:hideMark/>
          </w:tcPr>
          <w:p w:rsidR="004E06DF" w:rsidRPr="00B50BC1" w:rsidRDefault="004E06DF" w:rsidP="00B50BC1">
            <w:pPr>
              <w:spacing w:line="380" w:lineRule="exact"/>
              <w:ind w:left="180"/>
              <w:jc w:val="both"/>
              <w:rPr>
                <w:rFonts w:ascii="Arial" w:eastAsia="Calibri" w:hAnsi="Arial" w:cs="Arial"/>
                <w:color w:val="000000" w:themeColor="text1"/>
                <w:sz w:val="20"/>
                <w:szCs w:val="20"/>
              </w:rPr>
            </w:pPr>
            <w:r w:rsidRPr="00B50BC1">
              <w:rPr>
                <w:rFonts w:ascii="Arial" w:eastAsia="Calibri" w:hAnsi="Arial" w:cs="Arial"/>
                <w:color w:val="000000" w:themeColor="text1"/>
                <w:sz w:val="20"/>
                <w:szCs w:val="20"/>
              </w:rPr>
              <w:t>Interest expense on lease liabilities</w:t>
            </w:r>
          </w:p>
        </w:tc>
        <w:tc>
          <w:tcPr>
            <w:tcW w:w="2160" w:type="dxa"/>
            <w:vAlign w:val="bottom"/>
          </w:tcPr>
          <w:p w:rsidR="004E06DF" w:rsidRPr="00B50BC1" w:rsidRDefault="00CF53FE" w:rsidP="00B50BC1">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12,702</w:t>
            </w:r>
          </w:p>
        </w:tc>
        <w:tc>
          <w:tcPr>
            <w:tcW w:w="2406" w:type="dxa"/>
            <w:vAlign w:val="bottom"/>
          </w:tcPr>
          <w:p w:rsidR="004E06DF" w:rsidRPr="00B50BC1" w:rsidRDefault="00CF53FE" w:rsidP="00B50BC1">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5,098</w:t>
            </w:r>
          </w:p>
        </w:tc>
      </w:tr>
      <w:tr w:rsidR="004E06DF" w:rsidRPr="00B50BC1" w:rsidTr="00326458">
        <w:trPr>
          <w:cantSplit/>
        </w:trPr>
        <w:tc>
          <w:tcPr>
            <w:tcW w:w="4320" w:type="dxa"/>
          </w:tcPr>
          <w:p w:rsidR="004E06DF" w:rsidRPr="00B50BC1" w:rsidRDefault="004E06DF" w:rsidP="00B50BC1">
            <w:pPr>
              <w:spacing w:line="380" w:lineRule="exact"/>
              <w:ind w:left="180"/>
              <w:jc w:val="both"/>
              <w:rPr>
                <w:rFonts w:ascii="Arial" w:eastAsia="Calibri" w:hAnsi="Arial" w:cs="Arial"/>
                <w:color w:val="000000" w:themeColor="text1"/>
                <w:sz w:val="20"/>
                <w:szCs w:val="20"/>
              </w:rPr>
            </w:pPr>
            <w:r w:rsidRPr="00B50BC1">
              <w:rPr>
                <w:rFonts w:ascii="Arial" w:eastAsia="Calibri" w:hAnsi="Arial" w:cs="Arial"/>
                <w:color w:val="000000" w:themeColor="text1"/>
                <w:sz w:val="20"/>
                <w:szCs w:val="20"/>
              </w:rPr>
              <w:t>Expense relating to short-term leases</w:t>
            </w:r>
          </w:p>
        </w:tc>
        <w:tc>
          <w:tcPr>
            <w:tcW w:w="2160" w:type="dxa"/>
            <w:vAlign w:val="bottom"/>
          </w:tcPr>
          <w:p w:rsidR="004E06DF" w:rsidRPr="00B50BC1" w:rsidRDefault="00253F60" w:rsidP="00B50BC1">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5,138</w:t>
            </w:r>
          </w:p>
        </w:tc>
        <w:tc>
          <w:tcPr>
            <w:tcW w:w="2406" w:type="dxa"/>
            <w:vAlign w:val="bottom"/>
          </w:tcPr>
          <w:p w:rsidR="004E06DF" w:rsidRPr="00B50BC1" w:rsidRDefault="00253F60" w:rsidP="00B50BC1">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2,090</w:t>
            </w:r>
          </w:p>
        </w:tc>
      </w:tr>
      <w:tr w:rsidR="004E06DF" w:rsidRPr="00B50BC1" w:rsidTr="00326458">
        <w:trPr>
          <w:cantSplit/>
        </w:trPr>
        <w:tc>
          <w:tcPr>
            <w:tcW w:w="4320" w:type="dxa"/>
            <w:hideMark/>
          </w:tcPr>
          <w:p w:rsidR="004E06DF" w:rsidRPr="00B50BC1" w:rsidRDefault="004E06DF" w:rsidP="00B50BC1">
            <w:pPr>
              <w:spacing w:line="380" w:lineRule="exact"/>
              <w:ind w:left="180"/>
              <w:jc w:val="both"/>
              <w:rPr>
                <w:rFonts w:ascii="Arial" w:eastAsia="Calibri" w:hAnsi="Arial" w:cs="Arial"/>
                <w:color w:val="000000" w:themeColor="text1"/>
                <w:sz w:val="20"/>
                <w:szCs w:val="20"/>
              </w:rPr>
            </w:pPr>
            <w:r w:rsidRPr="00B50BC1">
              <w:rPr>
                <w:rFonts w:ascii="Arial" w:hAnsi="Arial" w:cs="Arial"/>
                <w:color w:val="000000" w:themeColor="text1"/>
                <w:sz w:val="20"/>
                <w:szCs w:val="20"/>
              </w:rPr>
              <w:t>Expense relating to leases of low-value assets</w:t>
            </w:r>
          </w:p>
        </w:tc>
        <w:tc>
          <w:tcPr>
            <w:tcW w:w="2160" w:type="dxa"/>
            <w:vAlign w:val="bottom"/>
          </w:tcPr>
          <w:p w:rsidR="004E06DF" w:rsidRPr="00B50BC1" w:rsidRDefault="00253F60" w:rsidP="00B50BC1">
            <w:pPr>
              <w:tabs>
                <w:tab w:val="decimal" w:pos="1709"/>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2,545</w:t>
            </w:r>
          </w:p>
        </w:tc>
        <w:tc>
          <w:tcPr>
            <w:tcW w:w="2406" w:type="dxa"/>
            <w:vAlign w:val="bottom"/>
          </w:tcPr>
          <w:p w:rsidR="004E06DF" w:rsidRPr="00B50BC1" w:rsidRDefault="00253F60" w:rsidP="00B50BC1">
            <w:pPr>
              <w:tabs>
                <w:tab w:val="decimal" w:pos="1709"/>
              </w:tabs>
              <w:spacing w:line="380" w:lineRule="exact"/>
              <w:rPr>
                <w:rFonts w:ascii="Arial" w:hAnsi="Arial" w:cs="Arial"/>
                <w:color w:val="000000" w:themeColor="text1"/>
                <w:sz w:val="20"/>
                <w:szCs w:val="20"/>
                <w:cs/>
              </w:rPr>
            </w:pPr>
            <w:r>
              <w:rPr>
                <w:rFonts w:ascii="Arial" w:hAnsi="Arial" w:cs="Arial"/>
                <w:color w:val="000000" w:themeColor="text1"/>
                <w:sz w:val="20"/>
                <w:szCs w:val="20"/>
              </w:rPr>
              <w:t>1,948</w:t>
            </w:r>
          </w:p>
        </w:tc>
      </w:tr>
    </w:tbl>
    <w:p w:rsidR="004E06DF" w:rsidRPr="00B50BC1" w:rsidRDefault="004E06DF" w:rsidP="00CF53FE">
      <w:pPr>
        <w:pStyle w:val="ListParagraph"/>
        <w:keepNext/>
        <w:numPr>
          <w:ilvl w:val="0"/>
          <w:numId w:val="32"/>
        </w:numPr>
        <w:tabs>
          <w:tab w:val="left" w:pos="1440"/>
        </w:tabs>
        <w:spacing w:before="240" w:after="120" w:line="380" w:lineRule="exact"/>
        <w:ind w:left="907"/>
        <w:contextualSpacing w:val="0"/>
        <w:jc w:val="thaiDistribute"/>
        <w:rPr>
          <w:rFonts w:ascii="Arial" w:hAnsi="Arial" w:cs="Arial"/>
          <w:b/>
          <w:bCs/>
          <w:sz w:val="22"/>
          <w:szCs w:val="22"/>
        </w:rPr>
      </w:pPr>
      <w:r w:rsidRPr="00B50BC1">
        <w:rPr>
          <w:rFonts w:ascii="Arial" w:hAnsi="Arial" w:cs="Arial"/>
          <w:b/>
          <w:bCs/>
          <w:sz w:val="22"/>
          <w:szCs w:val="22"/>
        </w:rPr>
        <w:t>Others</w:t>
      </w:r>
    </w:p>
    <w:p w:rsidR="004E06DF" w:rsidRDefault="004E06DF" w:rsidP="004E06DF">
      <w:pPr>
        <w:pStyle w:val="ListParagraph"/>
        <w:tabs>
          <w:tab w:val="left" w:pos="1440"/>
        </w:tabs>
        <w:spacing w:before="120" w:after="120" w:line="380" w:lineRule="exact"/>
        <w:ind w:left="900"/>
        <w:contextualSpacing w:val="0"/>
        <w:jc w:val="thaiDistribute"/>
        <w:rPr>
          <w:rFonts w:ascii="Arial" w:hAnsi="Arial" w:cs="Arial"/>
          <w:sz w:val="22"/>
          <w:szCs w:val="22"/>
        </w:rPr>
      </w:pPr>
      <w:r w:rsidRPr="00B50BC1">
        <w:rPr>
          <w:rFonts w:ascii="Arial" w:hAnsi="Arial" w:cs="Arial"/>
          <w:sz w:val="22"/>
          <w:szCs w:val="22"/>
        </w:rPr>
        <w:t xml:space="preserve">The Group had total cash outflows for leases for the year ended 31 December 2020 of Baht </w:t>
      </w:r>
      <w:r w:rsidR="00326458">
        <w:rPr>
          <w:rFonts w:ascii="Arial" w:hAnsi="Arial" w:cs="Arial"/>
          <w:sz w:val="22"/>
          <w:szCs w:val="22"/>
        </w:rPr>
        <w:t>63</w:t>
      </w:r>
      <w:r w:rsidRPr="00B50BC1">
        <w:rPr>
          <w:rFonts w:ascii="Arial" w:hAnsi="Arial" w:cs="Arial"/>
          <w:sz w:val="22"/>
          <w:szCs w:val="22"/>
        </w:rPr>
        <w:t xml:space="preserve"> million</w:t>
      </w:r>
      <w:r w:rsidR="00326458">
        <w:rPr>
          <w:rFonts w:ascii="Arial" w:hAnsi="Arial" w:cs="Arial"/>
          <w:sz w:val="22"/>
          <w:szCs w:val="22"/>
        </w:rPr>
        <w:t xml:space="preserve"> (2019: Baht 27 million)</w:t>
      </w:r>
      <w:r w:rsidRPr="00B50BC1">
        <w:rPr>
          <w:rFonts w:ascii="Arial" w:hAnsi="Arial" w:cs="Arial"/>
          <w:sz w:val="22"/>
          <w:szCs w:val="22"/>
        </w:rPr>
        <w:t>, including the cash outflow related to short-term lease</w:t>
      </w:r>
      <w:r w:rsidR="00326458">
        <w:rPr>
          <w:rFonts w:ascii="Arial" w:hAnsi="Arial" w:cs="Arial"/>
          <w:sz w:val="22"/>
          <w:szCs w:val="22"/>
        </w:rPr>
        <w:t>s</w:t>
      </w:r>
      <w:r w:rsidR="004E0D8E">
        <w:rPr>
          <w:rFonts w:ascii="Arial" w:hAnsi="Arial" w:cs="Arial"/>
          <w:sz w:val="22"/>
          <w:szCs w:val="22"/>
        </w:rPr>
        <w:t xml:space="preserve"> and </w:t>
      </w:r>
      <w:r w:rsidRPr="00B50BC1">
        <w:rPr>
          <w:rFonts w:ascii="Arial" w:hAnsi="Arial" w:cs="Arial"/>
          <w:sz w:val="22"/>
          <w:szCs w:val="22"/>
        </w:rPr>
        <w:t>leases of low-value assets</w:t>
      </w:r>
      <w:r w:rsidR="004E0D8E">
        <w:rPr>
          <w:rFonts w:ascii="Arial" w:hAnsi="Arial" w:cs="Arial"/>
          <w:sz w:val="22"/>
          <w:szCs w:val="22"/>
        </w:rPr>
        <w:t>.</w:t>
      </w:r>
    </w:p>
    <w:p w:rsidR="004E06DF" w:rsidRDefault="004E06DF">
      <w:pPr>
        <w:overflowPunct/>
        <w:autoSpaceDE/>
        <w:autoSpaceDN/>
        <w:adjustRightInd/>
        <w:textAlignment w:val="auto"/>
        <w:rPr>
          <w:rFonts w:ascii="Arial" w:hAnsi="Arial" w:cs="Arial"/>
          <w:b/>
          <w:bCs/>
          <w:sz w:val="22"/>
          <w:szCs w:val="22"/>
        </w:rPr>
      </w:pPr>
    </w:p>
    <w:p w:rsidR="00B50BC1" w:rsidRDefault="00B50BC1" w:rsidP="00486B05">
      <w:pPr>
        <w:tabs>
          <w:tab w:val="left" w:pos="1080"/>
          <w:tab w:val="left" w:pos="288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br w:type="page"/>
      </w:r>
    </w:p>
    <w:p w:rsidR="00A67526" w:rsidRPr="001E5AFE" w:rsidRDefault="00A772C9" w:rsidP="00486B05">
      <w:pPr>
        <w:tabs>
          <w:tab w:val="left" w:pos="1080"/>
          <w:tab w:val="left" w:pos="288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26</w:t>
      </w:r>
      <w:r w:rsidR="00A67526" w:rsidRPr="001E5AFE">
        <w:rPr>
          <w:rFonts w:ascii="Arial" w:eastAsia="Arial Unicode MS" w:hAnsi="Arial" w:cs="Arial"/>
          <w:b/>
          <w:bCs/>
          <w:sz w:val="22"/>
          <w:szCs w:val="22"/>
        </w:rPr>
        <w:t>.</w:t>
      </w:r>
      <w:r w:rsidR="00A67526" w:rsidRPr="001E5AFE">
        <w:rPr>
          <w:rFonts w:ascii="Arial" w:eastAsia="Arial Unicode MS" w:hAnsi="Arial" w:cs="Arial"/>
          <w:b/>
          <w:bCs/>
          <w:sz w:val="22"/>
          <w:szCs w:val="22"/>
        </w:rPr>
        <w:tab/>
        <w:t xml:space="preserve">Provision for long-term employee benefits </w:t>
      </w:r>
    </w:p>
    <w:p w:rsidR="00A67526" w:rsidRPr="001E5AFE" w:rsidRDefault="00A67526" w:rsidP="00A67526">
      <w:pPr>
        <w:tabs>
          <w:tab w:val="left" w:pos="-142"/>
          <w:tab w:val="left" w:pos="0"/>
        </w:tabs>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rPr>
        <w:tab/>
        <w:t>Provision for long-term employee benefits, which is compensations on employees’ retirement, was as follows:</w:t>
      </w:r>
    </w:p>
    <w:p w:rsidR="00A67526" w:rsidRPr="001E5AFE" w:rsidRDefault="00A67526" w:rsidP="004E0D8E">
      <w:pPr>
        <w:tabs>
          <w:tab w:val="left" w:pos="720"/>
          <w:tab w:val="left" w:pos="2160"/>
        </w:tabs>
        <w:spacing w:after="120" w:line="380" w:lineRule="exact"/>
        <w:ind w:left="547" w:right="-7" w:hanging="547"/>
        <w:jc w:val="right"/>
        <w:rPr>
          <w:rFonts w:ascii="Arial" w:eastAsia="Arial Unicode MS" w:hAnsi="Arial" w:cs="Arial"/>
          <w:sz w:val="18"/>
          <w:szCs w:val="18"/>
        </w:rPr>
      </w:pPr>
      <w:r w:rsidRPr="001E5AFE">
        <w:rPr>
          <w:rFonts w:ascii="Arial" w:hAnsi="Arial" w:cs="Arial"/>
          <w:sz w:val="18"/>
          <w:szCs w:val="18"/>
        </w:rPr>
        <w:t xml:space="preserve"> (Unit: Thousand Baht)</w:t>
      </w:r>
    </w:p>
    <w:tbl>
      <w:tblPr>
        <w:tblW w:w="9162" w:type="dxa"/>
        <w:tblInd w:w="378" w:type="dxa"/>
        <w:tblLayout w:type="fixed"/>
        <w:tblLook w:val="0000" w:firstRow="0" w:lastRow="0" w:firstColumn="0" w:lastColumn="0" w:noHBand="0" w:noVBand="0"/>
      </w:tblPr>
      <w:tblGrid>
        <w:gridCol w:w="4302"/>
        <w:gridCol w:w="1215"/>
        <w:gridCol w:w="1215"/>
        <w:gridCol w:w="1215"/>
        <w:gridCol w:w="1215"/>
      </w:tblGrid>
      <w:tr w:rsidR="0030331C" w:rsidRPr="001E5AFE" w:rsidTr="004E0D8E">
        <w:tc>
          <w:tcPr>
            <w:tcW w:w="4302" w:type="dxa"/>
            <w:tcBorders>
              <w:top w:val="nil"/>
              <w:left w:val="nil"/>
              <w:bottom w:val="nil"/>
              <w:right w:val="nil"/>
            </w:tcBorders>
          </w:tcPr>
          <w:p w:rsidR="0030331C" w:rsidRPr="001E5AFE" w:rsidRDefault="0030331C" w:rsidP="0071118B">
            <w:pPr>
              <w:spacing w:line="340" w:lineRule="exact"/>
              <w:jc w:val="center"/>
              <w:rPr>
                <w:rFonts w:ascii="Arial" w:hAnsi="Arial" w:cs="Arial"/>
                <w:sz w:val="18"/>
                <w:szCs w:val="18"/>
                <w:u w:val="words"/>
                <w:cs/>
              </w:rPr>
            </w:pPr>
            <w:r w:rsidRPr="001E5AFE">
              <w:rPr>
                <w:rFonts w:ascii="Arial" w:hAnsi="Arial" w:cs="Arial"/>
                <w:sz w:val="18"/>
                <w:szCs w:val="18"/>
                <w:cs/>
              </w:rPr>
              <w:t xml:space="preserve"> </w:t>
            </w:r>
          </w:p>
        </w:tc>
        <w:tc>
          <w:tcPr>
            <w:tcW w:w="2430" w:type="dxa"/>
            <w:gridSpan w:val="2"/>
            <w:tcBorders>
              <w:top w:val="nil"/>
              <w:left w:val="nil"/>
              <w:bottom w:val="nil"/>
              <w:right w:val="nil"/>
            </w:tcBorders>
          </w:tcPr>
          <w:p w:rsidR="0030331C" w:rsidRPr="001E5AFE" w:rsidRDefault="0030331C" w:rsidP="0071118B">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Consolidated</w:t>
            </w:r>
            <w:r w:rsidR="008428FE" w:rsidRPr="001E5AFE">
              <w:rPr>
                <w:rFonts w:ascii="Arial" w:hAnsi="Arial" w:cs="Arial"/>
                <w:sz w:val="18"/>
                <w:szCs w:val="18"/>
              </w:rPr>
              <w:t xml:space="preserve">                </w:t>
            </w:r>
            <w:r w:rsidRPr="001E5AFE">
              <w:rPr>
                <w:rFonts w:ascii="Arial" w:hAnsi="Arial" w:cs="Arial"/>
                <w:sz w:val="18"/>
                <w:szCs w:val="18"/>
              </w:rPr>
              <w:t xml:space="preserve"> financial statements</w:t>
            </w:r>
          </w:p>
        </w:tc>
        <w:tc>
          <w:tcPr>
            <w:tcW w:w="2430" w:type="dxa"/>
            <w:gridSpan w:val="2"/>
            <w:tcBorders>
              <w:top w:val="nil"/>
              <w:left w:val="nil"/>
              <w:bottom w:val="nil"/>
              <w:right w:val="nil"/>
            </w:tcBorders>
          </w:tcPr>
          <w:p w:rsidR="0030331C" w:rsidRPr="001E5AFE" w:rsidRDefault="0030331C" w:rsidP="0071118B">
            <w:pPr>
              <w:pBdr>
                <w:bottom w:val="single" w:sz="4" w:space="1" w:color="auto"/>
              </w:pBdr>
              <w:spacing w:line="340" w:lineRule="exact"/>
              <w:jc w:val="center"/>
              <w:rPr>
                <w:rFonts w:ascii="Arial" w:hAnsi="Arial" w:cs="Arial"/>
                <w:sz w:val="18"/>
                <w:szCs w:val="18"/>
                <w:cs/>
              </w:rPr>
            </w:pPr>
            <w:r w:rsidRPr="001E5AFE">
              <w:rPr>
                <w:rFonts w:ascii="Arial" w:hAnsi="Arial" w:cs="Arial"/>
                <w:sz w:val="18"/>
                <w:szCs w:val="18"/>
              </w:rPr>
              <w:t xml:space="preserve">Separate </w:t>
            </w:r>
            <w:r w:rsidR="008428FE" w:rsidRPr="001E5AFE">
              <w:rPr>
                <w:rFonts w:ascii="Arial" w:hAnsi="Arial" w:cs="Arial"/>
                <w:sz w:val="18"/>
                <w:szCs w:val="18"/>
              </w:rPr>
              <w:t xml:space="preserve">             </w:t>
            </w:r>
            <w:r w:rsidRPr="001E5AFE">
              <w:rPr>
                <w:rFonts w:ascii="Arial" w:hAnsi="Arial" w:cs="Arial"/>
                <w:sz w:val="18"/>
                <w:szCs w:val="18"/>
              </w:rPr>
              <w:t>financial statements</w:t>
            </w:r>
          </w:p>
        </w:tc>
      </w:tr>
      <w:tr w:rsidR="0030331C" w:rsidRPr="001E5AFE" w:rsidTr="004E0D8E">
        <w:tc>
          <w:tcPr>
            <w:tcW w:w="4302" w:type="dxa"/>
            <w:tcBorders>
              <w:top w:val="nil"/>
              <w:left w:val="nil"/>
              <w:bottom w:val="nil"/>
              <w:right w:val="nil"/>
            </w:tcBorders>
          </w:tcPr>
          <w:p w:rsidR="0030331C" w:rsidRPr="001E5AFE" w:rsidRDefault="0030331C" w:rsidP="0071118B">
            <w:pPr>
              <w:spacing w:line="340" w:lineRule="exact"/>
              <w:jc w:val="center"/>
              <w:rPr>
                <w:rFonts w:ascii="Arial" w:hAnsi="Arial" w:cs="Arial"/>
                <w:sz w:val="18"/>
                <w:szCs w:val="18"/>
                <w:u w:val="words"/>
                <w:cs/>
              </w:rPr>
            </w:pPr>
          </w:p>
        </w:tc>
        <w:tc>
          <w:tcPr>
            <w:tcW w:w="1215" w:type="dxa"/>
            <w:tcBorders>
              <w:top w:val="nil"/>
              <w:left w:val="nil"/>
              <w:bottom w:val="nil"/>
              <w:right w:val="nil"/>
            </w:tcBorders>
          </w:tcPr>
          <w:p w:rsidR="0030331C" w:rsidRPr="001E5AFE" w:rsidRDefault="007F0217"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1215" w:type="dxa"/>
            <w:tcBorders>
              <w:top w:val="nil"/>
              <w:left w:val="nil"/>
              <w:bottom w:val="nil"/>
              <w:right w:val="nil"/>
            </w:tcBorders>
          </w:tcPr>
          <w:p w:rsidR="0030331C" w:rsidRPr="001E5AFE" w:rsidRDefault="007F0217"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215" w:type="dxa"/>
            <w:tcBorders>
              <w:top w:val="nil"/>
              <w:left w:val="nil"/>
              <w:bottom w:val="nil"/>
              <w:right w:val="nil"/>
            </w:tcBorders>
          </w:tcPr>
          <w:p w:rsidR="0030331C" w:rsidRPr="001E5AFE" w:rsidRDefault="007F0217"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1215" w:type="dxa"/>
            <w:tcBorders>
              <w:top w:val="nil"/>
              <w:left w:val="nil"/>
              <w:bottom w:val="nil"/>
              <w:right w:val="nil"/>
            </w:tcBorders>
          </w:tcPr>
          <w:p w:rsidR="0030331C" w:rsidRPr="001E5AFE" w:rsidRDefault="007F0217"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r>
      <w:tr w:rsidR="00C94068" w:rsidRPr="001E5AFE" w:rsidTr="004E0D8E">
        <w:tc>
          <w:tcPr>
            <w:tcW w:w="4302" w:type="dxa"/>
            <w:tcBorders>
              <w:top w:val="nil"/>
              <w:left w:val="nil"/>
              <w:bottom w:val="nil"/>
              <w:right w:val="nil"/>
            </w:tcBorders>
          </w:tcPr>
          <w:p w:rsidR="00C94068" w:rsidRPr="001E5AFE" w:rsidRDefault="00C94068" w:rsidP="00C94068">
            <w:pPr>
              <w:tabs>
                <w:tab w:val="left" w:pos="522"/>
              </w:tabs>
              <w:spacing w:line="340" w:lineRule="exact"/>
              <w:ind w:left="342" w:hanging="180"/>
              <w:rPr>
                <w:rFonts w:ascii="Arial" w:hAnsi="Arial" w:cs="Arial"/>
                <w:b/>
                <w:bCs/>
                <w:sz w:val="18"/>
                <w:szCs w:val="18"/>
                <w:cs/>
              </w:rPr>
            </w:pPr>
            <w:r w:rsidRPr="001E5AFE">
              <w:rPr>
                <w:rFonts w:ascii="Arial" w:hAnsi="Arial" w:cs="Arial"/>
                <w:b/>
                <w:bCs/>
                <w:sz w:val="18"/>
                <w:szCs w:val="18"/>
              </w:rPr>
              <w:t xml:space="preserve">Provision for long-term employee benefits </w:t>
            </w:r>
            <w:r w:rsidR="004E0D8E">
              <w:rPr>
                <w:rFonts w:ascii="Arial" w:hAnsi="Arial" w:cs="Arial"/>
                <w:b/>
                <w:bCs/>
                <w:sz w:val="18"/>
                <w:szCs w:val="18"/>
              </w:rPr>
              <w:t xml:space="preserve">   </w:t>
            </w:r>
            <w:r w:rsidRPr="001E5AFE">
              <w:rPr>
                <w:rFonts w:ascii="Arial" w:hAnsi="Arial" w:cs="Arial"/>
                <w:b/>
                <w:bCs/>
                <w:sz w:val="18"/>
                <w:szCs w:val="18"/>
              </w:rPr>
              <w:t>at beginning of year</w:t>
            </w:r>
          </w:p>
        </w:tc>
        <w:tc>
          <w:tcPr>
            <w:tcW w:w="1215" w:type="dxa"/>
            <w:tcBorders>
              <w:top w:val="nil"/>
              <w:left w:val="nil"/>
              <w:bottom w:val="nil"/>
              <w:right w:val="nil"/>
            </w:tcBorders>
            <w:vAlign w:val="bottom"/>
          </w:tcPr>
          <w:p w:rsidR="00C94068" w:rsidRPr="00195665" w:rsidRDefault="002B19CC" w:rsidP="00C94068">
            <w:pPr>
              <w:tabs>
                <w:tab w:val="decimal" w:pos="882"/>
              </w:tabs>
              <w:spacing w:line="340" w:lineRule="exact"/>
              <w:contextualSpacing/>
              <w:rPr>
                <w:rFonts w:ascii="Arial" w:hAnsi="Arial" w:cs="Arial"/>
                <w:sz w:val="18"/>
                <w:szCs w:val="18"/>
                <w:cs/>
              </w:rPr>
            </w:pPr>
            <w:r>
              <w:rPr>
                <w:rFonts w:ascii="Arial" w:hAnsi="Arial" w:cs="Arial"/>
                <w:sz w:val="18"/>
                <w:szCs w:val="18"/>
              </w:rPr>
              <w:t>18,289</w:t>
            </w:r>
          </w:p>
        </w:tc>
        <w:tc>
          <w:tcPr>
            <w:tcW w:w="1215" w:type="dxa"/>
            <w:tcBorders>
              <w:top w:val="nil"/>
              <w:left w:val="nil"/>
              <w:bottom w:val="nil"/>
              <w:right w:val="nil"/>
            </w:tcBorders>
            <w:vAlign w:val="bottom"/>
          </w:tcPr>
          <w:p w:rsidR="00C94068" w:rsidRPr="00195665" w:rsidRDefault="00C94068" w:rsidP="00C94068">
            <w:pPr>
              <w:tabs>
                <w:tab w:val="decimal" w:pos="882"/>
              </w:tabs>
              <w:spacing w:line="340" w:lineRule="exact"/>
              <w:contextualSpacing/>
              <w:rPr>
                <w:rFonts w:ascii="Arial" w:hAnsi="Arial" w:cs="Arial"/>
                <w:sz w:val="18"/>
                <w:szCs w:val="18"/>
                <w:cs/>
              </w:rPr>
            </w:pPr>
            <w:r>
              <w:rPr>
                <w:rFonts w:ascii="Arial" w:hAnsi="Arial" w:cs="Arial"/>
                <w:sz w:val="18"/>
                <w:szCs w:val="18"/>
              </w:rPr>
              <w:t>13,331</w:t>
            </w:r>
          </w:p>
        </w:tc>
        <w:tc>
          <w:tcPr>
            <w:tcW w:w="1215" w:type="dxa"/>
            <w:tcBorders>
              <w:top w:val="nil"/>
              <w:left w:val="nil"/>
              <w:bottom w:val="nil"/>
              <w:right w:val="nil"/>
            </w:tcBorders>
            <w:vAlign w:val="bottom"/>
          </w:tcPr>
          <w:p w:rsidR="00C94068" w:rsidRPr="00195665" w:rsidRDefault="002B19CC" w:rsidP="00C94068">
            <w:pPr>
              <w:tabs>
                <w:tab w:val="decimal" w:pos="882"/>
              </w:tabs>
              <w:spacing w:line="340" w:lineRule="exact"/>
              <w:contextualSpacing/>
              <w:rPr>
                <w:rFonts w:ascii="Arial" w:hAnsi="Arial" w:cs="Arial"/>
                <w:sz w:val="18"/>
                <w:szCs w:val="18"/>
                <w:cs/>
              </w:rPr>
            </w:pPr>
            <w:r>
              <w:rPr>
                <w:rFonts w:ascii="Arial" w:hAnsi="Arial" w:cs="Arial"/>
                <w:sz w:val="18"/>
                <w:szCs w:val="18"/>
              </w:rPr>
              <w:t>13,623</w:t>
            </w:r>
          </w:p>
        </w:tc>
        <w:tc>
          <w:tcPr>
            <w:tcW w:w="1215" w:type="dxa"/>
            <w:tcBorders>
              <w:top w:val="nil"/>
              <w:left w:val="nil"/>
              <w:bottom w:val="nil"/>
              <w:right w:val="nil"/>
            </w:tcBorders>
            <w:vAlign w:val="bottom"/>
          </w:tcPr>
          <w:p w:rsidR="00C94068" w:rsidRPr="00195665" w:rsidRDefault="00C94068" w:rsidP="00C94068">
            <w:pPr>
              <w:tabs>
                <w:tab w:val="decimal" w:pos="882"/>
              </w:tabs>
              <w:spacing w:line="340" w:lineRule="exact"/>
              <w:contextualSpacing/>
              <w:rPr>
                <w:rFonts w:ascii="Arial" w:hAnsi="Arial" w:cs="Arial"/>
                <w:sz w:val="18"/>
                <w:szCs w:val="18"/>
                <w:cs/>
              </w:rPr>
            </w:pPr>
            <w:r>
              <w:rPr>
                <w:rFonts w:ascii="Arial" w:hAnsi="Arial" w:cs="Arial"/>
                <w:sz w:val="18"/>
                <w:szCs w:val="18"/>
              </w:rPr>
              <w:t>9,497</w:t>
            </w:r>
          </w:p>
        </w:tc>
      </w:tr>
      <w:tr w:rsidR="00C94068" w:rsidRPr="001E5AFE" w:rsidTr="004E0D8E">
        <w:tc>
          <w:tcPr>
            <w:tcW w:w="4302" w:type="dxa"/>
            <w:tcBorders>
              <w:top w:val="nil"/>
              <w:left w:val="nil"/>
              <w:bottom w:val="nil"/>
              <w:right w:val="nil"/>
            </w:tcBorders>
          </w:tcPr>
          <w:p w:rsidR="00C94068" w:rsidRPr="001E5AFE" w:rsidRDefault="00C94068" w:rsidP="00C94068">
            <w:pPr>
              <w:tabs>
                <w:tab w:val="left" w:pos="522"/>
              </w:tabs>
              <w:spacing w:line="340" w:lineRule="exact"/>
              <w:ind w:left="342" w:hanging="180"/>
              <w:jc w:val="both"/>
              <w:rPr>
                <w:rFonts w:ascii="Arial" w:hAnsi="Arial" w:cs="Arial"/>
                <w:sz w:val="18"/>
                <w:szCs w:val="18"/>
              </w:rPr>
            </w:pPr>
            <w:r w:rsidRPr="001E5AFE">
              <w:rPr>
                <w:rFonts w:ascii="Arial" w:hAnsi="Arial" w:cs="Arial"/>
                <w:sz w:val="18"/>
                <w:szCs w:val="18"/>
              </w:rPr>
              <w:t>Included in profit or loss:</w:t>
            </w:r>
          </w:p>
        </w:tc>
        <w:tc>
          <w:tcPr>
            <w:tcW w:w="1215" w:type="dxa"/>
            <w:tcBorders>
              <w:top w:val="nil"/>
              <w:left w:val="nil"/>
              <w:right w:val="nil"/>
            </w:tcBorders>
            <w:vAlign w:val="bottom"/>
          </w:tcPr>
          <w:p w:rsidR="00C94068" w:rsidRPr="001E5AFE" w:rsidRDefault="00C94068" w:rsidP="00C94068">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rsidR="00C94068" w:rsidRPr="001E5AFE" w:rsidRDefault="00C94068" w:rsidP="00C94068">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rsidR="00C94068" w:rsidRPr="001E5AFE" w:rsidRDefault="00C94068" w:rsidP="00C94068">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rsidR="00C94068" w:rsidRPr="001E5AFE" w:rsidRDefault="00C94068" w:rsidP="00C94068">
            <w:pPr>
              <w:tabs>
                <w:tab w:val="decimal" w:pos="882"/>
              </w:tabs>
              <w:spacing w:line="340" w:lineRule="exact"/>
              <w:contextualSpacing/>
              <w:rPr>
                <w:rFonts w:ascii="Arial" w:hAnsi="Arial" w:cs="Arial"/>
                <w:sz w:val="18"/>
                <w:szCs w:val="18"/>
                <w:cs/>
              </w:rPr>
            </w:pPr>
          </w:p>
        </w:tc>
      </w:tr>
      <w:tr w:rsidR="00C94068" w:rsidRPr="001E5AFE" w:rsidTr="004E0D8E">
        <w:tc>
          <w:tcPr>
            <w:tcW w:w="4302" w:type="dxa"/>
            <w:tcBorders>
              <w:top w:val="nil"/>
              <w:left w:val="nil"/>
              <w:bottom w:val="nil"/>
              <w:right w:val="nil"/>
            </w:tcBorders>
          </w:tcPr>
          <w:p w:rsidR="00C94068" w:rsidRPr="001E5AFE" w:rsidRDefault="00C94068" w:rsidP="00C94068">
            <w:pPr>
              <w:tabs>
                <w:tab w:val="left" w:pos="522"/>
              </w:tabs>
              <w:spacing w:line="340" w:lineRule="exact"/>
              <w:ind w:left="342" w:right="-18" w:hanging="180"/>
              <w:jc w:val="thaiDistribute"/>
              <w:rPr>
                <w:rFonts w:ascii="Arial" w:hAnsi="Arial" w:cs="Arial"/>
                <w:sz w:val="18"/>
                <w:szCs w:val="18"/>
              </w:rPr>
            </w:pPr>
            <w:r w:rsidRPr="001E5AFE">
              <w:rPr>
                <w:rFonts w:ascii="Arial" w:hAnsi="Arial" w:cs="Arial"/>
                <w:sz w:val="18"/>
                <w:szCs w:val="18"/>
              </w:rPr>
              <w:tab/>
              <w:t>Current service cost</w:t>
            </w:r>
          </w:p>
        </w:tc>
        <w:tc>
          <w:tcPr>
            <w:tcW w:w="1215" w:type="dxa"/>
            <w:tcBorders>
              <w:top w:val="nil"/>
              <w:left w:val="nil"/>
              <w:right w:val="nil"/>
            </w:tcBorders>
            <w:vAlign w:val="bottom"/>
          </w:tcPr>
          <w:p w:rsidR="00C94068" w:rsidRPr="00195665" w:rsidRDefault="002B19CC" w:rsidP="00C94068">
            <w:pPr>
              <w:tabs>
                <w:tab w:val="decimal" w:pos="882"/>
              </w:tabs>
              <w:spacing w:line="340" w:lineRule="exact"/>
              <w:contextualSpacing/>
              <w:rPr>
                <w:rFonts w:ascii="Arial" w:hAnsi="Arial" w:cs="Arial"/>
                <w:sz w:val="18"/>
                <w:szCs w:val="18"/>
                <w:cs/>
              </w:rPr>
            </w:pPr>
            <w:r>
              <w:rPr>
                <w:rFonts w:ascii="Arial" w:hAnsi="Arial" w:cs="Arial"/>
                <w:sz w:val="18"/>
                <w:szCs w:val="18"/>
              </w:rPr>
              <w:t>4,069</w:t>
            </w:r>
          </w:p>
        </w:tc>
        <w:tc>
          <w:tcPr>
            <w:tcW w:w="1215" w:type="dxa"/>
            <w:tcBorders>
              <w:top w:val="nil"/>
              <w:left w:val="nil"/>
              <w:right w:val="nil"/>
            </w:tcBorders>
            <w:vAlign w:val="bottom"/>
          </w:tcPr>
          <w:p w:rsidR="00C94068" w:rsidRPr="00195665" w:rsidRDefault="00C94068" w:rsidP="00C94068">
            <w:pPr>
              <w:tabs>
                <w:tab w:val="decimal" w:pos="882"/>
              </w:tabs>
              <w:spacing w:line="340" w:lineRule="exact"/>
              <w:contextualSpacing/>
              <w:rPr>
                <w:rFonts w:ascii="Arial" w:hAnsi="Arial" w:cs="Arial"/>
                <w:sz w:val="18"/>
                <w:szCs w:val="18"/>
                <w:cs/>
              </w:rPr>
            </w:pPr>
            <w:r>
              <w:rPr>
                <w:rFonts w:ascii="Arial" w:hAnsi="Arial" w:cs="Arial"/>
                <w:sz w:val="18"/>
                <w:szCs w:val="18"/>
              </w:rPr>
              <w:t>3,400</w:t>
            </w:r>
          </w:p>
        </w:tc>
        <w:tc>
          <w:tcPr>
            <w:tcW w:w="1215" w:type="dxa"/>
            <w:tcBorders>
              <w:top w:val="nil"/>
              <w:left w:val="nil"/>
              <w:right w:val="nil"/>
            </w:tcBorders>
            <w:vAlign w:val="bottom"/>
          </w:tcPr>
          <w:p w:rsidR="00C94068" w:rsidRPr="00195665" w:rsidRDefault="002B19CC" w:rsidP="00C94068">
            <w:pPr>
              <w:tabs>
                <w:tab w:val="decimal" w:pos="882"/>
              </w:tabs>
              <w:spacing w:line="340" w:lineRule="exact"/>
              <w:contextualSpacing/>
              <w:rPr>
                <w:rFonts w:ascii="Arial" w:hAnsi="Arial" w:cs="Arial"/>
                <w:sz w:val="18"/>
                <w:szCs w:val="18"/>
                <w:cs/>
              </w:rPr>
            </w:pPr>
            <w:r>
              <w:rPr>
                <w:rFonts w:ascii="Arial" w:hAnsi="Arial" w:cs="Arial"/>
                <w:sz w:val="18"/>
                <w:szCs w:val="18"/>
              </w:rPr>
              <w:t>1,808</w:t>
            </w:r>
          </w:p>
        </w:tc>
        <w:tc>
          <w:tcPr>
            <w:tcW w:w="1215" w:type="dxa"/>
            <w:tcBorders>
              <w:top w:val="nil"/>
              <w:left w:val="nil"/>
              <w:right w:val="nil"/>
            </w:tcBorders>
            <w:vAlign w:val="bottom"/>
          </w:tcPr>
          <w:p w:rsidR="00C94068" w:rsidRPr="00195665" w:rsidRDefault="00C94068" w:rsidP="00C94068">
            <w:pPr>
              <w:tabs>
                <w:tab w:val="decimal" w:pos="882"/>
              </w:tabs>
              <w:spacing w:line="340" w:lineRule="exact"/>
              <w:contextualSpacing/>
              <w:rPr>
                <w:rFonts w:ascii="Arial" w:hAnsi="Arial" w:cs="Arial"/>
                <w:sz w:val="18"/>
                <w:szCs w:val="18"/>
                <w:cs/>
              </w:rPr>
            </w:pPr>
            <w:r>
              <w:rPr>
                <w:rFonts w:ascii="Arial" w:hAnsi="Arial" w:cs="Arial"/>
                <w:sz w:val="18"/>
                <w:szCs w:val="18"/>
              </w:rPr>
              <w:t>1,776</w:t>
            </w:r>
          </w:p>
        </w:tc>
      </w:tr>
      <w:tr w:rsidR="00C94068" w:rsidRPr="001E5AFE" w:rsidTr="004E0D8E">
        <w:tc>
          <w:tcPr>
            <w:tcW w:w="4302" w:type="dxa"/>
            <w:tcBorders>
              <w:top w:val="nil"/>
              <w:left w:val="nil"/>
              <w:bottom w:val="nil"/>
              <w:right w:val="nil"/>
            </w:tcBorders>
          </w:tcPr>
          <w:p w:rsidR="00C94068" w:rsidRPr="001E5AFE" w:rsidRDefault="00C94068" w:rsidP="00C94068">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cs/>
              </w:rPr>
              <w:t xml:space="preserve"> </w:t>
            </w:r>
            <w:r w:rsidRPr="001E5AFE">
              <w:rPr>
                <w:rFonts w:ascii="Arial" w:hAnsi="Arial" w:cs="Arial"/>
                <w:sz w:val="18"/>
                <w:szCs w:val="18"/>
              </w:rPr>
              <w:tab/>
              <w:t>Interest cost</w:t>
            </w:r>
          </w:p>
        </w:tc>
        <w:tc>
          <w:tcPr>
            <w:tcW w:w="1215" w:type="dxa"/>
            <w:tcBorders>
              <w:top w:val="nil"/>
              <w:left w:val="nil"/>
              <w:right w:val="nil"/>
            </w:tcBorders>
            <w:vAlign w:val="bottom"/>
          </w:tcPr>
          <w:p w:rsidR="00C94068" w:rsidRPr="00195665" w:rsidRDefault="002B19CC" w:rsidP="00C94068">
            <w:pPr>
              <w:tabs>
                <w:tab w:val="decimal" w:pos="882"/>
              </w:tabs>
              <w:spacing w:line="340" w:lineRule="exact"/>
              <w:contextualSpacing/>
              <w:rPr>
                <w:rFonts w:ascii="Arial" w:hAnsi="Arial" w:cs="Arial"/>
                <w:sz w:val="18"/>
                <w:szCs w:val="18"/>
                <w:cs/>
              </w:rPr>
            </w:pPr>
            <w:r>
              <w:rPr>
                <w:rFonts w:ascii="Arial" w:hAnsi="Arial" w:cs="Arial"/>
                <w:sz w:val="18"/>
                <w:szCs w:val="18"/>
              </w:rPr>
              <w:t>327</w:t>
            </w:r>
          </w:p>
        </w:tc>
        <w:tc>
          <w:tcPr>
            <w:tcW w:w="1215" w:type="dxa"/>
            <w:tcBorders>
              <w:top w:val="nil"/>
              <w:left w:val="nil"/>
              <w:right w:val="nil"/>
            </w:tcBorders>
            <w:vAlign w:val="bottom"/>
          </w:tcPr>
          <w:p w:rsidR="00C94068" w:rsidRPr="00195665" w:rsidRDefault="00C94068" w:rsidP="00C94068">
            <w:pPr>
              <w:tabs>
                <w:tab w:val="decimal" w:pos="882"/>
              </w:tabs>
              <w:spacing w:line="340" w:lineRule="exact"/>
              <w:contextualSpacing/>
              <w:rPr>
                <w:rFonts w:ascii="Arial" w:hAnsi="Arial" w:cs="Arial"/>
                <w:sz w:val="18"/>
                <w:szCs w:val="18"/>
                <w:cs/>
              </w:rPr>
            </w:pPr>
            <w:r>
              <w:rPr>
                <w:rFonts w:ascii="Arial" w:hAnsi="Arial" w:cs="Arial"/>
                <w:sz w:val="18"/>
                <w:szCs w:val="18"/>
              </w:rPr>
              <w:t>275</w:t>
            </w:r>
          </w:p>
        </w:tc>
        <w:tc>
          <w:tcPr>
            <w:tcW w:w="1215" w:type="dxa"/>
            <w:tcBorders>
              <w:top w:val="nil"/>
              <w:left w:val="nil"/>
              <w:right w:val="nil"/>
            </w:tcBorders>
            <w:vAlign w:val="bottom"/>
          </w:tcPr>
          <w:p w:rsidR="00C94068" w:rsidRPr="00195665" w:rsidRDefault="002B19CC" w:rsidP="00C94068">
            <w:pPr>
              <w:tabs>
                <w:tab w:val="decimal" w:pos="882"/>
              </w:tabs>
              <w:spacing w:line="340" w:lineRule="exact"/>
              <w:contextualSpacing/>
              <w:rPr>
                <w:rFonts w:ascii="Arial" w:hAnsi="Arial" w:cs="Arial"/>
                <w:sz w:val="18"/>
                <w:szCs w:val="18"/>
                <w:cs/>
              </w:rPr>
            </w:pPr>
            <w:r>
              <w:rPr>
                <w:rFonts w:ascii="Arial" w:hAnsi="Arial" w:cs="Arial"/>
                <w:sz w:val="18"/>
                <w:szCs w:val="18"/>
              </w:rPr>
              <w:t>246</w:t>
            </w:r>
          </w:p>
        </w:tc>
        <w:tc>
          <w:tcPr>
            <w:tcW w:w="1215" w:type="dxa"/>
            <w:tcBorders>
              <w:top w:val="nil"/>
              <w:left w:val="nil"/>
              <w:right w:val="nil"/>
            </w:tcBorders>
            <w:vAlign w:val="bottom"/>
          </w:tcPr>
          <w:p w:rsidR="00C94068" w:rsidRPr="00195665" w:rsidRDefault="00C94068" w:rsidP="00C94068">
            <w:pPr>
              <w:tabs>
                <w:tab w:val="decimal" w:pos="882"/>
              </w:tabs>
              <w:spacing w:line="340" w:lineRule="exact"/>
              <w:contextualSpacing/>
              <w:rPr>
                <w:rFonts w:ascii="Arial" w:hAnsi="Arial" w:cs="Arial"/>
                <w:sz w:val="18"/>
                <w:szCs w:val="18"/>
                <w:cs/>
              </w:rPr>
            </w:pPr>
            <w:r>
              <w:rPr>
                <w:rFonts w:ascii="Arial" w:hAnsi="Arial" w:cs="Arial"/>
                <w:sz w:val="18"/>
                <w:szCs w:val="18"/>
              </w:rPr>
              <w:t>205</w:t>
            </w:r>
          </w:p>
        </w:tc>
      </w:tr>
      <w:tr w:rsidR="00C94068" w:rsidRPr="001E5AFE" w:rsidTr="004E0D8E">
        <w:tc>
          <w:tcPr>
            <w:tcW w:w="4302" w:type="dxa"/>
            <w:tcBorders>
              <w:top w:val="nil"/>
              <w:left w:val="nil"/>
              <w:bottom w:val="nil"/>
              <w:right w:val="nil"/>
            </w:tcBorders>
          </w:tcPr>
          <w:p w:rsidR="00C94068" w:rsidRPr="001E5AFE" w:rsidRDefault="00C94068" w:rsidP="00C94068">
            <w:pPr>
              <w:tabs>
                <w:tab w:val="left" w:pos="522"/>
              </w:tabs>
              <w:spacing w:line="340" w:lineRule="exact"/>
              <w:ind w:left="342" w:right="-18" w:hanging="180"/>
              <w:jc w:val="thaiDistribute"/>
              <w:rPr>
                <w:rFonts w:ascii="Arial" w:hAnsi="Arial" w:cs="Arial"/>
                <w:sz w:val="18"/>
                <w:szCs w:val="18"/>
                <w:cs/>
              </w:rPr>
            </w:pPr>
            <w:r>
              <w:rPr>
                <w:rFonts w:ascii="Arial" w:hAnsi="Arial" w:cs="Arial"/>
                <w:sz w:val="18"/>
                <w:szCs w:val="18"/>
              </w:rPr>
              <w:t xml:space="preserve">  </w:t>
            </w:r>
            <w:r w:rsidR="002B19CC">
              <w:rPr>
                <w:rFonts w:ascii="Arial" w:hAnsi="Arial" w:cs="Arial"/>
                <w:sz w:val="18"/>
                <w:szCs w:val="18"/>
              </w:rPr>
              <w:t>Past service costs from change in labor law</w:t>
            </w:r>
          </w:p>
        </w:tc>
        <w:tc>
          <w:tcPr>
            <w:tcW w:w="1215" w:type="dxa"/>
            <w:tcBorders>
              <w:top w:val="nil"/>
              <w:left w:val="nil"/>
              <w:right w:val="nil"/>
            </w:tcBorders>
            <w:vAlign w:val="bottom"/>
          </w:tcPr>
          <w:p w:rsidR="00C94068" w:rsidRPr="00195665" w:rsidRDefault="002B19CC" w:rsidP="00C94068">
            <w:pP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C94068" w:rsidRPr="00195665" w:rsidRDefault="00C94068" w:rsidP="00C94068">
            <w:pPr>
              <w:tabs>
                <w:tab w:val="decimal" w:pos="882"/>
              </w:tabs>
              <w:spacing w:line="340" w:lineRule="exact"/>
              <w:contextualSpacing/>
              <w:rPr>
                <w:rFonts w:ascii="Arial" w:hAnsi="Arial" w:cs="Arial"/>
                <w:sz w:val="18"/>
                <w:szCs w:val="18"/>
              </w:rPr>
            </w:pPr>
            <w:r>
              <w:rPr>
                <w:rFonts w:ascii="Arial" w:hAnsi="Arial" w:cs="Arial"/>
                <w:sz w:val="18"/>
                <w:szCs w:val="18"/>
              </w:rPr>
              <w:t>2,621</w:t>
            </w:r>
          </w:p>
        </w:tc>
        <w:tc>
          <w:tcPr>
            <w:tcW w:w="1215" w:type="dxa"/>
            <w:tcBorders>
              <w:top w:val="nil"/>
              <w:left w:val="nil"/>
              <w:right w:val="nil"/>
            </w:tcBorders>
            <w:vAlign w:val="bottom"/>
          </w:tcPr>
          <w:p w:rsidR="00C94068" w:rsidRPr="00195665" w:rsidRDefault="002B19CC" w:rsidP="00C94068">
            <w:pP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C94068" w:rsidRPr="00195665" w:rsidRDefault="00C94068" w:rsidP="00C94068">
            <w:pPr>
              <w:tabs>
                <w:tab w:val="decimal" w:pos="882"/>
              </w:tabs>
              <w:spacing w:line="340" w:lineRule="exact"/>
              <w:contextualSpacing/>
              <w:rPr>
                <w:rFonts w:ascii="Arial" w:hAnsi="Arial" w:cs="Arial"/>
                <w:sz w:val="18"/>
                <w:szCs w:val="18"/>
              </w:rPr>
            </w:pPr>
            <w:r>
              <w:rPr>
                <w:rFonts w:ascii="Arial" w:hAnsi="Arial" w:cs="Arial"/>
                <w:sz w:val="18"/>
                <w:szCs w:val="18"/>
              </w:rPr>
              <w:t>2,145</w:t>
            </w:r>
          </w:p>
        </w:tc>
      </w:tr>
      <w:tr w:rsidR="00C94068" w:rsidRPr="001E5AFE" w:rsidTr="004E0D8E">
        <w:tc>
          <w:tcPr>
            <w:tcW w:w="4302" w:type="dxa"/>
            <w:tcBorders>
              <w:top w:val="nil"/>
              <w:left w:val="nil"/>
              <w:bottom w:val="nil"/>
              <w:right w:val="nil"/>
            </w:tcBorders>
          </w:tcPr>
          <w:p w:rsidR="00C94068" w:rsidRDefault="00C94068" w:rsidP="00C94068">
            <w:pPr>
              <w:tabs>
                <w:tab w:val="left" w:pos="522"/>
              </w:tabs>
              <w:spacing w:line="340" w:lineRule="exact"/>
              <w:ind w:left="342" w:right="-18" w:hanging="180"/>
              <w:rPr>
                <w:rFonts w:ascii="Arial" w:hAnsi="Arial" w:cs="Arial"/>
                <w:sz w:val="18"/>
                <w:szCs w:val="18"/>
              </w:rPr>
            </w:pPr>
            <w:r>
              <w:rPr>
                <w:rFonts w:ascii="Arial" w:hAnsi="Arial" w:cs="Arial"/>
                <w:sz w:val="18"/>
                <w:szCs w:val="18"/>
              </w:rPr>
              <w:t xml:space="preserve">  Decrease from transferring investment in </w:t>
            </w:r>
          </w:p>
          <w:p w:rsidR="00C94068" w:rsidRPr="001E5AFE" w:rsidRDefault="00C94068" w:rsidP="00C94068">
            <w:pPr>
              <w:tabs>
                <w:tab w:val="left" w:pos="522"/>
              </w:tabs>
              <w:spacing w:line="340" w:lineRule="exact"/>
              <w:ind w:left="342" w:right="-18" w:hanging="180"/>
              <w:rPr>
                <w:rFonts w:ascii="Arial" w:hAnsi="Arial" w:cs="Arial"/>
                <w:sz w:val="18"/>
                <w:szCs w:val="18"/>
                <w:cs/>
              </w:rPr>
            </w:pPr>
            <w:r>
              <w:rPr>
                <w:rFonts w:ascii="Arial" w:hAnsi="Arial" w:cs="Arial"/>
                <w:sz w:val="18"/>
                <w:szCs w:val="18"/>
              </w:rPr>
              <w:t xml:space="preserve">     subsidiary to investment in joint venture</w:t>
            </w:r>
          </w:p>
        </w:tc>
        <w:tc>
          <w:tcPr>
            <w:tcW w:w="1215" w:type="dxa"/>
            <w:tcBorders>
              <w:top w:val="nil"/>
              <w:left w:val="nil"/>
              <w:right w:val="nil"/>
            </w:tcBorders>
            <w:vAlign w:val="bottom"/>
          </w:tcPr>
          <w:p w:rsidR="00C94068" w:rsidRPr="00195665" w:rsidRDefault="002B19CC" w:rsidP="002B19CC">
            <w:pP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C94068" w:rsidRPr="00195665" w:rsidRDefault="00C94068" w:rsidP="002B19CC">
            <w:pPr>
              <w:tabs>
                <w:tab w:val="decimal" w:pos="882"/>
              </w:tabs>
              <w:spacing w:line="340" w:lineRule="exact"/>
              <w:contextualSpacing/>
              <w:rPr>
                <w:rFonts w:ascii="Arial" w:hAnsi="Arial" w:cs="Arial"/>
                <w:sz w:val="18"/>
                <w:szCs w:val="18"/>
              </w:rPr>
            </w:pPr>
            <w:r>
              <w:rPr>
                <w:rFonts w:ascii="Arial" w:hAnsi="Arial" w:cs="Arial"/>
                <w:sz w:val="18"/>
                <w:szCs w:val="18"/>
              </w:rPr>
              <w:t>(1,338)</w:t>
            </w:r>
          </w:p>
        </w:tc>
        <w:tc>
          <w:tcPr>
            <w:tcW w:w="1215" w:type="dxa"/>
            <w:tcBorders>
              <w:top w:val="nil"/>
              <w:left w:val="nil"/>
              <w:right w:val="nil"/>
            </w:tcBorders>
            <w:vAlign w:val="bottom"/>
          </w:tcPr>
          <w:p w:rsidR="00C94068" w:rsidRPr="00195665" w:rsidRDefault="002B19CC" w:rsidP="002B19CC">
            <w:pP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C94068" w:rsidRPr="00195665" w:rsidRDefault="00C94068" w:rsidP="002B19CC">
            <w:pPr>
              <w:tabs>
                <w:tab w:val="decimal" w:pos="882"/>
              </w:tabs>
              <w:spacing w:line="340" w:lineRule="exact"/>
              <w:contextualSpacing/>
              <w:rPr>
                <w:rFonts w:ascii="Arial" w:hAnsi="Arial" w:cs="Arial"/>
                <w:sz w:val="18"/>
                <w:szCs w:val="18"/>
              </w:rPr>
            </w:pPr>
            <w:r>
              <w:rPr>
                <w:rFonts w:ascii="Arial" w:hAnsi="Arial" w:cs="Arial"/>
                <w:sz w:val="18"/>
                <w:szCs w:val="18"/>
              </w:rPr>
              <w:t>-</w:t>
            </w:r>
          </w:p>
        </w:tc>
      </w:tr>
      <w:tr w:rsidR="002B19CC" w:rsidRPr="001E5AFE" w:rsidTr="004E0D8E">
        <w:tc>
          <w:tcPr>
            <w:tcW w:w="4302" w:type="dxa"/>
            <w:tcBorders>
              <w:top w:val="nil"/>
              <w:left w:val="nil"/>
              <w:bottom w:val="nil"/>
              <w:right w:val="nil"/>
            </w:tcBorders>
          </w:tcPr>
          <w:p w:rsidR="002B19CC" w:rsidRDefault="002B19CC" w:rsidP="00C94068">
            <w:pPr>
              <w:tabs>
                <w:tab w:val="left" w:pos="522"/>
              </w:tabs>
              <w:spacing w:line="340" w:lineRule="exact"/>
              <w:ind w:left="342" w:right="-18" w:hanging="180"/>
              <w:rPr>
                <w:rFonts w:ascii="Arial" w:hAnsi="Arial" w:cs="Arial"/>
                <w:sz w:val="18"/>
                <w:szCs w:val="18"/>
              </w:rPr>
            </w:pPr>
            <w:r>
              <w:rPr>
                <w:rFonts w:ascii="Arial" w:hAnsi="Arial" w:cs="Arial"/>
                <w:sz w:val="18"/>
                <w:szCs w:val="18"/>
              </w:rPr>
              <w:t>Benefits paid during the year</w:t>
            </w:r>
          </w:p>
        </w:tc>
        <w:tc>
          <w:tcPr>
            <w:tcW w:w="1215" w:type="dxa"/>
            <w:tcBorders>
              <w:top w:val="nil"/>
              <w:left w:val="nil"/>
              <w:right w:val="nil"/>
            </w:tcBorders>
            <w:vAlign w:val="bottom"/>
          </w:tcPr>
          <w:p w:rsidR="002B19CC" w:rsidRPr="00195665" w:rsidRDefault="002B19CC" w:rsidP="00D255A5">
            <w:pPr>
              <w:pBdr>
                <w:bottom w:val="single" w:sz="4" w:space="1" w:color="auto"/>
              </w:pBdr>
              <w:tabs>
                <w:tab w:val="decimal" w:pos="882"/>
              </w:tabs>
              <w:spacing w:line="340" w:lineRule="exact"/>
              <w:contextualSpacing/>
              <w:rPr>
                <w:rFonts w:ascii="Arial" w:hAnsi="Arial" w:cs="Arial"/>
                <w:sz w:val="18"/>
                <w:szCs w:val="18"/>
              </w:rPr>
            </w:pPr>
            <w:r>
              <w:rPr>
                <w:rFonts w:ascii="Arial" w:hAnsi="Arial" w:cs="Arial"/>
                <w:sz w:val="18"/>
                <w:szCs w:val="18"/>
              </w:rPr>
              <w:t>(9,632)</w:t>
            </w:r>
          </w:p>
        </w:tc>
        <w:tc>
          <w:tcPr>
            <w:tcW w:w="1215" w:type="dxa"/>
            <w:tcBorders>
              <w:top w:val="nil"/>
              <w:left w:val="nil"/>
              <w:right w:val="nil"/>
            </w:tcBorders>
            <w:vAlign w:val="bottom"/>
          </w:tcPr>
          <w:p w:rsidR="002B19CC" w:rsidRDefault="002B19CC" w:rsidP="00D255A5">
            <w:pPr>
              <w:pBdr>
                <w:bottom w:val="single" w:sz="4" w:space="1" w:color="auto"/>
              </w:pBd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2B19CC" w:rsidRPr="00195665" w:rsidRDefault="002B19CC" w:rsidP="00D255A5">
            <w:pPr>
              <w:pBdr>
                <w:bottom w:val="single" w:sz="4" w:space="1" w:color="auto"/>
              </w:pBdr>
              <w:tabs>
                <w:tab w:val="decimal" w:pos="882"/>
              </w:tabs>
              <w:spacing w:line="340" w:lineRule="exact"/>
              <w:contextualSpacing/>
              <w:rPr>
                <w:rFonts w:ascii="Arial" w:hAnsi="Arial" w:cs="Arial"/>
                <w:sz w:val="18"/>
                <w:szCs w:val="18"/>
              </w:rPr>
            </w:pPr>
            <w:r>
              <w:rPr>
                <w:rFonts w:ascii="Arial" w:hAnsi="Arial" w:cs="Arial"/>
                <w:sz w:val="18"/>
                <w:szCs w:val="18"/>
              </w:rPr>
              <w:t>(8,246)</w:t>
            </w:r>
          </w:p>
        </w:tc>
        <w:tc>
          <w:tcPr>
            <w:tcW w:w="1215" w:type="dxa"/>
            <w:tcBorders>
              <w:top w:val="nil"/>
              <w:left w:val="nil"/>
              <w:right w:val="nil"/>
            </w:tcBorders>
            <w:vAlign w:val="bottom"/>
          </w:tcPr>
          <w:p w:rsidR="002B19CC" w:rsidRDefault="002B19CC" w:rsidP="00D255A5">
            <w:pPr>
              <w:pBdr>
                <w:bottom w:val="single" w:sz="4" w:space="1" w:color="auto"/>
              </w:pBdr>
              <w:tabs>
                <w:tab w:val="decimal" w:pos="882"/>
              </w:tabs>
              <w:spacing w:line="340" w:lineRule="exact"/>
              <w:contextualSpacing/>
              <w:rPr>
                <w:rFonts w:ascii="Arial" w:hAnsi="Arial" w:cs="Arial"/>
                <w:sz w:val="18"/>
                <w:szCs w:val="18"/>
              </w:rPr>
            </w:pPr>
            <w:r>
              <w:rPr>
                <w:rFonts w:ascii="Arial" w:hAnsi="Arial" w:cs="Arial"/>
                <w:sz w:val="18"/>
                <w:szCs w:val="18"/>
              </w:rPr>
              <w:t>-</w:t>
            </w:r>
          </w:p>
        </w:tc>
      </w:tr>
      <w:tr w:rsidR="00C94068" w:rsidRPr="001E5AFE" w:rsidTr="004E0D8E">
        <w:tc>
          <w:tcPr>
            <w:tcW w:w="4302" w:type="dxa"/>
            <w:tcBorders>
              <w:top w:val="nil"/>
              <w:left w:val="nil"/>
              <w:bottom w:val="nil"/>
              <w:right w:val="nil"/>
            </w:tcBorders>
          </w:tcPr>
          <w:p w:rsidR="00C94068" w:rsidRPr="001E5AFE" w:rsidRDefault="00C94068" w:rsidP="00C94068">
            <w:pPr>
              <w:tabs>
                <w:tab w:val="left" w:pos="522"/>
              </w:tabs>
              <w:spacing w:line="340" w:lineRule="exact"/>
              <w:ind w:left="342" w:hanging="180"/>
              <w:jc w:val="both"/>
              <w:rPr>
                <w:rFonts w:ascii="Arial" w:hAnsi="Arial" w:cs="Arial"/>
                <w:b/>
                <w:bCs/>
                <w:sz w:val="18"/>
                <w:szCs w:val="18"/>
              </w:rPr>
            </w:pPr>
            <w:r w:rsidRPr="001E5AFE">
              <w:rPr>
                <w:rFonts w:ascii="Arial" w:hAnsi="Arial" w:cs="Arial"/>
                <w:b/>
                <w:bCs/>
                <w:sz w:val="18"/>
                <w:szCs w:val="18"/>
              </w:rPr>
              <w:t>Provision for long-term employee benefits</w:t>
            </w:r>
          </w:p>
        </w:tc>
        <w:tc>
          <w:tcPr>
            <w:tcW w:w="1215" w:type="dxa"/>
            <w:tcBorders>
              <w:top w:val="nil"/>
              <w:left w:val="nil"/>
              <w:bottom w:val="nil"/>
              <w:right w:val="nil"/>
            </w:tcBorders>
            <w:vAlign w:val="bottom"/>
          </w:tcPr>
          <w:p w:rsidR="00C94068" w:rsidRPr="001E5AFE" w:rsidRDefault="00C94068" w:rsidP="00C94068">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rsidR="00C94068" w:rsidRPr="001E5AFE" w:rsidRDefault="00C94068" w:rsidP="00C94068">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rsidR="00C94068" w:rsidRPr="001E5AFE" w:rsidRDefault="00C94068" w:rsidP="00C94068">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rsidR="00C94068" w:rsidRPr="001E5AFE" w:rsidRDefault="00C94068" w:rsidP="00C94068">
            <w:pPr>
              <w:tabs>
                <w:tab w:val="decimal" w:pos="882"/>
              </w:tabs>
              <w:spacing w:line="340" w:lineRule="exact"/>
              <w:contextualSpacing/>
              <w:rPr>
                <w:rFonts w:ascii="Arial" w:hAnsi="Arial" w:cs="Arial"/>
                <w:sz w:val="18"/>
                <w:szCs w:val="18"/>
                <w:cs/>
              </w:rPr>
            </w:pPr>
          </w:p>
        </w:tc>
      </w:tr>
      <w:tr w:rsidR="00C94068" w:rsidRPr="001E5AFE" w:rsidTr="004E0D8E">
        <w:tc>
          <w:tcPr>
            <w:tcW w:w="4302" w:type="dxa"/>
            <w:tcBorders>
              <w:top w:val="nil"/>
              <w:left w:val="nil"/>
              <w:bottom w:val="nil"/>
              <w:right w:val="nil"/>
            </w:tcBorders>
          </w:tcPr>
          <w:p w:rsidR="00C94068" w:rsidRPr="001E5AFE" w:rsidRDefault="00C94068" w:rsidP="00C94068">
            <w:pPr>
              <w:tabs>
                <w:tab w:val="left" w:pos="522"/>
              </w:tabs>
              <w:spacing w:line="340" w:lineRule="exact"/>
              <w:ind w:left="342" w:hanging="180"/>
              <w:jc w:val="both"/>
              <w:rPr>
                <w:rFonts w:ascii="Arial" w:hAnsi="Arial" w:cs="Arial"/>
                <w:b/>
                <w:bCs/>
                <w:sz w:val="18"/>
                <w:szCs w:val="18"/>
                <w:cs/>
              </w:rPr>
            </w:pPr>
            <w:r w:rsidRPr="001E5AFE">
              <w:rPr>
                <w:rFonts w:ascii="Arial" w:hAnsi="Arial" w:cs="Arial"/>
                <w:b/>
                <w:bCs/>
                <w:sz w:val="18"/>
                <w:szCs w:val="18"/>
              </w:rPr>
              <w:t xml:space="preserve">   at </w:t>
            </w:r>
            <w:r>
              <w:rPr>
                <w:rFonts w:ascii="Arial" w:hAnsi="Arial" w:cs="Arial"/>
                <w:b/>
                <w:bCs/>
                <w:sz w:val="18"/>
                <w:szCs w:val="18"/>
              </w:rPr>
              <w:t xml:space="preserve">the </w:t>
            </w:r>
            <w:r w:rsidRPr="001E5AFE">
              <w:rPr>
                <w:rFonts w:ascii="Arial" w:hAnsi="Arial" w:cs="Arial"/>
                <w:b/>
                <w:bCs/>
                <w:sz w:val="18"/>
                <w:szCs w:val="18"/>
              </w:rPr>
              <w:t>end of year</w:t>
            </w:r>
          </w:p>
        </w:tc>
        <w:tc>
          <w:tcPr>
            <w:tcW w:w="1215" w:type="dxa"/>
            <w:tcBorders>
              <w:top w:val="nil"/>
              <w:left w:val="nil"/>
              <w:bottom w:val="nil"/>
              <w:right w:val="nil"/>
            </w:tcBorders>
            <w:vAlign w:val="bottom"/>
          </w:tcPr>
          <w:p w:rsidR="00C94068" w:rsidRPr="00195665" w:rsidRDefault="002B19CC" w:rsidP="00C94068">
            <w:pPr>
              <w:pBdr>
                <w:bottom w:val="double" w:sz="6" w:space="1" w:color="auto"/>
              </w:pBdr>
              <w:tabs>
                <w:tab w:val="decimal" w:pos="882"/>
              </w:tabs>
              <w:spacing w:line="340" w:lineRule="exact"/>
              <w:contextualSpacing/>
              <w:rPr>
                <w:rFonts w:ascii="Arial" w:hAnsi="Arial" w:cs="Arial"/>
                <w:sz w:val="18"/>
                <w:szCs w:val="18"/>
                <w:cs/>
              </w:rPr>
            </w:pPr>
            <w:r>
              <w:rPr>
                <w:rFonts w:ascii="Arial" w:hAnsi="Arial" w:cs="Arial"/>
                <w:sz w:val="18"/>
                <w:szCs w:val="18"/>
              </w:rPr>
              <w:t>13,053</w:t>
            </w:r>
          </w:p>
        </w:tc>
        <w:tc>
          <w:tcPr>
            <w:tcW w:w="1215" w:type="dxa"/>
            <w:tcBorders>
              <w:top w:val="nil"/>
              <w:left w:val="nil"/>
              <w:bottom w:val="nil"/>
              <w:right w:val="nil"/>
            </w:tcBorders>
            <w:vAlign w:val="bottom"/>
          </w:tcPr>
          <w:p w:rsidR="00C94068" w:rsidRPr="00195665" w:rsidRDefault="00C94068" w:rsidP="00C94068">
            <w:pPr>
              <w:pBdr>
                <w:bottom w:val="double" w:sz="6" w:space="1" w:color="auto"/>
              </w:pBdr>
              <w:tabs>
                <w:tab w:val="decimal" w:pos="882"/>
              </w:tabs>
              <w:spacing w:line="340" w:lineRule="exact"/>
              <w:contextualSpacing/>
              <w:rPr>
                <w:rFonts w:ascii="Arial" w:hAnsi="Arial" w:cs="Arial"/>
                <w:sz w:val="18"/>
                <w:szCs w:val="18"/>
                <w:cs/>
              </w:rPr>
            </w:pPr>
            <w:r>
              <w:rPr>
                <w:rFonts w:ascii="Arial" w:hAnsi="Arial" w:cs="Arial"/>
                <w:sz w:val="18"/>
                <w:szCs w:val="18"/>
              </w:rPr>
              <w:t>18,289</w:t>
            </w:r>
          </w:p>
        </w:tc>
        <w:tc>
          <w:tcPr>
            <w:tcW w:w="1215" w:type="dxa"/>
            <w:tcBorders>
              <w:top w:val="nil"/>
              <w:left w:val="nil"/>
              <w:bottom w:val="nil"/>
              <w:right w:val="nil"/>
            </w:tcBorders>
            <w:vAlign w:val="bottom"/>
          </w:tcPr>
          <w:p w:rsidR="00C94068" w:rsidRPr="00195665" w:rsidRDefault="002B19CC" w:rsidP="00C94068">
            <w:pPr>
              <w:pBdr>
                <w:bottom w:val="double" w:sz="6" w:space="1" w:color="auto"/>
              </w:pBdr>
              <w:tabs>
                <w:tab w:val="decimal" w:pos="882"/>
              </w:tabs>
              <w:spacing w:line="340" w:lineRule="exact"/>
              <w:contextualSpacing/>
              <w:rPr>
                <w:rFonts w:ascii="Arial" w:hAnsi="Arial" w:cs="Arial"/>
                <w:sz w:val="18"/>
                <w:szCs w:val="18"/>
                <w:cs/>
              </w:rPr>
            </w:pPr>
            <w:r>
              <w:rPr>
                <w:rFonts w:ascii="Arial" w:hAnsi="Arial" w:cs="Arial"/>
                <w:sz w:val="18"/>
                <w:szCs w:val="18"/>
              </w:rPr>
              <w:t>7,431</w:t>
            </w:r>
          </w:p>
        </w:tc>
        <w:tc>
          <w:tcPr>
            <w:tcW w:w="1215" w:type="dxa"/>
            <w:tcBorders>
              <w:top w:val="nil"/>
              <w:left w:val="nil"/>
              <w:bottom w:val="nil"/>
              <w:right w:val="nil"/>
            </w:tcBorders>
            <w:vAlign w:val="bottom"/>
          </w:tcPr>
          <w:p w:rsidR="00C94068" w:rsidRPr="00195665" w:rsidRDefault="00C94068" w:rsidP="00C94068">
            <w:pPr>
              <w:pBdr>
                <w:bottom w:val="double" w:sz="6" w:space="1" w:color="auto"/>
              </w:pBdr>
              <w:tabs>
                <w:tab w:val="decimal" w:pos="882"/>
              </w:tabs>
              <w:spacing w:line="340" w:lineRule="exact"/>
              <w:contextualSpacing/>
              <w:rPr>
                <w:rFonts w:ascii="Arial" w:hAnsi="Arial" w:cs="Arial"/>
                <w:sz w:val="18"/>
                <w:szCs w:val="18"/>
                <w:cs/>
              </w:rPr>
            </w:pPr>
            <w:r>
              <w:rPr>
                <w:rFonts w:ascii="Arial" w:hAnsi="Arial" w:cs="Arial"/>
                <w:sz w:val="18"/>
                <w:szCs w:val="18"/>
              </w:rPr>
              <w:t>13,623</w:t>
            </w:r>
          </w:p>
        </w:tc>
      </w:tr>
    </w:tbl>
    <w:p w:rsidR="00A67526" w:rsidRPr="001E5AFE" w:rsidRDefault="00A67526" w:rsidP="00A67526">
      <w:pPr>
        <w:tabs>
          <w:tab w:val="left" w:pos="720"/>
          <w:tab w:val="left" w:pos="2160"/>
        </w:tabs>
        <w:spacing w:before="240" w:after="120" w:line="380" w:lineRule="exact"/>
        <w:ind w:left="533" w:hanging="533"/>
        <w:jc w:val="both"/>
        <w:rPr>
          <w:rFonts w:ascii="Arial" w:eastAsia="Arial Unicode MS" w:hAnsi="Arial" w:cs="Arial"/>
          <w:sz w:val="22"/>
          <w:szCs w:val="22"/>
        </w:rPr>
      </w:pPr>
      <w:r w:rsidRPr="001E5AFE">
        <w:rPr>
          <w:rFonts w:ascii="Arial" w:eastAsia="Arial Unicode MS" w:hAnsi="Arial" w:cs="Arial"/>
          <w:sz w:val="22"/>
          <w:szCs w:val="22"/>
        </w:rPr>
        <w:tab/>
      </w:r>
      <w:r w:rsidR="009B06F5" w:rsidRPr="001E5AFE">
        <w:rPr>
          <w:rFonts w:ascii="Arial" w:hAnsi="Arial" w:cs="Arial"/>
          <w:sz w:val="22"/>
          <w:szCs w:val="22"/>
        </w:rPr>
        <w:t xml:space="preserve">Line items in profit or loss under which long-term employee benefit expenses </w:t>
      </w:r>
      <w:r w:rsidR="00326458">
        <w:rPr>
          <w:rFonts w:ascii="Arial" w:hAnsi="Arial" w:cs="Arial"/>
          <w:sz w:val="22"/>
          <w:szCs w:val="22"/>
        </w:rPr>
        <w:t>were</w:t>
      </w:r>
      <w:r w:rsidR="009B06F5" w:rsidRPr="001E5AFE">
        <w:rPr>
          <w:rFonts w:ascii="Arial" w:hAnsi="Arial" w:cs="Arial"/>
          <w:sz w:val="22"/>
          <w:szCs w:val="22"/>
        </w:rPr>
        <w:t xml:space="preserve"> </w:t>
      </w:r>
      <w:proofErr w:type="spellStart"/>
      <w:r w:rsidR="009B06F5" w:rsidRPr="001E5AFE">
        <w:rPr>
          <w:rFonts w:ascii="Arial" w:hAnsi="Arial" w:cs="Arial"/>
          <w:sz w:val="22"/>
          <w:szCs w:val="22"/>
        </w:rPr>
        <w:t>recognised</w:t>
      </w:r>
      <w:proofErr w:type="spellEnd"/>
      <w:r w:rsidR="009B06F5" w:rsidRPr="001E5AFE">
        <w:rPr>
          <w:rFonts w:ascii="Arial" w:hAnsi="Arial" w:cs="Arial"/>
          <w:sz w:val="22"/>
          <w:szCs w:val="22"/>
        </w:rPr>
        <w:t xml:space="preserve"> are as follows</w:t>
      </w:r>
      <w:r w:rsidR="00A542DB" w:rsidRPr="001E5AFE">
        <w:rPr>
          <w:rFonts w:ascii="Arial" w:hAnsi="Arial" w:cs="Arial"/>
          <w:sz w:val="22"/>
          <w:szCs w:val="22"/>
        </w:rPr>
        <w:t>:</w:t>
      </w:r>
    </w:p>
    <w:p w:rsidR="00A67526" w:rsidRPr="00B51E05" w:rsidRDefault="00A67526" w:rsidP="00C94068">
      <w:pPr>
        <w:tabs>
          <w:tab w:val="left" w:pos="720"/>
          <w:tab w:val="left" w:pos="2160"/>
        </w:tabs>
        <w:spacing w:before="120" w:after="120" w:line="380" w:lineRule="exact"/>
        <w:ind w:left="547" w:right="29" w:hanging="547"/>
        <w:jc w:val="right"/>
        <w:rPr>
          <w:rFonts w:ascii="Arial" w:eastAsia="Arial Unicode MS" w:hAnsi="Arial" w:cs="Arial"/>
          <w:sz w:val="20"/>
          <w:szCs w:val="20"/>
        </w:rPr>
      </w:pPr>
      <w:r w:rsidRPr="00B51E05">
        <w:rPr>
          <w:rFonts w:ascii="Arial" w:hAnsi="Arial" w:cs="Arial"/>
          <w:sz w:val="20"/>
          <w:szCs w:val="20"/>
        </w:rPr>
        <w:t>(Unit: Thousand Baht)</w:t>
      </w:r>
    </w:p>
    <w:tbl>
      <w:tblPr>
        <w:tblW w:w="8622" w:type="dxa"/>
        <w:tblInd w:w="378" w:type="dxa"/>
        <w:tblLayout w:type="fixed"/>
        <w:tblLook w:val="0000" w:firstRow="0" w:lastRow="0" w:firstColumn="0" w:lastColumn="0" w:noHBand="0" w:noVBand="0"/>
      </w:tblPr>
      <w:tblGrid>
        <w:gridCol w:w="3762"/>
        <w:gridCol w:w="1215"/>
        <w:gridCol w:w="1215"/>
        <w:gridCol w:w="1215"/>
        <w:gridCol w:w="1215"/>
      </w:tblGrid>
      <w:tr w:rsidR="0030331C" w:rsidRPr="00B51E05" w:rsidTr="00C94068">
        <w:tc>
          <w:tcPr>
            <w:tcW w:w="3762" w:type="dxa"/>
            <w:tcBorders>
              <w:top w:val="nil"/>
              <w:left w:val="nil"/>
              <w:bottom w:val="nil"/>
              <w:right w:val="nil"/>
            </w:tcBorders>
          </w:tcPr>
          <w:p w:rsidR="0030331C" w:rsidRPr="00B51E05" w:rsidRDefault="0030331C" w:rsidP="009A35EE">
            <w:pPr>
              <w:spacing w:line="380" w:lineRule="exact"/>
              <w:jc w:val="center"/>
              <w:rPr>
                <w:rFonts w:ascii="Arial" w:hAnsi="Arial" w:cs="Arial"/>
                <w:sz w:val="20"/>
                <w:szCs w:val="20"/>
                <w:u w:val="words"/>
                <w:cs/>
              </w:rPr>
            </w:pPr>
            <w:r w:rsidRPr="00B51E05">
              <w:rPr>
                <w:rFonts w:ascii="Arial" w:hAnsi="Arial" w:cs="Arial"/>
                <w:sz w:val="20"/>
                <w:szCs w:val="20"/>
                <w:cs/>
              </w:rPr>
              <w:t xml:space="preserve"> </w:t>
            </w:r>
          </w:p>
        </w:tc>
        <w:tc>
          <w:tcPr>
            <w:tcW w:w="2430" w:type="dxa"/>
            <w:gridSpan w:val="2"/>
            <w:tcBorders>
              <w:top w:val="nil"/>
              <w:left w:val="nil"/>
              <w:bottom w:val="nil"/>
              <w:right w:val="nil"/>
            </w:tcBorders>
          </w:tcPr>
          <w:p w:rsidR="0030331C" w:rsidRPr="00B51E05" w:rsidRDefault="0030331C" w:rsidP="009A35EE">
            <w:pPr>
              <w:pBdr>
                <w:bottom w:val="single" w:sz="4" w:space="1" w:color="auto"/>
              </w:pBdr>
              <w:spacing w:line="380" w:lineRule="exact"/>
              <w:jc w:val="center"/>
              <w:rPr>
                <w:rFonts w:ascii="Arial" w:hAnsi="Arial" w:cs="Arial"/>
                <w:sz w:val="20"/>
                <w:szCs w:val="20"/>
              </w:rPr>
            </w:pPr>
            <w:r w:rsidRPr="00B51E05">
              <w:rPr>
                <w:rFonts w:ascii="Arial" w:hAnsi="Arial" w:cs="Arial"/>
                <w:sz w:val="20"/>
                <w:szCs w:val="20"/>
              </w:rPr>
              <w:t xml:space="preserve">Consolidated  </w:t>
            </w:r>
            <w:r w:rsidR="009B06F5" w:rsidRPr="00B51E05">
              <w:rPr>
                <w:rFonts w:ascii="Arial" w:hAnsi="Arial" w:cs="Arial"/>
                <w:sz w:val="20"/>
                <w:szCs w:val="20"/>
              </w:rPr>
              <w:t xml:space="preserve">      </w:t>
            </w:r>
            <w:r w:rsidRPr="00B51E05">
              <w:rPr>
                <w:rFonts w:ascii="Arial" w:hAnsi="Arial" w:cs="Arial"/>
                <w:sz w:val="20"/>
                <w:szCs w:val="20"/>
              </w:rPr>
              <w:t>financial statements</w:t>
            </w:r>
          </w:p>
        </w:tc>
        <w:tc>
          <w:tcPr>
            <w:tcW w:w="2430" w:type="dxa"/>
            <w:gridSpan w:val="2"/>
            <w:tcBorders>
              <w:top w:val="nil"/>
              <w:left w:val="nil"/>
              <w:bottom w:val="nil"/>
              <w:right w:val="nil"/>
            </w:tcBorders>
          </w:tcPr>
          <w:p w:rsidR="0030331C" w:rsidRPr="00B51E05" w:rsidRDefault="0030331C" w:rsidP="009A35EE">
            <w:pPr>
              <w:pBdr>
                <w:bottom w:val="single" w:sz="4" w:space="1" w:color="auto"/>
              </w:pBdr>
              <w:spacing w:line="380" w:lineRule="exact"/>
              <w:jc w:val="center"/>
              <w:rPr>
                <w:rFonts w:ascii="Arial" w:hAnsi="Arial" w:cs="Arial"/>
                <w:sz w:val="20"/>
                <w:szCs w:val="20"/>
                <w:cs/>
              </w:rPr>
            </w:pPr>
            <w:r w:rsidRPr="00B51E05">
              <w:rPr>
                <w:rFonts w:ascii="Arial" w:hAnsi="Arial" w:cs="Arial"/>
                <w:sz w:val="20"/>
                <w:szCs w:val="20"/>
              </w:rPr>
              <w:t>Separate        financial statements</w:t>
            </w:r>
          </w:p>
        </w:tc>
      </w:tr>
      <w:tr w:rsidR="0030331C" w:rsidRPr="00B51E05" w:rsidTr="00C94068">
        <w:tc>
          <w:tcPr>
            <w:tcW w:w="3762" w:type="dxa"/>
            <w:tcBorders>
              <w:top w:val="nil"/>
              <w:left w:val="nil"/>
              <w:bottom w:val="nil"/>
              <w:right w:val="nil"/>
            </w:tcBorders>
          </w:tcPr>
          <w:p w:rsidR="0030331C" w:rsidRPr="00B51E05" w:rsidRDefault="0030331C" w:rsidP="0030331C">
            <w:pPr>
              <w:spacing w:line="380" w:lineRule="exact"/>
              <w:jc w:val="center"/>
              <w:rPr>
                <w:rFonts w:ascii="Arial" w:hAnsi="Arial" w:cs="Arial"/>
                <w:sz w:val="20"/>
                <w:szCs w:val="20"/>
                <w:u w:val="words"/>
                <w:cs/>
              </w:rPr>
            </w:pPr>
          </w:p>
        </w:tc>
        <w:tc>
          <w:tcPr>
            <w:tcW w:w="1215" w:type="dxa"/>
            <w:tcBorders>
              <w:top w:val="nil"/>
              <w:left w:val="nil"/>
              <w:bottom w:val="nil"/>
              <w:right w:val="nil"/>
            </w:tcBorders>
          </w:tcPr>
          <w:p w:rsidR="0030331C" w:rsidRPr="00B51E05" w:rsidRDefault="007F0217" w:rsidP="0030331C">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c>
          <w:tcPr>
            <w:tcW w:w="1215" w:type="dxa"/>
            <w:tcBorders>
              <w:top w:val="nil"/>
              <w:left w:val="nil"/>
              <w:bottom w:val="nil"/>
              <w:right w:val="nil"/>
            </w:tcBorders>
          </w:tcPr>
          <w:p w:rsidR="0030331C" w:rsidRPr="00B51E05" w:rsidRDefault="007F0217" w:rsidP="0030331C">
            <w:pPr>
              <w:pBdr>
                <w:bottom w:val="single" w:sz="4" w:space="1" w:color="auto"/>
              </w:pBdr>
              <w:spacing w:line="380" w:lineRule="exact"/>
              <w:jc w:val="center"/>
              <w:rPr>
                <w:rFonts w:ascii="Arial" w:hAnsi="Arial" w:cs="Arial"/>
                <w:sz w:val="20"/>
                <w:szCs w:val="20"/>
                <w:cs/>
              </w:rPr>
            </w:pPr>
            <w:r>
              <w:rPr>
                <w:rFonts w:ascii="Arial" w:hAnsi="Arial" w:cs="Arial"/>
                <w:sz w:val="20"/>
                <w:szCs w:val="20"/>
              </w:rPr>
              <w:t>2019</w:t>
            </w:r>
          </w:p>
        </w:tc>
        <w:tc>
          <w:tcPr>
            <w:tcW w:w="1215" w:type="dxa"/>
            <w:tcBorders>
              <w:top w:val="nil"/>
              <w:left w:val="nil"/>
              <w:bottom w:val="nil"/>
              <w:right w:val="nil"/>
            </w:tcBorders>
          </w:tcPr>
          <w:p w:rsidR="0030331C" w:rsidRPr="00B51E05" w:rsidRDefault="007F0217" w:rsidP="0030331C">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c>
          <w:tcPr>
            <w:tcW w:w="1215" w:type="dxa"/>
            <w:tcBorders>
              <w:top w:val="nil"/>
              <w:left w:val="nil"/>
              <w:bottom w:val="nil"/>
              <w:right w:val="nil"/>
            </w:tcBorders>
          </w:tcPr>
          <w:p w:rsidR="0030331C" w:rsidRPr="00B51E05" w:rsidRDefault="007F0217" w:rsidP="0030331C">
            <w:pPr>
              <w:pBdr>
                <w:bottom w:val="single" w:sz="4" w:space="1" w:color="auto"/>
              </w:pBdr>
              <w:spacing w:line="380" w:lineRule="exact"/>
              <w:jc w:val="center"/>
              <w:rPr>
                <w:rFonts w:ascii="Arial" w:hAnsi="Arial" w:cs="Arial"/>
                <w:sz w:val="20"/>
                <w:szCs w:val="20"/>
                <w:cs/>
              </w:rPr>
            </w:pPr>
            <w:r>
              <w:rPr>
                <w:rFonts w:ascii="Arial" w:hAnsi="Arial" w:cs="Arial"/>
                <w:sz w:val="20"/>
                <w:szCs w:val="20"/>
              </w:rPr>
              <w:t>2019</w:t>
            </w:r>
          </w:p>
        </w:tc>
      </w:tr>
      <w:tr w:rsidR="00C94068" w:rsidRPr="00B51E05" w:rsidTr="00C94068">
        <w:tc>
          <w:tcPr>
            <w:tcW w:w="3762" w:type="dxa"/>
            <w:tcBorders>
              <w:top w:val="nil"/>
              <w:left w:val="nil"/>
              <w:bottom w:val="nil"/>
              <w:right w:val="nil"/>
            </w:tcBorders>
          </w:tcPr>
          <w:p w:rsidR="00C94068" w:rsidRPr="00B51E05" w:rsidRDefault="00C94068" w:rsidP="00C94068">
            <w:pPr>
              <w:spacing w:line="380" w:lineRule="exact"/>
              <w:ind w:left="342" w:right="-18" w:hanging="180"/>
              <w:jc w:val="thaiDistribute"/>
              <w:rPr>
                <w:rFonts w:ascii="Arial" w:hAnsi="Arial" w:cs="Arial"/>
                <w:sz w:val="20"/>
                <w:szCs w:val="20"/>
              </w:rPr>
            </w:pPr>
            <w:r w:rsidRPr="00B51E05">
              <w:rPr>
                <w:rFonts w:ascii="Arial" w:hAnsi="Arial" w:cs="Arial"/>
                <w:sz w:val="20"/>
                <w:szCs w:val="20"/>
              </w:rPr>
              <w:t>Cost of sales</w:t>
            </w:r>
          </w:p>
        </w:tc>
        <w:tc>
          <w:tcPr>
            <w:tcW w:w="1215" w:type="dxa"/>
            <w:tcBorders>
              <w:top w:val="nil"/>
              <w:left w:val="nil"/>
              <w:bottom w:val="nil"/>
              <w:right w:val="nil"/>
            </w:tcBorders>
          </w:tcPr>
          <w:p w:rsidR="00C94068" w:rsidRPr="00B51E05" w:rsidRDefault="002B19CC" w:rsidP="00C94068">
            <w:pPr>
              <w:tabs>
                <w:tab w:val="decimal" w:pos="972"/>
              </w:tabs>
              <w:spacing w:line="380" w:lineRule="exact"/>
              <w:contextualSpacing/>
              <w:rPr>
                <w:rFonts w:ascii="Arial" w:hAnsi="Arial" w:cs="Arial"/>
                <w:sz w:val="20"/>
                <w:szCs w:val="20"/>
              </w:rPr>
            </w:pPr>
            <w:r>
              <w:rPr>
                <w:rFonts w:ascii="Arial" w:hAnsi="Arial" w:cs="Arial"/>
                <w:sz w:val="20"/>
                <w:szCs w:val="20"/>
              </w:rPr>
              <w:t>1,436</w:t>
            </w:r>
          </w:p>
        </w:tc>
        <w:tc>
          <w:tcPr>
            <w:tcW w:w="1215" w:type="dxa"/>
            <w:tcBorders>
              <w:top w:val="nil"/>
              <w:left w:val="nil"/>
              <w:bottom w:val="nil"/>
              <w:right w:val="nil"/>
            </w:tcBorders>
          </w:tcPr>
          <w:p w:rsidR="00C94068" w:rsidRPr="00B51E05" w:rsidRDefault="00C94068" w:rsidP="00C94068">
            <w:pPr>
              <w:tabs>
                <w:tab w:val="decimal" w:pos="972"/>
              </w:tabs>
              <w:spacing w:line="380" w:lineRule="exact"/>
              <w:contextualSpacing/>
              <w:rPr>
                <w:rFonts w:ascii="Arial" w:hAnsi="Arial" w:cs="Arial"/>
                <w:sz w:val="20"/>
                <w:szCs w:val="20"/>
              </w:rPr>
            </w:pPr>
            <w:r>
              <w:rPr>
                <w:rFonts w:ascii="Arial" w:hAnsi="Arial" w:cs="Arial"/>
                <w:sz w:val="20"/>
                <w:szCs w:val="20"/>
              </w:rPr>
              <w:t>991</w:t>
            </w:r>
          </w:p>
        </w:tc>
        <w:tc>
          <w:tcPr>
            <w:tcW w:w="1215" w:type="dxa"/>
            <w:tcBorders>
              <w:top w:val="nil"/>
              <w:left w:val="nil"/>
              <w:bottom w:val="nil"/>
              <w:right w:val="nil"/>
            </w:tcBorders>
          </w:tcPr>
          <w:p w:rsidR="00C94068" w:rsidRPr="00B51E05" w:rsidRDefault="002B19CC" w:rsidP="00C94068">
            <w:pPr>
              <w:tabs>
                <w:tab w:val="decimal" w:pos="972"/>
              </w:tabs>
              <w:spacing w:line="380" w:lineRule="exact"/>
              <w:contextualSpacing/>
              <w:rPr>
                <w:rFonts w:ascii="Arial" w:hAnsi="Arial" w:cs="Arial"/>
                <w:sz w:val="20"/>
                <w:szCs w:val="20"/>
                <w:cs/>
              </w:rPr>
            </w:pPr>
            <w:r>
              <w:rPr>
                <w:rFonts w:ascii="Arial" w:hAnsi="Arial" w:cs="Arial"/>
                <w:sz w:val="20"/>
                <w:szCs w:val="20"/>
              </w:rPr>
              <w:t>-</w:t>
            </w:r>
          </w:p>
        </w:tc>
        <w:tc>
          <w:tcPr>
            <w:tcW w:w="1215" w:type="dxa"/>
            <w:tcBorders>
              <w:top w:val="nil"/>
              <w:left w:val="nil"/>
              <w:bottom w:val="nil"/>
              <w:right w:val="nil"/>
            </w:tcBorders>
          </w:tcPr>
          <w:p w:rsidR="00C94068" w:rsidRPr="00B51E05" w:rsidRDefault="00C94068" w:rsidP="00C94068">
            <w:pPr>
              <w:tabs>
                <w:tab w:val="decimal" w:pos="972"/>
              </w:tabs>
              <w:spacing w:line="380" w:lineRule="exact"/>
              <w:contextualSpacing/>
              <w:rPr>
                <w:rFonts w:ascii="Arial" w:hAnsi="Arial" w:cs="Arial"/>
                <w:sz w:val="20"/>
                <w:szCs w:val="20"/>
                <w:cs/>
              </w:rPr>
            </w:pPr>
            <w:r>
              <w:rPr>
                <w:rFonts w:ascii="Arial" w:hAnsi="Arial" w:cs="Arial"/>
                <w:sz w:val="20"/>
                <w:szCs w:val="20"/>
              </w:rPr>
              <w:t>-</w:t>
            </w:r>
          </w:p>
        </w:tc>
      </w:tr>
      <w:tr w:rsidR="00C94068" w:rsidRPr="00B51E05" w:rsidTr="00C94068">
        <w:tc>
          <w:tcPr>
            <w:tcW w:w="3762" w:type="dxa"/>
            <w:tcBorders>
              <w:top w:val="nil"/>
              <w:left w:val="nil"/>
              <w:bottom w:val="nil"/>
              <w:right w:val="nil"/>
            </w:tcBorders>
          </w:tcPr>
          <w:p w:rsidR="00C94068" w:rsidRPr="00B51E05" w:rsidRDefault="00C94068" w:rsidP="00C94068">
            <w:pPr>
              <w:spacing w:line="380" w:lineRule="exact"/>
              <w:ind w:left="342" w:right="-18" w:hanging="180"/>
              <w:jc w:val="thaiDistribute"/>
              <w:rPr>
                <w:rFonts w:ascii="Arial" w:hAnsi="Arial" w:cs="Arial"/>
                <w:sz w:val="20"/>
                <w:szCs w:val="20"/>
              </w:rPr>
            </w:pPr>
            <w:r w:rsidRPr="00B51E05">
              <w:rPr>
                <w:rFonts w:ascii="Arial" w:hAnsi="Arial" w:cs="Arial"/>
                <w:sz w:val="20"/>
                <w:szCs w:val="20"/>
              </w:rPr>
              <w:t>Selling and administrative expenses</w:t>
            </w:r>
          </w:p>
        </w:tc>
        <w:tc>
          <w:tcPr>
            <w:tcW w:w="1215" w:type="dxa"/>
            <w:tcBorders>
              <w:top w:val="nil"/>
              <w:left w:val="nil"/>
              <w:bottom w:val="nil"/>
              <w:right w:val="nil"/>
            </w:tcBorders>
          </w:tcPr>
          <w:p w:rsidR="00C94068" w:rsidRPr="00B51E05" w:rsidRDefault="002B19CC" w:rsidP="00C94068">
            <w:pPr>
              <w:pBdr>
                <w:bottom w:val="single" w:sz="6" w:space="1" w:color="auto"/>
              </w:pBdr>
              <w:tabs>
                <w:tab w:val="decimal" w:pos="972"/>
              </w:tabs>
              <w:spacing w:line="380" w:lineRule="exact"/>
              <w:contextualSpacing/>
              <w:rPr>
                <w:rFonts w:ascii="Arial" w:hAnsi="Arial" w:cs="Arial"/>
                <w:sz w:val="20"/>
                <w:szCs w:val="20"/>
              </w:rPr>
            </w:pPr>
            <w:r>
              <w:rPr>
                <w:rFonts w:ascii="Arial" w:hAnsi="Arial" w:cs="Arial"/>
                <w:sz w:val="20"/>
                <w:szCs w:val="20"/>
              </w:rPr>
              <w:t>2,96</w:t>
            </w:r>
            <w:r w:rsidR="00EB5343">
              <w:rPr>
                <w:rFonts w:ascii="Arial" w:hAnsi="Arial" w:cs="Arial"/>
                <w:sz w:val="20"/>
                <w:szCs w:val="20"/>
              </w:rPr>
              <w:t>0</w:t>
            </w:r>
          </w:p>
        </w:tc>
        <w:tc>
          <w:tcPr>
            <w:tcW w:w="1215" w:type="dxa"/>
            <w:tcBorders>
              <w:top w:val="nil"/>
              <w:left w:val="nil"/>
              <w:bottom w:val="nil"/>
              <w:right w:val="nil"/>
            </w:tcBorders>
          </w:tcPr>
          <w:p w:rsidR="00C94068" w:rsidRPr="00B51E05" w:rsidRDefault="00C94068" w:rsidP="00C94068">
            <w:pPr>
              <w:pBdr>
                <w:bottom w:val="single" w:sz="6" w:space="1" w:color="auto"/>
              </w:pBdr>
              <w:tabs>
                <w:tab w:val="decimal" w:pos="972"/>
              </w:tabs>
              <w:spacing w:line="380" w:lineRule="exact"/>
              <w:contextualSpacing/>
              <w:rPr>
                <w:rFonts w:ascii="Arial" w:hAnsi="Arial" w:cs="Arial"/>
                <w:sz w:val="20"/>
                <w:szCs w:val="20"/>
              </w:rPr>
            </w:pPr>
            <w:r>
              <w:rPr>
                <w:rFonts w:ascii="Arial" w:hAnsi="Arial" w:cs="Arial"/>
                <w:sz w:val="20"/>
                <w:szCs w:val="20"/>
              </w:rPr>
              <w:t>2,684</w:t>
            </w:r>
          </w:p>
        </w:tc>
        <w:tc>
          <w:tcPr>
            <w:tcW w:w="1215" w:type="dxa"/>
            <w:tcBorders>
              <w:top w:val="nil"/>
              <w:left w:val="nil"/>
              <w:bottom w:val="nil"/>
              <w:right w:val="nil"/>
            </w:tcBorders>
          </w:tcPr>
          <w:p w:rsidR="00C94068" w:rsidRPr="00B51E05" w:rsidRDefault="00EB5343" w:rsidP="00C94068">
            <w:pPr>
              <w:pBdr>
                <w:bottom w:val="single" w:sz="6" w:space="1" w:color="auto"/>
              </w:pBdr>
              <w:tabs>
                <w:tab w:val="decimal" w:pos="972"/>
              </w:tabs>
              <w:spacing w:line="380" w:lineRule="exact"/>
              <w:contextualSpacing/>
              <w:rPr>
                <w:rFonts w:ascii="Arial" w:hAnsi="Arial" w:cs="Arial"/>
                <w:sz w:val="20"/>
                <w:szCs w:val="20"/>
              </w:rPr>
            </w:pPr>
            <w:r>
              <w:rPr>
                <w:rFonts w:ascii="Arial" w:hAnsi="Arial" w:cs="Arial"/>
                <w:sz w:val="20"/>
                <w:szCs w:val="20"/>
              </w:rPr>
              <w:t>2,054</w:t>
            </w:r>
          </w:p>
        </w:tc>
        <w:tc>
          <w:tcPr>
            <w:tcW w:w="1215" w:type="dxa"/>
            <w:tcBorders>
              <w:top w:val="nil"/>
              <w:left w:val="nil"/>
              <w:bottom w:val="nil"/>
              <w:right w:val="nil"/>
            </w:tcBorders>
          </w:tcPr>
          <w:p w:rsidR="00C94068" w:rsidRPr="00B51E05" w:rsidRDefault="00C94068" w:rsidP="00C94068">
            <w:pPr>
              <w:pBdr>
                <w:bottom w:val="single" w:sz="6" w:space="1" w:color="auto"/>
              </w:pBdr>
              <w:tabs>
                <w:tab w:val="decimal" w:pos="972"/>
              </w:tabs>
              <w:spacing w:line="380" w:lineRule="exact"/>
              <w:contextualSpacing/>
              <w:rPr>
                <w:rFonts w:ascii="Arial" w:hAnsi="Arial" w:cs="Arial"/>
                <w:sz w:val="20"/>
                <w:szCs w:val="20"/>
              </w:rPr>
            </w:pPr>
            <w:r>
              <w:rPr>
                <w:rFonts w:ascii="Arial" w:hAnsi="Arial" w:cs="Arial"/>
                <w:sz w:val="20"/>
                <w:szCs w:val="20"/>
              </w:rPr>
              <w:t>1,981</w:t>
            </w:r>
          </w:p>
        </w:tc>
      </w:tr>
      <w:tr w:rsidR="00C94068" w:rsidRPr="00B51E05" w:rsidTr="00C94068">
        <w:tc>
          <w:tcPr>
            <w:tcW w:w="3762" w:type="dxa"/>
            <w:tcBorders>
              <w:top w:val="nil"/>
              <w:left w:val="nil"/>
              <w:bottom w:val="nil"/>
              <w:right w:val="nil"/>
            </w:tcBorders>
          </w:tcPr>
          <w:p w:rsidR="00C94068" w:rsidRDefault="00C94068" w:rsidP="00C94068">
            <w:pPr>
              <w:spacing w:line="380" w:lineRule="exact"/>
              <w:ind w:left="342" w:hanging="180"/>
              <w:jc w:val="both"/>
              <w:rPr>
                <w:rFonts w:ascii="Arial" w:hAnsi="Arial" w:cs="Arial"/>
                <w:sz w:val="20"/>
                <w:szCs w:val="20"/>
              </w:rPr>
            </w:pPr>
            <w:r w:rsidRPr="00B51E05">
              <w:rPr>
                <w:rFonts w:ascii="Arial" w:hAnsi="Arial" w:cs="Arial"/>
                <w:sz w:val="20"/>
                <w:szCs w:val="20"/>
              </w:rPr>
              <w:t xml:space="preserve">Total expenses </w:t>
            </w:r>
            <w:proofErr w:type="spellStart"/>
            <w:r w:rsidRPr="00B51E05">
              <w:rPr>
                <w:rFonts w:ascii="Arial" w:hAnsi="Arial" w:cs="Arial"/>
                <w:sz w:val="20"/>
                <w:szCs w:val="20"/>
              </w:rPr>
              <w:t>recognised</w:t>
            </w:r>
            <w:proofErr w:type="spellEnd"/>
            <w:r w:rsidRPr="00B51E05">
              <w:rPr>
                <w:rFonts w:ascii="Arial" w:hAnsi="Arial" w:cs="Arial"/>
                <w:sz w:val="20"/>
                <w:szCs w:val="20"/>
              </w:rPr>
              <w:t xml:space="preserve"> in </w:t>
            </w:r>
          </w:p>
          <w:p w:rsidR="00C94068" w:rsidRPr="00B51E05" w:rsidRDefault="00C94068" w:rsidP="00C94068">
            <w:pPr>
              <w:spacing w:line="380" w:lineRule="exact"/>
              <w:ind w:left="342" w:hanging="180"/>
              <w:jc w:val="both"/>
              <w:rPr>
                <w:rFonts w:ascii="Arial" w:hAnsi="Arial" w:cs="Arial"/>
                <w:sz w:val="20"/>
                <w:szCs w:val="20"/>
                <w:cs/>
              </w:rPr>
            </w:pPr>
            <w:r>
              <w:rPr>
                <w:rFonts w:ascii="Arial" w:hAnsi="Arial" w:cs="Arial"/>
                <w:sz w:val="20"/>
                <w:szCs w:val="20"/>
              </w:rPr>
              <w:t xml:space="preserve">  </w:t>
            </w:r>
            <w:r w:rsidRPr="00B51E05">
              <w:rPr>
                <w:rFonts w:ascii="Arial" w:hAnsi="Arial" w:cs="Arial"/>
                <w:sz w:val="20"/>
                <w:szCs w:val="20"/>
              </w:rPr>
              <w:t>profit or loss</w:t>
            </w:r>
          </w:p>
        </w:tc>
        <w:tc>
          <w:tcPr>
            <w:tcW w:w="1215" w:type="dxa"/>
            <w:tcBorders>
              <w:top w:val="nil"/>
              <w:left w:val="nil"/>
              <w:bottom w:val="nil"/>
              <w:right w:val="nil"/>
            </w:tcBorders>
          </w:tcPr>
          <w:p w:rsidR="00C94068" w:rsidRDefault="00C94068" w:rsidP="00C94068">
            <w:pPr>
              <w:pBdr>
                <w:bottom w:val="double" w:sz="6" w:space="1" w:color="auto"/>
              </w:pBdr>
              <w:tabs>
                <w:tab w:val="decimal" w:pos="972"/>
              </w:tabs>
              <w:spacing w:line="380" w:lineRule="exact"/>
              <w:contextualSpacing/>
              <w:rPr>
                <w:rFonts w:ascii="Arial" w:hAnsi="Arial" w:cs="Arial"/>
                <w:sz w:val="20"/>
                <w:szCs w:val="20"/>
              </w:rPr>
            </w:pPr>
          </w:p>
          <w:p w:rsidR="00C94068" w:rsidRPr="00B51E05" w:rsidRDefault="002B19CC" w:rsidP="00C94068">
            <w:pPr>
              <w:pBdr>
                <w:bottom w:val="double" w:sz="6" w:space="1" w:color="auto"/>
              </w:pBdr>
              <w:tabs>
                <w:tab w:val="decimal" w:pos="972"/>
              </w:tabs>
              <w:spacing w:line="380" w:lineRule="exact"/>
              <w:contextualSpacing/>
              <w:rPr>
                <w:rFonts w:ascii="Arial" w:hAnsi="Arial" w:cs="Arial"/>
                <w:sz w:val="20"/>
                <w:szCs w:val="20"/>
                <w:cs/>
              </w:rPr>
            </w:pPr>
            <w:r>
              <w:rPr>
                <w:rFonts w:ascii="Arial" w:hAnsi="Arial" w:cs="Arial"/>
                <w:sz w:val="20"/>
                <w:szCs w:val="20"/>
              </w:rPr>
              <w:t>4,39</w:t>
            </w:r>
            <w:r w:rsidR="00EB5343">
              <w:rPr>
                <w:rFonts w:ascii="Arial" w:hAnsi="Arial" w:cs="Arial"/>
                <w:sz w:val="20"/>
                <w:szCs w:val="20"/>
              </w:rPr>
              <w:t>6</w:t>
            </w:r>
          </w:p>
        </w:tc>
        <w:tc>
          <w:tcPr>
            <w:tcW w:w="1215" w:type="dxa"/>
            <w:tcBorders>
              <w:top w:val="nil"/>
              <w:left w:val="nil"/>
              <w:bottom w:val="nil"/>
              <w:right w:val="nil"/>
            </w:tcBorders>
          </w:tcPr>
          <w:p w:rsidR="00C94068" w:rsidRDefault="00C94068" w:rsidP="00C94068">
            <w:pPr>
              <w:pBdr>
                <w:bottom w:val="double" w:sz="6" w:space="1" w:color="auto"/>
              </w:pBdr>
              <w:tabs>
                <w:tab w:val="decimal" w:pos="972"/>
              </w:tabs>
              <w:spacing w:line="380" w:lineRule="exact"/>
              <w:contextualSpacing/>
              <w:rPr>
                <w:rFonts w:ascii="Arial" w:hAnsi="Arial" w:cs="Arial"/>
                <w:sz w:val="20"/>
                <w:szCs w:val="20"/>
              </w:rPr>
            </w:pPr>
          </w:p>
          <w:p w:rsidR="00C94068" w:rsidRPr="00B51E05" w:rsidRDefault="00C94068" w:rsidP="00C94068">
            <w:pPr>
              <w:pBdr>
                <w:bottom w:val="double" w:sz="6" w:space="1" w:color="auto"/>
              </w:pBdr>
              <w:tabs>
                <w:tab w:val="decimal" w:pos="972"/>
              </w:tabs>
              <w:spacing w:line="380" w:lineRule="exact"/>
              <w:contextualSpacing/>
              <w:rPr>
                <w:rFonts w:ascii="Arial" w:hAnsi="Arial" w:cs="Arial"/>
                <w:sz w:val="20"/>
                <w:szCs w:val="20"/>
                <w:cs/>
              </w:rPr>
            </w:pPr>
            <w:r>
              <w:rPr>
                <w:rFonts w:ascii="Arial" w:hAnsi="Arial" w:cs="Arial"/>
                <w:sz w:val="20"/>
                <w:szCs w:val="20"/>
              </w:rPr>
              <w:t>3,675</w:t>
            </w:r>
          </w:p>
        </w:tc>
        <w:tc>
          <w:tcPr>
            <w:tcW w:w="1215" w:type="dxa"/>
            <w:tcBorders>
              <w:top w:val="nil"/>
              <w:left w:val="nil"/>
              <w:bottom w:val="nil"/>
              <w:right w:val="nil"/>
            </w:tcBorders>
          </w:tcPr>
          <w:p w:rsidR="00C94068" w:rsidRDefault="00C94068" w:rsidP="00C94068">
            <w:pPr>
              <w:pBdr>
                <w:bottom w:val="double" w:sz="6" w:space="1" w:color="auto"/>
              </w:pBdr>
              <w:tabs>
                <w:tab w:val="decimal" w:pos="972"/>
              </w:tabs>
              <w:spacing w:line="380" w:lineRule="exact"/>
              <w:contextualSpacing/>
              <w:rPr>
                <w:rFonts w:ascii="Arial" w:hAnsi="Arial" w:cs="Arial"/>
                <w:sz w:val="20"/>
                <w:szCs w:val="20"/>
              </w:rPr>
            </w:pPr>
          </w:p>
          <w:p w:rsidR="00C94068" w:rsidRPr="00B51E05" w:rsidRDefault="002B19CC" w:rsidP="00C94068">
            <w:pPr>
              <w:pBdr>
                <w:bottom w:val="double" w:sz="6" w:space="1" w:color="auto"/>
              </w:pBdr>
              <w:tabs>
                <w:tab w:val="decimal" w:pos="972"/>
              </w:tabs>
              <w:spacing w:line="380" w:lineRule="exact"/>
              <w:contextualSpacing/>
              <w:rPr>
                <w:rFonts w:ascii="Arial" w:hAnsi="Arial" w:cs="Arial"/>
                <w:sz w:val="20"/>
                <w:szCs w:val="20"/>
                <w:cs/>
              </w:rPr>
            </w:pPr>
            <w:r>
              <w:rPr>
                <w:rFonts w:ascii="Arial" w:hAnsi="Arial" w:cs="Arial"/>
                <w:sz w:val="20"/>
                <w:szCs w:val="20"/>
              </w:rPr>
              <w:t>2,05</w:t>
            </w:r>
            <w:r w:rsidR="00EB5343">
              <w:rPr>
                <w:rFonts w:ascii="Arial" w:hAnsi="Arial" w:cs="Arial"/>
                <w:sz w:val="20"/>
                <w:szCs w:val="20"/>
              </w:rPr>
              <w:t>4</w:t>
            </w:r>
          </w:p>
        </w:tc>
        <w:tc>
          <w:tcPr>
            <w:tcW w:w="1215" w:type="dxa"/>
            <w:tcBorders>
              <w:top w:val="nil"/>
              <w:left w:val="nil"/>
              <w:bottom w:val="nil"/>
              <w:right w:val="nil"/>
            </w:tcBorders>
          </w:tcPr>
          <w:p w:rsidR="00C94068" w:rsidRDefault="00C94068" w:rsidP="00C94068">
            <w:pPr>
              <w:pBdr>
                <w:bottom w:val="double" w:sz="6" w:space="1" w:color="auto"/>
              </w:pBdr>
              <w:tabs>
                <w:tab w:val="decimal" w:pos="972"/>
              </w:tabs>
              <w:spacing w:line="380" w:lineRule="exact"/>
              <w:contextualSpacing/>
              <w:rPr>
                <w:rFonts w:ascii="Arial" w:hAnsi="Arial" w:cs="Arial"/>
                <w:sz w:val="20"/>
                <w:szCs w:val="20"/>
              </w:rPr>
            </w:pPr>
          </w:p>
          <w:p w:rsidR="00C94068" w:rsidRPr="00B51E05" w:rsidRDefault="00C94068" w:rsidP="00C94068">
            <w:pPr>
              <w:pBdr>
                <w:bottom w:val="double" w:sz="6" w:space="1" w:color="auto"/>
              </w:pBdr>
              <w:tabs>
                <w:tab w:val="decimal" w:pos="972"/>
              </w:tabs>
              <w:spacing w:line="380" w:lineRule="exact"/>
              <w:contextualSpacing/>
              <w:rPr>
                <w:rFonts w:ascii="Arial" w:hAnsi="Arial" w:cs="Arial"/>
                <w:sz w:val="20"/>
                <w:szCs w:val="20"/>
                <w:cs/>
              </w:rPr>
            </w:pPr>
            <w:r>
              <w:rPr>
                <w:rFonts w:ascii="Arial" w:hAnsi="Arial" w:cs="Arial"/>
                <w:sz w:val="20"/>
                <w:szCs w:val="20"/>
              </w:rPr>
              <w:t>1,981</w:t>
            </w:r>
          </w:p>
        </w:tc>
      </w:tr>
    </w:tbl>
    <w:p w:rsidR="00A542DB" w:rsidRPr="001E5AFE" w:rsidRDefault="00A542DB" w:rsidP="00B51E05">
      <w:pPr>
        <w:tabs>
          <w:tab w:val="left" w:pos="720"/>
          <w:tab w:val="left" w:pos="2160"/>
        </w:tabs>
        <w:spacing w:before="240" w:after="120" w:line="380" w:lineRule="exact"/>
        <w:ind w:left="533" w:hanging="533"/>
        <w:jc w:val="both"/>
        <w:rPr>
          <w:rFonts w:ascii="Arial" w:eastAsia="Arial Unicode MS" w:hAnsi="Arial" w:cs="Arial"/>
          <w:sz w:val="22"/>
          <w:szCs w:val="22"/>
        </w:rPr>
      </w:pPr>
      <w:r w:rsidRPr="001E5AFE">
        <w:rPr>
          <w:rFonts w:ascii="Arial" w:hAnsi="Arial" w:cs="Arial"/>
          <w:sz w:val="22"/>
          <w:szCs w:val="22"/>
        </w:rPr>
        <w:tab/>
        <w:t xml:space="preserve">As at 31 December </w:t>
      </w:r>
      <w:r w:rsidR="007F0217">
        <w:rPr>
          <w:rFonts w:ascii="Arial" w:hAnsi="Arial" w:cs="Arial"/>
          <w:sz w:val="22"/>
          <w:szCs w:val="22"/>
        </w:rPr>
        <w:t>2020</w:t>
      </w:r>
      <w:r w:rsidRPr="001E5AFE">
        <w:rPr>
          <w:rFonts w:ascii="Arial" w:hAnsi="Arial" w:cs="Arial"/>
          <w:sz w:val="22"/>
          <w:szCs w:val="22"/>
        </w:rPr>
        <w:t xml:space="preserve">, the weighted average duration of the liabilities for long-term employee benefit is </w:t>
      </w:r>
      <w:r w:rsidR="002B19CC">
        <w:rPr>
          <w:rFonts w:ascii="Arial" w:hAnsi="Arial" w:cs="Arial"/>
          <w:sz w:val="22"/>
          <w:szCs w:val="22"/>
        </w:rPr>
        <w:t>12 - 21</w:t>
      </w:r>
      <w:r w:rsidRPr="001E5AFE">
        <w:rPr>
          <w:rFonts w:ascii="Arial" w:hAnsi="Arial" w:cs="Arial"/>
          <w:sz w:val="22"/>
          <w:szCs w:val="22"/>
        </w:rPr>
        <w:t xml:space="preserve"> years (</w:t>
      </w:r>
      <w:r w:rsidR="007F0217">
        <w:rPr>
          <w:rFonts w:ascii="Arial" w:hAnsi="Arial" w:cs="Arial"/>
          <w:sz w:val="22"/>
          <w:szCs w:val="22"/>
        </w:rPr>
        <w:t>2019</w:t>
      </w:r>
      <w:r w:rsidRPr="001E5AFE">
        <w:rPr>
          <w:rFonts w:ascii="Arial" w:hAnsi="Arial" w:cs="Arial"/>
          <w:sz w:val="22"/>
          <w:szCs w:val="22"/>
        </w:rPr>
        <w:t xml:space="preserve">: </w:t>
      </w:r>
      <w:r w:rsidR="00B51E05">
        <w:rPr>
          <w:rFonts w:ascii="Arial" w:hAnsi="Arial" w:cs="Arial"/>
          <w:sz w:val="22"/>
          <w:szCs w:val="22"/>
        </w:rPr>
        <w:t xml:space="preserve">13 - </w:t>
      </w:r>
      <w:r w:rsidR="004E0D8E">
        <w:rPr>
          <w:rFonts w:ascii="Arial" w:hAnsi="Arial" w:cs="Arial"/>
          <w:sz w:val="22"/>
          <w:szCs w:val="22"/>
        </w:rPr>
        <w:t>22</w:t>
      </w:r>
      <w:r w:rsidR="00B51E05" w:rsidRPr="001E5AFE">
        <w:rPr>
          <w:rFonts w:ascii="Arial" w:hAnsi="Arial" w:cs="Arial"/>
          <w:sz w:val="22"/>
          <w:szCs w:val="22"/>
        </w:rPr>
        <w:t xml:space="preserve"> </w:t>
      </w:r>
      <w:r w:rsidRPr="001E5AFE">
        <w:rPr>
          <w:rFonts w:ascii="Arial" w:hAnsi="Arial" w:cs="Arial"/>
          <w:sz w:val="22"/>
          <w:szCs w:val="22"/>
        </w:rPr>
        <w:t>years)</w:t>
      </w:r>
      <w:r w:rsidR="009D0F0C">
        <w:rPr>
          <w:rFonts w:ascii="Arial" w:hAnsi="Arial" w:cs="Arial"/>
          <w:sz w:val="22"/>
          <w:szCs w:val="22"/>
        </w:rPr>
        <w:t xml:space="preserve"> (the Company only: 1</w:t>
      </w:r>
      <w:r w:rsidR="0028353B">
        <w:rPr>
          <w:rFonts w:ascii="Arial" w:hAnsi="Arial" w:cs="Arial"/>
          <w:sz w:val="22"/>
          <w:szCs w:val="22"/>
        </w:rPr>
        <w:t>5</w:t>
      </w:r>
      <w:r w:rsidR="009D0F0C">
        <w:rPr>
          <w:rFonts w:ascii="Arial" w:hAnsi="Arial" w:cs="Arial"/>
          <w:sz w:val="22"/>
          <w:szCs w:val="22"/>
        </w:rPr>
        <w:t xml:space="preserve"> years</w:t>
      </w:r>
      <w:r w:rsidR="0028353B">
        <w:rPr>
          <w:rFonts w:ascii="Arial" w:hAnsi="Arial" w:cs="Arial"/>
          <w:sz w:val="22"/>
          <w:szCs w:val="22"/>
        </w:rPr>
        <w:t xml:space="preserve"> (</w:t>
      </w:r>
      <w:r w:rsidR="007F0217">
        <w:rPr>
          <w:rFonts w:ascii="Arial" w:hAnsi="Arial" w:cs="Arial"/>
          <w:sz w:val="22"/>
          <w:szCs w:val="22"/>
        </w:rPr>
        <w:t>2019</w:t>
      </w:r>
      <w:r w:rsidR="00DF4A29">
        <w:rPr>
          <w:rFonts w:ascii="Arial" w:hAnsi="Arial" w:cs="Arial"/>
          <w:sz w:val="22"/>
          <w:szCs w:val="22"/>
        </w:rPr>
        <w:t xml:space="preserve">: </w:t>
      </w:r>
      <w:r w:rsidR="00B51E05">
        <w:rPr>
          <w:rFonts w:ascii="Arial" w:hAnsi="Arial" w:cs="Arial"/>
          <w:sz w:val="22"/>
          <w:szCs w:val="22"/>
        </w:rPr>
        <w:t>16</w:t>
      </w:r>
      <w:r w:rsidR="00DF4A29">
        <w:rPr>
          <w:rFonts w:ascii="Arial" w:hAnsi="Arial" w:cs="Arial"/>
          <w:sz w:val="22"/>
          <w:szCs w:val="22"/>
        </w:rPr>
        <w:t xml:space="preserve"> years)</w:t>
      </w:r>
      <w:r w:rsidR="0028353B">
        <w:rPr>
          <w:rFonts w:ascii="Arial" w:hAnsi="Arial" w:cs="Arial"/>
          <w:sz w:val="22"/>
          <w:szCs w:val="22"/>
        </w:rPr>
        <w:t>)</w:t>
      </w:r>
      <w:r w:rsidRPr="001E5AFE">
        <w:rPr>
          <w:rFonts w:ascii="Arial" w:hAnsi="Arial" w:cs="Arial"/>
          <w:sz w:val="22"/>
          <w:szCs w:val="22"/>
        </w:rPr>
        <w:t>.</w:t>
      </w:r>
    </w:p>
    <w:p w:rsidR="00D255A5" w:rsidRDefault="00D255A5" w:rsidP="00E75839">
      <w:pPr>
        <w:tabs>
          <w:tab w:val="left" w:pos="720"/>
          <w:tab w:val="left" w:pos="2160"/>
        </w:tabs>
        <w:spacing w:before="120" w:after="120" w:line="380" w:lineRule="exact"/>
        <w:ind w:left="533" w:hanging="533"/>
        <w:jc w:val="both"/>
        <w:rPr>
          <w:rFonts w:ascii="Arial" w:eastAsia="Arial Unicode MS" w:hAnsi="Arial" w:cs="Arial"/>
          <w:sz w:val="22"/>
          <w:szCs w:val="22"/>
        </w:rPr>
      </w:pPr>
      <w:r>
        <w:rPr>
          <w:rFonts w:ascii="Arial" w:eastAsia="Arial Unicode MS" w:hAnsi="Arial" w:cs="Arial"/>
          <w:sz w:val="22"/>
          <w:szCs w:val="22"/>
        </w:rPr>
        <w:br w:type="page"/>
      </w:r>
    </w:p>
    <w:p w:rsidR="00A67526" w:rsidRPr="001E5AFE" w:rsidRDefault="007A28E1" w:rsidP="00E75839">
      <w:pPr>
        <w:tabs>
          <w:tab w:val="left" w:pos="720"/>
          <w:tab w:val="left" w:pos="2160"/>
        </w:tabs>
        <w:spacing w:before="120" w:after="120" w:line="380" w:lineRule="exact"/>
        <w:ind w:left="533" w:hanging="533"/>
        <w:jc w:val="both"/>
        <w:rPr>
          <w:rFonts w:ascii="Arial" w:eastAsia="Arial Unicode MS" w:hAnsi="Arial" w:cs="Arial"/>
          <w:sz w:val="22"/>
          <w:szCs w:val="22"/>
        </w:rPr>
      </w:pPr>
      <w:r>
        <w:rPr>
          <w:rFonts w:ascii="Arial" w:eastAsia="Arial Unicode MS" w:hAnsi="Arial" w:cs="Arial"/>
          <w:sz w:val="22"/>
          <w:szCs w:val="22"/>
        </w:rPr>
        <w:tab/>
      </w:r>
      <w:r w:rsidR="00A542DB" w:rsidRPr="001E5AFE">
        <w:rPr>
          <w:rFonts w:ascii="Arial" w:hAnsi="Arial" w:cs="Arial"/>
          <w:sz w:val="22"/>
          <w:szCs w:val="22"/>
        </w:rPr>
        <w:t xml:space="preserve">Significant actuarial assumptions are </w:t>
      </w:r>
      <w:proofErr w:type="spellStart"/>
      <w:r w:rsidR="00A542DB" w:rsidRPr="001E5AFE">
        <w:rPr>
          <w:rFonts w:ascii="Arial" w:hAnsi="Arial" w:cs="Arial"/>
          <w:sz w:val="22"/>
          <w:szCs w:val="22"/>
        </w:rPr>
        <w:t>summarised</w:t>
      </w:r>
      <w:proofErr w:type="spellEnd"/>
      <w:r w:rsidR="00A542DB" w:rsidRPr="001E5AFE">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1A0563" w:rsidRPr="00C749E4" w:rsidTr="004E0D8E">
        <w:tc>
          <w:tcPr>
            <w:tcW w:w="4050" w:type="dxa"/>
          </w:tcPr>
          <w:p w:rsidR="001A0563" w:rsidRPr="00C749E4" w:rsidRDefault="001A0563" w:rsidP="001A0563">
            <w:pPr>
              <w:tabs>
                <w:tab w:val="left" w:pos="2880"/>
                <w:tab w:val="right" w:pos="5040"/>
                <w:tab w:val="right" w:pos="6390"/>
                <w:tab w:val="right" w:pos="8190"/>
              </w:tabs>
              <w:spacing w:line="380" w:lineRule="exact"/>
              <w:ind w:right="-43"/>
              <w:jc w:val="both"/>
              <w:rPr>
                <w:rFonts w:ascii="Arial" w:hAnsi="Arial" w:cs="Arial"/>
                <w:sz w:val="16"/>
                <w:szCs w:val="16"/>
                <w:cs/>
              </w:rPr>
            </w:pPr>
          </w:p>
        </w:tc>
        <w:tc>
          <w:tcPr>
            <w:tcW w:w="2520" w:type="dxa"/>
            <w:gridSpan w:val="2"/>
            <w:vAlign w:val="bottom"/>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Consolidated</w:t>
            </w:r>
            <w:r>
              <w:rPr>
                <w:rFonts w:ascii="Arial" w:hAnsi="Arial" w:cs="Arial"/>
                <w:sz w:val="16"/>
                <w:szCs w:val="16"/>
              </w:rPr>
              <w:t xml:space="preserve">                    </w:t>
            </w:r>
            <w:r w:rsidRPr="00C749E4">
              <w:rPr>
                <w:rFonts w:ascii="Arial" w:hAnsi="Arial" w:cs="Arial"/>
                <w:sz w:val="16"/>
                <w:szCs w:val="16"/>
              </w:rPr>
              <w:t>financial statements</w:t>
            </w:r>
          </w:p>
        </w:tc>
        <w:tc>
          <w:tcPr>
            <w:tcW w:w="2520" w:type="dxa"/>
            <w:gridSpan w:val="2"/>
            <w:vAlign w:val="bottom"/>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 xml:space="preserve">Separate </w:t>
            </w:r>
            <w:r>
              <w:rPr>
                <w:rFonts w:ascii="Arial" w:hAnsi="Arial" w:cs="Arial"/>
                <w:sz w:val="16"/>
                <w:szCs w:val="16"/>
              </w:rPr>
              <w:t xml:space="preserve">                        </w:t>
            </w:r>
            <w:r w:rsidRPr="00C749E4">
              <w:rPr>
                <w:rFonts w:ascii="Arial" w:hAnsi="Arial" w:cs="Arial"/>
                <w:sz w:val="16"/>
                <w:szCs w:val="16"/>
              </w:rPr>
              <w:t>financial statements</w:t>
            </w:r>
          </w:p>
        </w:tc>
      </w:tr>
      <w:tr w:rsidR="00C749E4" w:rsidRPr="00C749E4" w:rsidTr="004E0D8E">
        <w:tc>
          <w:tcPr>
            <w:tcW w:w="4050" w:type="dxa"/>
          </w:tcPr>
          <w:p w:rsidR="00C749E4" w:rsidRPr="00C749E4" w:rsidRDefault="00C749E4" w:rsidP="00C749E4">
            <w:pPr>
              <w:tabs>
                <w:tab w:val="left" w:pos="2880"/>
                <w:tab w:val="right" w:pos="5040"/>
                <w:tab w:val="right" w:pos="6390"/>
                <w:tab w:val="right" w:pos="8190"/>
              </w:tabs>
              <w:spacing w:line="380" w:lineRule="exact"/>
              <w:ind w:right="-43"/>
              <w:jc w:val="both"/>
              <w:rPr>
                <w:rFonts w:ascii="Arial" w:hAnsi="Arial" w:cs="Arial"/>
                <w:sz w:val="16"/>
                <w:szCs w:val="16"/>
                <w:cs/>
              </w:rPr>
            </w:pPr>
          </w:p>
        </w:tc>
        <w:tc>
          <w:tcPr>
            <w:tcW w:w="1260" w:type="dxa"/>
            <w:vAlign w:val="bottom"/>
          </w:tcPr>
          <w:p w:rsidR="00C749E4" w:rsidRPr="00C749E4" w:rsidRDefault="007F0217"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Pr>
                <w:rFonts w:ascii="Arial" w:hAnsi="Arial" w:cs="Arial"/>
                <w:sz w:val="16"/>
                <w:szCs w:val="16"/>
              </w:rPr>
              <w:t>2020</w:t>
            </w:r>
          </w:p>
        </w:tc>
        <w:tc>
          <w:tcPr>
            <w:tcW w:w="1260" w:type="dxa"/>
            <w:vAlign w:val="bottom"/>
          </w:tcPr>
          <w:p w:rsidR="00C749E4" w:rsidRPr="00C749E4" w:rsidRDefault="007F0217"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Pr>
                <w:rFonts w:ascii="Arial" w:hAnsi="Arial" w:cs="Arial"/>
                <w:sz w:val="16"/>
                <w:szCs w:val="16"/>
              </w:rPr>
              <w:t>2019</w:t>
            </w:r>
          </w:p>
        </w:tc>
        <w:tc>
          <w:tcPr>
            <w:tcW w:w="1260" w:type="dxa"/>
            <w:vAlign w:val="bottom"/>
          </w:tcPr>
          <w:p w:rsidR="00C749E4" w:rsidRPr="00C749E4" w:rsidRDefault="007F0217"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Pr>
                <w:rFonts w:ascii="Arial" w:hAnsi="Arial" w:cs="Arial"/>
                <w:sz w:val="16"/>
                <w:szCs w:val="16"/>
              </w:rPr>
              <w:t>2020</w:t>
            </w:r>
          </w:p>
        </w:tc>
        <w:tc>
          <w:tcPr>
            <w:tcW w:w="1260" w:type="dxa"/>
            <w:vAlign w:val="bottom"/>
          </w:tcPr>
          <w:p w:rsidR="00C749E4" w:rsidRPr="00C749E4" w:rsidRDefault="007F0217"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Pr>
                <w:rFonts w:ascii="Arial" w:hAnsi="Arial" w:cs="Arial"/>
                <w:sz w:val="16"/>
                <w:szCs w:val="16"/>
              </w:rPr>
              <w:t>2019</w:t>
            </w:r>
          </w:p>
        </w:tc>
      </w:tr>
      <w:tr w:rsidR="00C749E4" w:rsidRPr="00C749E4" w:rsidTr="004E0D8E">
        <w:tc>
          <w:tcPr>
            <w:tcW w:w="4050" w:type="dxa"/>
          </w:tcPr>
          <w:p w:rsidR="00C749E4" w:rsidRPr="00C749E4" w:rsidRDefault="00C749E4" w:rsidP="00C749E4">
            <w:pPr>
              <w:spacing w:line="380" w:lineRule="exact"/>
              <w:ind w:left="151" w:right="-43" w:hanging="151"/>
              <w:rPr>
                <w:rFonts w:ascii="Arial" w:hAnsi="Arial" w:cs="Arial"/>
                <w:sz w:val="16"/>
                <w:szCs w:val="16"/>
                <w:cs/>
              </w:rPr>
            </w:pP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r>
      <w:tr w:rsidR="0028353B" w:rsidRPr="00C749E4" w:rsidTr="004E0D8E">
        <w:tc>
          <w:tcPr>
            <w:tcW w:w="4050" w:type="dxa"/>
          </w:tcPr>
          <w:p w:rsidR="0028353B" w:rsidRPr="00C749E4" w:rsidRDefault="0028353B" w:rsidP="0028353B">
            <w:pPr>
              <w:spacing w:line="380" w:lineRule="exact"/>
              <w:ind w:right="-18"/>
              <w:jc w:val="thaiDistribute"/>
              <w:rPr>
                <w:rFonts w:ascii="Arial" w:hAnsi="Arial" w:cs="Arial"/>
                <w:sz w:val="16"/>
                <w:szCs w:val="16"/>
                <w:cs/>
              </w:rPr>
            </w:pPr>
            <w:r w:rsidRPr="00C749E4">
              <w:rPr>
                <w:rFonts w:ascii="Arial" w:hAnsi="Arial" w:cs="Arial"/>
                <w:sz w:val="16"/>
                <w:szCs w:val="16"/>
              </w:rPr>
              <w:t>Discount rate</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1.5 - 3.4</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1.5 - 3.4</w:t>
            </w:r>
          </w:p>
        </w:tc>
        <w:tc>
          <w:tcPr>
            <w:tcW w:w="1260" w:type="dxa"/>
          </w:tcPr>
          <w:p w:rsidR="0028353B" w:rsidRPr="00C749E4" w:rsidRDefault="0028353B" w:rsidP="0028353B">
            <w:pPr>
              <w:spacing w:line="380" w:lineRule="exact"/>
              <w:ind w:right="-18"/>
              <w:jc w:val="center"/>
              <w:rPr>
                <w:rFonts w:ascii="Arial" w:hAnsi="Arial" w:cs="Arial"/>
                <w:sz w:val="16"/>
                <w:szCs w:val="16"/>
              </w:rPr>
            </w:pPr>
            <w:r w:rsidRPr="00C749E4">
              <w:rPr>
                <w:rFonts w:ascii="Arial" w:hAnsi="Arial" w:cs="Arial"/>
                <w:sz w:val="16"/>
                <w:szCs w:val="16"/>
              </w:rPr>
              <w:t>1.5 - 3.</w:t>
            </w:r>
            <w:r>
              <w:rPr>
                <w:rFonts w:ascii="Arial" w:hAnsi="Arial" w:cs="Arial"/>
                <w:sz w:val="16"/>
                <w:szCs w:val="16"/>
              </w:rPr>
              <w:t>4</w:t>
            </w:r>
          </w:p>
        </w:tc>
        <w:tc>
          <w:tcPr>
            <w:tcW w:w="1260" w:type="dxa"/>
          </w:tcPr>
          <w:p w:rsidR="0028353B" w:rsidRPr="00C749E4" w:rsidRDefault="0028353B" w:rsidP="0028353B">
            <w:pPr>
              <w:spacing w:line="380" w:lineRule="exact"/>
              <w:ind w:right="-18"/>
              <w:jc w:val="center"/>
              <w:rPr>
                <w:rFonts w:ascii="Arial" w:hAnsi="Arial" w:cs="Arial"/>
                <w:sz w:val="16"/>
                <w:szCs w:val="16"/>
              </w:rPr>
            </w:pPr>
            <w:r w:rsidRPr="00C749E4">
              <w:rPr>
                <w:rFonts w:ascii="Arial" w:hAnsi="Arial" w:cs="Arial"/>
                <w:sz w:val="16"/>
                <w:szCs w:val="16"/>
              </w:rPr>
              <w:t>1.5 - 3.</w:t>
            </w:r>
            <w:r>
              <w:rPr>
                <w:rFonts w:ascii="Arial" w:hAnsi="Arial" w:cs="Arial"/>
                <w:sz w:val="16"/>
                <w:szCs w:val="16"/>
              </w:rPr>
              <w:t>4</w:t>
            </w:r>
          </w:p>
        </w:tc>
      </w:tr>
      <w:tr w:rsidR="0028353B" w:rsidRPr="00C749E4" w:rsidTr="004E0D8E">
        <w:tc>
          <w:tcPr>
            <w:tcW w:w="4050" w:type="dxa"/>
          </w:tcPr>
          <w:p w:rsidR="0028353B" w:rsidRPr="00C749E4" w:rsidRDefault="0028353B" w:rsidP="0028353B">
            <w:pPr>
              <w:spacing w:line="380" w:lineRule="exact"/>
              <w:ind w:right="-18"/>
              <w:jc w:val="thaiDistribute"/>
              <w:rPr>
                <w:rFonts w:ascii="Arial" w:hAnsi="Arial" w:cs="Arial"/>
                <w:sz w:val="16"/>
                <w:szCs w:val="16"/>
                <w:cs/>
              </w:rPr>
            </w:pPr>
            <w:r w:rsidRPr="00C749E4">
              <w:rPr>
                <w:rFonts w:ascii="Arial" w:hAnsi="Arial" w:cs="Arial"/>
                <w:sz w:val="16"/>
                <w:szCs w:val="16"/>
              </w:rPr>
              <w:t xml:space="preserve">Future salary increase rate </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5.0</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5.0</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5.0</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5.0</w:t>
            </w:r>
          </w:p>
        </w:tc>
      </w:tr>
      <w:tr w:rsidR="0028353B" w:rsidRPr="00C749E4" w:rsidTr="004E0D8E">
        <w:tc>
          <w:tcPr>
            <w:tcW w:w="4050" w:type="dxa"/>
          </w:tcPr>
          <w:p w:rsidR="0028353B" w:rsidRPr="00C749E4" w:rsidRDefault="0028353B" w:rsidP="0028353B">
            <w:pPr>
              <w:spacing w:line="380" w:lineRule="exact"/>
              <w:ind w:right="-18"/>
              <w:jc w:val="thaiDistribute"/>
              <w:rPr>
                <w:rFonts w:ascii="Arial" w:hAnsi="Arial" w:cs="Arial"/>
                <w:sz w:val="16"/>
                <w:szCs w:val="16"/>
                <w:cs/>
              </w:rPr>
            </w:pPr>
            <w:r w:rsidRPr="00C749E4">
              <w:rPr>
                <w:rFonts w:ascii="Arial" w:hAnsi="Arial" w:cs="Arial"/>
                <w:sz w:val="16"/>
                <w:szCs w:val="16"/>
              </w:rPr>
              <w:t>Staff turnover rate (depending on age)</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0.0 - 32.1</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0.0 - 32.1</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0.0 - 29.0</w:t>
            </w:r>
          </w:p>
        </w:tc>
        <w:tc>
          <w:tcPr>
            <w:tcW w:w="1260" w:type="dxa"/>
          </w:tcPr>
          <w:p w:rsidR="0028353B" w:rsidRPr="00C749E4" w:rsidRDefault="0028353B" w:rsidP="0028353B">
            <w:pPr>
              <w:spacing w:line="380" w:lineRule="exact"/>
              <w:ind w:right="-18"/>
              <w:jc w:val="center"/>
              <w:rPr>
                <w:rFonts w:ascii="Arial" w:hAnsi="Arial" w:cs="Arial"/>
                <w:sz w:val="16"/>
                <w:szCs w:val="16"/>
              </w:rPr>
            </w:pPr>
            <w:r>
              <w:rPr>
                <w:rFonts w:ascii="Arial" w:hAnsi="Arial" w:cs="Arial"/>
                <w:sz w:val="16"/>
                <w:szCs w:val="16"/>
              </w:rPr>
              <w:t>0.0 - 29.0</w:t>
            </w:r>
          </w:p>
        </w:tc>
      </w:tr>
    </w:tbl>
    <w:p w:rsidR="00A542DB" w:rsidRPr="001E5AFE" w:rsidRDefault="00A542DB" w:rsidP="005B6BFF">
      <w:pPr>
        <w:tabs>
          <w:tab w:val="left" w:pos="1080"/>
          <w:tab w:val="left" w:pos="2880"/>
        </w:tabs>
        <w:spacing w:before="240" w:after="120" w:line="380" w:lineRule="exact"/>
        <w:ind w:left="533" w:right="-43" w:hanging="533"/>
        <w:jc w:val="thaiDistribute"/>
        <w:rPr>
          <w:rFonts w:ascii="Arial" w:hAnsi="Arial" w:cs="Arial"/>
          <w:sz w:val="22"/>
          <w:szCs w:val="22"/>
        </w:rPr>
      </w:pPr>
      <w:r w:rsidRPr="001E5AFE">
        <w:rPr>
          <w:rFonts w:ascii="Arial" w:hAnsi="Arial" w:cs="Arial"/>
          <w:sz w:val="22"/>
          <w:szCs w:val="22"/>
        </w:rPr>
        <w:tab/>
        <w:t>The result of sensitivity analysis for significant assumptions</w:t>
      </w:r>
      <w:r w:rsidRPr="001E5AFE">
        <w:rPr>
          <w:rFonts w:ascii="Arial" w:hAnsi="Arial" w:cs="Arial"/>
          <w:sz w:val="22"/>
          <w:szCs w:val="22"/>
          <w:cs/>
        </w:rPr>
        <w:t xml:space="preserve"> </w:t>
      </w:r>
      <w:r w:rsidRPr="001E5AFE">
        <w:rPr>
          <w:rFonts w:ascii="Arial" w:hAnsi="Arial" w:cs="Arial"/>
          <w:sz w:val="22"/>
          <w:szCs w:val="22"/>
        </w:rPr>
        <w:t xml:space="preserve">that affect the present value of the long-term employee benefit obligation as at 31 December </w:t>
      </w:r>
      <w:r w:rsidR="007F0217">
        <w:rPr>
          <w:rFonts w:ascii="Arial" w:hAnsi="Arial" w:cs="Arial"/>
          <w:sz w:val="22"/>
          <w:szCs w:val="22"/>
        </w:rPr>
        <w:t>2020</w:t>
      </w:r>
      <w:r w:rsidRPr="001E5AFE">
        <w:rPr>
          <w:rFonts w:ascii="Arial" w:hAnsi="Arial" w:cs="Arial"/>
          <w:sz w:val="22"/>
          <w:szCs w:val="22"/>
        </w:rPr>
        <w:t xml:space="preserve"> </w:t>
      </w:r>
      <w:r w:rsidR="006D3CF7" w:rsidRPr="001E5AFE">
        <w:rPr>
          <w:rFonts w:ascii="Arial" w:hAnsi="Arial" w:cs="Arial"/>
          <w:sz w:val="22"/>
          <w:szCs w:val="22"/>
        </w:rPr>
        <w:t xml:space="preserve">and </w:t>
      </w:r>
      <w:r w:rsidR="007F0217">
        <w:rPr>
          <w:rFonts w:ascii="Arial" w:hAnsi="Arial" w:cs="Arial"/>
          <w:sz w:val="22"/>
          <w:szCs w:val="22"/>
        </w:rPr>
        <w:t>2019</w:t>
      </w:r>
      <w:r w:rsidR="006D3CF7" w:rsidRPr="001E5AFE">
        <w:rPr>
          <w:rFonts w:ascii="Arial" w:hAnsi="Arial" w:cs="Arial"/>
          <w:sz w:val="22"/>
          <w:szCs w:val="22"/>
        </w:rPr>
        <w:t xml:space="preserve"> </w:t>
      </w:r>
      <w:r w:rsidRPr="001E5AFE">
        <w:rPr>
          <w:rFonts w:ascii="Arial" w:hAnsi="Arial" w:cs="Arial"/>
          <w:sz w:val="22"/>
          <w:szCs w:val="22"/>
        </w:rPr>
        <w:t xml:space="preserve">are </w:t>
      </w: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below:</w:t>
      </w:r>
    </w:p>
    <w:tbl>
      <w:tblPr>
        <w:tblStyle w:val="TableGrid"/>
        <w:tblW w:w="9034" w:type="dxa"/>
        <w:tblInd w:w="540" w:type="dxa"/>
        <w:tblLayout w:type="fixed"/>
        <w:tblLook w:val="04A0" w:firstRow="1" w:lastRow="0" w:firstColumn="1" w:lastColumn="0" w:noHBand="0" w:noVBand="1"/>
      </w:tblPr>
      <w:tblGrid>
        <w:gridCol w:w="3960"/>
        <w:gridCol w:w="1275"/>
        <w:gridCol w:w="1275"/>
        <w:gridCol w:w="1276"/>
        <w:gridCol w:w="1248"/>
      </w:tblGrid>
      <w:tr w:rsidR="00342F97" w:rsidRPr="00C749E4" w:rsidTr="004E0D8E">
        <w:tc>
          <w:tcPr>
            <w:tcW w:w="3960" w:type="dxa"/>
            <w:tcBorders>
              <w:top w:val="nil"/>
              <w:left w:val="nil"/>
              <w:bottom w:val="nil"/>
              <w:right w:val="nil"/>
            </w:tcBorders>
            <w:hideMark/>
          </w:tcPr>
          <w:p w:rsidR="00342F97" w:rsidRPr="00C749E4" w:rsidRDefault="00342F97" w:rsidP="00342F97">
            <w:pPr>
              <w:tabs>
                <w:tab w:val="left" w:pos="600"/>
                <w:tab w:val="left" w:pos="900"/>
                <w:tab w:val="right" w:pos="7280"/>
                <w:tab w:val="right" w:pos="8540"/>
              </w:tabs>
              <w:spacing w:line="380" w:lineRule="exact"/>
              <w:ind w:right="-43"/>
              <w:jc w:val="center"/>
              <w:rPr>
                <w:rFonts w:ascii="Arial" w:hAnsi="Arial" w:cs="Arial"/>
                <w:sz w:val="16"/>
                <w:szCs w:val="16"/>
                <w:highlight w:val="yellow"/>
              </w:rPr>
            </w:pPr>
          </w:p>
        </w:tc>
        <w:tc>
          <w:tcPr>
            <w:tcW w:w="2550" w:type="dxa"/>
            <w:gridSpan w:val="2"/>
            <w:tcBorders>
              <w:top w:val="nil"/>
              <w:left w:val="nil"/>
              <w:bottom w:val="nil"/>
              <w:right w:val="nil"/>
            </w:tcBorders>
          </w:tcPr>
          <w:p w:rsidR="00342F97" w:rsidRPr="00C749E4" w:rsidRDefault="00342F97" w:rsidP="00342F97">
            <w:pPr>
              <w:tabs>
                <w:tab w:val="left" w:pos="600"/>
                <w:tab w:val="left" w:pos="900"/>
                <w:tab w:val="right" w:pos="7280"/>
                <w:tab w:val="right" w:pos="8540"/>
              </w:tabs>
              <w:spacing w:line="380" w:lineRule="exact"/>
              <w:ind w:right="-45"/>
              <w:jc w:val="center"/>
              <w:rPr>
                <w:rFonts w:ascii="Arial" w:hAnsi="Arial"/>
                <w:sz w:val="16"/>
                <w:szCs w:val="16"/>
              </w:rPr>
            </w:pPr>
          </w:p>
        </w:tc>
        <w:tc>
          <w:tcPr>
            <w:tcW w:w="2524" w:type="dxa"/>
            <w:gridSpan w:val="2"/>
            <w:tcBorders>
              <w:top w:val="nil"/>
              <w:left w:val="nil"/>
              <w:bottom w:val="nil"/>
              <w:right w:val="nil"/>
            </w:tcBorders>
            <w:hideMark/>
          </w:tcPr>
          <w:p w:rsidR="00342F97" w:rsidRPr="00C749E4" w:rsidRDefault="00342F97" w:rsidP="00342F97">
            <w:pPr>
              <w:tabs>
                <w:tab w:val="left" w:pos="600"/>
                <w:tab w:val="left" w:pos="900"/>
                <w:tab w:val="right" w:pos="7280"/>
                <w:tab w:val="right" w:pos="8540"/>
              </w:tabs>
              <w:spacing w:line="380" w:lineRule="exact"/>
              <w:ind w:right="-45"/>
              <w:jc w:val="right"/>
              <w:rPr>
                <w:rFonts w:ascii="Arial" w:hAnsi="Arial"/>
                <w:sz w:val="16"/>
                <w:szCs w:val="16"/>
              </w:rPr>
            </w:pPr>
            <w:r w:rsidRPr="00C749E4">
              <w:rPr>
                <w:rFonts w:ascii="Arial" w:hAnsi="Arial"/>
                <w:sz w:val="16"/>
                <w:szCs w:val="16"/>
              </w:rPr>
              <w:t>(Unit: Thousand Baht)</w:t>
            </w:r>
          </w:p>
        </w:tc>
      </w:tr>
      <w:tr w:rsidR="00342F97" w:rsidRPr="00C749E4" w:rsidTr="004E0D8E">
        <w:tc>
          <w:tcPr>
            <w:tcW w:w="3960" w:type="dxa"/>
            <w:tcBorders>
              <w:top w:val="nil"/>
              <w:left w:val="nil"/>
              <w:bottom w:val="nil"/>
              <w:right w:val="nil"/>
            </w:tcBorders>
          </w:tcPr>
          <w:p w:rsidR="00342F97" w:rsidRPr="00C749E4"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6"/>
                <w:szCs w:val="16"/>
              </w:rPr>
            </w:pPr>
          </w:p>
        </w:tc>
        <w:tc>
          <w:tcPr>
            <w:tcW w:w="5074" w:type="dxa"/>
            <w:gridSpan w:val="4"/>
            <w:tcBorders>
              <w:top w:val="nil"/>
              <w:left w:val="nil"/>
              <w:bottom w:val="nil"/>
              <w:right w:val="nil"/>
            </w:tcBorders>
            <w:hideMark/>
          </w:tcPr>
          <w:p w:rsidR="00342F97" w:rsidRPr="00C749E4"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sz w:val="16"/>
                <w:szCs w:val="16"/>
              </w:rPr>
              <w:t xml:space="preserve">As at 31 December </w:t>
            </w:r>
            <w:r w:rsidR="007F0217">
              <w:rPr>
                <w:rFonts w:ascii="Arial" w:hAnsi="Arial"/>
                <w:sz w:val="16"/>
                <w:szCs w:val="16"/>
              </w:rPr>
              <w:t>2020</w:t>
            </w:r>
          </w:p>
        </w:tc>
      </w:tr>
      <w:tr w:rsidR="001A0563" w:rsidRPr="00C749E4" w:rsidTr="004E0D8E">
        <w:tc>
          <w:tcPr>
            <w:tcW w:w="3960" w:type="dxa"/>
            <w:tcBorders>
              <w:top w:val="nil"/>
              <w:left w:val="nil"/>
              <w:bottom w:val="nil"/>
              <w:right w:val="nil"/>
            </w:tcBorders>
          </w:tcPr>
          <w:p w:rsidR="001A0563" w:rsidRPr="00C749E4" w:rsidRDefault="001A0563" w:rsidP="001A0563">
            <w:pPr>
              <w:tabs>
                <w:tab w:val="left" w:pos="600"/>
                <w:tab w:val="left" w:pos="900"/>
                <w:tab w:val="right" w:pos="7280"/>
                <w:tab w:val="right" w:pos="8540"/>
              </w:tabs>
              <w:spacing w:line="380" w:lineRule="exact"/>
              <w:ind w:right="-43"/>
              <w:jc w:val="center"/>
              <w:rPr>
                <w:rFonts w:ascii="Arial" w:hAnsi="Arial" w:cs="Arial"/>
                <w:sz w:val="16"/>
                <w:szCs w:val="16"/>
                <w:highlight w:val="yellow"/>
              </w:rPr>
            </w:pPr>
          </w:p>
        </w:tc>
        <w:tc>
          <w:tcPr>
            <w:tcW w:w="2550" w:type="dxa"/>
            <w:gridSpan w:val="2"/>
            <w:tcBorders>
              <w:top w:val="nil"/>
              <w:left w:val="nil"/>
              <w:bottom w:val="nil"/>
              <w:right w:val="nil"/>
            </w:tcBorders>
            <w:vAlign w:val="bottom"/>
            <w:hideMark/>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Consolidated</w:t>
            </w:r>
            <w:r>
              <w:rPr>
                <w:rFonts w:ascii="Arial" w:hAnsi="Arial" w:cs="Arial"/>
                <w:sz w:val="16"/>
                <w:szCs w:val="16"/>
              </w:rPr>
              <w:t xml:space="preserve">                    </w:t>
            </w:r>
            <w:r w:rsidRPr="00C749E4">
              <w:rPr>
                <w:rFonts w:ascii="Arial" w:hAnsi="Arial" w:cs="Arial"/>
                <w:sz w:val="16"/>
                <w:szCs w:val="16"/>
              </w:rPr>
              <w:t>financial statements</w:t>
            </w:r>
          </w:p>
        </w:tc>
        <w:tc>
          <w:tcPr>
            <w:tcW w:w="2524" w:type="dxa"/>
            <w:gridSpan w:val="2"/>
            <w:tcBorders>
              <w:top w:val="nil"/>
              <w:left w:val="nil"/>
              <w:bottom w:val="nil"/>
              <w:right w:val="nil"/>
            </w:tcBorders>
            <w:vAlign w:val="bottom"/>
            <w:hideMark/>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 xml:space="preserve">Separate </w:t>
            </w:r>
            <w:r>
              <w:rPr>
                <w:rFonts w:ascii="Arial" w:hAnsi="Arial" w:cs="Arial"/>
                <w:sz w:val="16"/>
                <w:szCs w:val="16"/>
              </w:rPr>
              <w:t xml:space="preserve">                        </w:t>
            </w:r>
            <w:r w:rsidRPr="00C749E4">
              <w:rPr>
                <w:rFonts w:ascii="Arial" w:hAnsi="Arial" w:cs="Arial"/>
                <w:sz w:val="16"/>
                <w:szCs w:val="16"/>
              </w:rPr>
              <w:t>financial statements</w:t>
            </w:r>
          </w:p>
        </w:tc>
      </w:tr>
      <w:tr w:rsidR="001A0563" w:rsidRPr="00C749E4" w:rsidTr="004E0D8E">
        <w:tc>
          <w:tcPr>
            <w:tcW w:w="3960" w:type="dxa"/>
            <w:tcBorders>
              <w:top w:val="nil"/>
              <w:left w:val="nil"/>
              <w:bottom w:val="nil"/>
              <w:right w:val="nil"/>
            </w:tcBorders>
          </w:tcPr>
          <w:p w:rsidR="001A0563" w:rsidRPr="00C749E4" w:rsidRDefault="001A0563" w:rsidP="001A0563">
            <w:pPr>
              <w:tabs>
                <w:tab w:val="left" w:pos="600"/>
                <w:tab w:val="left" w:pos="900"/>
                <w:tab w:val="right" w:pos="7280"/>
                <w:tab w:val="right" w:pos="8540"/>
              </w:tabs>
              <w:spacing w:line="380" w:lineRule="exact"/>
              <w:ind w:right="-43"/>
              <w:jc w:val="thaiDistribute"/>
              <w:rPr>
                <w:rFonts w:ascii="Arial" w:hAnsi="Arial" w:cs="Arial"/>
                <w:sz w:val="16"/>
                <w:szCs w:val="16"/>
                <w:highlight w:val="yellow"/>
              </w:rPr>
            </w:pPr>
          </w:p>
        </w:tc>
        <w:tc>
          <w:tcPr>
            <w:tcW w:w="1275"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75"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c>
          <w:tcPr>
            <w:tcW w:w="1276"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48"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r>
      <w:tr w:rsidR="00266D62" w:rsidRPr="00C749E4" w:rsidTr="004E0D8E">
        <w:tc>
          <w:tcPr>
            <w:tcW w:w="3960" w:type="dxa"/>
            <w:tcBorders>
              <w:top w:val="nil"/>
              <w:left w:val="nil"/>
              <w:bottom w:val="nil"/>
              <w:right w:val="nil"/>
            </w:tcBorders>
            <w:hideMark/>
          </w:tcPr>
          <w:p w:rsidR="00266D62" w:rsidRPr="00C749E4" w:rsidRDefault="00266D62" w:rsidP="00266D62">
            <w:pPr>
              <w:spacing w:line="380" w:lineRule="exact"/>
              <w:rPr>
                <w:rFonts w:ascii="Arial" w:hAnsi="Arial" w:cs="Arial"/>
                <w:color w:val="000000"/>
                <w:sz w:val="16"/>
                <w:szCs w:val="16"/>
              </w:rPr>
            </w:pPr>
            <w:bookmarkStart w:id="11" w:name="_Hlk1674069"/>
            <w:r w:rsidRPr="00C749E4">
              <w:rPr>
                <w:rFonts w:ascii="Arial" w:hAnsi="Arial" w:cs="Arial"/>
                <w:color w:val="000000"/>
                <w:sz w:val="16"/>
                <w:szCs w:val="16"/>
              </w:rPr>
              <w:t>Discount rate</w:t>
            </w:r>
          </w:p>
        </w:tc>
        <w:tc>
          <w:tcPr>
            <w:tcW w:w="1275"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rPr>
            </w:pPr>
            <w:r>
              <w:rPr>
                <w:rFonts w:ascii="Arial" w:hAnsi="Arial" w:cs="Arial"/>
                <w:sz w:val="16"/>
                <w:szCs w:val="16"/>
              </w:rPr>
              <w:t>(2,487)</w:t>
            </w:r>
          </w:p>
        </w:tc>
        <w:tc>
          <w:tcPr>
            <w:tcW w:w="1275"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2,917</w:t>
            </w:r>
          </w:p>
        </w:tc>
        <w:tc>
          <w:tcPr>
            <w:tcW w:w="1276"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(1,778)</w:t>
            </w:r>
          </w:p>
        </w:tc>
        <w:tc>
          <w:tcPr>
            <w:tcW w:w="1248"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2,075</w:t>
            </w:r>
          </w:p>
        </w:tc>
      </w:tr>
      <w:tr w:rsidR="00266D62" w:rsidRPr="00C749E4" w:rsidTr="004E0D8E">
        <w:tc>
          <w:tcPr>
            <w:tcW w:w="3960" w:type="dxa"/>
            <w:tcBorders>
              <w:top w:val="nil"/>
              <w:left w:val="nil"/>
              <w:bottom w:val="nil"/>
              <w:right w:val="nil"/>
            </w:tcBorders>
            <w:hideMark/>
          </w:tcPr>
          <w:p w:rsidR="00266D62" w:rsidRPr="00C749E4" w:rsidRDefault="00266D62" w:rsidP="00266D62">
            <w:pPr>
              <w:spacing w:line="380" w:lineRule="exact"/>
              <w:rPr>
                <w:rFonts w:ascii="Arial" w:hAnsi="Arial" w:cs="Arial"/>
                <w:color w:val="000000"/>
                <w:sz w:val="16"/>
                <w:szCs w:val="16"/>
              </w:rPr>
            </w:pPr>
            <w:r w:rsidRPr="00C749E4">
              <w:rPr>
                <w:rFonts w:ascii="Arial" w:hAnsi="Arial" w:cs="Arial"/>
                <w:color w:val="000000"/>
                <w:sz w:val="16"/>
                <w:szCs w:val="16"/>
              </w:rPr>
              <w:t>Salary increase rate</w:t>
            </w:r>
          </w:p>
        </w:tc>
        <w:tc>
          <w:tcPr>
            <w:tcW w:w="1275"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3,264</w:t>
            </w:r>
          </w:p>
        </w:tc>
        <w:tc>
          <w:tcPr>
            <w:tcW w:w="1275"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(2,799)</w:t>
            </w:r>
          </w:p>
        </w:tc>
        <w:tc>
          <w:tcPr>
            <w:tcW w:w="1276"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2,335</w:t>
            </w:r>
          </w:p>
        </w:tc>
        <w:tc>
          <w:tcPr>
            <w:tcW w:w="1248"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(2,012)</w:t>
            </w:r>
          </w:p>
        </w:tc>
      </w:tr>
      <w:tr w:rsidR="00266D62" w:rsidRPr="00C749E4" w:rsidTr="004E0D8E">
        <w:tc>
          <w:tcPr>
            <w:tcW w:w="3960" w:type="dxa"/>
            <w:tcBorders>
              <w:top w:val="nil"/>
              <w:left w:val="nil"/>
              <w:bottom w:val="nil"/>
              <w:right w:val="nil"/>
            </w:tcBorders>
            <w:hideMark/>
          </w:tcPr>
          <w:p w:rsidR="00266D62" w:rsidRPr="00C749E4" w:rsidRDefault="00266D62" w:rsidP="00266D62">
            <w:pPr>
              <w:spacing w:line="380" w:lineRule="exact"/>
              <w:rPr>
                <w:rFonts w:ascii="Arial" w:hAnsi="Arial" w:cs="Arial"/>
                <w:color w:val="000000"/>
                <w:sz w:val="16"/>
                <w:szCs w:val="16"/>
              </w:rPr>
            </w:pPr>
            <w:r w:rsidRPr="00C749E4">
              <w:rPr>
                <w:rFonts w:ascii="Arial" w:hAnsi="Arial" w:cs="Cordia New"/>
                <w:color w:val="000000"/>
                <w:sz w:val="16"/>
                <w:szCs w:val="16"/>
              </w:rPr>
              <w:t>Turnover</w:t>
            </w:r>
            <w:r w:rsidRPr="00C749E4">
              <w:rPr>
                <w:rFonts w:ascii="Arial" w:hAnsi="Arial" w:cs="Arial"/>
                <w:color w:val="000000"/>
                <w:sz w:val="16"/>
                <w:szCs w:val="16"/>
              </w:rPr>
              <w:t xml:space="preserve"> rate</w:t>
            </w:r>
          </w:p>
        </w:tc>
        <w:tc>
          <w:tcPr>
            <w:tcW w:w="1275"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(3,040)</w:t>
            </w:r>
          </w:p>
        </w:tc>
        <w:tc>
          <w:tcPr>
            <w:tcW w:w="1275"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571</w:t>
            </w:r>
          </w:p>
        </w:tc>
        <w:tc>
          <w:tcPr>
            <w:tcW w:w="1276"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(2,181)</w:t>
            </w:r>
          </w:p>
        </w:tc>
        <w:tc>
          <w:tcPr>
            <w:tcW w:w="1248" w:type="dxa"/>
            <w:tcBorders>
              <w:top w:val="nil"/>
              <w:left w:val="nil"/>
              <w:bottom w:val="nil"/>
              <w:right w:val="nil"/>
            </w:tcBorders>
            <w:vAlign w:val="center"/>
          </w:tcPr>
          <w:p w:rsidR="00266D62" w:rsidRPr="00266D62" w:rsidRDefault="0028353B" w:rsidP="0028353B">
            <w:pPr>
              <w:tabs>
                <w:tab w:val="decimal" w:pos="885"/>
              </w:tabs>
              <w:spacing w:line="380" w:lineRule="exact"/>
              <w:jc w:val="both"/>
              <w:rPr>
                <w:rFonts w:ascii="Arial" w:hAnsi="Arial" w:cs="Arial"/>
                <w:sz w:val="16"/>
                <w:szCs w:val="16"/>
                <w:cs/>
              </w:rPr>
            </w:pPr>
            <w:r>
              <w:rPr>
                <w:rFonts w:ascii="Arial" w:hAnsi="Arial" w:cs="Arial"/>
                <w:sz w:val="16"/>
                <w:szCs w:val="16"/>
              </w:rPr>
              <w:t>418</w:t>
            </w:r>
          </w:p>
        </w:tc>
      </w:tr>
      <w:bookmarkEnd w:id="11"/>
    </w:tbl>
    <w:p w:rsidR="00342F97" w:rsidRPr="004D7ACC" w:rsidRDefault="00342F97" w:rsidP="00342F97"/>
    <w:tbl>
      <w:tblPr>
        <w:tblStyle w:val="TableGrid"/>
        <w:tblW w:w="9034" w:type="dxa"/>
        <w:tblInd w:w="540" w:type="dxa"/>
        <w:tblLayout w:type="fixed"/>
        <w:tblLook w:val="04A0" w:firstRow="1" w:lastRow="0" w:firstColumn="1" w:lastColumn="0" w:noHBand="0" w:noVBand="1"/>
      </w:tblPr>
      <w:tblGrid>
        <w:gridCol w:w="3960"/>
        <w:gridCol w:w="1276"/>
        <w:gridCol w:w="1275"/>
        <w:gridCol w:w="1276"/>
        <w:gridCol w:w="1247"/>
      </w:tblGrid>
      <w:tr w:rsidR="00342F97" w:rsidRPr="00B51E05" w:rsidTr="004E0D8E">
        <w:tc>
          <w:tcPr>
            <w:tcW w:w="3960" w:type="dxa"/>
            <w:tcBorders>
              <w:top w:val="nil"/>
              <w:left w:val="nil"/>
              <w:bottom w:val="nil"/>
              <w:right w:val="nil"/>
            </w:tcBorders>
          </w:tcPr>
          <w:p w:rsidR="00342F97" w:rsidRPr="00B51E05" w:rsidRDefault="00342F97" w:rsidP="00342F97">
            <w:pPr>
              <w:tabs>
                <w:tab w:val="left" w:pos="600"/>
                <w:tab w:val="left" w:pos="900"/>
                <w:tab w:val="right" w:pos="7280"/>
                <w:tab w:val="right" w:pos="8540"/>
              </w:tabs>
              <w:spacing w:line="380" w:lineRule="exact"/>
              <w:ind w:right="-43"/>
              <w:jc w:val="center"/>
              <w:rPr>
                <w:rFonts w:ascii="Arial" w:hAnsi="Arial" w:cs="Arial"/>
                <w:sz w:val="16"/>
                <w:szCs w:val="16"/>
              </w:rPr>
            </w:pPr>
          </w:p>
        </w:tc>
        <w:tc>
          <w:tcPr>
            <w:tcW w:w="2551" w:type="dxa"/>
            <w:gridSpan w:val="2"/>
            <w:tcBorders>
              <w:top w:val="nil"/>
              <w:left w:val="nil"/>
              <w:bottom w:val="nil"/>
              <w:right w:val="nil"/>
            </w:tcBorders>
          </w:tcPr>
          <w:p w:rsidR="00342F97" w:rsidRPr="00B51E05" w:rsidRDefault="00342F97" w:rsidP="00342F97">
            <w:pPr>
              <w:tabs>
                <w:tab w:val="left" w:pos="600"/>
                <w:tab w:val="left" w:pos="900"/>
                <w:tab w:val="right" w:pos="7280"/>
                <w:tab w:val="right" w:pos="8540"/>
              </w:tabs>
              <w:spacing w:line="380" w:lineRule="exact"/>
              <w:ind w:right="-45"/>
              <w:jc w:val="center"/>
              <w:rPr>
                <w:rFonts w:ascii="Arial" w:hAnsi="Arial"/>
                <w:sz w:val="16"/>
                <w:szCs w:val="16"/>
              </w:rPr>
            </w:pPr>
          </w:p>
        </w:tc>
        <w:tc>
          <w:tcPr>
            <w:tcW w:w="2523" w:type="dxa"/>
            <w:gridSpan w:val="2"/>
            <w:tcBorders>
              <w:top w:val="nil"/>
              <w:left w:val="nil"/>
              <w:bottom w:val="nil"/>
              <w:right w:val="nil"/>
            </w:tcBorders>
            <w:hideMark/>
          </w:tcPr>
          <w:p w:rsidR="00342F97" w:rsidRPr="00B51E05" w:rsidRDefault="00342F97" w:rsidP="00342F97">
            <w:pPr>
              <w:tabs>
                <w:tab w:val="left" w:pos="600"/>
                <w:tab w:val="left" w:pos="900"/>
                <w:tab w:val="right" w:pos="7280"/>
                <w:tab w:val="right" w:pos="8540"/>
              </w:tabs>
              <w:spacing w:line="380" w:lineRule="exact"/>
              <w:ind w:right="-45"/>
              <w:jc w:val="right"/>
              <w:rPr>
                <w:rFonts w:ascii="Arial" w:hAnsi="Arial"/>
                <w:sz w:val="16"/>
                <w:szCs w:val="16"/>
              </w:rPr>
            </w:pPr>
            <w:r w:rsidRPr="00B51E05">
              <w:rPr>
                <w:rFonts w:ascii="Arial" w:hAnsi="Arial"/>
                <w:sz w:val="16"/>
                <w:szCs w:val="16"/>
              </w:rPr>
              <w:t>(Unit: Thousand Baht)</w:t>
            </w:r>
          </w:p>
        </w:tc>
      </w:tr>
      <w:tr w:rsidR="00342F97" w:rsidRPr="00B51E05" w:rsidTr="004E0D8E">
        <w:tc>
          <w:tcPr>
            <w:tcW w:w="3960" w:type="dxa"/>
            <w:tcBorders>
              <w:top w:val="nil"/>
              <w:left w:val="nil"/>
              <w:bottom w:val="nil"/>
              <w:right w:val="nil"/>
            </w:tcBorders>
          </w:tcPr>
          <w:p w:rsidR="00342F97" w:rsidRPr="00B51E05"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6"/>
                <w:szCs w:val="16"/>
              </w:rPr>
            </w:pPr>
          </w:p>
        </w:tc>
        <w:tc>
          <w:tcPr>
            <w:tcW w:w="5074" w:type="dxa"/>
            <w:gridSpan w:val="4"/>
            <w:tcBorders>
              <w:top w:val="nil"/>
              <w:left w:val="nil"/>
              <w:bottom w:val="nil"/>
              <w:right w:val="nil"/>
            </w:tcBorders>
            <w:hideMark/>
          </w:tcPr>
          <w:p w:rsidR="00342F97" w:rsidRPr="00B51E05"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B51E05">
              <w:rPr>
                <w:rFonts w:ascii="Arial" w:hAnsi="Arial"/>
                <w:sz w:val="16"/>
                <w:szCs w:val="16"/>
              </w:rPr>
              <w:t xml:space="preserve">As at 31 December </w:t>
            </w:r>
            <w:r w:rsidR="007F0217">
              <w:rPr>
                <w:rFonts w:ascii="Arial" w:hAnsi="Arial"/>
                <w:sz w:val="16"/>
                <w:szCs w:val="16"/>
              </w:rPr>
              <w:t>2019</w:t>
            </w:r>
          </w:p>
        </w:tc>
      </w:tr>
      <w:tr w:rsidR="00B51E05" w:rsidRPr="00B51E05" w:rsidTr="004E0D8E">
        <w:tc>
          <w:tcPr>
            <w:tcW w:w="3960" w:type="dxa"/>
            <w:tcBorders>
              <w:top w:val="nil"/>
              <w:left w:val="nil"/>
              <w:bottom w:val="nil"/>
              <w:right w:val="nil"/>
            </w:tcBorders>
          </w:tcPr>
          <w:p w:rsidR="00B51E05" w:rsidRPr="00B51E05" w:rsidRDefault="00B51E05" w:rsidP="00B51E05">
            <w:pPr>
              <w:tabs>
                <w:tab w:val="left" w:pos="600"/>
                <w:tab w:val="left" w:pos="900"/>
                <w:tab w:val="right" w:pos="7280"/>
                <w:tab w:val="right" w:pos="8540"/>
              </w:tabs>
              <w:spacing w:line="380" w:lineRule="exact"/>
              <w:ind w:right="-43"/>
              <w:jc w:val="center"/>
              <w:rPr>
                <w:rFonts w:ascii="Arial" w:hAnsi="Arial" w:cs="Arial"/>
                <w:sz w:val="16"/>
                <w:szCs w:val="16"/>
              </w:rPr>
            </w:pPr>
          </w:p>
        </w:tc>
        <w:tc>
          <w:tcPr>
            <w:tcW w:w="2551" w:type="dxa"/>
            <w:gridSpan w:val="2"/>
            <w:tcBorders>
              <w:top w:val="nil"/>
              <w:left w:val="nil"/>
              <w:bottom w:val="nil"/>
              <w:right w:val="nil"/>
            </w:tcBorders>
            <w:vAlign w:val="bottom"/>
            <w:hideMark/>
          </w:tcPr>
          <w:p w:rsidR="00B51E05" w:rsidRPr="00C749E4"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Consolidated</w:t>
            </w:r>
            <w:r>
              <w:rPr>
                <w:rFonts w:ascii="Arial" w:hAnsi="Arial" w:cs="Arial"/>
                <w:sz w:val="16"/>
                <w:szCs w:val="16"/>
              </w:rPr>
              <w:t xml:space="preserve">                    </w:t>
            </w:r>
            <w:r w:rsidRPr="00C749E4">
              <w:rPr>
                <w:rFonts w:ascii="Arial" w:hAnsi="Arial" w:cs="Arial"/>
                <w:sz w:val="16"/>
                <w:szCs w:val="16"/>
              </w:rPr>
              <w:t>financial statements</w:t>
            </w:r>
          </w:p>
        </w:tc>
        <w:tc>
          <w:tcPr>
            <w:tcW w:w="2523" w:type="dxa"/>
            <w:gridSpan w:val="2"/>
            <w:tcBorders>
              <w:top w:val="nil"/>
              <w:left w:val="nil"/>
              <w:bottom w:val="nil"/>
              <w:right w:val="nil"/>
            </w:tcBorders>
            <w:vAlign w:val="bottom"/>
            <w:hideMark/>
          </w:tcPr>
          <w:p w:rsidR="00B51E05" w:rsidRPr="00C749E4"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 xml:space="preserve">Separate </w:t>
            </w:r>
            <w:r>
              <w:rPr>
                <w:rFonts w:ascii="Arial" w:hAnsi="Arial" w:cs="Arial"/>
                <w:sz w:val="16"/>
                <w:szCs w:val="16"/>
              </w:rPr>
              <w:t xml:space="preserve">                        </w:t>
            </w:r>
            <w:r w:rsidRPr="00C749E4">
              <w:rPr>
                <w:rFonts w:ascii="Arial" w:hAnsi="Arial" w:cs="Arial"/>
                <w:sz w:val="16"/>
                <w:szCs w:val="16"/>
              </w:rPr>
              <w:t>financial statements</w:t>
            </w:r>
          </w:p>
        </w:tc>
      </w:tr>
      <w:tr w:rsidR="00B51E05" w:rsidRPr="00B51E05" w:rsidTr="004E0D8E">
        <w:tc>
          <w:tcPr>
            <w:tcW w:w="3960" w:type="dxa"/>
            <w:tcBorders>
              <w:top w:val="nil"/>
              <w:left w:val="nil"/>
              <w:bottom w:val="nil"/>
              <w:right w:val="nil"/>
            </w:tcBorders>
          </w:tcPr>
          <w:p w:rsidR="00B51E05" w:rsidRPr="00B51E05" w:rsidRDefault="00B51E05" w:rsidP="00B51E05">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276" w:type="dxa"/>
            <w:tcBorders>
              <w:top w:val="nil"/>
              <w:left w:val="nil"/>
              <w:bottom w:val="nil"/>
              <w:right w:val="nil"/>
            </w:tcBorders>
            <w:vAlign w:val="bottom"/>
            <w:hideMark/>
          </w:tcPr>
          <w:p w:rsidR="00B51E05" w:rsidRPr="00C749E4"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75" w:type="dxa"/>
            <w:tcBorders>
              <w:top w:val="nil"/>
              <w:left w:val="nil"/>
              <w:bottom w:val="nil"/>
              <w:right w:val="nil"/>
            </w:tcBorders>
            <w:vAlign w:val="bottom"/>
            <w:hideMark/>
          </w:tcPr>
          <w:p w:rsidR="00B51E05" w:rsidRPr="00C749E4"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c>
          <w:tcPr>
            <w:tcW w:w="1276" w:type="dxa"/>
            <w:tcBorders>
              <w:top w:val="nil"/>
              <w:left w:val="nil"/>
              <w:bottom w:val="nil"/>
              <w:right w:val="nil"/>
            </w:tcBorders>
            <w:vAlign w:val="bottom"/>
            <w:hideMark/>
          </w:tcPr>
          <w:p w:rsidR="00B51E05" w:rsidRPr="00C749E4"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47" w:type="dxa"/>
            <w:tcBorders>
              <w:top w:val="nil"/>
              <w:left w:val="nil"/>
              <w:bottom w:val="nil"/>
              <w:right w:val="nil"/>
            </w:tcBorders>
            <w:vAlign w:val="bottom"/>
            <w:hideMark/>
          </w:tcPr>
          <w:p w:rsidR="00B51E05" w:rsidRPr="00C749E4"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r>
      <w:tr w:rsidR="00C94068" w:rsidRPr="00B51E05" w:rsidTr="004E0D8E">
        <w:tc>
          <w:tcPr>
            <w:tcW w:w="3960" w:type="dxa"/>
            <w:tcBorders>
              <w:top w:val="nil"/>
              <w:left w:val="nil"/>
              <w:bottom w:val="nil"/>
              <w:right w:val="nil"/>
            </w:tcBorders>
            <w:hideMark/>
          </w:tcPr>
          <w:p w:rsidR="00C94068" w:rsidRPr="00B51E05" w:rsidRDefault="00C94068" w:rsidP="00C94068">
            <w:pPr>
              <w:spacing w:line="380" w:lineRule="exact"/>
              <w:rPr>
                <w:rFonts w:ascii="Arial" w:hAnsi="Arial" w:cs="Arial"/>
                <w:color w:val="000000"/>
                <w:sz w:val="16"/>
                <w:szCs w:val="16"/>
              </w:rPr>
            </w:pPr>
            <w:r w:rsidRPr="00B51E05">
              <w:rPr>
                <w:rFonts w:ascii="Arial" w:hAnsi="Arial" w:cs="Arial"/>
                <w:color w:val="000000"/>
                <w:sz w:val="16"/>
                <w:szCs w:val="16"/>
              </w:rPr>
              <w:t>Discount rate</w:t>
            </w:r>
          </w:p>
        </w:tc>
        <w:tc>
          <w:tcPr>
            <w:tcW w:w="1276"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253)</w:t>
            </w:r>
          </w:p>
        </w:tc>
        <w:tc>
          <w:tcPr>
            <w:tcW w:w="1275"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663</w:t>
            </w:r>
          </w:p>
        </w:tc>
        <w:tc>
          <w:tcPr>
            <w:tcW w:w="1276"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(1</w:t>
            </w:r>
            <w:r w:rsidRPr="00266D62">
              <w:rPr>
                <w:rFonts w:ascii="Arial" w:hAnsi="Arial" w:cs="Arial"/>
                <w:sz w:val="16"/>
                <w:szCs w:val="16"/>
              </w:rPr>
              <w:t>,</w:t>
            </w:r>
            <w:r w:rsidRPr="00266D62">
              <w:rPr>
                <w:rFonts w:ascii="Arial" w:hAnsi="Arial" w:cs="Arial"/>
                <w:sz w:val="16"/>
                <w:szCs w:val="16"/>
                <w:cs/>
              </w:rPr>
              <w:t>667)</w:t>
            </w:r>
          </w:p>
        </w:tc>
        <w:tc>
          <w:tcPr>
            <w:tcW w:w="1247"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1</w:t>
            </w:r>
            <w:r w:rsidRPr="00266D62">
              <w:rPr>
                <w:rFonts w:ascii="Arial" w:hAnsi="Arial" w:cs="Arial"/>
                <w:sz w:val="16"/>
                <w:szCs w:val="16"/>
              </w:rPr>
              <w:t>,</w:t>
            </w:r>
            <w:r w:rsidRPr="00266D62">
              <w:rPr>
                <w:rFonts w:ascii="Arial" w:hAnsi="Arial" w:cs="Arial"/>
                <w:sz w:val="16"/>
                <w:szCs w:val="16"/>
                <w:cs/>
              </w:rPr>
              <w:t>961</w:t>
            </w:r>
          </w:p>
        </w:tc>
      </w:tr>
      <w:tr w:rsidR="00C94068" w:rsidRPr="00B51E05" w:rsidTr="004E0D8E">
        <w:tc>
          <w:tcPr>
            <w:tcW w:w="3960" w:type="dxa"/>
            <w:tcBorders>
              <w:top w:val="nil"/>
              <w:left w:val="nil"/>
              <w:bottom w:val="nil"/>
              <w:right w:val="nil"/>
            </w:tcBorders>
            <w:hideMark/>
          </w:tcPr>
          <w:p w:rsidR="00C94068" w:rsidRPr="00B51E05" w:rsidRDefault="00C94068" w:rsidP="00C94068">
            <w:pPr>
              <w:spacing w:line="380" w:lineRule="exact"/>
              <w:rPr>
                <w:rFonts w:ascii="Arial" w:hAnsi="Arial" w:cs="Arial"/>
                <w:color w:val="000000"/>
                <w:sz w:val="16"/>
                <w:szCs w:val="16"/>
              </w:rPr>
            </w:pPr>
            <w:r w:rsidRPr="00B51E05">
              <w:rPr>
                <w:rFonts w:ascii="Arial" w:hAnsi="Arial" w:cs="Arial"/>
                <w:color w:val="000000"/>
                <w:sz w:val="16"/>
                <w:szCs w:val="16"/>
              </w:rPr>
              <w:t>Salary increase rate</w:t>
            </w:r>
          </w:p>
        </w:tc>
        <w:tc>
          <w:tcPr>
            <w:tcW w:w="1276"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752</w:t>
            </w:r>
          </w:p>
        </w:tc>
        <w:tc>
          <w:tcPr>
            <w:tcW w:w="1275"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361)</w:t>
            </w:r>
          </w:p>
        </w:tc>
        <w:tc>
          <w:tcPr>
            <w:tcW w:w="1276"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035</w:t>
            </w:r>
          </w:p>
        </w:tc>
        <w:tc>
          <w:tcPr>
            <w:tcW w:w="1247"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(1</w:t>
            </w:r>
            <w:r w:rsidRPr="00266D62">
              <w:rPr>
                <w:rFonts w:ascii="Arial" w:hAnsi="Arial" w:cs="Arial"/>
                <w:sz w:val="16"/>
                <w:szCs w:val="16"/>
              </w:rPr>
              <w:t>,</w:t>
            </w:r>
            <w:r w:rsidRPr="00266D62">
              <w:rPr>
                <w:rFonts w:ascii="Arial" w:hAnsi="Arial" w:cs="Arial"/>
                <w:sz w:val="16"/>
                <w:szCs w:val="16"/>
                <w:cs/>
              </w:rPr>
              <w:t>753)</w:t>
            </w:r>
          </w:p>
        </w:tc>
      </w:tr>
      <w:tr w:rsidR="00C94068" w:rsidRPr="00B51E05" w:rsidTr="004E0D8E">
        <w:tc>
          <w:tcPr>
            <w:tcW w:w="3960" w:type="dxa"/>
            <w:tcBorders>
              <w:top w:val="nil"/>
              <w:left w:val="nil"/>
              <w:bottom w:val="nil"/>
              <w:right w:val="nil"/>
            </w:tcBorders>
            <w:hideMark/>
          </w:tcPr>
          <w:p w:rsidR="00C94068" w:rsidRPr="00B51E05" w:rsidRDefault="00C94068" w:rsidP="00C94068">
            <w:pPr>
              <w:spacing w:line="380" w:lineRule="exact"/>
              <w:rPr>
                <w:rFonts w:ascii="Arial" w:hAnsi="Arial" w:cs="Arial"/>
                <w:color w:val="000000"/>
                <w:sz w:val="16"/>
                <w:szCs w:val="16"/>
              </w:rPr>
            </w:pPr>
            <w:r w:rsidRPr="00B51E05">
              <w:rPr>
                <w:rFonts w:ascii="Arial" w:hAnsi="Arial" w:cs="Cordia New"/>
                <w:color w:val="000000"/>
                <w:sz w:val="16"/>
                <w:szCs w:val="16"/>
              </w:rPr>
              <w:t>Turnover</w:t>
            </w:r>
            <w:r w:rsidRPr="00B51E05">
              <w:rPr>
                <w:rFonts w:ascii="Arial" w:hAnsi="Arial" w:cs="Arial"/>
                <w:color w:val="000000"/>
                <w:sz w:val="16"/>
                <w:szCs w:val="16"/>
              </w:rPr>
              <w:t xml:space="preserve"> rate</w:t>
            </w:r>
          </w:p>
        </w:tc>
        <w:tc>
          <w:tcPr>
            <w:tcW w:w="1276"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564)</w:t>
            </w:r>
          </w:p>
        </w:tc>
        <w:tc>
          <w:tcPr>
            <w:tcW w:w="1275"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489</w:t>
            </w:r>
          </w:p>
        </w:tc>
        <w:tc>
          <w:tcPr>
            <w:tcW w:w="1276"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(1</w:t>
            </w:r>
            <w:r w:rsidRPr="00266D62">
              <w:rPr>
                <w:rFonts w:ascii="Arial" w:hAnsi="Arial" w:cs="Arial"/>
                <w:sz w:val="16"/>
                <w:szCs w:val="16"/>
              </w:rPr>
              <w:t>,</w:t>
            </w:r>
            <w:r w:rsidRPr="00266D62">
              <w:rPr>
                <w:rFonts w:ascii="Arial" w:hAnsi="Arial" w:cs="Arial"/>
                <w:sz w:val="16"/>
                <w:szCs w:val="16"/>
                <w:cs/>
              </w:rPr>
              <w:t>901)</w:t>
            </w:r>
          </w:p>
        </w:tc>
        <w:tc>
          <w:tcPr>
            <w:tcW w:w="1247" w:type="dxa"/>
            <w:tcBorders>
              <w:top w:val="nil"/>
              <w:left w:val="nil"/>
              <w:bottom w:val="nil"/>
              <w:right w:val="nil"/>
            </w:tcBorders>
            <w:vAlign w:val="center"/>
          </w:tcPr>
          <w:p w:rsidR="00C94068" w:rsidRPr="00266D62" w:rsidRDefault="00C94068" w:rsidP="0028353B">
            <w:pPr>
              <w:tabs>
                <w:tab w:val="decimal" w:pos="825"/>
              </w:tabs>
              <w:spacing w:line="380" w:lineRule="exact"/>
              <w:rPr>
                <w:rFonts w:ascii="Arial" w:hAnsi="Arial" w:cs="Arial"/>
                <w:sz w:val="16"/>
                <w:szCs w:val="16"/>
                <w:cs/>
              </w:rPr>
            </w:pPr>
            <w:r w:rsidRPr="00266D62">
              <w:rPr>
                <w:rFonts w:ascii="Arial" w:hAnsi="Arial" w:cs="Arial"/>
                <w:sz w:val="16"/>
                <w:szCs w:val="16"/>
                <w:cs/>
              </w:rPr>
              <w:t>369</w:t>
            </w:r>
          </w:p>
        </w:tc>
      </w:tr>
    </w:tbl>
    <w:p w:rsidR="006C3B2F" w:rsidRPr="001E5AFE" w:rsidRDefault="00A772C9" w:rsidP="00266D62">
      <w:pPr>
        <w:tabs>
          <w:tab w:val="left" w:pos="1080"/>
          <w:tab w:val="left" w:pos="2880"/>
        </w:tabs>
        <w:spacing w:before="240" w:after="120" w:line="380" w:lineRule="exact"/>
        <w:ind w:left="533" w:right="-43" w:hanging="533"/>
        <w:jc w:val="thaiDistribute"/>
        <w:rPr>
          <w:rFonts w:ascii="Arial" w:hAnsi="Arial" w:cs="Arial"/>
          <w:sz w:val="22"/>
          <w:szCs w:val="22"/>
        </w:rPr>
      </w:pPr>
      <w:r>
        <w:rPr>
          <w:rFonts w:ascii="Arial" w:hAnsi="Arial" w:cs="Arial"/>
          <w:b/>
          <w:bCs/>
          <w:sz w:val="22"/>
          <w:szCs w:val="22"/>
        </w:rPr>
        <w:t>27</w:t>
      </w:r>
      <w:r w:rsidR="00E42517">
        <w:rPr>
          <w:rFonts w:ascii="Arial" w:hAnsi="Arial" w:cs="Arial"/>
          <w:b/>
          <w:bCs/>
          <w:sz w:val="22"/>
          <w:szCs w:val="22"/>
        </w:rPr>
        <w:t>.</w:t>
      </w:r>
      <w:r w:rsidR="00E42517">
        <w:rPr>
          <w:rFonts w:ascii="Arial" w:hAnsi="Arial" w:cs="Arial"/>
          <w:b/>
          <w:bCs/>
          <w:sz w:val="22"/>
          <w:szCs w:val="22"/>
        </w:rPr>
        <w:tab/>
      </w:r>
      <w:r w:rsidR="006C3B2F" w:rsidRPr="001E5AFE">
        <w:rPr>
          <w:rFonts w:ascii="Arial" w:eastAsia="Arial Unicode MS" w:hAnsi="Arial" w:cs="Arial"/>
          <w:b/>
          <w:bCs/>
          <w:sz w:val="22"/>
          <w:szCs w:val="22"/>
        </w:rPr>
        <w:t>Share</w:t>
      </w:r>
      <w:r w:rsidR="006C3B2F" w:rsidRPr="001E5AFE">
        <w:rPr>
          <w:rFonts w:ascii="Arial" w:hAnsi="Arial" w:cs="Arial"/>
          <w:b/>
          <w:bCs/>
          <w:sz w:val="22"/>
          <w:szCs w:val="22"/>
        </w:rPr>
        <w:t xml:space="preserve"> </w:t>
      </w:r>
      <w:r w:rsidR="006C3B2F" w:rsidRPr="001E5AFE">
        <w:rPr>
          <w:rFonts w:ascii="Arial" w:eastAsia="Arial Unicode MS" w:hAnsi="Arial" w:cs="Arial"/>
          <w:b/>
          <w:bCs/>
          <w:sz w:val="22"/>
          <w:szCs w:val="22"/>
        </w:rPr>
        <w:t>capital</w:t>
      </w:r>
    </w:p>
    <w:p w:rsidR="00266D62" w:rsidRPr="00266D62"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266D62">
        <w:rPr>
          <w:rFonts w:ascii="Arial" w:hAnsi="Arial"/>
          <w:sz w:val="22"/>
          <w:szCs w:val="22"/>
        </w:rPr>
        <w:t xml:space="preserve">In January 2019, </w:t>
      </w:r>
      <w:r w:rsidR="00326458" w:rsidRPr="00266D62">
        <w:rPr>
          <w:rFonts w:ascii="Arial" w:hAnsi="Arial"/>
          <w:sz w:val="22"/>
          <w:szCs w:val="22"/>
        </w:rPr>
        <w:t xml:space="preserve">the </w:t>
      </w:r>
      <w:r w:rsidRPr="00266D62">
        <w:rPr>
          <w:rFonts w:ascii="Arial" w:hAnsi="Arial"/>
          <w:sz w:val="22"/>
          <w:szCs w:val="22"/>
        </w:rPr>
        <w:t>323,394,618 PSTC-W1 warrants were exercised. The Company received such capital increase of Baht</w:t>
      </w:r>
      <w:r w:rsidR="004E0D8E">
        <w:rPr>
          <w:rFonts w:ascii="Arial" w:hAnsi="Arial"/>
          <w:sz w:val="22"/>
          <w:szCs w:val="22"/>
        </w:rPr>
        <w:t xml:space="preserve"> </w:t>
      </w:r>
      <w:r w:rsidRPr="00266D62">
        <w:rPr>
          <w:rFonts w:ascii="Arial" w:hAnsi="Arial"/>
          <w:sz w:val="22"/>
          <w:szCs w:val="22"/>
        </w:rPr>
        <w:t>32,339,462 and the Company’s share premium increased from Baht 2,175,792,898 to Baht 2,305,123,825.</w:t>
      </w:r>
    </w:p>
    <w:p w:rsidR="004E0D8E"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p>
    <w:p w:rsidR="004E0D8E" w:rsidRDefault="004E0D8E">
      <w:pPr>
        <w:overflowPunct/>
        <w:autoSpaceDE/>
        <w:autoSpaceDN/>
        <w:adjustRightInd/>
        <w:textAlignment w:val="auto"/>
        <w:rPr>
          <w:rFonts w:ascii="Arial" w:hAnsi="Arial"/>
          <w:sz w:val="22"/>
          <w:szCs w:val="22"/>
        </w:rPr>
      </w:pPr>
      <w:r>
        <w:rPr>
          <w:rFonts w:ascii="Arial" w:hAnsi="Arial"/>
          <w:sz w:val="22"/>
          <w:szCs w:val="22"/>
        </w:rPr>
        <w:br w:type="page"/>
      </w:r>
    </w:p>
    <w:p w:rsidR="00266D62" w:rsidRPr="00266D62" w:rsidRDefault="004E0D8E"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00266D62" w:rsidRPr="00266D62">
        <w:rPr>
          <w:rFonts w:ascii="Arial" w:hAnsi="Arial"/>
          <w:sz w:val="22"/>
          <w:szCs w:val="22"/>
        </w:rPr>
        <w:t>On 12 February 2019, the Company registered the decrease in the Company’s registered share capital from Baht 756,337,613.50 to Baht 691,337,613.50 by cancelling the 650,000,000 unallocated registered ordinary shares with a par value of Baht 0.10 per share. On 13 February 2019, the Company increased the Company’s registered share capital from Baht 691,337,613.50 to Baht 756,337,613.50 through the issuance of 650,000,000 new ordinary shares with a par value of Baht 0.10 per share for the private placement.</w:t>
      </w:r>
    </w:p>
    <w:p w:rsidR="00266D62" w:rsidRPr="00266D62"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266D62">
        <w:rPr>
          <w:rFonts w:ascii="Arial" w:hAnsi="Arial"/>
          <w:sz w:val="22"/>
          <w:szCs w:val="22"/>
        </w:rPr>
        <w:t>On 7 May 2019, the Company registered the decrease in the Company’s registered share capital from Baht 756,337,613.50 to Baht 755,010,857.10 by cancelling 13,267,564 registered ordinary shares of unexercised PSTC</w:t>
      </w:r>
      <w:r w:rsidR="00326458">
        <w:rPr>
          <w:rFonts w:ascii="Arial" w:hAnsi="Arial"/>
          <w:sz w:val="22"/>
          <w:szCs w:val="22"/>
        </w:rPr>
        <w:t>-</w:t>
      </w:r>
      <w:r w:rsidRPr="00266D62">
        <w:rPr>
          <w:rFonts w:ascii="Arial" w:hAnsi="Arial"/>
          <w:sz w:val="22"/>
          <w:szCs w:val="22"/>
        </w:rPr>
        <w:t>W1 with a par value of Baht 0.10 per share.</w:t>
      </w:r>
    </w:p>
    <w:p w:rsidR="00266D62" w:rsidRPr="00266D62"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266D62">
        <w:rPr>
          <w:rFonts w:ascii="Arial" w:hAnsi="Arial"/>
          <w:sz w:val="22"/>
          <w:szCs w:val="22"/>
        </w:rPr>
        <w:t>On 23 September 2019, the Company registered the decrease in the Company’s registered share capital from Baht 755,010,857.10 to Baht 690,010,857.10 by cancelling the 650,000,000 unallocated registered ordinary shares with a par value of Baht 0.10 per share.</w:t>
      </w:r>
    </w:p>
    <w:p w:rsidR="00266D62"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266D62">
        <w:rPr>
          <w:rFonts w:ascii="Arial" w:hAnsi="Arial"/>
          <w:sz w:val="22"/>
          <w:szCs w:val="22"/>
        </w:rPr>
        <w:t>On 24 September 2019, the Company registered the increase of its capital from Baht 690,010,857.10 to Baht 1,188,120,268.70 through the issuance of 4,981,094,116 new ordinary shares with a par value of Baht 0.10 per share. As a result, the Company’s issued and paid-up shares increased to 11,859,747,896 shares, with a par value of Baht 0.10 per share, amounting to Baht 1,185,974,790, and its share premium increased from Baht 2,305,123,825 to Baht 6,055,971,063. The additional capital is to be used to pay BGTH for the entire business transfer.</w:t>
      </w:r>
    </w:p>
    <w:p w:rsidR="00D255A5" w:rsidRPr="00C25C1E" w:rsidRDefault="00D255A5" w:rsidP="00D255A5">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25C1E">
        <w:rPr>
          <w:rFonts w:ascii="Arial" w:hAnsi="Arial" w:cs="Arial"/>
          <w:sz w:val="22"/>
          <w:szCs w:val="22"/>
        </w:rPr>
        <w:t xml:space="preserve">On 7 May 2020, the Company registered the reduction of the share capital from Baht </w:t>
      </w:r>
      <w:r w:rsidRPr="00C25C1E">
        <w:rPr>
          <w:rFonts w:ascii="Arial" w:hAnsi="Arial" w:cs="Arial"/>
          <w:sz w:val="22"/>
          <w:szCs w:val="22"/>
          <w:cs/>
        </w:rPr>
        <w:t>1</w:t>
      </w:r>
      <w:r w:rsidRPr="00C25C1E">
        <w:rPr>
          <w:rFonts w:ascii="Arial" w:hAnsi="Arial" w:cs="Arial"/>
          <w:sz w:val="22"/>
          <w:szCs w:val="22"/>
        </w:rPr>
        <w:t>,</w:t>
      </w:r>
      <w:r w:rsidRPr="00C25C1E">
        <w:rPr>
          <w:rFonts w:ascii="Arial" w:hAnsi="Arial" w:cs="Arial"/>
          <w:sz w:val="22"/>
          <w:szCs w:val="22"/>
          <w:cs/>
        </w:rPr>
        <w:t>188</w:t>
      </w:r>
      <w:r w:rsidRPr="00C25C1E">
        <w:rPr>
          <w:rFonts w:ascii="Arial" w:hAnsi="Arial" w:cs="Arial"/>
          <w:sz w:val="22"/>
          <w:szCs w:val="22"/>
        </w:rPr>
        <w:t>,</w:t>
      </w:r>
      <w:r w:rsidRPr="00C25C1E">
        <w:rPr>
          <w:rFonts w:ascii="Arial" w:hAnsi="Arial" w:cs="Arial"/>
          <w:sz w:val="22"/>
          <w:szCs w:val="22"/>
          <w:cs/>
        </w:rPr>
        <w:t>120</w:t>
      </w:r>
      <w:r w:rsidRPr="00C25C1E">
        <w:rPr>
          <w:rFonts w:ascii="Arial" w:hAnsi="Arial" w:cs="Arial"/>
          <w:sz w:val="22"/>
          <w:szCs w:val="22"/>
        </w:rPr>
        <w:t>,</w:t>
      </w:r>
      <w:r w:rsidRPr="00C25C1E">
        <w:rPr>
          <w:rFonts w:ascii="Arial" w:hAnsi="Arial" w:cs="Arial"/>
          <w:sz w:val="22"/>
          <w:szCs w:val="22"/>
          <w:cs/>
        </w:rPr>
        <w:t xml:space="preserve">268.70 </w:t>
      </w:r>
      <w:r w:rsidRPr="00C25C1E">
        <w:rPr>
          <w:rFonts w:ascii="Arial" w:hAnsi="Arial" w:cs="Arial"/>
          <w:sz w:val="22"/>
          <w:szCs w:val="22"/>
        </w:rPr>
        <w:t xml:space="preserve">to Baht </w:t>
      </w:r>
      <w:r w:rsidRPr="00C25C1E">
        <w:rPr>
          <w:rFonts w:ascii="Arial" w:hAnsi="Arial" w:cs="Arial"/>
          <w:sz w:val="22"/>
          <w:szCs w:val="22"/>
          <w:cs/>
        </w:rPr>
        <w:t>1</w:t>
      </w:r>
      <w:r w:rsidRPr="00C25C1E">
        <w:rPr>
          <w:rFonts w:ascii="Arial" w:hAnsi="Arial" w:cs="Arial"/>
          <w:sz w:val="22"/>
          <w:szCs w:val="22"/>
        </w:rPr>
        <w:t>,</w:t>
      </w:r>
      <w:r w:rsidRPr="00C25C1E">
        <w:rPr>
          <w:rFonts w:ascii="Arial" w:hAnsi="Arial" w:cs="Arial"/>
          <w:sz w:val="22"/>
          <w:szCs w:val="22"/>
          <w:cs/>
        </w:rPr>
        <w:t>185</w:t>
      </w:r>
      <w:r w:rsidRPr="00C25C1E">
        <w:rPr>
          <w:rFonts w:ascii="Arial" w:hAnsi="Arial" w:cs="Arial"/>
          <w:sz w:val="22"/>
          <w:szCs w:val="22"/>
        </w:rPr>
        <w:t>,</w:t>
      </w:r>
      <w:r w:rsidRPr="00C25C1E">
        <w:rPr>
          <w:rFonts w:ascii="Arial" w:hAnsi="Arial" w:cs="Arial"/>
          <w:sz w:val="22"/>
          <w:szCs w:val="22"/>
          <w:cs/>
        </w:rPr>
        <w:t>974</w:t>
      </w:r>
      <w:r w:rsidRPr="00C25C1E">
        <w:rPr>
          <w:rFonts w:ascii="Arial" w:hAnsi="Arial" w:cs="Arial"/>
          <w:sz w:val="22"/>
          <w:szCs w:val="22"/>
        </w:rPr>
        <w:t>,</w:t>
      </w:r>
      <w:r w:rsidRPr="00C25C1E">
        <w:rPr>
          <w:rFonts w:ascii="Arial" w:hAnsi="Arial" w:cs="Arial"/>
          <w:sz w:val="22"/>
          <w:szCs w:val="22"/>
          <w:cs/>
        </w:rPr>
        <w:t xml:space="preserve">789.60 </w:t>
      </w:r>
      <w:r w:rsidRPr="00C25C1E">
        <w:rPr>
          <w:rFonts w:ascii="Arial" w:hAnsi="Arial" w:cs="Arial"/>
          <w:sz w:val="22"/>
          <w:szCs w:val="22"/>
        </w:rPr>
        <w:t xml:space="preserve">by canceling </w:t>
      </w:r>
      <w:r w:rsidRPr="00C25C1E">
        <w:rPr>
          <w:rFonts w:ascii="Arial" w:hAnsi="Arial" w:cs="Arial"/>
          <w:sz w:val="22"/>
          <w:szCs w:val="22"/>
          <w:cs/>
        </w:rPr>
        <w:t>21</w:t>
      </w:r>
      <w:r w:rsidRPr="00C25C1E">
        <w:rPr>
          <w:rFonts w:ascii="Arial" w:hAnsi="Arial" w:cs="Arial"/>
          <w:sz w:val="22"/>
          <w:szCs w:val="22"/>
        </w:rPr>
        <w:t>,</w:t>
      </w:r>
      <w:r w:rsidRPr="00C25C1E">
        <w:rPr>
          <w:rFonts w:ascii="Arial" w:hAnsi="Arial" w:cs="Arial"/>
          <w:sz w:val="22"/>
          <w:szCs w:val="22"/>
          <w:cs/>
        </w:rPr>
        <w:t>454</w:t>
      </w:r>
      <w:r w:rsidRPr="00C25C1E">
        <w:rPr>
          <w:rFonts w:ascii="Arial" w:hAnsi="Arial" w:cs="Arial"/>
          <w:sz w:val="22"/>
          <w:szCs w:val="22"/>
        </w:rPr>
        <w:t>,</w:t>
      </w:r>
      <w:r w:rsidRPr="00C25C1E">
        <w:rPr>
          <w:rFonts w:ascii="Arial" w:hAnsi="Arial" w:cs="Arial"/>
          <w:sz w:val="22"/>
          <w:szCs w:val="22"/>
          <w:cs/>
        </w:rPr>
        <w:t xml:space="preserve">791 </w:t>
      </w:r>
      <w:r w:rsidRPr="00C25C1E">
        <w:rPr>
          <w:rFonts w:ascii="Arial" w:hAnsi="Arial" w:cs="Arial"/>
          <w:sz w:val="22"/>
          <w:szCs w:val="22"/>
        </w:rPr>
        <w:t>registered ordinary shares, with a par value of Baht 0.10</w:t>
      </w:r>
      <w:r w:rsidRPr="00C25C1E">
        <w:rPr>
          <w:rFonts w:ascii="Arial" w:hAnsi="Arial" w:cs="Arial"/>
          <w:sz w:val="22"/>
          <w:szCs w:val="22"/>
          <w:cs/>
        </w:rPr>
        <w:t xml:space="preserve"> </w:t>
      </w:r>
      <w:r w:rsidRPr="00C25C1E">
        <w:rPr>
          <w:rFonts w:ascii="Arial" w:hAnsi="Arial" w:cs="Arial"/>
          <w:sz w:val="22"/>
          <w:szCs w:val="22"/>
        </w:rPr>
        <w:t xml:space="preserve">per share, reserved for warrants allotted to the Company’s executives and employees (PSTC-WA) which </w:t>
      </w:r>
      <w:r w:rsidR="00326458">
        <w:rPr>
          <w:rFonts w:ascii="Arial" w:hAnsi="Arial" w:cs="Arial"/>
          <w:sz w:val="22"/>
          <w:szCs w:val="22"/>
        </w:rPr>
        <w:t>had</w:t>
      </w:r>
      <w:r w:rsidRPr="00C25C1E">
        <w:rPr>
          <w:rFonts w:ascii="Arial" w:hAnsi="Arial" w:cs="Arial"/>
          <w:sz w:val="22"/>
          <w:szCs w:val="22"/>
        </w:rPr>
        <w:t xml:space="preserve"> not been exercised. </w:t>
      </w:r>
    </w:p>
    <w:p w:rsidR="00D255A5" w:rsidRPr="00C25C1E" w:rsidRDefault="00D255A5" w:rsidP="00D255A5">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25C1E">
        <w:rPr>
          <w:rFonts w:ascii="Arial" w:hAnsi="Arial" w:cs="Arial"/>
          <w:sz w:val="22"/>
          <w:szCs w:val="22"/>
        </w:rPr>
        <w:t>On 8 May 2020, the Company registered the increase in the share capital from Baht 1,185,974,789.60 to Baht 1,185,974,790.00 by issuing 4 shares at a par value of Baht 0.10, or a total of Baht 0.40</w:t>
      </w:r>
      <w:r>
        <w:rPr>
          <w:rFonts w:ascii="Arial" w:hAnsi="Arial" w:cs="Arial"/>
          <w:sz w:val="22"/>
          <w:szCs w:val="22"/>
        </w:rPr>
        <w:t xml:space="preserve">, </w:t>
      </w:r>
      <w:r w:rsidRPr="00C25C1E">
        <w:rPr>
          <w:rFonts w:ascii="Arial" w:hAnsi="Arial" w:cs="Arial"/>
          <w:sz w:val="22"/>
          <w:szCs w:val="22"/>
        </w:rPr>
        <w:t>to avoid fractional shares after the change of the number of shares due to the modification of the par value</w:t>
      </w:r>
      <w:r>
        <w:rPr>
          <w:rFonts w:ascii="Arial" w:hAnsi="Arial" w:cs="Arial"/>
          <w:sz w:val="22"/>
          <w:szCs w:val="22"/>
        </w:rPr>
        <w:t xml:space="preserve">. </w:t>
      </w:r>
    </w:p>
    <w:p w:rsidR="00D255A5" w:rsidRPr="00C25C1E" w:rsidRDefault="00D255A5" w:rsidP="00D255A5">
      <w:pPr>
        <w:spacing w:before="120" w:after="120" w:line="380" w:lineRule="exact"/>
        <w:ind w:left="540" w:hanging="540"/>
        <w:jc w:val="thaiDistribute"/>
        <w:rPr>
          <w:rFonts w:ascii="Arial" w:hAnsi="Arial" w:cstheme="minorBidi"/>
          <w:sz w:val="22"/>
          <w:szCs w:val="22"/>
        </w:rPr>
      </w:pPr>
      <w:r>
        <w:rPr>
          <w:rFonts w:ascii="Arial" w:hAnsi="Arial" w:cs="Arial"/>
          <w:sz w:val="22"/>
          <w:szCs w:val="22"/>
        </w:rPr>
        <w:tab/>
      </w:r>
      <w:r w:rsidRPr="00C25C1E">
        <w:rPr>
          <w:rFonts w:ascii="Arial" w:hAnsi="Arial" w:cs="Arial"/>
          <w:sz w:val="22"/>
          <w:szCs w:val="22"/>
        </w:rPr>
        <w:t xml:space="preserve">On 15 May 2020, the Company registered </w:t>
      </w:r>
      <w:r w:rsidRPr="00C25C1E">
        <w:rPr>
          <w:rFonts w:ascii="Arial" w:hAnsi="Arial" w:cs="Browallia New"/>
          <w:sz w:val="22"/>
          <w:szCs w:val="22"/>
        </w:rPr>
        <w:t xml:space="preserve">changing </w:t>
      </w:r>
      <w:r w:rsidRPr="00C25C1E">
        <w:rPr>
          <w:rFonts w:ascii="Arial" w:hAnsi="Arial"/>
          <w:sz w:val="22"/>
          <w:szCs w:val="22"/>
        </w:rPr>
        <w:t xml:space="preserve">of the par value from Baht 0.10 per share to Baht 0.50 per share by proceeding </w:t>
      </w:r>
      <w:r>
        <w:rPr>
          <w:rFonts w:ascii="Arial" w:hAnsi="Arial"/>
          <w:sz w:val="22"/>
          <w:szCs w:val="22"/>
        </w:rPr>
        <w:t>reverse stock split</w:t>
      </w:r>
      <w:r w:rsidRPr="00C25C1E">
        <w:rPr>
          <w:rFonts w:ascii="Arial" w:hAnsi="Arial"/>
          <w:sz w:val="22"/>
          <w:szCs w:val="22"/>
          <w:cs/>
        </w:rPr>
        <w:t xml:space="preserve"> </w:t>
      </w:r>
      <w:r w:rsidRPr="00C25C1E">
        <w:rPr>
          <w:rFonts w:ascii="Arial" w:hAnsi="Arial"/>
          <w:sz w:val="22"/>
          <w:szCs w:val="22"/>
        </w:rPr>
        <w:t>and filing to Department of Business Development</w:t>
      </w:r>
      <w:r>
        <w:rPr>
          <w:rFonts w:ascii="Arial" w:hAnsi="Arial"/>
          <w:sz w:val="22"/>
          <w:szCs w:val="22"/>
        </w:rPr>
        <w:t>, Ministry of Commerce, resulting to the change of number of shares from 11,859,747,900 to 2,371,949,580.</w:t>
      </w:r>
      <w:r w:rsidR="0028353B">
        <w:rPr>
          <w:rFonts w:ascii="Arial" w:hAnsi="Arial"/>
          <w:sz w:val="22"/>
          <w:szCs w:val="22"/>
        </w:rPr>
        <w:t xml:space="preserve"> The reverse stock split was approved by the Annual General Meeting of shareholders of the Company on 30 April 2020.</w:t>
      </w:r>
    </w:p>
    <w:p w:rsidR="0028353B" w:rsidRDefault="0028353B" w:rsidP="00B40E9B">
      <w:pPr>
        <w:tabs>
          <w:tab w:val="left" w:pos="900"/>
          <w:tab w:val="left" w:pos="2160"/>
          <w:tab w:val="center" w:pos="3600"/>
          <w:tab w:val="center" w:pos="6480"/>
        </w:tabs>
        <w:spacing w:before="120" w:after="120" w:line="340" w:lineRule="exact"/>
        <w:ind w:left="544" w:right="-45" w:hanging="4"/>
        <w:jc w:val="thaiDistribute"/>
        <w:rPr>
          <w:rFonts w:ascii="Arial" w:hAnsi="Arial" w:cs="Arial"/>
          <w:sz w:val="22"/>
          <w:szCs w:val="22"/>
        </w:rPr>
      </w:pPr>
      <w:r>
        <w:rPr>
          <w:rFonts w:ascii="Arial" w:hAnsi="Arial" w:cs="Arial"/>
          <w:sz w:val="22"/>
          <w:szCs w:val="22"/>
        </w:rPr>
        <w:br w:type="page"/>
      </w:r>
    </w:p>
    <w:p w:rsidR="009378BD" w:rsidRPr="00D255A5" w:rsidRDefault="00555CCC" w:rsidP="00B40E9B">
      <w:pPr>
        <w:tabs>
          <w:tab w:val="left" w:pos="900"/>
          <w:tab w:val="left" w:pos="2160"/>
          <w:tab w:val="center" w:pos="3600"/>
          <w:tab w:val="center" w:pos="6480"/>
        </w:tabs>
        <w:spacing w:before="120" w:after="120" w:line="340" w:lineRule="exact"/>
        <w:ind w:left="544" w:right="-45" w:hanging="4"/>
        <w:jc w:val="thaiDistribute"/>
        <w:rPr>
          <w:rFonts w:ascii="Arial" w:hAnsi="Arial" w:cs="Arial"/>
          <w:sz w:val="22"/>
          <w:szCs w:val="22"/>
          <w:cs/>
        </w:rPr>
      </w:pPr>
      <w:r w:rsidRPr="00D255A5">
        <w:rPr>
          <w:rFonts w:ascii="Arial" w:hAnsi="Arial" w:cs="Arial"/>
          <w:sz w:val="22"/>
          <w:szCs w:val="22"/>
        </w:rPr>
        <w:t xml:space="preserve">Reconciliation of </w:t>
      </w:r>
      <w:r w:rsidR="00D255A5" w:rsidRPr="00D255A5">
        <w:rPr>
          <w:rFonts w:ascii="Arial" w:hAnsi="Arial" w:cs="Arial"/>
          <w:sz w:val="22"/>
          <w:szCs w:val="22"/>
        </w:rPr>
        <w:t xml:space="preserve">registered </w:t>
      </w:r>
      <w:r w:rsidR="00EA3950" w:rsidRPr="00D255A5">
        <w:rPr>
          <w:rFonts w:ascii="Arial" w:hAnsi="Arial" w:cs="Arial"/>
          <w:sz w:val="22"/>
          <w:szCs w:val="22"/>
        </w:rPr>
        <w:t>share capital</w:t>
      </w:r>
      <w:r w:rsidR="00D255A5" w:rsidRPr="00D255A5">
        <w:rPr>
          <w:rFonts w:ascii="Arial" w:hAnsi="Arial" w:cs="Arial"/>
          <w:sz w:val="22"/>
          <w:szCs w:val="22"/>
        </w:rPr>
        <w:t xml:space="preserve"> and issued and pai</w:t>
      </w:r>
      <w:r w:rsidR="00D255A5">
        <w:rPr>
          <w:rFonts w:ascii="Arial" w:hAnsi="Arial" w:cs="Arial"/>
          <w:sz w:val="22"/>
          <w:szCs w:val="22"/>
        </w:rPr>
        <w:t>d</w:t>
      </w:r>
      <w:r w:rsidR="00D255A5" w:rsidRPr="00D255A5">
        <w:rPr>
          <w:rFonts w:ascii="Arial" w:hAnsi="Arial" w:cs="Arial"/>
          <w:sz w:val="22"/>
          <w:szCs w:val="22"/>
        </w:rPr>
        <w:t>-up share capital for the year</w:t>
      </w:r>
      <w:r w:rsidR="00326458">
        <w:rPr>
          <w:rFonts w:ascii="Arial" w:hAnsi="Arial" w:cs="Arial"/>
          <w:sz w:val="22"/>
          <w:szCs w:val="22"/>
        </w:rPr>
        <w:t>s</w:t>
      </w:r>
      <w:r w:rsidR="00D255A5" w:rsidRPr="00D255A5">
        <w:rPr>
          <w:rFonts w:ascii="Arial" w:hAnsi="Arial" w:cs="Arial"/>
          <w:sz w:val="22"/>
          <w:szCs w:val="22"/>
        </w:rPr>
        <w:t xml:space="preserve"> 2020 and 2019 as </w:t>
      </w:r>
      <w:proofErr w:type="spellStart"/>
      <w:r w:rsidR="00D255A5" w:rsidRPr="00D255A5">
        <w:rPr>
          <w:rFonts w:ascii="Arial" w:hAnsi="Arial" w:cs="Arial"/>
          <w:sz w:val="22"/>
          <w:szCs w:val="22"/>
        </w:rPr>
        <w:t>summari</w:t>
      </w:r>
      <w:r w:rsidR="00D255A5">
        <w:rPr>
          <w:rFonts w:ascii="Arial" w:hAnsi="Arial" w:cs="Arial"/>
          <w:sz w:val="22"/>
          <w:szCs w:val="22"/>
        </w:rPr>
        <w:t>s</w:t>
      </w:r>
      <w:r w:rsidR="00D255A5" w:rsidRPr="00D255A5">
        <w:rPr>
          <w:rFonts w:ascii="Arial" w:hAnsi="Arial" w:cs="Arial"/>
          <w:sz w:val="22"/>
          <w:szCs w:val="22"/>
        </w:rPr>
        <w:t>ed</w:t>
      </w:r>
      <w:proofErr w:type="spellEnd"/>
      <w:r w:rsidR="00D255A5" w:rsidRPr="00D255A5">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9378BD" w:rsidRPr="001E5AFE" w:rsidTr="00326458">
        <w:tc>
          <w:tcPr>
            <w:tcW w:w="3240" w:type="dxa"/>
            <w:tcBorders>
              <w:top w:val="nil"/>
              <w:left w:val="nil"/>
              <w:bottom w:val="nil"/>
              <w:right w:val="nil"/>
            </w:tcBorders>
          </w:tcPr>
          <w:p w:rsidR="009378BD" w:rsidRPr="001E5AFE" w:rsidRDefault="009378BD" w:rsidP="00680026">
            <w:pPr>
              <w:spacing w:line="380" w:lineRule="exact"/>
              <w:ind w:left="162" w:hanging="162"/>
              <w:rPr>
                <w:rFonts w:ascii="Arial" w:hAnsi="Arial" w:cs="Arial"/>
                <w:sz w:val="16"/>
                <w:szCs w:val="16"/>
                <w:cs/>
              </w:rPr>
            </w:pPr>
          </w:p>
        </w:tc>
        <w:tc>
          <w:tcPr>
            <w:tcW w:w="5940" w:type="dxa"/>
            <w:gridSpan w:val="4"/>
            <w:tcBorders>
              <w:top w:val="nil"/>
              <w:left w:val="nil"/>
              <w:bottom w:val="nil"/>
              <w:right w:val="nil"/>
            </w:tcBorders>
          </w:tcPr>
          <w:p w:rsidR="009378BD" w:rsidRPr="001E5AFE" w:rsidRDefault="00DF4A29" w:rsidP="00680026">
            <w:pPr>
              <w:pBdr>
                <w:bottom w:val="single" w:sz="4" w:space="1" w:color="auto"/>
              </w:pBdr>
              <w:spacing w:line="380" w:lineRule="exact"/>
              <w:ind w:left="-32" w:right="11"/>
              <w:jc w:val="center"/>
              <w:rPr>
                <w:rFonts w:ascii="Arial" w:hAnsi="Arial" w:cs="Arial"/>
                <w:sz w:val="16"/>
                <w:szCs w:val="16"/>
                <w:cs/>
              </w:rPr>
            </w:pPr>
            <w:r>
              <w:rPr>
                <w:rFonts w:ascii="Arial" w:hAnsi="Arial" w:cs="Arial"/>
                <w:sz w:val="16"/>
                <w:szCs w:val="16"/>
              </w:rPr>
              <w:t>Consolidated</w:t>
            </w:r>
            <w:r w:rsidR="00555CCC" w:rsidRPr="001E5AFE">
              <w:rPr>
                <w:rFonts w:ascii="Arial" w:hAnsi="Arial" w:cs="Arial"/>
                <w:sz w:val="16"/>
                <w:szCs w:val="16"/>
              </w:rPr>
              <w:t xml:space="preserve"> </w:t>
            </w:r>
            <w:r w:rsidR="004E0D8E">
              <w:rPr>
                <w:rFonts w:ascii="Arial" w:hAnsi="Arial" w:cs="Arial"/>
                <w:sz w:val="16"/>
                <w:szCs w:val="16"/>
              </w:rPr>
              <w:t>/</w:t>
            </w:r>
            <w:r w:rsidR="00555CCC" w:rsidRPr="001E5AFE">
              <w:rPr>
                <w:rFonts w:ascii="Arial" w:hAnsi="Arial" w:cs="Arial"/>
                <w:sz w:val="16"/>
                <w:szCs w:val="16"/>
              </w:rPr>
              <w:t xml:space="preserve"> Separate financial statements</w:t>
            </w:r>
          </w:p>
        </w:tc>
      </w:tr>
      <w:tr w:rsidR="001068A3" w:rsidRPr="001E5AFE" w:rsidTr="00326458">
        <w:tc>
          <w:tcPr>
            <w:tcW w:w="3240" w:type="dxa"/>
            <w:tcBorders>
              <w:top w:val="nil"/>
              <w:left w:val="nil"/>
              <w:bottom w:val="nil"/>
              <w:right w:val="nil"/>
            </w:tcBorders>
          </w:tcPr>
          <w:p w:rsidR="001068A3" w:rsidRPr="001E5AFE" w:rsidRDefault="001068A3" w:rsidP="00680026">
            <w:pPr>
              <w:spacing w:line="380" w:lineRule="exact"/>
              <w:ind w:left="162" w:hanging="162"/>
              <w:rPr>
                <w:rFonts w:ascii="Arial" w:hAnsi="Arial" w:cs="Arial"/>
                <w:sz w:val="16"/>
                <w:szCs w:val="16"/>
                <w:cs/>
              </w:rPr>
            </w:pPr>
          </w:p>
        </w:tc>
        <w:tc>
          <w:tcPr>
            <w:tcW w:w="2970" w:type="dxa"/>
            <w:gridSpan w:val="2"/>
            <w:tcBorders>
              <w:top w:val="nil"/>
              <w:left w:val="nil"/>
              <w:bottom w:val="nil"/>
              <w:right w:val="nil"/>
            </w:tcBorders>
          </w:tcPr>
          <w:p w:rsidR="001068A3" w:rsidRPr="001E5AFE" w:rsidRDefault="007F0217" w:rsidP="00680026">
            <w:pPr>
              <w:pBdr>
                <w:bottom w:val="single" w:sz="4" w:space="1" w:color="auto"/>
              </w:pBdr>
              <w:spacing w:line="380" w:lineRule="exact"/>
              <w:ind w:left="-32" w:right="11"/>
              <w:jc w:val="center"/>
              <w:rPr>
                <w:rFonts w:ascii="Arial" w:hAnsi="Arial" w:cs="Arial"/>
                <w:sz w:val="16"/>
                <w:szCs w:val="16"/>
                <w:cs/>
              </w:rPr>
            </w:pPr>
            <w:r>
              <w:rPr>
                <w:rFonts w:ascii="Arial" w:hAnsi="Arial" w:cs="Arial"/>
                <w:sz w:val="16"/>
                <w:szCs w:val="16"/>
              </w:rPr>
              <w:t>2020</w:t>
            </w:r>
          </w:p>
        </w:tc>
        <w:tc>
          <w:tcPr>
            <w:tcW w:w="2970" w:type="dxa"/>
            <w:gridSpan w:val="2"/>
            <w:tcBorders>
              <w:top w:val="nil"/>
              <w:left w:val="nil"/>
              <w:bottom w:val="nil"/>
              <w:right w:val="nil"/>
            </w:tcBorders>
          </w:tcPr>
          <w:p w:rsidR="001068A3" w:rsidRPr="001E5AFE" w:rsidRDefault="007F0217" w:rsidP="00680026">
            <w:pPr>
              <w:pBdr>
                <w:bottom w:val="single" w:sz="4" w:space="1" w:color="auto"/>
              </w:pBdr>
              <w:spacing w:line="380" w:lineRule="exact"/>
              <w:ind w:left="-32" w:right="11"/>
              <w:jc w:val="center"/>
              <w:rPr>
                <w:rFonts w:ascii="Arial" w:hAnsi="Arial" w:cs="Arial"/>
                <w:sz w:val="16"/>
                <w:szCs w:val="16"/>
                <w:cs/>
              </w:rPr>
            </w:pPr>
            <w:r>
              <w:rPr>
                <w:rFonts w:ascii="Arial" w:hAnsi="Arial" w:cs="Arial"/>
                <w:sz w:val="16"/>
                <w:szCs w:val="16"/>
              </w:rPr>
              <w:t>2019</w:t>
            </w:r>
          </w:p>
        </w:tc>
      </w:tr>
      <w:tr w:rsidR="00C627B0" w:rsidRPr="001E5AFE" w:rsidTr="00326458">
        <w:tc>
          <w:tcPr>
            <w:tcW w:w="3240" w:type="dxa"/>
            <w:tcBorders>
              <w:top w:val="nil"/>
              <w:left w:val="nil"/>
              <w:bottom w:val="nil"/>
              <w:right w:val="nil"/>
            </w:tcBorders>
          </w:tcPr>
          <w:p w:rsidR="00C627B0" w:rsidRPr="001E5AFE" w:rsidRDefault="00C627B0" w:rsidP="00680026">
            <w:pPr>
              <w:tabs>
                <w:tab w:val="left" w:pos="2880"/>
                <w:tab w:val="right" w:pos="5040"/>
                <w:tab w:val="right" w:pos="6390"/>
                <w:tab w:val="right" w:pos="8190"/>
              </w:tabs>
              <w:spacing w:line="380" w:lineRule="exact"/>
              <w:ind w:right="-43"/>
              <w:jc w:val="both"/>
              <w:rPr>
                <w:rFonts w:ascii="Arial" w:hAnsi="Arial" w:cs="Arial"/>
                <w:sz w:val="16"/>
                <w:szCs w:val="16"/>
                <w:u w:val="single"/>
                <w:cs/>
              </w:rPr>
            </w:pPr>
          </w:p>
        </w:tc>
        <w:tc>
          <w:tcPr>
            <w:tcW w:w="1485" w:type="dxa"/>
            <w:tcBorders>
              <w:top w:val="nil"/>
              <w:left w:val="nil"/>
              <w:bottom w:val="nil"/>
              <w:right w:val="nil"/>
            </w:tcBorders>
            <w:vAlign w:val="bottom"/>
          </w:tcPr>
          <w:p w:rsidR="00C627B0" w:rsidRPr="001E5AFE" w:rsidRDefault="00C627B0" w:rsidP="00680026">
            <w:pPr>
              <w:pBdr>
                <w:bottom w:val="single" w:sz="4" w:space="1" w:color="auto"/>
              </w:pBdr>
              <w:spacing w:line="380" w:lineRule="exact"/>
              <w:ind w:left="-32" w:right="11"/>
              <w:jc w:val="center"/>
              <w:rPr>
                <w:rFonts w:ascii="Arial" w:hAnsi="Arial" w:cs="Arial"/>
                <w:sz w:val="16"/>
                <w:szCs w:val="16"/>
                <w:cs/>
              </w:rPr>
            </w:pPr>
            <w:r w:rsidRPr="001E5AFE">
              <w:rPr>
                <w:rFonts w:ascii="Arial" w:hAnsi="Arial" w:cs="Arial"/>
                <w:sz w:val="16"/>
                <w:szCs w:val="16"/>
              </w:rPr>
              <w:t>Uni</w:t>
            </w:r>
            <w:r>
              <w:rPr>
                <w:rFonts w:ascii="Arial" w:hAnsi="Arial" w:cs="Arial"/>
                <w:sz w:val="16"/>
                <w:szCs w:val="16"/>
              </w:rPr>
              <w:t>t</w:t>
            </w:r>
          </w:p>
        </w:tc>
        <w:tc>
          <w:tcPr>
            <w:tcW w:w="1485" w:type="dxa"/>
            <w:tcBorders>
              <w:top w:val="nil"/>
              <w:left w:val="nil"/>
              <w:bottom w:val="nil"/>
              <w:right w:val="nil"/>
            </w:tcBorders>
            <w:vAlign w:val="bottom"/>
          </w:tcPr>
          <w:p w:rsidR="00C627B0" w:rsidRPr="001E5AFE" w:rsidRDefault="00C627B0" w:rsidP="00680026">
            <w:pPr>
              <w:pBdr>
                <w:bottom w:val="single" w:sz="4" w:space="1" w:color="auto"/>
              </w:pBdr>
              <w:spacing w:line="380" w:lineRule="exact"/>
              <w:ind w:left="-32" w:right="11"/>
              <w:jc w:val="center"/>
              <w:rPr>
                <w:rFonts w:ascii="Arial" w:hAnsi="Arial" w:cs="Arial"/>
                <w:sz w:val="16"/>
                <w:szCs w:val="16"/>
                <w:cs/>
              </w:rPr>
            </w:pPr>
            <w:r>
              <w:rPr>
                <w:rFonts w:ascii="Arial" w:hAnsi="Arial" w:cs="Arial"/>
                <w:sz w:val="16"/>
                <w:szCs w:val="16"/>
              </w:rPr>
              <w:t>Baht</w:t>
            </w:r>
          </w:p>
        </w:tc>
        <w:tc>
          <w:tcPr>
            <w:tcW w:w="1485" w:type="dxa"/>
            <w:tcBorders>
              <w:top w:val="nil"/>
              <w:left w:val="nil"/>
              <w:bottom w:val="nil"/>
              <w:right w:val="nil"/>
            </w:tcBorders>
            <w:vAlign w:val="bottom"/>
          </w:tcPr>
          <w:p w:rsidR="00C627B0" w:rsidRPr="001E5AFE" w:rsidRDefault="00C627B0" w:rsidP="00680026">
            <w:pPr>
              <w:pBdr>
                <w:bottom w:val="single" w:sz="4" w:space="1" w:color="auto"/>
              </w:pBdr>
              <w:spacing w:line="380" w:lineRule="exact"/>
              <w:ind w:left="-32" w:right="11"/>
              <w:jc w:val="center"/>
              <w:rPr>
                <w:rFonts w:ascii="Arial" w:hAnsi="Arial" w:cs="Arial"/>
                <w:sz w:val="16"/>
                <w:szCs w:val="16"/>
                <w:cs/>
              </w:rPr>
            </w:pPr>
            <w:r w:rsidRPr="001E5AFE">
              <w:rPr>
                <w:rFonts w:ascii="Arial" w:hAnsi="Arial" w:cs="Arial"/>
                <w:sz w:val="16"/>
                <w:szCs w:val="16"/>
              </w:rPr>
              <w:t>Uni</w:t>
            </w:r>
            <w:r>
              <w:rPr>
                <w:rFonts w:ascii="Arial" w:hAnsi="Arial" w:cs="Arial"/>
                <w:sz w:val="16"/>
                <w:szCs w:val="16"/>
              </w:rPr>
              <w:t>t</w:t>
            </w:r>
          </w:p>
        </w:tc>
        <w:tc>
          <w:tcPr>
            <w:tcW w:w="1485" w:type="dxa"/>
            <w:tcBorders>
              <w:top w:val="nil"/>
              <w:left w:val="nil"/>
              <w:bottom w:val="nil"/>
              <w:right w:val="nil"/>
            </w:tcBorders>
            <w:vAlign w:val="bottom"/>
          </w:tcPr>
          <w:p w:rsidR="00C627B0" w:rsidRPr="001E5AFE" w:rsidRDefault="00C627B0" w:rsidP="00680026">
            <w:pPr>
              <w:pBdr>
                <w:bottom w:val="single" w:sz="4" w:space="1" w:color="auto"/>
              </w:pBdr>
              <w:spacing w:line="380" w:lineRule="exact"/>
              <w:ind w:left="-32" w:right="11"/>
              <w:jc w:val="center"/>
              <w:rPr>
                <w:rFonts w:ascii="Arial" w:hAnsi="Arial" w:cs="Arial"/>
                <w:sz w:val="16"/>
                <w:szCs w:val="16"/>
                <w:cs/>
              </w:rPr>
            </w:pPr>
            <w:r>
              <w:rPr>
                <w:rFonts w:ascii="Arial" w:hAnsi="Arial" w:cs="Arial"/>
                <w:sz w:val="16"/>
                <w:szCs w:val="16"/>
              </w:rPr>
              <w:t>Baht</w:t>
            </w:r>
          </w:p>
        </w:tc>
      </w:tr>
      <w:tr w:rsidR="00C627B0" w:rsidRPr="001E5AFE" w:rsidTr="00326458">
        <w:tc>
          <w:tcPr>
            <w:tcW w:w="3240" w:type="dxa"/>
            <w:tcBorders>
              <w:top w:val="nil"/>
              <w:left w:val="nil"/>
              <w:bottom w:val="nil"/>
              <w:right w:val="nil"/>
            </w:tcBorders>
          </w:tcPr>
          <w:p w:rsidR="00C627B0" w:rsidRPr="001E5AFE" w:rsidRDefault="00C627B0" w:rsidP="00680026">
            <w:pPr>
              <w:tabs>
                <w:tab w:val="left" w:pos="2880"/>
                <w:tab w:val="right" w:pos="5040"/>
                <w:tab w:val="right" w:pos="6390"/>
                <w:tab w:val="right" w:pos="8190"/>
              </w:tabs>
              <w:spacing w:line="380" w:lineRule="exact"/>
              <w:ind w:right="-43"/>
              <w:jc w:val="both"/>
              <w:rPr>
                <w:rFonts w:ascii="Arial" w:hAnsi="Arial" w:cs="Arial"/>
                <w:sz w:val="16"/>
                <w:szCs w:val="16"/>
                <w:u w:val="single"/>
              </w:rPr>
            </w:pPr>
            <w:r w:rsidRPr="001E5AFE">
              <w:rPr>
                <w:rFonts w:ascii="Arial" w:hAnsi="Arial" w:cs="Arial"/>
                <w:sz w:val="16"/>
                <w:szCs w:val="16"/>
                <w:u w:val="single"/>
              </w:rPr>
              <w:t>Registered share capital</w:t>
            </w:r>
          </w:p>
        </w:tc>
        <w:tc>
          <w:tcPr>
            <w:tcW w:w="1485" w:type="dxa"/>
            <w:tcBorders>
              <w:top w:val="nil"/>
              <w:left w:val="nil"/>
              <w:bottom w:val="nil"/>
              <w:right w:val="nil"/>
            </w:tcBorders>
            <w:vAlign w:val="bottom"/>
          </w:tcPr>
          <w:p w:rsidR="00C627B0" w:rsidRPr="001E5AFE" w:rsidRDefault="00C627B0" w:rsidP="00680026">
            <w:pPr>
              <w:tabs>
                <w:tab w:val="decimal" w:pos="1152"/>
              </w:tabs>
              <w:spacing w:line="380" w:lineRule="exact"/>
              <w:ind w:left="-32" w:right="11"/>
              <w:rPr>
                <w:rFonts w:ascii="Arial" w:hAnsi="Arial" w:cs="Arial"/>
                <w:sz w:val="16"/>
                <w:szCs w:val="16"/>
                <w:cs/>
              </w:rPr>
            </w:pPr>
          </w:p>
        </w:tc>
        <w:tc>
          <w:tcPr>
            <w:tcW w:w="1485" w:type="dxa"/>
            <w:tcBorders>
              <w:top w:val="nil"/>
              <w:left w:val="nil"/>
              <w:bottom w:val="nil"/>
              <w:right w:val="nil"/>
            </w:tcBorders>
            <w:vAlign w:val="bottom"/>
          </w:tcPr>
          <w:p w:rsidR="00C627B0" w:rsidRPr="001E5AFE" w:rsidRDefault="00C627B0" w:rsidP="00680026">
            <w:pPr>
              <w:tabs>
                <w:tab w:val="decimal" w:pos="1152"/>
              </w:tabs>
              <w:spacing w:line="380" w:lineRule="exact"/>
              <w:ind w:left="-32" w:right="11"/>
              <w:rPr>
                <w:rFonts w:ascii="Arial" w:hAnsi="Arial" w:cs="Arial"/>
                <w:sz w:val="16"/>
                <w:szCs w:val="16"/>
                <w:cs/>
              </w:rPr>
            </w:pPr>
          </w:p>
        </w:tc>
        <w:tc>
          <w:tcPr>
            <w:tcW w:w="1485" w:type="dxa"/>
            <w:tcBorders>
              <w:top w:val="nil"/>
              <w:left w:val="nil"/>
              <w:bottom w:val="nil"/>
              <w:right w:val="nil"/>
            </w:tcBorders>
            <w:vAlign w:val="bottom"/>
          </w:tcPr>
          <w:p w:rsidR="00C627B0" w:rsidRPr="001E5AFE" w:rsidRDefault="00C627B0" w:rsidP="00680026">
            <w:pPr>
              <w:tabs>
                <w:tab w:val="decimal" w:pos="1152"/>
              </w:tabs>
              <w:spacing w:line="380" w:lineRule="exact"/>
              <w:ind w:left="-32" w:right="11"/>
              <w:rPr>
                <w:rFonts w:ascii="Arial" w:hAnsi="Arial" w:cs="Arial"/>
                <w:sz w:val="16"/>
                <w:szCs w:val="16"/>
                <w:cs/>
              </w:rPr>
            </w:pPr>
          </w:p>
        </w:tc>
        <w:tc>
          <w:tcPr>
            <w:tcW w:w="1485" w:type="dxa"/>
            <w:tcBorders>
              <w:top w:val="nil"/>
              <w:left w:val="nil"/>
              <w:bottom w:val="nil"/>
              <w:right w:val="nil"/>
            </w:tcBorders>
            <w:vAlign w:val="bottom"/>
          </w:tcPr>
          <w:p w:rsidR="00C627B0" w:rsidRPr="001E5AFE" w:rsidRDefault="00C627B0" w:rsidP="00680026">
            <w:pPr>
              <w:tabs>
                <w:tab w:val="decimal" w:pos="1152"/>
              </w:tabs>
              <w:spacing w:line="380" w:lineRule="exact"/>
              <w:ind w:left="-32" w:right="11"/>
              <w:rPr>
                <w:rFonts w:ascii="Arial" w:hAnsi="Arial" w:cs="Arial"/>
                <w:sz w:val="16"/>
                <w:szCs w:val="16"/>
                <w:cs/>
              </w:rPr>
            </w:pPr>
          </w:p>
        </w:tc>
      </w:tr>
      <w:tr w:rsidR="00680026" w:rsidRPr="001E5AFE" w:rsidTr="00326458">
        <w:tc>
          <w:tcPr>
            <w:tcW w:w="3240" w:type="dxa"/>
            <w:tcBorders>
              <w:top w:val="nil"/>
              <w:left w:val="nil"/>
              <w:bottom w:val="nil"/>
              <w:right w:val="nil"/>
            </w:tcBorders>
          </w:tcPr>
          <w:p w:rsidR="00680026" w:rsidRPr="001E5AFE" w:rsidRDefault="00680026" w:rsidP="00680026">
            <w:pPr>
              <w:tabs>
                <w:tab w:val="left" w:pos="2880"/>
                <w:tab w:val="right" w:pos="5040"/>
                <w:tab w:val="right" w:pos="6390"/>
                <w:tab w:val="right" w:pos="8190"/>
              </w:tabs>
              <w:spacing w:line="38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680026" w:rsidRPr="00680026" w:rsidRDefault="00680026" w:rsidP="00680026">
            <w:pPr>
              <w:tabs>
                <w:tab w:val="decimal" w:pos="1146"/>
              </w:tabs>
              <w:spacing w:line="380" w:lineRule="exact"/>
              <w:ind w:left="-32" w:right="11"/>
              <w:rPr>
                <w:rFonts w:ascii="Arial" w:hAnsi="Arial" w:cs="Arial"/>
                <w:sz w:val="16"/>
                <w:szCs w:val="16"/>
              </w:rPr>
            </w:pPr>
            <w:r w:rsidRPr="00680026">
              <w:rPr>
                <w:rFonts w:ascii="Arial" w:hAnsi="Arial" w:cs="Arial"/>
                <w:sz w:val="16"/>
                <w:szCs w:val="16"/>
              </w:rPr>
              <w:t>11,881,202,687</w:t>
            </w:r>
          </w:p>
        </w:tc>
        <w:tc>
          <w:tcPr>
            <w:tcW w:w="1485" w:type="dxa"/>
            <w:tcBorders>
              <w:top w:val="nil"/>
              <w:left w:val="nil"/>
              <w:bottom w:val="nil"/>
              <w:right w:val="nil"/>
            </w:tcBorders>
            <w:vAlign w:val="bottom"/>
          </w:tcPr>
          <w:p w:rsidR="00680026" w:rsidRPr="00680026" w:rsidRDefault="00680026" w:rsidP="00680026">
            <w:pPr>
              <w:tabs>
                <w:tab w:val="decimal" w:pos="1018"/>
              </w:tabs>
              <w:spacing w:line="380" w:lineRule="exact"/>
              <w:ind w:left="-32" w:right="11"/>
              <w:jc w:val="center"/>
              <w:rPr>
                <w:rFonts w:ascii="Arial" w:hAnsi="Arial" w:cs="Arial"/>
                <w:sz w:val="16"/>
                <w:szCs w:val="16"/>
                <w:cs/>
              </w:rPr>
            </w:pPr>
            <w:r w:rsidRPr="00680026">
              <w:rPr>
                <w:rFonts w:ascii="Arial" w:hAnsi="Arial" w:cs="Arial"/>
                <w:sz w:val="16"/>
                <w:szCs w:val="16"/>
              </w:rPr>
              <w:t>1,188,120,269</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rPr>
            </w:pPr>
            <w:r w:rsidRPr="00266D62">
              <w:rPr>
                <w:rFonts w:ascii="Arial" w:hAnsi="Arial" w:cs="Arial"/>
                <w:sz w:val="16"/>
                <w:szCs w:val="16"/>
                <w:cs/>
              </w:rPr>
              <w:t>7</w:t>
            </w:r>
            <w:r w:rsidRPr="00266D62">
              <w:rPr>
                <w:rFonts w:ascii="Arial" w:hAnsi="Arial" w:cs="Arial"/>
                <w:sz w:val="16"/>
                <w:szCs w:val="16"/>
              </w:rPr>
              <w:t>,</w:t>
            </w:r>
            <w:r w:rsidRPr="00266D62">
              <w:rPr>
                <w:rFonts w:ascii="Arial" w:hAnsi="Arial" w:cs="Arial"/>
                <w:sz w:val="16"/>
                <w:szCs w:val="16"/>
                <w:cs/>
              </w:rPr>
              <w:t>563</w:t>
            </w:r>
            <w:r w:rsidRPr="00266D62">
              <w:rPr>
                <w:rFonts w:ascii="Arial" w:hAnsi="Arial" w:cs="Arial"/>
                <w:sz w:val="16"/>
                <w:szCs w:val="16"/>
              </w:rPr>
              <w:t>,</w:t>
            </w:r>
            <w:r w:rsidRPr="00266D62">
              <w:rPr>
                <w:rFonts w:ascii="Arial" w:hAnsi="Arial" w:cs="Arial"/>
                <w:sz w:val="16"/>
                <w:szCs w:val="16"/>
                <w:cs/>
              </w:rPr>
              <w:t>376</w:t>
            </w:r>
            <w:r w:rsidRPr="00266D62">
              <w:rPr>
                <w:rFonts w:ascii="Arial" w:hAnsi="Arial" w:cs="Arial"/>
                <w:sz w:val="16"/>
                <w:szCs w:val="16"/>
              </w:rPr>
              <w:t>,</w:t>
            </w:r>
            <w:r w:rsidRPr="00266D62">
              <w:rPr>
                <w:rFonts w:ascii="Arial" w:hAnsi="Arial" w:cs="Arial"/>
                <w:sz w:val="16"/>
                <w:szCs w:val="16"/>
                <w:cs/>
              </w:rPr>
              <w:t>135</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cs/>
              </w:rPr>
            </w:pPr>
            <w:r w:rsidRPr="00266D62">
              <w:rPr>
                <w:rFonts w:ascii="Arial" w:hAnsi="Arial" w:cs="Arial"/>
                <w:sz w:val="16"/>
                <w:szCs w:val="16"/>
                <w:cs/>
              </w:rPr>
              <w:t>756</w:t>
            </w:r>
            <w:r w:rsidRPr="00266D62">
              <w:rPr>
                <w:rFonts w:ascii="Arial" w:hAnsi="Arial" w:cs="Arial"/>
                <w:sz w:val="16"/>
                <w:szCs w:val="16"/>
              </w:rPr>
              <w:t>,</w:t>
            </w:r>
            <w:r w:rsidRPr="00266D62">
              <w:rPr>
                <w:rFonts w:ascii="Arial" w:hAnsi="Arial" w:cs="Arial"/>
                <w:sz w:val="16"/>
                <w:szCs w:val="16"/>
                <w:cs/>
              </w:rPr>
              <w:t>337</w:t>
            </w:r>
            <w:r w:rsidRPr="00266D62">
              <w:rPr>
                <w:rFonts w:ascii="Arial" w:hAnsi="Arial" w:cs="Arial"/>
                <w:sz w:val="16"/>
                <w:szCs w:val="16"/>
              </w:rPr>
              <w:t>,</w:t>
            </w:r>
            <w:r w:rsidRPr="00266D62">
              <w:rPr>
                <w:rFonts w:ascii="Arial" w:hAnsi="Arial" w:cs="Arial"/>
                <w:sz w:val="16"/>
                <w:szCs w:val="16"/>
                <w:cs/>
              </w:rPr>
              <w:t>614</w:t>
            </w:r>
          </w:p>
        </w:tc>
      </w:tr>
      <w:tr w:rsidR="00680026" w:rsidRPr="001E5AFE" w:rsidTr="00326458">
        <w:tc>
          <w:tcPr>
            <w:tcW w:w="3240" w:type="dxa"/>
            <w:tcBorders>
              <w:top w:val="nil"/>
              <w:left w:val="nil"/>
              <w:bottom w:val="nil"/>
              <w:right w:val="nil"/>
            </w:tcBorders>
          </w:tcPr>
          <w:p w:rsidR="004E0D8E" w:rsidRDefault="00680026" w:rsidP="00680026">
            <w:pPr>
              <w:tabs>
                <w:tab w:val="left" w:pos="2880"/>
                <w:tab w:val="right" w:pos="5040"/>
                <w:tab w:val="right" w:pos="6390"/>
                <w:tab w:val="right" w:pos="8190"/>
              </w:tabs>
              <w:spacing w:line="380" w:lineRule="exact"/>
              <w:ind w:right="-43"/>
              <w:jc w:val="both"/>
              <w:rPr>
                <w:rFonts w:ascii="Arial" w:hAnsi="Arial" w:cs="Arial"/>
                <w:sz w:val="16"/>
                <w:szCs w:val="16"/>
              </w:rPr>
            </w:pPr>
            <w:r w:rsidRPr="001E5AFE">
              <w:rPr>
                <w:rFonts w:ascii="Arial" w:hAnsi="Arial" w:cs="Arial"/>
                <w:sz w:val="16"/>
                <w:szCs w:val="16"/>
              </w:rPr>
              <w:t xml:space="preserve">Increase </w:t>
            </w:r>
            <w:r w:rsidR="004E0D8E">
              <w:rPr>
                <w:rFonts w:ascii="Arial" w:hAnsi="Arial" w:cs="Arial"/>
                <w:sz w:val="16"/>
                <w:szCs w:val="16"/>
              </w:rPr>
              <w:t>from increasing</w:t>
            </w:r>
            <w:r w:rsidRPr="001E5AFE">
              <w:rPr>
                <w:rFonts w:ascii="Arial" w:hAnsi="Arial" w:cs="Arial"/>
                <w:sz w:val="16"/>
                <w:szCs w:val="16"/>
              </w:rPr>
              <w:t xml:space="preserve"> registered </w:t>
            </w:r>
          </w:p>
          <w:p w:rsidR="00680026" w:rsidRPr="001E5AFE" w:rsidRDefault="004E0D8E" w:rsidP="00680026">
            <w:pPr>
              <w:tabs>
                <w:tab w:val="left" w:pos="2880"/>
                <w:tab w:val="right" w:pos="5040"/>
                <w:tab w:val="right" w:pos="6390"/>
                <w:tab w:val="right" w:pos="8190"/>
              </w:tabs>
              <w:spacing w:line="380" w:lineRule="exact"/>
              <w:ind w:right="-43"/>
              <w:jc w:val="both"/>
              <w:rPr>
                <w:rFonts w:ascii="Arial" w:hAnsi="Arial" w:cs="Arial"/>
                <w:sz w:val="16"/>
                <w:szCs w:val="16"/>
              </w:rPr>
            </w:pPr>
            <w:r>
              <w:rPr>
                <w:rFonts w:ascii="Arial" w:hAnsi="Arial" w:cs="Arial"/>
                <w:sz w:val="16"/>
                <w:szCs w:val="16"/>
              </w:rPr>
              <w:t xml:space="preserve">   </w:t>
            </w:r>
            <w:r w:rsidR="00680026" w:rsidRPr="001E5AFE">
              <w:rPr>
                <w:rFonts w:ascii="Arial" w:hAnsi="Arial" w:cs="Arial"/>
                <w:sz w:val="16"/>
                <w:szCs w:val="16"/>
              </w:rPr>
              <w:t>share capital</w:t>
            </w:r>
          </w:p>
        </w:tc>
        <w:tc>
          <w:tcPr>
            <w:tcW w:w="1485" w:type="dxa"/>
            <w:tcBorders>
              <w:top w:val="nil"/>
              <w:left w:val="nil"/>
              <w:bottom w:val="nil"/>
              <w:right w:val="nil"/>
            </w:tcBorders>
            <w:vAlign w:val="bottom"/>
          </w:tcPr>
          <w:p w:rsidR="00680026" w:rsidRPr="00680026" w:rsidRDefault="00680026" w:rsidP="00680026">
            <w:pPr>
              <w:tabs>
                <w:tab w:val="decimal" w:pos="1146"/>
              </w:tabs>
              <w:spacing w:line="380" w:lineRule="exact"/>
              <w:ind w:left="-32" w:right="11"/>
              <w:rPr>
                <w:rFonts w:ascii="Arial" w:hAnsi="Arial" w:cs="Arial"/>
                <w:sz w:val="16"/>
                <w:szCs w:val="16"/>
                <w:cs/>
              </w:rPr>
            </w:pPr>
            <w:r w:rsidRPr="00680026">
              <w:rPr>
                <w:rFonts w:ascii="Arial" w:hAnsi="Arial" w:cs="Arial"/>
                <w:sz w:val="16"/>
                <w:szCs w:val="16"/>
                <w:cs/>
              </w:rPr>
              <w:t>4</w:t>
            </w:r>
          </w:p>
        </w:tc>
        <w:tc>
          <w:tcPr>
            <w:tcW w:w="1485" w:type="dxa"/>
            <w:tcBorders>
              <w:top w:val="nil"/>
              <w:left w:val="nil"/>
              <w:bottom w:val="nil"/>
              <w:right w:val="nil"/>
            </w:tcBorders>
            <w:vAlign w:val="bottom"/>
          </w:tcPr>
          <w:p w:rsidR="00680026" w:rsidRPr="00680026" w:rsidRDefault="00680026" w:rsidP="00680026">
            <w:pPr>
              <w:tabs>
                <w:tab w:val="decimal" w:pos="1018"/>
              </w:tabs>
              <w:spacing w:line="380" w:lineRule="exact"/>
              <w:ind w:left="-32" w:right="11"/>
              <w:jc w:val="center"/>
              <w:rPr>
                <w:rFonts w:ascii="Arial" w:hAnsi="Arial" w:cs="Arial"/>
                <w:sz w:val="16"/>
                <w:szCs w:val="16"/>
              </w:rPr>
            </w:pPr>
            <w:r w:rsidRPr="00680026">
              <w:rPr>
                <w:rFonts w:ascii="Arial" w:hAnsi="Arial" w:cs="Arial"/>
                <w:sz w:val="16"/>
                <w:szCs w:val="16"/>
              </w:rPr>
              <w:t>-</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cs/>
              </w:rPr>
            </w:pPr>
            <w:r w:rsidRPr="00266D62">
              <w:rPr>
                <w:rFonts w:ascii="Arial" w:hAnsi="Arial" w:cs="Arial"/>
                <w:sz w:val="16"/>
                <w:szCs w:val="16"/>
              </w:rPr>
              <w:t>5,631,094,116</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rPr>
            </w:pPr>
            <w:r w:rsidRPr="00266D62">
              <w:rPr>
                <w:rFonts w:ascii="Arial" w:hAnsi="Arial" w:cs="Arial"/>
                <w:sz w:val="16"/>
                <w:szCs w:val="16"/>
              </w:rPr>
              <w:t>563,109,411</w:t>
            </w:r>
          </w:p>
        </w:tc>
      </w:tr>
      <w:tr w:rsidR="00680026" w:rsidRPr="001E5AFE" w:rsidTr="00326458">
        <w:tc>
          <w:tcPr>
            <w:tcW w:w="3240" w:type="dxa"/>
            <w:tcBorders>
              <w:top w:val="nil"/>
              <w:left w:val="nil"/>
              <w:bottom w:val="nil"/>
              <w:right w:val="nil"/>
            </w:tcBorders>
          </w:tcPr>
          <w:p w:rsidR="00680026" w:rsidRPr="001E5AFE" w:rsidRDefault="00680026" w:rsidP="00680026">
            <w:pPr>
              <w:tabs>
                <w:tab w:val="left" w:pos="2880"/>
                <w:tab w:val="right" w:pos="5040"/>
                <w:tab w:val="right" w:pos="6390"/>
                <w:tab w:val="right" w:pos="8190"/>
              </w:tabs>
              <w:spacing w:line="380" w:lineRule="exact"/>
              <w:ind w:right="-43"/>
              <w:jc w:val="both"/>
              <w:rPr>
                <w:rFonts w:ascii="Arial" w:hAnsi="Arial" w:cs="Arial"/>
                <w:sz w:val="16"/>
                <w:szCs w:val="16"/>
                <w:cs/>
              </w:rPr>
            </w:pPr>
            <w:r>
              <w:rPr>
                <w:rFonts w:ascii="Arial" w:hAnsi="Arial" w:cs="Arial"/>
                <w:sz w:val="16"/>
                <w:szCs w:val="16"/>
              </w:rPr>
              <w:t>Decrease</w:t>
            </w:r>
            <w:r w:rsidRPr="001E5AFE">
              <w:rPr>
                <w:rFonts w:ascii="Arial" w:hAnsi="Arial" w:cs="Arial"/>
                <w:sz w:val="16"/>
                <w:szCs w:val="16"/>
              </w:rPr>
              <w:t xml:space="preserve"> registered share capital</w:t>
            </w:r>
          </w:p>
        </w:tc>
        <w:tc>
          <w:tcPr>
            <w:tcW w:w="1485" w:type="dxa"/>
            <w:tcBorders>
              <w:top w:val="nil"/>
              <w:left w:val="nil"/>
              <w:bottom w:val="nil"/>
              <w:right w:val="nil"/>
            </w:tcBorders>
            <w:vAlign w:val="bottom"/>
          </w:tcPr>
          <w:p w:rsidR="00680026" w:rsidRPr="00680026" w:rsidRDefault="00680026" w:rsidP="00680026">
            <w:pPr>
              <w:tabs>
                <w:tab w:val="decimal" w:pos="1146"/>
              </w:tabs>
              <w:spacing w:line="380" w:lineRule="exact"/>
              <w:ind w:left="-32" w:right="11"/>
              <w:rPr>
                <w:rFonts w:ascii="Arial" w:hAnsi="Arial" w:cs="Arial"/>
                <w:sz w:val="16"/>
                <w:szCs w:val="16"/>
              </w:rPr>
            </w:pPr>
            <w:r w:rsidRPr="00680026">
              <w:rPr>
                <w:rFonts w:ascii="Arial" w:hAnsi="Arial" w:cs="Arial"/>
                <w:sz w:val="16"/>
                <w:szCs w:val="16"/>
              </w:rPr>
              <w:t>(21,454,791)</w:t>
            </w:r>
          </w:p>
        </w:tc>
        <w:tc>
          <w:tcPr>
            <w:tcW w:w="1485" w:type="dxa"/>
            <w:tcBorders>
              <w:top w:val="nil"/>
              <w:left w:val="nil"/>
              <w:bottom w:val="nil"/>
              <w:right w:val="nil"/>
            </w:tcBorders>
            <w:vAlign w:val="bottom"/>
          </w:tcPr>
          <w:p w:rsidR="00680026" w:rsidRPr="00680026" w:rsidRDefault="00680026" w:rsidP="00680026">
            <w:pPr>
              <w:tabs>
                <w:tab w:val="decimal" w:pos="1018"/>
              </w:tabs>
              <w:spacing w:line="380" w:lineRule="exact"/>
              <w:ind w:left="-32" w:right="11"/>
              <w:jc w:val="center"/>
              <w:rPr>
                <w:rFonts w:ascii="Arial" w:hAnsi="Arial" w:cs="Arial"/>
                <w:sz w:val="16"/>
                <w:szCs w:val="16"/>
              </w:rPr>
            </w:pPr>
            <w:r w:rsidRPr="00680026">
              <w:rPr>
                <w:rFonts w:ascii="Arial" w:hAnsi="Arial" w:cs="Arial"/>
                <w:sz w:val="16"/>
                <w:szCs w:val="16"/>
              </w:rPr>
              <w:t>(2,145,479)</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rPr>
            </w:pPr>
            <w:r w:rsidRPr="00266D62">
              <w:rPr>
                <w:rFonts w:ascii="Arial" w:hAnsi="Arial" w:cs="Arial"/>
                <w:sz w:val="16"/>
                <w:szCs w:val="16"/>
              </w:rPr>
              <w:t>(1,313,267,564)</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cs/>
              </w:rPr>
            </w:pPr>
            <w:r w:rsidRPr="00266D62">
              <w:rPr>
                <w:rFonts w:ascii="Arial" w:hAnsi="Arial" w:cs="Arial"/>
                <w:sz w:val="16"/>
                <w:szCs w:val="16"/>
                <w:cs/>
              </w:rPr>
              <w:t>(131</w:t>
            </w:r>
            <w:r w:rsidRPr="00266D62">
              <w:rPr>
                <w:rFonts w:ascii="Arial" w:hAnsi="Arial" w:cs="Arial"/>
                <w:sz w:val="16"/>
                <w:szCs w:val="16"/>
              </w:rPr>
              <w:t>,</w:t>
            </w:r>
            <w:r w:rsidRPr="00266D62">
              <w:rPr>
                <w:rFonts w:ascii="Arial" w:hAnsi="Arial" w:cs="Arial"/>
                <w:sz w:val="16"/>
                <w:szCs w:val="16"/>
                <w:cs/>
              </w:rPr>
              <w:t>326</w:t>
            </w:r>
            <w:r w:rsidRPr="00266D62">
              <w:rPr>
                <w:rFonts w:ascii="Arial" w:hAnsi="Arial" w:cs="Arial"/>
                <w:sz w:val="16"/>
                <w:szCs w:val="16"/>
              </w:rPr>
              <w:t>,</w:t>
            </w:r>
            <w:r w:rsidRPr="00266D62">
              <w:rPr>
                <w:rFonts w:ascii="Arial" w:hAnsi="Arial" w:cs="Arial"/>
                <w:sz w:val="16"/>
                <w:szCs w:val="16"/>
                <w:cs/>
              </w:rPr>
              <w:t>756)</w:t>
            </w:r>
          </w:p>
        </w:tc>
      </w:tr>
      <w:tr w:rsidR="00680026" w:rsidRPr="001E5AFE" w:rsidTr="00326458">
        <w:tc>
          <w:tcPr>
            <w:tcW w:w="3240" w:type="dxa"/>
            <w:tcBorders>
              <w:top w:val="nil"/>
              <w:left w:val="nil"/>
              <w:bottom w:val="nil"/>
              <w:right w:val="nil"/>
            </w:tcBorders>
          </w:tcPr>
          <w:p w:rsidR="00680026" w:rsidRDefault="00680026" w:rsidP="00680026">
            <w:pPr>
              <w:tabs>
                <w:tab w:val="left" w:pos="2880"/>
                <w:tab w:val="right" w:pos="5040"/>
                <w:tab w:val="right" w:pos="6390"/>
                <w:tab w:val="right" w:pos="8190"/>
              </w:tabs>
              <w:spacing w:line="380" w:lineRule="exact"/>
              <w:ind w:right="-43"/>
              <w:jc w:val="both"/>
              <w:rPr>
                <w:rFonts w:ascii="Arial" w:hAnsi="Arial" w:cs="Arial"/>
                <w:sz w:val="16"/>
                <w:szCs w:val="16"/>
              </w:rPr>
            </w:pPr>
            <w:r>
              <w:rPr>
                <w:rFonts w:ascii="Arial" w:hAnsi="Arial" w:cs="Arial"/>
                <w:sz w:val="16"/>
                <w:szCs w:val="16"/>
              </w:rPr>
              <w:t>Reverse stock split</w:t>
            </w:r>
          </w:p>
        </w:tc>
        <w:tc>
          <w:tcPr>
            <w:tcW w:w="1485" w:type="dxa"/>
            <w:tcBorders>
              <w:top w:val="nil"/>
              <w:left w:val="nil"/>
              <w:bottom w:val="nil"/>
              <w:right w:val="nil"/>
            </w:tcBorders>
            <w:vAlign w:val="bottom"/>
          </w:tcPr>
          <w:p w:rsidR="00680026" w:rsidRPr="00680026" w:rsidRDefault="00680026" w:rsidP="00680026">
            <w:pPr>
              <w:pBdr>
                <w:bottom w:val="single" w:sz="4" w:space="1" w:color="auto"/>
              </w:pBdr>
              <w:tabs>
                <w:tab w:val="decimal" w:pos="1146"/>
              </w:tabs>
              <w:spacing w:line="380" w:lineRule="exact"/>
              <w:ind w:left="-32" w:right="11"/>
              <w:rPr>
                <w:rFonts w:ascii="Arial" w:hAnsi="Arial" w:cs="Arial"/>
                <w:sz w:val="16"/>
                <w:szCs w:val="16"/>
                <w:cs/>
              </w:rPr>
            </w:pPr>
            <w:r w:rsidRPr="00680026">
              <w:rPr>
                <w:rFonts w:ascii="Arial" w:hAnsi="Arial" w:cs="Arial"/>
                <w:sz w:val="16"/>
                <w:szCs w:val="16"/>
              </w:rPr>
              <w:t>(9,487,798,320)</w:t>
            </w:r>
          </w:p>
        </w:tc>
        <w:tc>
          <w:tcPr>
            <w:tcW w:w="1485" w:type="dxa"/>
            <w:tcBorders>
              <w:top w:val="nil"/>
              <w:left w:val="nil"/>
              <w:bottom w:val="nil"/>
              <w:right w:val="nil"/>
            </w:tcBorders>
            <w:vAlign w:val="bottom"/>
          </w:tcPr>
          <w:p w:rsidR="00680026" w:rsidRPr="00680026" w:rsidRDefault="00680026" w:rsidP="00680026">
            <w:pPr>
              <w:pBdr>
                <w:bottom w:val="single" w:sz="4" w:space="1" w:color="auto"/>
              </w:pBdr>
              <w:tabs>
                <w:tab w:val="decimal" w:pos="1018"/>
              </w:tabs>
              <w:spacing w:line="380" w:lineRule="exact"/>
              <w:ind w:left="-32" w:right="11"/>
              <w:jc w:val="center"/>
              <w:rPr>
                <w:rFonts w:ascii="Arial" w:hAnsi="Arial" w:cs="Arial"/>
                <w:sz w:val="16"/>
                <w:szCs w:val="16"/>
                <w:cs/>
              </w:rPr>
            </w:pPr>
            <w:r w:rsidRPr="00680026">
              <w:rPr>
                <w:rFonts w:ascii="Arial" w:hAnsi="Arial" w:cs="Arial"/>
                <w:sz w:val="16"/>
                <w:szCs w:val="16"/>
              </w:rPr>
              <w:t>-</w:t>
            </w:r>
          </w:p>
        </w:tc>
        <w:tc>
          <w:tcPr>
            <w:tcW w:w="1485" w:type="dxa"/>
            <w:tcBorders>
              <w:top w:val="nil"/>
              <w:left w:val="nil"/>
              <w:bottom w:val="nil"/>
              <w:right w:val="nil"/>
            </w:tcBorders>
            <w:vAlign w:val="bottom"/>
          </w:tcPr>
          <w:p w:rsidR="00680026" w:rsidRPr="00266D62" w:rsidRDefault="00680026" w:rsidP="00680026">
            <w:pPr>
              <w:pBdr>
                <w:bottom w:val="single" w:sz="4" w:space="1" w:color="auto"/>
              </w:pBdr>
              <w:tabs>
                <w:tab w:val="decimal" w:pos="1152"/>
              </w:tabs>
              <w:spacing w:line="380" w:lineRule="exact"/>
              <w:ind w:left="-32" w:right="11"/>
              <w:rPr>
                <w:rFonts w:ascii="Arial" w:hAnsi="Arial" w:cs="Arial"/>
                <w:sz w:val="16"/>
                <w:szCs w:val="16"/>
              </w:rPr>
            </w:pPr>
            <w:r>
              <w:rPr>
                <w:rFonts w:ascii="Arial" w:hAnsi="Arial" w:cs="Arial"/>
                <w:sz w:val="16"/>
                <w:szCs w:val="16"/>
              </w:rPr>
              <w:t>-</w:t>
            </w:r>
          </w:p>
        </w:tc>
        <w:tc>
          <w:tcPr>
            <w:tcW w:w="1485" w:type="dxa"/>
            <w:tcBorders>
              <w:top w:val="nil"/>
              <w:left w:val="nil"/>
              <w:bottom w:val="nil"/>
              <w:right w:val="nil"/>
            </w:tcBorders>
            <w:vAlign w:val="bottom"/>
          </w:tcPr>
          <w:p w:rsidR="00680026" w:rsidRPr="00266D62" w:rsidRDefault="00680026" w:rsidP="00680026">
            <w:pPr>
              <w:pBdr>
                <w:bottom w:val="single" w:sz="4" w:space="1" w:color="auto"/>
              </w:pBdr>
              <w:tabs>
                <w:tab w:val="decimal" w:pos="1152"/>
              </w:tabs>
              <w:spacing w:line="380" w:lineRule="exact"/>
              <w:ind w:left="-32" w:right="11"/>
              <w:rPr>
                <w:rFonts w:ascii="Arial" w:hAnsi="Arial" w:cs="Arial"/>
                <w:sz w:val="16"/>
                <w:szCs w:val="16"/>
                <w:cs/>
              </w:rPr>
            </w:pPr>
            <w:r>
              <w:rPr>
                <w:rFonts w:ascii="Arial" w:hAnsi="Arial" w:cs="Arial"/>
                <w:sz w:val="16"/>
                <w:szCs w:val="16"/>
              </w:rPr>
              <w:t>-</w:t>
            </w:r>
          </w:p>
        </w:tc>
      </w:tr>
      <w:tr w:rsidR="00680026" w:rsidRPr="001E5AFE" w:rsidTr="00326458">
        <w:tc>
          <w:tcPr>
            <w:tcW w:w="3240" w:type="dxa"/>
            <w:tcBorders>
              <w:top w:val="nil"/>
              <w:left w:val="nil"/>
              <w:bottom w:val="nil"/>
              <w:right w:val="nil"/>
            </w:tcBorders>
          </w:tcPr>
          <w:p w:rsidR="00680026" w:rsidRPr="001E5AFE" w:rsidRDefault="00680026" w:rsidP="00680026">
            <w:pPr>
              <w:tabs>
                <w:tab w:val="left" w:pos="2880"/>
                <w:tab w:val="right" w:pos="5040"/>
                <w:tab w:val="right" w:pos="6390"/>
                <w:tab w:val="right" w:pos="8190"/>
              </w:tabs>
              <w:spacing w:line="380" w:lineRule="exact"/>
              <w:ind w:right="-43"/>
              <w:jc w:val="both"/>
              <w:rPr>
                <w:rFonts w:ascii="Arial" w:hAnsi="Arial" w:cs="Arial"/>
                <w:sz w:val="16"/>
                <w:szCs w:val="16"/>
                <w:cs/>
              </w:rPr>
            </w:pPr>
            <w:r w:rsidRPr="001E5AFE">
              <w:rPr>
                <w:rFonts w:ascii="Arial" w:hAnsi="Arial" w:cs="Arial"/>
                <w:sz w:val="16"/>
                <w:szCs w:val="16"/>
              </w:rPr>
              <w:t>At end of year</w:t>
            </w:r>
          </w:p>
        </w:tc>
        <w:tc>
          <w:tcPr>
            <w:tcW w:w="1485" w:type="dxa"/>
            <w:tcBorders>
              <w:top w:val="nil"/>
              <w:left w:val="nil"/>
              <w:bottom w:val="nil"/>
              <w:right w:val="nil"/>
            </w:tcBorders>
            <w:vAlign w:val="bottom"/>
          </w:tcPr>
          <w:p w:rsidR="00680026" w:rsidRPr="00680026" w:rsidRDefault="00680026" w:rsidP="00680026">
            <w:pPr>
              <w:pBdr>
                <w:bottom w:val="double" w:sz="4" w:space="1" w:color="auto"/>
              </w:pBdr>
              <w:tabs>
                <w:tab w:val="decimal" w:pos="1146"/>
              </w:tabs>
              <w:spacing w:line="380" w:lineRule="exact"/>
              <w:ind w:left="-32" w:right="11"/>
              <w:rPr>
                <w:rFonts w:ascii="Arial" w:hAnsi="Arial" w:cs="Arial"/>
                <w:sz w:val="16"/>
                <w:szCs w:val="16"/>
                <w:cs/>
              </w:rPr>
            </w:pPr>
            <w:r w:rsidRPr="00680026">
              <w:rPr>
                <w:rFonts w:ascii="Arial" w:hAnsi="Arial" w:cs="Arial"/>
                <w:sz w:val="16"/>
                <w:szCs w:val="16"/>
              </w:rPr>
              <w:t>2,371,949,580</w:t>
            </w:r>
          </w:p>
        </w:tc>
        <w:tc>
          <w:tcPr>
            <w:tcW w:w="1485" w:type="dxa"/>
            <w:tcBorders>
              <w:top w:val="nil"/>
              <w:left w:val="nil"/>
              <w:bottom w:val="nil"/>
              <w:right w:val="nil"/>
            </w:tcBorders>
            <w:vAlign w:val="bottom"/>
          </w:tcPr>
          <w:p w:rsidR="00680026" w:rsidRPr="00680026" w:rsidRDefault="00680026" w:rsidP="00680026">
            <w:pPr>
              <w:pBdr>
                <w:bottom w:val="double" w:sz="4" w:space="1" w:color="auto"/>
              </w:pBdr>
              <w:tabs>
                <w:tab w:val="decimal" w:pos="1018"/>
              </w:tabs>
              <w:spacing w:line="380" w:lineRule="exact"/>
              <w:ind w:left="-32" w:right="11"/>
              <w:jc w:val="center"/>
              <w:rPr>
                <w:rFonts w:ascii="Arial" w:hAnsi="Arial" w:cs="Arial"/>
                <w:sz w:val="16"/>
                <w:szCs w:val="16"/>
                <w:cs/>
              </w:rPr>
            </w:pPr>
            <w:r w:rsidRPr="00680026">
              <w:rPr>
                <w:rFonts w:ascii="Arial" w:hAnsi="Arial" w:cs="Arial"/>
                <w:sz w:val="16"/>
                <w:szCs w:val="16"/>
              </w:rPr>
              <w:t>1,185,974,790</w:t>
            </w:r>
          </w:p>
        </w:tc>
        <w:tc>
          <w:tcPr>
            <w:tcW w:w="1485" w:type="dxa"/>
            <w:tcBorders>
              <w:top w:val="nil"/>
              <w:left w:val="nil"/>
              <w:bottom w:val="nil"/>
              <w:right w:val="nil"/>
            </w:tcBorders>
            <w:vAlign w:val="bottom"/>
          </w:tcPr>
          <w:p w:rsidR="00680026" w:rsidRPr="00266D62" w:rsidRDefault="00680026" w:rsidP="00680026">
            <w:pPr>
              <w:pBdr>
                <w:bottom w:val="double" w:sz="4" w:space="1" w:color="auto"/>
              </w:pBdr>
              <w:tabs>
                <w:tab w:val="decimal" w:pos="1152"/>
              </w:tabs>
              <w:spacing w:line="380" w:lineRule="exact"/>
              <w:ind w:left="-32" w:right="11"/>
              <w:rPr>
                <w:rFonts w:ascii="Arial" w:hAnsi="Arial" w:cs="Arial"/>
                <w:sz w:val="16"/>
                <w:szCs w:val="16"/>
                <w:cs/>
              </w:rPr>
            </w:pPr>
            <w:r w:rsidRPr="00266D62">
              <w:rPr>
                <w:rFonts w:ascii="Arial" w:hAnsi="Arial" w:cs="Arial"/>
                <w:sz w:val="16"/>
                <w:szCs w:val="16"/>
                <w:cs/>
              </w:rPr>
              <w:t>11</w:t>
            </w:r>
            <w:r w:rsidRPr="00266D62">
              <w:rPr>
                <w:rFonts w:ascii="Arial" w:hAnsi="Arial" w:cs="Arial"/>
                <w:sz w:val="16"/>
                <w:szCs w:val="16"/>
              </w:rPr>
              <w:t>,</w:t>
            </w:r>
            <w:r w:rsidRPr="00266D62">
              <w:rPr>
                <w:rFonts w:ascii="Arial" w:hAnsi="Arial" w:cs="Arial"/>
                <w:sz w:val="16"/>
                <w:szCs w:val="16"/>
                <w:cs/>
              </w:rPr>
              <w:t>881</w:t>
            </w:r>
            <w:r w:rsidRPr="00266D62">
              <w:rPr>
                <w:rFonts w:ascii="Arial" w:hAnsi="Arial" w:cs="Arial"/>
                <w:sz w:val="16"/>
                <w:szCs w:val="16"/>
              </w:rPr>
              <w:t>,</w:t>
            </w:r>
            <w:r w:rsidRPr="00266D62">
              <w:rPr>
                <w:rFonts w:ascii="Arial" w:hAnsi="Arial" w:cs="Arial"/>
                <w:sz w:val="16"/>
                <w:szCs w:val="16"/>
                <w:cs/>
              </w:rPr>
              <w:t>202</w:t>
            </w:r>
            <w:r w:rsidRPr="00266D62">
              <w:rPr>
                <w:rFonts w:ascii="Arial" w:hAnsi="Arial" w:cs="Arial"/>
                <w:sz w:val="16"/>
                <w:szCs w:val="16"/>
              </w:rPr>
              <w:t>,</w:t>
            </w:r>
            <w:r w:rsidRPr="00266D62">
              <w:rPr>
                <w:rFonts w:ascii="Arial" w:hAnsi="Arial" w:cs="Arial"/>
                <w:sz w:val="16"/>
                <w:szCs w:val="16"/>
                <w:cs/>
              </w:rPr>
              <w:t>687</w:t>
            </w:r>
          </w:p>
        </w:tc>
        <w:tc>
          <w:tcPr>
            <w:tcW w:w="1485" w:type="dxa"/>
            <w:tcBorders>
              <w:top w:val="nil"/>
              <w:left w:val="nil"/>
              <w:bottom w:val="nil"/>
              <w:right w:val="nil"/>
            </w:tcBorders>
            <w:vAlign w:val="bottom"/>
          </w:tcPr>
          <w:p w:rsidR="00680026" w:rsidRPr="00266D62" w:rsidRDefault="00680026" w:rsidP="00680026">
            <w:pPr>
              <w:pBdr>
                <w:bottom w:val="double" w:sz="4" w:space="1" w:color="auto"/>
              </w:pBdr>
              <w:tabs>
                <w:tab w:val="decimal" w:pos="1152"/>
              </w:tabs>
              <w:spacing w:line="380" w:lineRule="exact"/>
              <w:ind w:left="-32" w:right="11"/>
              <w:rPr>
                <w:rFonts w:ascii="Arial" w:hAnsi="Arial" w:cs="Arial"/>
                <w:sz w:val="16"/>
                <w:szCs w:val="16"/>
                <w:cs/>
              </w:rPr>
            </w:pPr>
            <w:r w:rsidRPr="00266D62">
              <w:rPr>
                <w:rFonts w:ascii="Arial" w:hAnsi="Arial" w:cs="Arial"/>
                <w:sz w:val="16"/>
                <w:szCs w:val="16"/>
              </w:rPr>
              <w:t>1,188,120,269</w:t>
            </w:r>
          </w:p>
        </w:tc>
      </w:tr>
      <w:tr w:rsidR="00680026" w:rsidRPr="001E5AFE" w:rsidTr="00326458">
        <w:tc>
          <w:tcPr>
            <w:tcW w:w="3240" w:type="dxa"/>
            <w:tcBorders>
              <w:top w:val="nil"/>
              <w:left w:val="nil"/>
              <w:bottom w:val="nil"/>
              <w:right w:val="nil"/>
            </w:tcBorders>
          </w:tcPr>
          <w:p w:rsidR="00680026" w:rsidRPr="001E5AFE" w:rsidRDefault="00680026" w:rsidP="00680026">
            <w:pPr>
              <w:tabs>
                <w:tab w:val="left" w:pos="2880"/>
                <w:tab w:val="right" w:pos="5040"/>
                <w:tab w:val="right" w:pos="6390"/>
                <w:tab w:val="right" w:pos="8190"/>
              </w:tabs>
              <w:spacing w:line="380" w:lineRule="exact"/>
              <w:ind w:right="-43"/>
              <w:jc w:val="both"/>
              <w:rPr>
                <w:rFonts w:ascii="Arial" w:hAnsi="Arial" w:cs="Arial"/>
                <w:sz w:val="16"/>
                <w:szCs w:val="16"/>
                <w:u w:val="single"/>
                <w:cs/>
              </w:rPr>
            </w:pPr>
            <w:r w:rsidRPr="001E5AFE">
              <w:rPr>
                <w:rFonts w:ascii="Arial" w:hAnsi="Arial" w:cs="Arial"/>
                <w:sz w:val="16"/>
                <w:szCs w:val="16"/>
                <w:u w:val="single"/>
              </w:rPr>
              <w:t>Issued and paid-up share capital</w:t>
            </w:r>
          </w:p>
        </w:tc>
        <w:tc>
          <w:tcPr>
            <w:tcW w:w="1485" w:type="dxa"/>
            <w:tcBorders>
              <w:top w:val="nil"/>
              <w:left w:val="nil"/>
              <w:bottom w:val="nil"/>
              <w:right w:val="nil"/>
            </w:tcBorders>
            <w:vAlign w:val="bottom"/>
          </w:tcPr>
          <w:p w:rsidR="00680026" w:rsidRPr="00680026" w:rsidRDefault="00680026" w:rsidP="00680026">
            <w:pPr>
              <w:tabs>
                <w:tab w:val="decimal" w:pos="1146"/>
              </w:tabs>
              <w:spacing w:line="380" w:lineRule="exact"/>
              <w:ind w:left="-32" w:right="11"/>
              <w:rPr>
                <w:rFonts w:ascii="Arial" w:hAnsi="Arial" w:cs="Arial"/>
                <w:sz w:val="16"/>
                <w:szCs w:val="16"/>
              </w:rPr>
            </w:pPr>
          </w:p>
        </w:tc>
        <w:tc>
          <w:tcPr>
            <w:tcW w:w="1485" w:type="dxa"/>
            <w:tcBorders>
              <w:top w:val="nil"/>
              <w:left w:val="nil"/>
              <w:bottom w:val="nil"/>
              <w:right w:val="nil"/>
            </w:tcBorders>
            <w:vAlign w:val="bottom"/>
          </w:tcPr>
          <w:p w:rsidR="00680026" w:rsidRPr="00680026" w:rsidRDefault="00680026" w:rsidP="00680026">
            <w:pPr>
              <w:tabs>
                <w:tab w:val="decimal" w:pos="1018"/>
                <w:tab w:val="decimal" w:pos="1240"/>
              </w:tabs>
              <w:spacing w:line="380" w:lineRule="exact"/>
              <w:ind w:left="-32" w:right="11"/>
              <w:jc w:val="center"/>
              <w:rPr>
                <w:rFonts w:ascii="Arial" w:hAnsi="Arial" w:cs="Arial"/>
                <w:sz w:val="16"/>
                <w:szCs w:val="16"/>
                <w:cs/>
              </w:rPr>
            </w:pPr>
          </w:p>
        </w:tc>
        <w:tc>
          <w:tcPr>
            <w:tcW w:w="1485" w:type="dxa"/>
            <w:tcBorders>
              <w:top w:val="nil"/>
              <w:left w:val="nil"/>
              <w:bottom w:val="nil"/>
              <w:right w:val="nil"/>
            </w:tcBorders>
            <w:vAlign w:val="bottom"/>
          </w:tcPr>
          <w:p w:rsidR="00680026" w:rsidRPr="00631E3C" w:rsidRDefault="00680026" w:rsidP="00680026">
            <w:pPr>
              <w:tabs>
                <w:tab w:val="decimal" w:pos="1152"/>
              </w:tabs>
              <w:spacing w:line="380" w:lineRule="exact"/>
              <w:ind w:left="-32" w:right="11"/>
              <w:rPr>
                <w:rFonts w:ascii="Arial" w:hAnsi="Arial" w:cs="Arial"/>
                <w:sz w:val="16"/>
                <w:szCs w:val="16"/>
                <w:cs/>
              </w:rPr>
            </w:pPr>
          </w:p>
        </w:tc>
        <w:tc>
          <w:tcPr>
            <w:tcW w:w="1485" w:type="dxa"/>
            <w:tcBorders>
              <w:top w:val="nil"/>
              <w:left w:val="nil"/>
              <w:bottom w:val="nil"/>
              <w:right w:val="nil"/>
            </w:tcBorders>
            <w:vAlign w:val="bottom"/>
          </w:tcPr>
          <w:p w:rsidR="00680026" w:rsidRPr="00631E3C" w:rsidRDefault="00680026" w:rsidP="00680026">
            <w:pPr>
              <w:tabs>
                <w:tab w:val="decimal" w:pos="1152"/>
              </w:tabs>
              <w:spacing w:line="380" w:lineRule="exact"/>
              <w:ind w:left="-32" w:right="11"/>
              <w:rPr>
                <w:rFonts w:ascii="Arial" w:hAnsi="Arial" w:cs="Arial"/>
                <w:sz w:val="16"/>
                <w:szCs w:val="16"/>
                <w:cs/>
              </w:rPr>
            </w:pPr>
          </w:p>
        </w:tc>
      </w:tr>
      <w:tr w:rsidR="00680026" w:rsidRPr="001E5AFE" w:rsidTr="00326458">
        <w:tc>
          <w:tcPr>
            <w:tcW w:w="3240" w:type="dxa"/>
            <w:tcBorders>
              <w:top w:val="nil"/>
              <w:left w:val="nil"/>
              <w:bottom w:val="nil"/>
              <w:right w:val="nil"/>
            </w:tcBorders>
          </w:tcPr>
          <w:p w:rsidR="00680026" w:rsidRPr="001E5AFE" w:rsidRDefault="00680026" w:rsidP="00680026">
            <w:pPr>
              <w:tabs>
                <w:tab w:val="left" w:pos="2880"/>
                <w:tab w:val="right" w:pos="5040"/>
                <w:tab w:val="right" w:pos="6390"/>
                <w:tab w:val="right" w:pos="8190"/>
              </w:tabs>
              <w:spacing w:line="38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680026" w:rsidRPr="00680026" w:rsidRDefault="00680026" w:rsidP="00680026">
            <w:pPr>
              <w:tabs>
                <w:tab w:val="decimal" w:pos="1146"/>
              </w:tabs>
              <w:spacing w:line="380" w:lineRule="exact"/>
              <w:ind w:left="-32" w:right="11"/>
              <w:rPr>
                <w:rFonts w:ascii="Arial" w:hAnsi="Arial" w:cs="Arial"/>
                <w:sz w:val="16"/>
                <w:szCs w:val="16"/>
                <w:cs/>
              </w:rPr>
            </w:pPr>
            <w:r w:rsidRPr="00680026">
              <w:rPr>
                <w:rFonts w:ascii="Arial" w:hAnsi="Arial" w:cs="Arial"/>
                <w:sz w:val="16"/>
                <w:szCs w:val="16"/>
              </w:rPr>
              <w:t>11,859,747,896</w:t>
            </w:r>
          </w:p>
        </w:tc>
        <w:tc>
          <w:tcPr>
            <w:tcW w:w="1485" w:type="dxa"/>
            <w:tcBorders>
              <w:top w:val="nil"/>
              <w:left w:val="nil"/>
              <w:bottom w:val="nil"/>
              <w:right w:val="nil"/>
            </w:tcBorders>
            <w:vAlign w:val="bottom"/>
          </w:tcPr>
          <w:p w:rsidR="00680026" w:rsidRPr="00680026" w:rsidRDefault="00680026" w:rsidP="00680026">
            <w:pPr>
              <w:tabs>
                <w:tab w:val="decimal" w:pos="1018"/>
              </w:tabs>
              <w:spacing w:line="380" w:lineRule="exact"/>
              <w:ind w:left="-32" w:right="11"/>
              <w:jc w:val="center"/>
              <w:rPr>
                <w:rFonts w:ascii="Arial" w:hAnsi="Arial" w:cs="Arial"/>
                <w:sz w:val="16"/>
                <w:szCs w:val="16"/>
                <w:cs/>
              </w:rPr>
            </w:pPr>
            <w:r w:rsidRPr="00680026">
              <w:rPr>
                <w:rFonts w:ascii="Arial" w:hAnsi="Arial" w:cs="Arial"/>
                <w:sz w:val="16"/>
                <w:szCs w:val="16"/>
              </w:rPr>
              <w:t>1,185,974,790</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rPr>
            </w:pPr>
            <w:r w:rsidRPr="00266D62">
              <w:rPr>
                <w:rFonts w:ascii="Arial" w:hAnsi="Arial" w:cs="Arial"/>
                <w:sz w:val="16"/>
                <w:szCs w:val="16"/>
              </w:rPr>
              <w:t>6,555,259,162</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rPr>
            </w:pPr>
            <w:r w:rsidRPr="00266D62">
              <w:rPr>
                <w:rFonts w:ascii="Arial" w:hAnsi="Arial" w:cs="Arial"/>
                <w:sz w:val="16"/>
                <w:szCs w:val="16"/>
                <w:cs/>
              </w:rPr>
              <w:t>655</w:t>
            </w:r>
            <w:r w:rsidRPr="00266D62">
              <w:rPr>
                <w:rFonts w:ascii="Arial" w:hAnsi="Arial" w:cs="Arial"/>
                <w:sz w:val="16"/>
                <w:szCs w:val="16"/>
              </w:rPr>
              <w:t>,</w:t>
            </w:r>
            <w:r w:rsidRPr="00266D62">
              <w:rPr>
                <w:rFonts w:ascii="Arial" w:hAnsi="Arial" w:cs="Arial"/>
                <w:sz w:val="16"/>
                <w:szCs w:val="16"/>
                <w:cs/>
              </w:rPr>
              <w:t>525</w:t>
            </w:r>
            <w:r w:rsidRPr="00266D62">
              <w:rPr>
                <w:rFonts w:ascii="Arial" w:hAnsi="Arial" w:cs="Arial"/>
                <w:sz w:val="16"/>
                <w:szCs w:val="16"/>
              </w:rPr>
              <w:t>,</w:t>
            </w:r>
            <w:r w:rsidRPr="00266D62">
              <w:rPr>
                <w:rFonts w:ascii="Arial" w:hAnsi="Arial" w:cs="Arial"/>
                <w:sz w:val="16"/>
                <w:szCs w:val="16"/>
                <w:cs/>
              </w:rPr>
              <w:t>916</w:t>
            </w:r>
          </w:p>
        </w:tc>
      </w:tr>
      <w:tr w:rsidR="00680026" w:rsidRPr="001E5AFE" w:rsidTr="00326458">
        <w:tc>
          <w:tcPr>
            <w:tcW w:w="3240" w:type="dxa"/>
            <w:tcBorders>
              <w:top w:val="nil"/>
              <w:left w:val="nil"/>
              <w:bottom w:val="nil"/>
              <w:right w:val="nil"/>
            </w:tcBorders>
          </w:tcPr>
          <w:p w:rsidR="00680026" w:rsidRPr="001E5AFE" w:rsidRDefault="00680026" w:rsidP="00680026">
            <w:pPr>
              <w:tabs>
                <w:tab w:val="left" w:pos="2880"/>
                <w:tab w:val="right" w:pos="5040"/>
                <w:tab w:val="right" w:pos="6390"/>
                <w:tab w:val="right" w:pos="8190"/>
              </w:tabs>
              <w:spacing w:line="380" w:lineRule="exact"/>
              <w:ind w:right="-43"/>
              <w:jc w:val="both"/>
              <w:rPr>
                <w:rFonts w:ascii="Arial" w:hAnsi="Arial" w:cs="Arial"/>
                <w:sz w:val="16"/>
                <w:szCs w:val="16"/>
                <w:cs/>
              </w:rPr>
            </w:pPr>
            <w:r w:rsidRPr="001E5AFE">
              <w:rPr>
                <w:rFonts w:ascii="Arial" w:hAnsi="Arial" w:cs="Arial"/>
                <w:sz w:val="16"/>
                <w:szCs w:val="16"/>
              </w:rPr>
              <w:t xml:space="preserve">Increase </w:t>
            </w:r>
            <w:r w:rsidR="004E0D8E">
              <w:rPr>
                <w:rFonts w:ascii="Arial" w:hAnsi="Arial" w:cs="Arial"/>
                <w:sz w:val="16"/>
                <w:szCs w:val="16"/>
              </w:rPr>
              <w:t>from</w:t>
            </w:r>
            <w:r w:rsidRPr="001E5AFE">
              <w:rPr>
                <w:rFonts w:ascii="Arial" w:hAnsi="Arial" w:cs="Arial"/>
                <w:sz w:val="16"/>
                <w:szCs w:val="16"/>
              </w:rPr>
              <w:t xml:space="preserve"> increasing share capital</w:t>
            </w:r>
          </w:p>
        </w:tc>
        <w:tc>
          <w:tcPr>
            <w:tcW w:w="1485" w:type="dxa"/>
            <w:tcBorders>
              <w:top w:val="nil"/>
              <w:left w:val="nil"/>
              <w:bottom w:val="nil"/>
              <w:right w:val="nil"/>
            </w:tcBorders>
            <w:vAlign w:val="bottom"/>
          </w:tcPr>
          <w:p w:rsidR="00680026" w:rsidRPr="00680026" w:rsidRDefault="00680026" w:rsidP="00680026">
            <w:pPr>
              <w:tabs>
                <w:tab w:val="decimal" w:pos="1146"/>
              </w:tabs>
              <w:spacing w:line="380" w:lineRule="exact"/>
              <w:ind w:left="-32" w:right="11"/>
              <w:rPr>
                <w:rFonts w:ascii="Arial" w:hAnsi="Arial" w:cs="Arial"/>
                <w:sz w:val="16"/>
                <w:szCs w:val="16"/>
                <w:cs/>
              </w:rPr>
            </w:pPr>
            <w:r w:rsidRPr="00680026">
              <w:rPr>
                <w:rFonts w:ascii="Arial" w:hAnsi="Arial" w:cs="Arial"/>
                <w:sz w:val="16"/>
                <w:szCs w:val="16"/>
                <w:cs/>
              </w:rPr>
              <w:t>4</w:t>
            </w:r>
          </w:p>
        </w:tc>
        <w:tc>
          <w:tcPr>
            <w:tcW w:w="1485" w:type="dxa"/>
            <w:tcBorders>
              <w:top w:val="nil"/>
              <w:left w:val="nil"/>
              <w:bottom w:val="nil"/>
              <w:right w:val="nil"/>
            </w:tcBorders>
            <w:vAlign w:val="bottom"/>
          </w:tcPr>
          <w:p w:rsidR="00680026" w:rsidRPr="00680026" w:rsidRDefault="00680026" w:rsidP="00680026">
            <w:pPr>
              <w:tabs>
                <w:tab w:val="decimal" w:pos="1018"/>
              </w:tabs>
              <w:spacing w:line="380" w:lineRule="exact"/>
              <w:ind w:left="-32" w:right="11"/>
              <w:jc w:val="center"/>
              <w:rPr>
                <w:rFonts w:ascii="Arial" w:hAnsi="Arial" w:cs="Arial"/>
                <w:sz w:val="16"/>
                <w:szCs w:val="16"/>
              </w:rPr>
            </w:pPr>
            <w:r w:rsidRPr="00680026">
              <w:rPr>
                <w:rFonts w:ascii="Arial" w:hAnsi="Arial" w:cs="Arial"/>
                <w:sz w:val="16"/>
                <w:szCs w:val="16"/>
                <w:cs/>
              </w:rPr>
              <w:t>-</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rPr>
            </w:pPr>
            <w:r w:rsidRPr="00266D62">
              <w:rPr>
                <w:rFonts w:ascii="Arial" w:hAnsi="Arial" w:cs="Arial"/>
                <w:sz w:val="16"/>
                <w:szCs w:val="16"/>
              </w:rPr>
              <w:t>4,981,094,116</w:t>
            </w:r>
          </w:p>
        </w:tc>
        <w:tc>
          <w:tcPr>
            <w:tcW w:w="1485" w:type="dxa"/>
            <w:tcBorders>
              <w:top w:val="nil"/>
              <w:left w:val="nil"/>
              <w:bottom w:val="nil"/>
              <w:right w:val="nil"/>
            </w:tcBorders>
            <w:vAlign w:val="bottom"/>
          </w:tcPr>
          <w:p w:rsidR="00680026" w:rsidRPr="00266D62" w:rsidRDefault="00680026" w:rsidP="00680026">
            <w:pPr>
              <w:tabs>
                <w:tab w:val="decimal" w:pos="1152"/>
              </w:tabs>
              <w:spacing w:line="380" w:lineRule="exact"/>
              <w:ind w:left="-32" w:right="11"/>
              <w:rPr>
                <w:rFonts w:ascii="Arial" w:hAnsi="Arial" w:cs="Arial"/>
                <w:sz w:val="16"/>
                <w:szCs w:val="16"/>
              </w:rPr>
            </w:pPr>
            <w:r w:rsidRPr="00266D62">
              <w:rPr>
                <w:rFonts w:ascii="Arial" w:hAnsi="Arial" w:cs="Arial"/>
                <w:sz w:val="16"/>
                <w:szCs w:val="16"/>
                <w:cs/>
              </w:rPr>
              <w:t>498</w:t>
            </w:r>
            <w:r w:rsidRPr="00266D62">
              <w:rPr>
                <w:rFonts w:ascii="Arial" w:hAnsi="Arial" w:cs="Arial"/>
                <w:sz w:val="16"/>
                <w:szCs w:val="16"/>
              </w:rPr>
              <w:t>,</w:t>
            </w:r>
            <w:r w:rsidRPr="00266D62">
              <w:rPr>
                <w:rFonts w:ascii="Arial" w:hAnsi="Arial" w:cs="Arial"/>
                <w:sz w:val="16"/>
                <w:szCs w:val="16"/>
                <w:cs/>
              </w:rPr>
              <w:t>109</w:t>
            </w:r>
            <w:r w:rsidRPr="00266D62">
              <w:rPr>
                <w:rFonts w:ascii="Arial" w:hAnsi="Arial" w:cs="Arial"/>
                <w:sz w:val="16"/>
                <w:szCs w:val="16"/>
              </w:rPr>
              <w:t>,</w:t>
            </w:r>
            <w:r w:rsidRPr="00266D62">
              <w:rPr>
                <w:rFonts w:ascii="Arial" w:hAnsi="Arial" w:cs="Arial"/>
                <w:sz w:val="16"/>
                <w:szCs w:val="16"/>
                <w:cs/>
              </w:rPr>
              <w:t>412</w:t>
            </w:r>
          </w:p>
        </w:tc>
      </w:tr>
      <w:tr w:rsidR="00680026" w:rsidRPr="001E5AFE" w:rsidTr="00326458">
        <w:tc>
          <w:tcPr>
            <w:tcW w:w="3240" w:type="dxa"/>
            <w:tcBorders>
              <w:top w:val="nil"/>
              <w:left w:val="nil"/>
              <w:bottom w:val="nil"/>
              <w:right w:val="nil"/>
            </w:tcBorders>
          </w:tcPr>
          <w:p w:rsidR="00680026" w:rsidRPr="001E5AFE" w:rsidRDefault="00680026" w:rsidP="00680026">
            <w:pPr>
              <w:tabs>
                <w:tab w:val="left" w:pos="2880"/>
                <w:tab w:val="right" w:pos="5040"/>
                <w:tab w:val="right" w:pos="6390"/>
                <w:tab w:val="right" w:pos="8190"/>
              </w:tabs>
              <w:spacing w:line="380" w:lineRule="exact"/>
              <w:ind w:left="151" w:right="-43" w:hanging="151"/>
              <w:rPr>
                <w:rFonts w:ascii="Arial" w:hAnsi="Arial" w:cs="Arial"/>
                <w:sz w:val="16"/>
                <w:szCs w:val="16"/>
                <w:cs/>
              </w:rPr>
            </w:pPr>
            <w:r>
              <w:rPr>
                <w:rFonts w:ascii="Arial" w:hAnsi="Arial" w:cs="Arial"/>
                <w:sz w:val="16"/>
                <w:szCs w:val="16"/>
              </w:rPr>
              <w:t>In</w:t>
            </w:r>
            <w:r w:rsidRPr="001E5AFE">
              <w:rPr>
                <w:rFonts w:ascii="Arial" w:hAnsi="Arial" w:cs="Arial"/>
                <w:sz w:val="16"/>
                <w:szCs w:val="16"/>
              </w:rPr>
              <w:t xml:space="preserve">crease </w:t>
            </w:r>
            <w:r w:rsidR="0028353B">
              <w:rPr>
                <w:rFonts w:ascii="Arial" w:hAnsi="Arial" w:cs="Arial"/>
                <w:sz w:val="16"/>
                <w:szCs w:val="16"/>
              </w:rPr>
              <w:t>from exercise of</w:t>
            </w:r>
            <w:r>
              <w:rPr>
                <w:rFonts w:ascii="Arial" w:hAnsi="Arial" w:cs="Arial"/>
                <w:sz w:val="16"/>
                <w:szCs w:val="16"/>
              </w:rPr>
              <w:t xml:space="preserve"> warrant</w:t>
            </w:r>
            <w:r w:rsidR="0028353B">
              <w:rPr>
                <w:rFonts w:ascii="Arial" w:hAnsi="Arial" w:cs="Arial"/>
                <w:sz w:val="16"/>
                <w:szCs w:val="16"/>
              </w:rPr>
              <w:t>s</w:t>
            </w:r>
            <w:r>
              <w:rPr>
                <w:rFonts w:ascii="Arial" w:hAnsi="Arial" w:cs="Arial"/>
                <w:sz w:val="16"/>
                <w:szCs w:val="16"/>
              </w:rPr>
              <w:t xml:space="preserve"> </w:t>
            </w:r>
          </w:p>
        </w:tc>
        <w:tc>
          <w:tcPr>
            <w:tcW w:w="1485" w:type="dxa"/>
            <w:tcBorders>
              <w:top w:val="nil"/>
              <w:left w:val="nil"/>
              <w:bottom w:val="nil"/>
              <w:right w:val="nil"/>
            </w:tcBorders>
            <w:vAlign w:val="bottom"/>
          </w:tcPr>
          <w:p w:rsidR="00680026" w:rsidRPr="00680026" w:rsidRDefault="00680026" w:rsidP="00680026">
            <w:pPr>
              <w:tabs>
                <w:tab w:val="decimal" w:pos="1146"/>
              </w:tabs>
              <w:spacing w:line="380" w:lineRule="exact"/>
              <w:ind w:left="-32" w:right="11"/>
              <w:rPr>
                <w:rFonts w:ascii="Arial" w:hAnsi="Arial" w:cs="Arial"/>
                <w:sz w:val="16"/>
                <w:szCs w:val="16"/>
              </w:rPr>
            </w:pPr>
            <w:r w:rsidRPr="00680026">
              <w:rPr>
                <w:rFonts w:ascii="Arial" w:hAnsi="Arial" w:cs="Arial"/>
                <w:sz w:val="16"/>
                <w:szCs w:val="16"/>
                <w:cs/>
              </w:rPr>
              <w:t>-</w:t>
            </w:r>
          </w:p>
        </w:tc>
        <w:tc>
          <w:tcPr>
            <w:tcW w:w="1485" w:type="dxa"/>
            <w:tcBorders>
              <w:top w:val="nil"/>
              <w:left w:val="nil"/>
              <w:bottom w:val="nil"/>
              <w:right w:val="nil"/>
            </w:tcBorders>
            <w:vAlign w:val="bottom"/>
          </w:tcPr>
          <w:p w:rsidR="00680026" w:rsidRPr="00680026" w:rsidRDefault="00680026" w:rsidP="00680026">
            <w:pPr>
              <w:tabs>
                <w:tab w:val="decimal" w:pos="1018"/>
              </w:tabs>
              <w:spacing w:line="380" w:lineRule="exact"/>
              <w:ind w:left="-32" w:right="11"/>
              <w:jc w:val="center"/>
              <w:rPr>
                <w:rFonts w:ascii="Arial" w:hAnsi="Arial" w:cs="Arial"/>
                <w:sz w:val="16"/>
                <w:szCs w:val="16"/>
              </w:rPr>
            </w:pPr>
            <w:r w:rsidRPr="00680026">
              <w:rPr>
                <w:rFonts w:ascii="Arial" w:hAnsi="Arial" w:cs="Arial"/>
                <w:sz w:val="16"/>
                <w:szCs w:val="16"/>
                <w:cs/>
              </w:rPr>
              <w:t>-</w:t>
            </w:r>
          </w:p>
        </w:tc>
        <w:tc>
          <w:tcPr>
            <w:tcW w:w="1485" w:type="dxa"/>
            <w:tcBorders>
              <w:top w:val="nil"/>
              <w:left w:val="nil"/>
              <w:bottom w:val="nil"/>
              <w:right w:val="nil"/>
            </w:tcBorders>
          </w:tcPr>
          <w:p w:rsidR="00680026" w:rsidRPr="00266D62" w:rsidRDefault="00680026" w:rsidP="00680026">
            <w:pPr>
              <w:tabs>
                <w:tab w:val="decimal" w:pos="1152"/>
              </w:tabs>
              <w:spacing w:line="380" w:lineRule="exact"/>
              <w:ind w:left="-32" w:right="11"/>
              <w:rPr>
                <w:rFonts w:ascii="Arial" w:hAnsi="Arial" w:cs="Arial"/>
                <w:sz w:val="16"/>
                <w:szCs w:val="16"/>
              </w:rPr>
            </w:pPr>
            <w:r w:rsidRPr="00266D62">
              <w:rPr>
                <w:rFonts w:ascii="Arial" w:hAnsi="Arial" w:cs="Arial"/>
                <w:sz w:val="16"/>
                <w:szCs w:val="16"/>
                <w:cs/>
              </w:rPr>
              <w:t>323</w:t>
            </w:r>
            <w:r w:rsidRPr="00266D62">
              <w:rPr>
                <w:rFonts w:ascii="Arial" w:hAnsi="Arial" w:cs="Arial"/>
                <w:sz w:val="16"/>
                <w:szCs w:val="16"/>
              </w:rPr>
              <w:t>,</w:t>
            </w:r>
            <w:r w:rsidRPr="00266D62">
              <w:rPr>
                <w:rFonts w:ascii="Arial" w:hAnsi="Arial" w:cs="Arial"/>
                <w:sz w:val="16"/>
                <w:szCs w:val="16"/>
                <w:cs/>
              </w:rPr>
              <w:t>394</w:t>
            </w:r>
            <w:r w:rsidRPr="00266D62">
              <w:rPr>
                <w:rFonts w:ascii="Arial" w:hAnsi="Arial" w:cs="Arial"/>
                <w:sz w:val="16"/>
                <w:szCs w:val="16"/>
              </w:rPr>
              <w:t>,</w:t>
            </w:r>
            <w:r w:rsidRPr="00266D62">
              <w:rPr>
                <w:rFonts w:ascii="Arial" w:hAnsi="Arial" w:cs="Arial"/>
                <w:sz w:val="16"/>
                <w:szCs w:val="16"/>
                <w:cs/>
              </w:rPr>
              <w:t>618</w:t>
            </w:r>
          </w:p>
        </w:tc>
        <w:tc>
          <w:tcPr>
            <w:tcW w:w="1485" w:type="dxa"/>
            <w:tcBorders>
              <w:top w:val="nil"/>
              <w:left w:val="nil"/>
              <w:bottom w:val="nil"/>
              <w:right w:val="nil"/>
            </w:tcBorders>
          </w:tcPr>
          <w:p w:rsidR="00680026" w:rsidRPr="00266D62" w:rsidRDefault="00680026" w:rsidP="00680026">
            <w:pPr>
              <w:tabs>
                <w:tab w:val="decimal" w:pos="1152"/>
              </w:tabs>
              <w:spacing w:line="380" w:lineRule="exact"/>
              <w:ind w:left="-32" w:right="11"/>
              <w:rPr>
                <w:rFonts w:ascii="Arial" w:hAnsi="Arial" w:cs="Arial"/>
                <w:sz w:val="16"/>
                <w:szCs w:val="16"/>
                <w:cs/>
              </w:rPr>
            </w:pPr>
            <w:r w:rsidRPr="00266D62">
              <w:rPr>
                <w:rFonts w:ascii="Arial" w:hAnsi="Arial" w:cs="Arial"/>
                <w:sz w:val="16"/>
                <w:szCs w:val="16"/>
              </w:rPr>
              <w:t>32,339,462</w:t>
            </w:r>
          </w:p>
        </w:tc>
      </w:tr>
      <w:tr w:rsidR="00680026" w:rsidRPr="001E5AFE" w:rsidTr="00326458">
        <w:tc>
          <w:tcPr>
            <w:tcW w:w="3240" w:type="dxa"/>
            <w:tcBorders>
              <w:top w:val="nil"/>
              <w:left w:val="nil"/>
              <w:bottom w:val="nil"/>
              <w:right w:val="nil"/>
            </w:tcBorders>
          </w:tcPr>
          <w:p w:rsidR="00680026" w:rsidRDefault="00680026" w:rsidP="00680026">
            <w:pPr>
              <w:tabs>
                <w:tab w:val="left" w:pos="2880"/>
                <w:tab w:val="right" w:pos="5040"/>
                <w:tab w:val="right" w:pos="6390"/>
                <w:tab w:val="right" w:pos="8190"/>
              </w:tabs>
              <w:spacing w:line="380" w:lineRule="exact"/>
              <w:ind w:left="151" w:right="-43" w:hanging="151"/>
              <w:rPr>
                <w:rFonts w:ascii="Arial" w:hAnsi="Arial" w:cs="Arial"/>
                <w:sz w:val="16"/>
                <w:szCs w:val="16"/>
              </w:rPr>
            </w:pPr>
            <w:r>
              <w:rPr>
                <w:rFonts w:ascii="Arial" w:hAnsi="Arial" w:cs="Arial"/>
                <w:sz w:val="16"/>
                <w:szCs w:val="16"/>
              </w:rPr>
              <w:t>Reverse stock split</w:t>
            </w:r>
          </w:p>
        </w:tc>
        <w:tc>
          <w:tcPr>
            <w:tcW w:w="1485" w:type="dxa"/>
            <w:tcBorders>
              <w:top w:val="nil"/>
              <w:left w:val="nil"/>
              <w:bottom w:val="nil"/>
              <w:right w:val="nil"/>
            </w:tcBorders>
            <w:vAlign w:val="bottom"/>
          </w:tcPr>
          <w:p w:rsidR="00680026" w:rsidRPr="00680026" w:rsidRDefault="00680026" w:rsidP="00680026">
            <w:pPr>
              <w:pBdr>
                <w:bottom w:val="single" w:sz="4" w:space="1" w:color="auto"/>
              </w:pBdr>
              <w:tabs>
                <w:tab w:val="decimal" w:pos="1146"/>
              </w:tabs>
              <w:spacing w:line="380" w:lineRule="exact"/>
              <w:ind w:left="-32" w:right="11"/>
              <w:rPr>
                <w:rFonts w:ascii="Arial" w:hAnsi="Arial" w:cs="Arial"/>
                <w:sz w:val="16"/>
                <w:szCs w:val="16"/>
                <w:cs/>
              </w:rPr>
            </w:pPr>
            <w:r w:rsidRPr="00680026">
              <w:rPr>
                <w:rFonts w:ascii="Arial" w:hAnsi="Arial" w:cs="Arial"/>
                <w:sz w:val="16"/>
                <w:szCs w:val="16"/>
              </w:rPr>
              <w:t>(9,487,798,320)</w:t>
            </w:r>
          </w:p>
        </w:tc>
        <w:tc>
          <w:tcPr>
            <w:tcW w:w="1485" w:type="dxa"/>
            <w:tcBorders>
              <w:top w:val="nil"/>
              <w:left w:val="nil"/>
              <w:bottom w:val="nil"/>
              <w:right w:val="nil"/>
            </w:tcBorders>
            <w:vAlign w:val="bottom"/>
          </w:tcPr>
          <w:p w:rsidR="00680026" w:rsidRPr="00680026" w:rsidRDefault="00680026" w:rsidP="00680026">
            <w:pPr>
              <w:pBdr>
                <w:bottom w:val="single" w:sz="4" w:space="1" w:color="auto"/>
              </w:pBdr>
              <w:tabs>
                <w:tab w:val="decimal" w:pos="1018"/>
              </w:tabs>
              <w:spacing w:line="380" w:lineRule="exact"/>
              <w:ind w:left="-32" w:right="11"/>
              <w:jc w:val="center"/>
              <w:rPr>
                <w:rFonts w:ascii="Arial" w:hAnsi="Arial" w:cs="Arial"/>
                <w:sz w:val="16"/>
                <w:szCs w:val="16"/>
                <w:cs/>
              </w:rPr>
            </w:pPr>
            <w:r w:rsidRPr="00680026">
              <w:rPr>
                <w:rFonts w:ascii="Arial" w:hAnsi="Arial" w:cs="Arial"/>
                <w:sz w:val="16"/>
                <w:szCs w:val="16"/>
                <w:cs/>
              </w:rPr>
              <w:t>-</w:t>
            </w:r>
          </w:p>
        </w:tc>
        <w:tc>
          <w:tcPr>
            <w:tcW w:w="1485" w:type="dxa"/>
            <w:tcBorders>
              <w:top w:val="nil"/>
              <w:left w:val="nil"/>
              <w:bottom w:val="nil"/>
              <w:right w:val="nil"/>
            </w:tcBorders>
          </w:tcPr>
          <w:p w:rsidR="00680026" w:rsidRPr="00266D62" w:rsidRDefault="00680026" w:rsidP="00680026">
            <w:pPr>
              <w:pBdr>
                <w:bottom w:val="single" w:sz="4" w:space="1" w:color="auto"/>
              </w:pBdr>
              <w:tabs>
                <w:tab w:val="decimal" w:pos="1152"/>
              </w:tabs>
              <w:spacing w:line="380" w:lineRule="exact"/>
              <w:ind w:left="-32" w:right="11"/>
              <w:rPr>
                <w:rFonts w:ascii="Arial" w:hAnsi="Arial" w:cs="Arial"/>
                <w:sz w:val="16"/>
                <w:szCs w:val="16"/>
                <w:cs/>
              </w:rPr>
            </w:pPr>
            <w:r>
              <w:rPr>
                <w:rFonts w:ascii="Arial" w:hAnsi="Arial" w:cs="Arial"/>
                <w:sz w:val="16"/>
                <w:szCs w:val="16"/>
              </w:rPr>
              <w:t>-</w:t>
            </w:r>
          </w:p>
        </w:tc>
        <w:tc>
          <w:tcPr>
            <w:tcW w:w="1485" w:type="dxa"/>
            <w:tcBorders>
              <w:top w:val="nil"/>
              <w:left w:val="nil"/>
              <w:bottom w:val="nil"/>
              <w:right w:val="nil"/>
            </w:tcBorders>
          </w:tcPr>
          <w:p w:rsidR="00680026" w:rsidRPr="00266D62" w:rsidRDefault="00680026" w:rsidP="00680026">
            <w:pPr>
              <w:pBdr>
                <w:bottom w:val="single" w:sz="4" w:space="1" w:color="auto"/>
              </w:pBdr>
              <w:tabs>
                <w:tab w:val="decimal" w:pos="1152"/>
              </w:tabs>
              <w:spacing w:line="380" w:lineRule="exact"/>
              <w:ind w:left="-32" w:right="11"/>
              <w:rPr>
                <w:rFonts w:ascii="Arial" w:hAnsi="Arial" w:cs="Arial"/>
                <w:sz w:val="16"/>
                <w:szCs w:val="16"/>
              </w:rPr>
            </w:pPr>
            <w:r>
              <w:rPr>
                <w:rFonts w:ascii="Arial" w:hAnsi="Arial" w:cs="Arial"/>
                <w:sz w:val="16"/>
                <w:szCs w:val="16"/>
              </w:rPr>
              <w:t>-</w:t>
            </w:r>
          </w:p>
        </w:tc>
      </w:tr>
      <w:tr w:rsidR="00680026" w:rsidRPr="001E5AFE" w:rsidTr="00326458">
        <w:trPr>
          <w:trHeight w:val="405"/>
        </w:trPr>
        <w:tc>
          <w:tcPr>
            <w:tcW w:w="3240" w:type="dxa"/>
            <w:tcBorders>
              <w:top w:val="nil"/>
              <w:left w:val="nil"/>
              <w:bottom w:val="nil"/>
              <w:right w:val="nil"/>
            </w:tcBorders>
          </w:tcPr>
          <w:p w:rsidR="00680026" w:rsidRPr="001E5AFE" w:rsidRDefault="00680026" w:rsidP="00680026">
            <w:pPr>
              <w:tabs>
                <w:tab w:val="left" w:pos="2880"/>
                <w:tab w:val="right" w:pos="5040"/>
                <w:tab w:val="right" w:pos="6390"/>
                <w:tab w:val="right" w:pos="8190"/>
              </w:tabs>
              <w:spacing w:line="380" w:lineRule="exact"/>
              <w:ind w:right="-43"/>
              <w:jc w:val="both"/>
              <w:rPr>
                <w:rFonts w:ascii="Arial" w:hAnsi="Arial" w:cs="Arial"/>
                <w:sz w:val="16"/>
                <w:szCs w:val="16"/>
                <w:cs/>
              </w:rPr>
            </w:pPr>
            <w:r w:rsidRPr="001E5AFE">
              <w:rPr>
                <w:rFonts w:ascii="Arial" w:hAnsi="Arial" w:cs="Arial"/>
                <w:sz w:val="16"/>
                <w:szCs w:val="16"/>
              </w:rPr>
              <w:t>At end of year</w:t>
            </w:r>
          </w:p>
        </w:tc>
        <w:tc>
          <w:tcPr>
            <w:tcW w:w="1485" w:type="dxa"/>
            <w:tcBorders>
              <w:top w:val="nil"/>
              <w:left w:val="nil"/>
              <w:bottom w:val="nil"/>
              <w:right w:val="nil"/>
            </w:tcBorders>
            <w:vAlign w:val="bottom"/>
          </w:tcPr>
          <w:p w:rsidR="00680026" w:rsidRPr="00680026" w:rsidRDefault="00680026" w:rsidP="00680026">
            <w:pPr>
              <w:pBdr>
                <w:bottom w:val="double" w:sz="4" w:space="1" w:color="auto"/>
              </w:pBdr>
              <w:tabs>
                <w:tab w:val="decimal" w:pos="1146"/>
              </w:tabs>
              <w:spacing w:line="380" w:lineRule="exact"/>
              <w:ind w:left="-32" w:right="11"/>
              <w:rPr>
                <w:rFonts w:ascii="Arial" w:hAnsi="Arial" w:cs="Arial"/>
                <w:sz w:val="16"/>
                <w:szCs w:val="16"/>
                <w:cs/>
              </w:rPr>
            </w:pPr>
            <w:r w:rsidRPr="00680026">
              <w:rPr>
                <w:rFonts w:ascii="Arial" w:hAnsi="Arial" w:cs="Arial"/>
                <w:sz w:val="16"/>
                <w:szCs w:val="16"/>
              </w:rPr>
              <w:t>2,371,949,580</w:t>
            </w:r>
          </w:p>
        </w:tc>
        <w:tc>
          <w:tcPr>
            <w:tcW w:w="1485" w:type="dxa"/>
            <w:tcBorders>
              <w:top w:val="nil"/>
              <w:left w:val="nil"/>
              <w:bottom w:val="nil"/>
              <w:right w:val="nil"/>
            </w:tcBorders>
            <w:vAlign w:val="bottom"/>
          </w:tcPr>
          <w:p w:rsidR="00680026" w:rsidRPr="00680026" w:rsidRDefault="00680026" w:rsidP="00680026">
            <w:pPr>
              <w:pBdr>
                <w:bottom w:val="double" w:sz="4" w:space="1" w:color="auto"/>
              </w:pBdr>
              <w:tabs>
                <w:tab w:val="decimal" w:pos="1018"/>
              </w:tabs>
              <w:spacing w:line="380" w:lineRule="exact"/>
              <w:ind w:left="-32" w:right="11"/>
              <w:jc w:val="center"/>
              <w:rPr>
                <w:rFonts w:ascii="Arial" w:hAnsi="Arial" w:cs="Arial"/>
                <w:sz w:val="16"/>
                <w:szCs w:val="16"/>
                <w:cs/>
              </w:rPr>
            </w:pPr>
            <w:r w:rsidRPr="00680026">
              <w:rPr>
                <w:rFonts w:ascii="Arial" w:hAnsi="Arial" w:cs="Arial"/>
                <w:sz w:val="16"/>
                <w:szCs w:val="16"/>
              </w:rPr>
              <w:t>1,185,974,790</w:t>
            </w:r>
          </w:p>
        </w:tc>
        <w:tc>
          <w:tcPr>
            <w:tcW w:w="1485" w:type="dxa"/>
            <w:tcBorders>
              <w:top w:val="nil"/>
              <w:left w:val="nil"/>
              <w:bottom w:val="nil"/>
              <w:right w:val="nil"/>
            </w:tcBorders>
            <w:vAlign w:val="bottom"/>
          </w:tcPr>
          <w:p w:rsidR="00680026" w:rsidRPr="00266D62" w:rsidRDefault="00680026" w:rsidP="00680026">
            <w:pPr>
              <w:pBdr>
                <w:bottom w:val="double" w:sz="4" w:space="1" w:color="auto"/>
              </w:pBdr>
              <w:tabs>
                <w:tab w:val="decimal" w:pos="1152"/>
              </w:tabs>
              <w:spacing w:line="380" w:lineRule="exact"/>
              <w:ind w:left="-32" w:right="11"/>
              <w:rPr>
                <w:rFonts w:ascii="Arial" w:hAnsi="Arial" w:cs="Arial"/>
                <w:sz w:val="16"/>
                <w:szCs w:val="16"/>
                <w:cs/>
              </w:rPr>
            </w:pPr>
            <w:r w:rsidRPr="00266D62">
              <w:rPr>
                <w:rFonts w:ascii="Arial" w:hAnsi="Arial" w:cs="Arial"/>
                <w:sz w:val="16"/>
                <w:szCs w:val="16"/>
              </w:rPr>
              <w:t>11,859,747,896</w:t>
            </w:r>
          </w:p>
        </w:tc>
        <w:tc>
          <w:tcPr>
            <w:tcW w:w="1485" w:type="dxa"/>
            <w:tcBorders>
              <w:top w:val="nil"/>
              <w:left w:val="nil"/>
              <w:bottom w:val="nil"/>
              <w:right w:val="nil"/>
            </w:tcBorders>
            <w:vAlign w:val="bottom"/>
          </w:tcPr>
          <w:p w:rsidR="00680026" w:rsidRPr="00266D62" w:rsidRDefault="00680026" w:rsidP="00680026">
            <w:pPr>
              <w:pBdr>
                <w:bottom w:val="double" w:sz="4" w:space="1" w:color="auto"/>
              </w:pBdr>
              <w:tabs>
                <w:tab w:val="decimal" w:pos="1152"/>
              </w:tabs>
              <w:spacing w:line="380" w:lineRule="exact"/>
              <w:ind w:left="-32" w:right="11"/>
              <w:rPr>
                <w:rFonts w:ascii="Arial" w:hAnsi="Arial" w:cs="Arial"/>
                <w:sz w:val="16"/>
                <w:szCs w:val="16"/>
              </w:rPr>
            </w:pPr>
            <w:r w:rsidRPr="00266D62">
              <w:rPr>
                <w:rFonts w:ascii="Arial" w:hAnsi="Arial" w:cs="Arial"/>
                <w:sz w:val="16"/>
                <w:szCs w:val="16"/>
              </w:rPr>
              <w:t>1,185,974,790</w:t>
            </w:r>
          </w:p>
        </w:tc>
      </w:tr>
    </w:tbl>
    <w:p w:rsidR="00835030" w:rsidRPr="001E5AFE" w:rsidRDefault="00A772C9" w:rsidP="00266D62">
      <w:pPr>
        <w:tabs>
          <w:tab w:val="left" w:pos="1080"/>
          <w:tab w:val="left" w:pos="288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28</w:t>
      </w:r>
      <w:r w:rsidR="00835030" w:rsidRPr="001E5AFE">
        <w:rPr>
          <w:rFonts w:ascii="Arial" w:eastAsia="Arial Unicode MS" w:hAnsi="Arial" w:cs="Arial"/>
          <w:b/>
          <w:bCs/>
          <w:sz w:val="22"/>
          <w:szCs w:val="22"/>
        </w:rPr>
        <w:t>.</w:t>
      </w:r>
      <w:r w:rsidR="00835030" w:rsidRPr="001E5AFE">
        <w:rPr>
          <w:rFonts w:ascii="Arial" w:eastAsia="Arial Unicode MS" w:hAnsi="Arial" w:cs="Arial"/>
          <w:b/>
          <w:bCs/>
          <w:sz w:val="22"/>
          <w:szCs w:val="22"/>
        </w:rPr>
        <w:tab/>
        <w:t>Warrant</w:t>
      </w:r>
      <w:r w:rsidR="00C627B0">
        <w:rPr>
          <w:rFonts w:ascii="Arial" w:eastAsia="Arial Unicode MS" w:hAnsi="Arial" w:cs="Arial"/>
          <w:b/>
          <w:bCs/>
          <w:sz w:val="22"/>
          <w:szCs w:val="22"/>
        </w:rPr>
        <w:t>s</w:t>
      </w:r>
    </w:p>
    <w:p w:rsidR="00143482" w:rsidRPr="001E5AFE" w:rsidRDefault="00A772C9" w:rsidP="00835030">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28</w:t>
      </w:r>
      <w:r w:rsidR="00143482" w:rsidRPr="001E5AFE">
        <w:rPr>
          <w:rFonts w:ascii="Arial" w:eastAsia="Arial Unicode MS" w:hAnsi="Arial" w:cs="Arial"/>
          <w:b/>
          <w:bCs/>
          <w:sz w:val="22"/>
          <w:szCs w:val="22"/>
        </w:rPr>
        <w:t>.1</w:t>
      </w:r>
      <w:r w:rsidR="00143482" w:rsidRPr="001E5AFE">
        <w:rPr>
          <w:rFonts w:ascii="Arial" w:eastAsia="Arial Unicode MS" w:hAnsi="Arial" w:cs="Arial"/>
          <w:b/>
          <w:bCs/>
          <w:sz w:val="22"/>
          <w:szCs w:val="22"/>
        </w:rPr>
        <w:tab/>
        <w:t>Warrant PSTC</w:t>
      </w:r>
      <w:r w:rsidR="00F34892">
        <w:rPr>
          <w:rFonts w:ascii="Arial" w:eastAsia="Arial Unicode MS" w:hAnsi="Arial" w:cs="Arial"/>
          <w:b/>
          <w:bCs/>
          <w:sz w:val="22"/>
          <w:szCs w:val="22"/>
        </w:rPr>
        <w:t>-</w:t>
      </w:r>
      <w:r w:rsidR="00143482" w:rsidRPr="001E5AFE">
        <w:rPr>
          <w:rFonts w:ascii="Arial" w:eastAsia="Arial Unicode MS" w:hAnsi="Arial" w:cs="Arial"/>
          <w:b/>
          <w:bCs/>
          <w:sz w:val="22"/>
          <w:szCs w:val="22"/>
        </w:rPr>
        <w:t>ESOP</w:t>
      </w:r>
    </w:p>
    <w:p w:rsidR="00835030" w:rsidRPr="001E5AFE" w:rsidRDefault="00835030" w:rsidP="00835030">
      <w:pPr>
        <w:tabs>
          <w:tab w:val="left" w:pos="2160"/>
          <w:tab w:val="left" w:pos="2880"/>
        </w:tabs>
        <w:spacing w:before="120" w:after="120" w:line="380" w:lineRule="exact"/>
        <w:ind w:left="540" w:right="-34" w:hanging="540"/>
        <w:jc w:val="thaiDistribute"/>
        <w:rPr>
          <w:rFonts w:ascii="Arial" w:hAnsi="Arial" w:cs="Arial"/>
          <w:sz w:val="22"/>
          <w:szCs w:val="22"/>
        </w:rPr>
      </w:pPr>
      <w:r w:rsidRPr="001E5AFE">
        <w:rPr>
          <w:rFonts w:ascii="Arial" w:hAnsi="Arial" w:cs="Arial"/>
          <w:sz w:val="22"/>
          <w:szCs w:val="22"/>
        </w:rPr>
        <w:tab/>
        <w:t xml:space="preserve">On </w:t>
      </w:r>
      <w:r w:rsidR="0040431D" w:rsidRPr="001E5AFE">
        <w:rPr>
          <w:rFonts w:ascii="Arial" w:hAnsi="Arial" w:cs="Arial"/>
          <w:sz w:val="22"/>
          <w:szCs w:val="22"/>
        </w:rPr>
        <w:t xml:space="preserve">15 December </w:t>
      </w:r>
      <w:r w:rsidR="00953379" w:rsidRPr="001E5AFE">
        <w:rPr>
          <w:rFonts w:ascii="Arial" w:hAnsi="Arial" w:cs="Arial"/>
          <w:sz w:val="22"/>
          <w:szCs w:val="22"/>
        </w:rPr>
        <w:t>201</w:t>
      </w:r>
      <w:r w:rsidR="00D254B1" w:rsidRPr="001E5AFE">
        <w:rPr>
          <w:rFonts w:ascii="Arial" w:hAnsi="Arial" w:cs="Arial"/>
          <w:sz w:val="22"/>
          <w:szCs w:val="22"/>
        </w:rPr>
        <w:t>4</w:t>
      </w:r>
      <w:r w:rsidRPr="001E5AFE">
        <w:rPr>
          <w:rFonts w:ascii="Arial" w:hAnsi="Arial" w:cs="Arial"/>
          <w:sz w:val="22"/>
          <w:szCs w:val="22"/>
        </w:rPr>
        <w:t xml:space="preserve">, the Company allotted warrants under Employee Stock Option Plan to employees of the Company for </w:t>
      </w:r>
      <w:r w:rsidR="0040431D" w:rsidRPr="001E5AFE">
        <w:rPr>
          <w:rFonts w:ascii="Arial" w:hAnsi="Arial" w:cs="Arial"/>
          <w:sz w:val="22"/>
          <w:szCs w:val="22"/>
        </w:rPr>
        <w:t>50,000,000</w:t>
      </w:r>
      <w:r w:rsidRPr="001E5AFE">
        <w:rPr>
          <w:rFonts w:ascii="Arial" w:hAnsi="Arial" w:cs="Arial"/>
          <w:sz w:val="22"/>
          <w:szCs w:val="22"/>
        </w:rPr>
        <w:t xml:space="preserve"> units. The details are as follows:</w:t>
      </w:r>
    </w:p>
    <w:p w:rsidR="00835030" w:rsidRPr="001E5AFE"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 xml:space="preserve">No. of securities offered: </w:t>
      </w:r>
      <w:r w:rsidRPr="001E5AFE">
        <w:rPr>
          <w:rFonts w:ascii="Arial" w:hAnsi="Arial" w:cs="Arial"/>
          <w:sz w:val="22"/>
          <w:szCs w:val="22"/>
        </w:rPr>
        <w:tab/>
      </w:r>
      <w:r w:rsidR="0040431D" w:rsidRPr="001E5AFE">
        <w:rPr>
          <w:rFonts w:ascii="Arial" w:hAnsi="Arial" w:cs="Arial"/>
          <w:sz w:val="22"/>
          <w:szCs w:val="22"/>
        </w:rPr>
        <w:t>50,000,000</w:t>
      </w:r>
      <w:r w:rsidRPr="001E5AFE">
        <w:rPr>
          <w:rFonts w:ascii="Arial" w:hAnsi="Arial" w:cs="Arial"/>
          <w:sz w:val="22"/>
          <w:szCs w:val="22"/>
        </w:rPr>
        <w:t xml:space="preserve"> units </w:t>
      </w:r>
    </w:p>
    <w:p w:rsidR="00835030" w:rsidRPr="001E5AFE"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No. o</w:t>
      </w:r>
      <w:r w:rsidR="0040431D" w:rsidRPr="001E5AFE">
        <w:rPr>
          <w:rFonts w:ascii="Arial" w:hAnsi="Arial" w:cs="Arial"/>
          <w:sz w:val="22"/>
          <w:szCs w:val="22"/>
        </w:rPr>
        <w:t>f shares reserved for exercise:</w:t>
      </w:r>
      <w:r w:rsidR="0040431D" w:rsidRPr="001E5AFE">
        <w:rPr>
          <w:rFonts w:ascii="Arial" w:hAnsi="Arial" w:cs="Arial"/>
          <w:sz w:val="22"/>
          <w:szCs w:val="22"/>
        </w:rPr>
        <w:tab/>
        <w:t>50,000,000</w:t>
      </w:r>
      <w:r w:rsidRPr="001E5AFE">
        <w:rPr>
          <w:rFonts w:ascii="Arial" w:hAnsi="Arial" w:cs="Arial"/>
          <w:sz w:val="22"/>
          <w:szCs w:val="22"/>
        </w:rPr>
        <w:t xml:space="preserve"> shares </w:t>
      </w:r>
    </w:p>
    <w:p w:rsidR="00835030" w:rsidRPr="001E5AFE"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 xml:space="preserve">Term: </w:t>
      </w:r>
      <w:r w:rsidRPr="001E5AFE">
        <w:rPr>
          <w:rFonts w:ascii="Arial" w:hAnsi="Arial" w:cs="Arial"/>
          <w:sz w:val="22"/>
          <w:szCs w:val="22"/>
        </w:rPr>
        <w:tab/>
      </w:r>
      <w:r w:rsidR="0040431D" w:rsidRPr="001E5AFE">
        <w:rPr>
          <w:rFonts w:ascii="Arial" w:hAnsi="Arial" w:cs="Arial"/>
          <w:sz w:val="22"/>
          <w:szCs w:val="22"/>
        </w:rPr>
        <w:t>5</w:t>
      </w:r>
      <w:r w:rsidRPr="001E5AFE">
        <w:rPr>
          <w:rFonts w:ascii="Arial" w:hAnsi="Arial" w:cs="Arial"/>
          <w:sz w:val="22"/>
          <w:szCs w:val="22"/>
        </w:rPr>
        <w:t xml:space="preserve"> years from the issuance date of warrants </w:t>
      </w:r>
    </w:p>
    <w:p w:rsidR="00835030" w:rsidRPr="001E5AFE"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 xml:space="preserve">Offering date: </w:t>
      </w:r>
      <w:r w:rsidRPr="001E5AFE">
        <w:rPr>
          <w:rFonts w:ascii="Arial" w:hAnsi="Arial" w:cs="Arial"/>
          <w:sz w:val="22"/>
          <w:szCs w:val="22"/>
        </w:rPr>
        <w:tab/>
      </w:r>
      <w:r w:rsidR="0040431D" w:rsidRPr="001E5AFE">
        <w:rPr>
          <w:rFonts w:ascii="Arial" w:hAnsi="Arial" w:cs="Arial"/>
          <w:sz w:val="22"/>
          <w:szCs w:val="22"/>
        </w:rPr>
        <w:t xml:space="preserve">15 December </w:t>
      </w:r>
      <w:r w:rsidR="00B40E9B" w:rsidRPr="001E5AFE">
        <w:rPr>
          <w:rFonts w:ascii="Arial" w:hAnsi="Arial" w:cs="Arial"/>
          <w:sz w:val="22"/>
          <w:szCs w:val="22"/>
        </w:rPr>
        <w:t>2014</w:t>
      </w:r>
      <w:r w:rsidRPr="001E5AFE">
        <w:rPr>
          <w:rFonts w:ascii="Arial" w:hAnsi="Arial" w:cs="Arial"/>
          <w:sz w:val="22"/>
          <w:szCs w:val="22"/>
        </w:rPr>
        <w:t xml:space="preserve"> </w:t>
      </w:r>
    </w:p>
    <w:p w:rsidR="00835030" w:rsidRPr="001E5AFE"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 xml:space="preserve">Expiry date: </w:t>
      </w:r>
      <w:r w:rsidRPr="001E5AFE">
        <w:rPr>
          <w:rFonts w:ascii="Arial" w:hAnsi="Arial" w:cs="Arial"/>
          <w:sz w:val="22"/>
          <w:szCs w:val="22"/>
        </w:rPr>
        <w:tab/>
      </w:r>
      <w:r w:rsidR="0040431D" w:rsidRPr="001E5AFE">
        <w:rPr>
          <w:rFonts w:ascii="Arial" w:hAnsi="Arial" w:cs="Arial"/>
          <w:sz w:val="22"/>
          <w:szCs w:val="22"/>
        </w:rPr>
        <w:t>15 December 2019</w:t>
      </w:r>
      <w:r w:rsidRPr="001E5AFE">
        <w:rPr>
          <w:rFonts w:ascii="Arial" w:hAnsi="Arial" w:cs="Arial"/>
          <w:sz w:val="22"/>
          <w:szCs w:val="22"/>
        </w:rPr>
        <w:t xml:space="preserve"> </w:t>
      </w:r>
    </w:p>
    <w:p w:rsidR="00835030" w:rsidRPr="001E5AFE"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 xml:space="preserve">Offering price: </w:t>
      </w:r>
      <w:r w:rsidRPr="001E5AFE">
        <w:rPr>
          <w:rFonts w:ascii="Arial" w:hAnsi="Arial" w:cs="Arial"/>
          <w:sz w:val="22"/>
          <w:szCs w:val="22"/>
        </w:rPr>
        <w:tab/>
        <w:t xml:space="preserve">0 Baht </w:t>
      </w:r>
    </w:p>
    <w:p w:rsidR="00835030" w:rsidRPr="001E5AFE"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 xml:space="preserve">Exercise price: </w:t>
      </w:r>
      <w:r w:rsidRPr="001E5AFE">
        <w:rPr>
          <w:rFonts w:ascii="Arial" w:hAnsi="Arial" w:cs="Arial"/>
          <w:sz w:val="22"/>
          <w:szCs w:val="22"/>
        </w:rPr>
        <w:tab/>
        <w:t xml:space="preserve">0.10 Baht per share </w:t>
      </w:r>
    </w:p>
    <w:p w:rsidR="00835030" w:rsidRPr="001E5AFE"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 xml:space="preserve">Exercise ratio: </w:t>
      </w:r>
      <w:r w:rsidRPr="001E5AFE">
        <w:rPr>
          <w:rFonts w:ascii="Arial" w:hAnsi="Arial" w:cs="Arial"/>
          <w:sz w:val="22"/>
          <w:szCs w:val="22"/>
        </w:rPr>
        <w:tab/>
        <w:t>1 ordinary share per 1 warrant. The exercise ratio may be changed following the conditions for adjustment of right.</w:t>
      </w:r>
    </w:p>
    <w:p w:rsidR="004E0D8E" w:rsidRDefault="004E0D8E">
      <w:pPr>
        <w:overflowPunct/>
        <w:autoSpaceDE/>
        <w:autoSpaceDN/>
        <w:adjustRightInd/>
        <w:textAlignment w:val="auto"/>
        <w:rPr>
          <w:rFonts w:ascii="Arial" w:hAnsi="Arial" w:cs="Arial"/>
          <w:sz w:val="22"/>
          <w:szCs w:val="22"/>
        </w:rPr>
      </w:pPr>
      <w:r>
        <w:rPr>
          <w:rFonts w:ascii="Arial" w:hAnsi="Arial" w:cs="Arial"/>
          <w:sz w:val="22"/>
          <w:szCs w:val="22"/>
        </w:rPr>
        <w:br w:type="page"/>
      </w:r>
    </w:p>
    <w:p w:rsidR="00835030" w:rsidRPr="001E5AFE"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 xml:space="preserve">Allotment method: </w:t>
      </w:r>
      <w:r w:rsidRPr="001E5AFE">
        <w:rPr>
          <w:rFonts w:ascii="Arial" w:hAnsi="Arial" w:cs="Arial"/>
          <w:sz w:val="22"/>
          <w:szCs w:val="22"/>
        </w:rPr>
        <w:tab/>
        <w:t xml:space="preserve">The Company allotted all warrants to directors </w:t>
      </w:r>
      <w:r w:rsidR="0044530E" w:rsidRPr="001E5AFE">
        <w:rPr>
          <w:rFonts w:ascii="Arial" w:hAnsi="Arial" w:cs="Arial"/>
          <w:sz w:val="22"/>
          <w:szCs w:val="22"/>
        </w:rPr>
        <w:t>and</w:t>
      </w:r>
      <w:r w:rsidRPr="001E5AFE">
        <w:rPr>
          <w:rFonts w:ascii="Arial" w:hAnsi="Arial" w:cs="Arial"/>
          <w:sz w:val="22"/>
          <w:szCs w:val="22"/>
        </w:rPr>
        <w:t xml:space="preserve"> management : employees in the proportion of</w:t>
      </w:r>
      <w:r w:rsidR="0028353B">
        <w:rPr>
          <w:rFonts w:ascii="Arial" w:hAnsi="Arial" w:cs="Arial"/>
          <w:sz w:val="22"/>
          <w:szCs w:val="22"/>
        </w:rPr>
        <w:t xml:space="preserve"> </w:t>
      </w:r>
      <w:r w:rsidR="0044530E" w:rsidRPr="001E5AFE">
        <w:rPr>
          <w:rFonts w:ascii="Arial" w:hAnsi="Arial" w:cs="Arial"/>
          <w:sz w:val="22"/>
          <w:szCs w:val="22"/>
        </w:rPr>
        <w:t>43</w:t>
      </w:r>
      <w:r w:rsidRPr="001E5AFE">
        <w:rPr>
          <w:rFonts w:ascii="Arial" w:hAnsi="Arial" w:cs="Arial"/>
          <w:sz w:val="22"/>
          <w:szCs w:val="22"/>
        </w:rPr>
        <w:t xml:space="preserve"> : </w:t>
      </w:r>
      <w:r w:rsidR="0044530E" w:rsidRPr="001E5AFE">
        <w:rPr>
          <w:rFonts w:ascii="Arial" w:hAnsi="Arial" w:cs="Arial"/>
          <w:sz w:val="22"/>
          <w:szCs w:val="22"/>
        </w:rPr>
        <w:t>57</w:t>
      </w:r>
      <w:r w:rsidRPr="001E5AFE">
        <w:rPr>
          <w:rFonts w:ascii="Arial" w:hAnsi="Arial" w:cs="Arial"/>
          <w:sz w:val="22"/>
          <w:szCs w:val="22"/>
        </w:rPr>
        <w:t xml:space="preserve"> </w:t>
      </w:r>
    </w:p>
    <w:p w:rsidR="005A4350" w:rsidRDefault="00835030" w:rsidP="005A4350">
      <w:pPr>
        <w:spacing w:line="380" w:lineRule="exact"/>
        <w:ind w:left="4140" w:right="-29" w:hanging="3600"/>
        <w:jc w:val="thaiDistribute"/>
        <w:rPr>
          <w:rFonts w:ascii="Arial" w:hAnsi="Arial" w:cs="Arial"/>
          <w:sz w:val="22"/>
          <w:szCs w:val="22"/>
        </w:rPr>
      </w:pPr>
      <w:r w:rsidRPr="001E5AFE">
        <w:rPr>
          <w:rFonts w:ascii="Arial" w:hAnsi="Arial" w:cs="Arial"/>
          <w:sz w:val="22"/>
          <w:szCs w:val="22"/>
        </w:rPr>
        <w:t xml:space="preserve">Exercise period: </w:t>
      </w:r>
      <w:r w:rsidRPr="001E5AFE">
        <w:rPr>
          <w:rFonts w:ascii="Arial" w:hAnsi="Arial" w:cs="Arial"/>
          <w:sz w:val="22"/>
          <w:szCs w:val="22"/>
        </w:rPr>
        <w:tab/>
      </w:r>
      <w:r w:rsidR="005A4350">
        <w:rPr>
          <w:rFonts w:ascii="Arial" w:hAnsi="Arial" w:cs="Arial"/>
          <w:sz w:val="22"/>
          <w:szCs w:val="22"/>
        </w:rPr>
        <w:t xml:space="preserve">The warrant exercise can be done on the designated exercise date and every 6 months after the exercise dare throughout the term of the warrants. There are 7 exercise dates as </w:t>
      </w:r>
      <w:proofErr w:type="spellStart"/>
      <w:r w:rsidR="005A4350">
        <w:rPr>
          <w:rFonts w:ascii="Arial" w:hAnsi="Arial" w:cs="Arial"/>
          <w:sz w:val="22"/>
          <w:szCs w:val="22"/>
        </w:rPr>
        <w:t>summari</w:t>
      </w:r>
      <w:r w:rsidR="00326458">
        <w:rPr>
          <w:rFonts w:ascii="Arial" w:hAnsi="Arial" w:cs="Arial"/>
          <w:sz w:val="22"/>
          <w:szCs w:val="22"/>
        </w:rPr>
        <w:t>s</w:t>
      </w:r>
      <w:r w:rsidR="005A4350">
        <w:rPr>
          <w:rFonts w:ascii="Arial" w:hAnsi="Arial" w:cs="Arial"/>
          <w:sz w:val="22"/>
          <w:szCs w:val="22"/>
        </w:rPr>
        <w:t>ed</w:t>
      </w:r>
      <w:proofErr w:type="spellEnd"/>
      <w:r w:rsidR="005A4350">
        <w:rPr>
          <w:rFonts w:ascii="Arial" w:hAnsi="Arial" w:cs="Arial"/>
          <w:sz w:val="22"/>
          <w:szCs w:val="22"/>
        </w:rPr>
        <w:t xml:space="preserve"> below.</w:t>
      </w:r>
    </w:p>
    <w:p w:rsidR="00835030" w:rsidRDefault="005A4350" w:rsidP="005A4350">
      <w:pPr>
        <w:spacing w:line="380" w:lineRule="exact"/>
        <w:ind w:left="4140" w:right="-29" w:hanging="3600"/>
        <w:jc w:val="thaiDistribute"/>
        <w:rPr>
          <w:rFonts w:ascii="Arial" w:hAnsi="Arial" w:cs="Arial"/>
          <w:sz w:val="22"/>
          <w:szCs w:val="22"/>
        </w:rPr>
      </w:pPr>
      <w:r>
        <w:rPr>
          <w:rFonts w:ascii="Arial" w:hAnsi="Arial" w:cs="Arial"/>
          <w:sz w:val="22"/>
          <w:szCs w:val="22"/>
        </w:rPr>
        <w:tab/>
      </w:r>
      <w:r w:rsidR="00EF294C" w:rsidRPr="001E5AFE">
        <w:rPr>
          <w:rFonts w:ascii="Arial" w:hAnsi="Arial" w:cs="Arial"/>
          <w:sz w:val="22"/>
          <w:szCs w:val="22"/>
          <w:u w:val="single"/>
        </w:rPr>
        <w:t>Exercise date N</w:t>
      </w:r>
      <w:r w:rsidR="00835030" w:rsidRPr="001E5AFE">
        <w:rPr>
          <w:rFonts w:ascii="Arial" w:hAnsi="Arial" w:cs="Arial"/>
          <w:sz w:val="22"/>
          <w:szCs w:val="22"/>
          <w:u w:val="single"/>
        </w:rPr>
        <w:t>o.1</w:t>
      </w:r>
      <w:r w:rsidRPr="005A4350">
        <w:rPr>
          <w:rFonts w:ascii="Arial" w:hAnsi="Arial" w:cs="Arial"/>
          <w:sz w:val="22"/>
          <w:szCs w:val="22"/>
        </w:rPr>
        <w:t xml:space="preserve"> -</w:t>
      </w:r>
      <w:r>
        <w:rPr>
          <w:rFonts w:ascii="Arial" w:hAnsi="Arial" w:cs="Arial"/>
          <w:sz w:val="22"/>
          <w:szCs w:val="22"/>
        </w:rPr>
        <w:t xml:space="preserve"> </w:t>
      </w:r>
      <w:r w:rsidR="00835030" w:rsidRPr="001E5AFE">
        <w:rPr>
          <w:rFonts w:ascii="Arial" w:hAnsi="Arial" w:cs="Arial"/>
          <w:sz w:val="22"/>
          <w:szCs w:val="22"/>
        </w:rPr>
        <w:t xml:space="preserve">Upon completion of a period of 12 months from the offering date the warrant holders can exercise </w:t>
      </w:r>
      <w:r w:rsidR="0044530E" w:rsidRPr="001E5AFE">
        <w:rPr>
          <w:rFonts w:ascii="Arial" w:hAnsi="Arial" w:cs="Arial"/>
          <w:sz w:val="22"/>
          <w:szCs w:val="22"/>
        </w:rPr>
        <w:t>25</w:t>
      </w:r>
      <w:r w:rsidR="004E0D8E">
        <w:rPr>
          <w:rFonts w:ascii="Arial" w:hAnsi="Arial" w:cs="Arial"/>
          <w:sz w:val="22"/>
          <w:szCs w:val="22"/>
        </w:rPr>
        <w:t xml:space="preserve">% </w:t>
      </w:r>
      <w:r w:rsidR="00835030" w:rsidRPr="001E5AFE">
        <w:rPr>
          <w:rFonts w:ascii="Arial" w:hAnsi="Arial" w:cs="Arial"/>
          <w:sz w:val="22"/>
          <w:szCs w:val="22"/>
        </w:rPr>
        <w:t>of warrant allotted</w:t>
      </w:r>
      <w:r>
        <w:rPr>
          <w:rFonts w:ascii="Arial" w:hAnsi="Arial" w:cs="Arial"/>
          <w:sz w:val="22"/>
          <w:szCs w:val="22"/>
        </w:rPr>
        <w:t>.</w:t>
      </w:r>
    </w:p>
    <w:p w:rsidR="00835030" w:rsidRDefault="005A4350" w:rsidP="005A4350">
      <w:pPr>
        <w:spacing w:line="380" w:lineRule="exact"/>
        <w:ind w:left="4140" w:right="-29" w:hanging="3600"/>
        <w:jc w:val="thaiDistribute"/>
        <w:rPr>
          <w:rFonts w:ascii="Arial" w:hAnsi="Arial" w:cs="Arial"/>
          <w:sz w:val="22"/>
          <w:szCs w:val="22"/>
        </w:rPr>
      </w:pPr>
      <w:r w:rsidRPr="005A4350">
        <w:rPr>
          <w:rFonts w:ascii="Arial" w:hAnsi="Arial" w:cs="Arial"/>
          <w:sz w:val="22"/>
          <w:szCs w:val="22"/>
        </w:rPr>
        <w:tab/>
      </w:r>
      <w:r w:rsidR="00835030" w:rsidRPr="001E5AFE">
        <w:rPr>
          <w:rFonts w:ascii="Arial" w:hAnsi="Arial" w:cs="Arial"/>
          <w:sz w:val="22"/>
          <w:szCs w:val="22"/>
          <w:u w:val="single"/>
        </w:rPr>
        <w:t xml:space="preserve">Exercise </w:t>
      </w:r>
      <w:r w:rsidR="00EF294C" w:rsidRPr="001E5AFE">
        <w:rPr>
          <w:rFonts w:ascii="Arial" w:hAnsi="Arial" w:cs="Arial"/>
          <w:sz w:val="22"/>
          <w:szCs w:val="22"/>
          <w:u w:val="single"/>
        </w:rPr>
        <w:t>date N</w:t>
      </w:r>
      <w:r w:rsidR="00835030" w:rsidRPr="001E5AFE">
        <w:rPr>
          <w:rFonts w:ascii="Arial" w:hAnsi="Arial" w:cs="Arial"/>
          <w:sz w:val="22"/>
          <w:szCs w:val="22"/>
          <w:u w:val="single"/>
        </w:rPr>
        <w:t>o.2</w:t>
      </w:r>
      <w:r w:rsidRPr="005A4350">
        <w:rPr>
          <w:rFonts w:ascii="Arial" w:hAnsi="Arial" w:cs="Arial"/>
          <w:sz w:val="22"/>
          <w:szCs w:val="22"/>
        </w:rPr>
        <w:t xml:space="preserve"> - </w:t>
      </w:r>
      <w:r w:rsidR="00835030" w:rsidRPr="001E5AFE">
        <w:rPr>
          <w:rFonts w:ascii="Arial" w:hAnsi="Arial" w:cs="Arial"/>
          <w:sz w:val="22"/>
          <w:szCs w:val="22"/>
        </w:rPr>
        <w:t>Upon completion of a period of 18</w:t>
      </w:r>
      <w:r w:rsidR="0044530E" w:rsidRPr="001E5AFE">
        <w:rPr>
          <w:rFonts w:ascii="Arial" w:hAnsi="Arial" w:cs="Arial"/>
          <w:sz w:val="22"/>
          <w:szCs w:val="22"/>
        </w:rPr>
        <w:t xml:space="preserve"> </w:t>
      </w:r>
      <w:r w:rsidR="00835030" w:rsidRPr="001E5AFE">
        <w:rPr>
          <w:rFonts w:ascii="Arial" w:hAnsi="Arial" w:cs="Arial"/>
          <w:sz w:val="22"/>
          <w:szCs w:val="22"/>
        </w:rPr>
        <w:t>months from the offering date the warrant holders can exercise 1</w:t>
      </w:r>
      <w:r w:rsidR="006E1960" w:rsidRPr="001E5AFE">
        <w:rPr>
          <w:rFonts w:ascii="Arial" w:hAnsi="Arial" w:cs="Arial"/>
          <w:sz w:val="22"/>
          <w:szCs w:val="22"/>
        </w:rPr>
        <w:t>9</w:t>
      </w:r>
      <w:r w:rsidR="004E0D8E">
        <w:rPr>
          <w:rFonts w:ascii="Arial" w:hAnsi="Arial" w:cs="Arial"/>
          <w:sz w:val="22"/>
          <w:szCs w:val="22"/>
        </w:rPr>
        <w:t xml:space="preserve">% </w:t>
      </w:r>
      <w:r w:rsidR="00835030" w:rsidRPr="001E5AFE">
        <w:rPr>
          <w:rFonts w:ascii="Arial" w:hAnsi="Arial" w:cs="Arial"/>
          <w:sz w:val="22"/>
          <w:szCs w:val="22"/>
        </w:rPr>
        <w:t>of warrant allotted.</w:t>
      </w:r>
    </w:p>
    <w:p w:rsidR="00835030" w:rsidRDefault="005A4350" w:rsidP="005A4350">
      <w:pPr>
        <w:spacing w:line="380" w:lineRule="exact"/>
        <w:ind w:left="4140" w:right="-29" w:hanging="3600"/>
        <w:jc w:val="thaiDistribute"/>
        <w:rPr>
          <w:rFonts w:ascii="Arial" w:hAnsi="Arial" w:cs="Arial"/>
          <w:sz w:val="22"/>
          <w:szCs w:val="22"/>
        </w:rPr>
      </w:pPr>
      <w:r w:rsidRPr="005A4350">
        <w:rPr>
          <w:rFonts w:ascii="Arial" w:hAnsi="Arial" w:cs="Arial"/>
          <w:sz w:val="22"/>
          <w:szCs w:val="22"/>
        </w:rPr>
        <w:tab/>
      </w:r>
      <w:r w:rsidR="00EF294C" w:rsidRPr="001E5AFE">
        <w:rPr>
          <w:rFonts w:ascii="Arial" w:hAnsi="Arial" w:cs="Arial"/>
          <w:sz w:val="22"/>
          <w:szCs w:val="22"/>
          <w:u w:val="single"/>
        </w:rPr>
        <w:t>Exercise date N</w:t>
      </w:r>
      <w:r w:rsidR="00835030" w:rsidRPr="001E5AFE">
        <w:rPr>
          <w:rFonts w:ascii="Arial" w:hAnsi="Arial" w:cs="Arial"/>
          <w:sz w:val="22"/>
          <w:szCs w:val="22"/>
          <w:u w:val="single"/>
        </w:rPr>
        <w:t>o.3</w:t>
      </w:r>
      <w:r w:rsidRPr="005A4350">
        <w:rPr>
          <w:rFonts w:ascii="Arial" w:hAnsi="Arial" w:cs="Arial"/>
          <w:sz w:val="22"/>
          <w:szCs w:val="22"/>
        </w:rPr>
        <w:t xml:space="preserve"> - </w:t>
      </w:r>
      <w:r w:rsidR="00835030" w:rsidRPr="001E5AFE">
        <w:rPr>
          <w:rFonts w:ascii="Arial" w:hAnsi="Arial" w:cs="Arial"/>
          <w:sz w:val="22"/>
          <w:szCs w:val="22"/>
        </w:rPr>
        <w:t>Upon completion of a period of 24</w:t>
      </w:r>
      <w:r w:rsidR="006E1960" w:rsidRPr="001E5AFE">
        <w:rPr>
          <w:rFonts w:ascii="Arial" w:hAnsi="Arial" w:cs="Arial"/>
          <w:sz w:val="22"/>
          <w:szCs w:val="22"/>
        </w:rPr>
        <w:t xml:space="preserve"> </w:t>
      </w:r>
      <w:r w:rsidR="00835030" w:rsidRPr="001E5AFE">
        <w:rPr>
          <w:rFonts w:ascii="Arial" w:hAnsi="Arial" w:cs="Arial"/>
          <w:sz w:val="22"/>
          <w:szCs w:val="22"/>
        </w:rPr>
        <w:t xml:space="preserve">months from the offering date the warrant holders can exercise </w:t>
      </w:r>
      <w:r w:rsidR="006E1960" w:rsidRPr="001E5AFE">
        <w:rPr>
          <w:rFonts w:ascii="Arial" w:hAnsi="Arial" w:cs="Arial"/>
          <w:sz w:val="22"/>
          <w:szCs w:val="22"/>
        </w:rPr>
        <w:t>28</w:t>
      </w:r>
      <w:r w:rsidR="004E0D8E">
        <w:rPr>
          <w:rFonts w:ascii="Arial" w:hAnsi="Arial" w:cs="Arial"/>
          <w:sz w:val="22"/>
          <w:szCs w:val="22"/>
        </w:rPr>
        <w:t xml:space="preserve">% </w:t>
      </w:r>
      <w:r w:rsidR="00835030" w:rsidRPr="001E5AFE">
        <w:rPr>
          <w:rFonts w:ascii="Arial" w:hAnsi="Arial" w:cs="Arial"/>
          <w:sz w:val="22"/>
          <w:szCs w:val="22"/>
        </w:rPr>
        <w:t>of warrant allotted</w:t>
      </w:r>
      <w:r>
        <w:rPr>
          <w:rFonts w:ascii="Arial" w:hAnsi="Arial" w:cs="Arial"/>
          <w:sz w:val="22"/>
          <w:szCs w:val="22"/>
        </w:rPr>
        <w:t>.</w:t>
      </w:r>
    </w:p>
    <w:p w:rsidR="00835030" w:rsidRDefault="005A4350" w:rsidP="005A4350">
      <w:pPr>
        <w:spacing w:line="380" w:lineRule="exact"/>
        <w:ind w:left="4140" w:right="-29" w:hanging="3600"/>
        <w:jc w:val="thaiDistribute"/>
        <w:rPr>
          <w:rFonts w:ascii="Arial" w:hAnsi="Arial" w:cs="Arial"/>
          <w:sz w:val="22"/>
          <w:szCs w:val="22"/>
        </w:rPr>
      </w:pPr>
      <w:r w:rsidRPr="005A4350">
        <w:rPr>
          <w:rFonts w:ascii="Arial" w:hAnsi="Arial" w:cs="Arial"/>
          <w:sz w:val="22"/>
          <w:szCs w:val="22"/>
        </w:rPr>
        <w:tab/>
      </w:r>
      <w:r w:rsidR="00EF294C" w:rsidRPr="001E5AFE">
        <w:rPr>
          <w:rFonts w:ascii="Arial" w:hAnsi="Arial" w:cs="Arial"/>
          <w:sz w:val="22"/>
          <w:szCs w:val="22"/>
          <w:u w:val="single"/>
        </w:rPr>
        <w:t>Exercise date N</w:t>
      </w:r>
      <w:r w:rsidR="00835030" w:rsidRPr="001E5AFE">
        <w:rPr>
          <w:rFonts w:ascii="Arial" w:hAnsi="Arial" w:cs="Arial"/>
          <w:sz w:val="22"/>
          <w:szCs w:val="22"/>
          <w:u w:val="single"/>
        </w:rPr>
        <w:t>o.4</w:t>
      </w:r>
      <w:r w:rsidRPr="005A4350">
        <w:rPr>
          <w:rFonts w:ascii="Arial" w:hAnsi="Arial" w:cs="Arial"/>
          <w:sz w:val="22"/>
          <w:szCs w:val="22"/>
        </w:rPr>
        <w:t xml:space="preserve"> - </w:t>
      </w:r>
      <w:r w:rsidR="00835030" w:rsidRPr="001E5AFE">
        <w:rPr>
          <w:rFonts w:ascii="Arial" w:hAnsi="Arial" w:cs="Arial"/>
          <w:sz w:val="22"/>
          <w:szCs w:val="22"/>
        </w:rPr>
        <w:t>Upon completion of a period of 30 months from the offering date the warrant holders can exercise 1</w:t>
      </w:r>
      <w:r w:rsidR="006E1960" w:rsidRPr="001E5AFE">
        <w:rPr>
          <w:rFonts w:ascii="Arial" w:hAnsi="Arial" w:cs="Arial"/>
          <w:sz w:val="22"/>
          <w:szCs w:val="22"/>
        </w:rPr>
        <w:t>4</w:t>
      </w:r>
      <w:r w:rsidR="004E0D8E">
        <w:rPr>
          <w:rFonts w:ascii="Arial" w:hAnsi="Arial" w:cs="Arial"/>
          <w:sz w:val="22"/>
          <w:szCs w:val="22"/>
        </w:rPr>
        <w:t xml:space="preserve">% </w:t>
      </w:r>
      <w:r w:rsidR="00835030" w:rsidRPr="001E5AFE">
        <w:rPr>
          <w:rFonts w:ascii="Arial" w:hAnsi="Arial" w:cs="Arial"/>
          <w:sz w:val="22"/>
          <w:szCs w:val="22"/>
        </w:rPr>
        <w:t>of warrant allotted.</w:t>
      </w:r>
    </w:p>
    <w:p w:rsidR="00835030" w:rsidRDefault="005A4350" w:rsidP="005A4350">
      <w:pPr>
        <w:spacing w:line="380" w:lineRule="exact"/>
        <w:ind w:left="4140" w:right="-29" w:hanging="3600"/>
        <w:jc w:val="thaiDistribute"/>
        <w:rPr>
          <w:rFonts w:ascii="Arial" w:hAnsi="Arial" w:cs="Arial"/>
          <w:sz w:val="22"/>
          <w:szCs w:val="22"/>
        </w:rPr>
      </w:pPr>
      <w:r w:rsidRPr="005A4350">
        <w:rPr>
          <w:rFonts w:ascii="Arial" w:hAnsi="Arial" w:cs="Arial"/>
          <w:sz w:val="22"/>
          <w:szCs w:val="22"/>
        </w:rPr>
        <w:tab/>
      </w:r>
      <w:r w:rsidR="00EF294C" w:rsidRPr="001E5AFE">
        <w:rPr>
          <w:rFonts w:ascii="Arial" w:hAnsi="Arial" w:cs="Arial"/>
          <w:sz w:val="22"/>
          <w:szCs w:val="22"/>
          <w:u w:val="single"/>
        </w:rPr>
        <w:t>Exercise date N</w:t>
      </w:r>
      <w:r w:rsidR="00835030" w:rsidRPr="001E5AFE">
        <w:rPr>
          <w:rFonts w:ascii="Arial" w:hAnsi="Arial" w:cs="Arial"/>
          <w:sz w:val="22"/>
          <w:szCs w:val="22"/>
          <w:u w:val="single"/>
        </w:rPr>
        <w:t>o.5</w:t>
      </w:r>
      <w:r w:rsidRPr="005A4350">
        <w:rPr>
          <w:rFonts w:ascii="Arial" w:hAnsi="Arial" w:cs="Arial"/>
          <w:sz w:val="22"/>
          <w:szCs w:val="22"/>
        </w:rPr>
        <w:t xml:space="preserve"> - </w:t>
      </w:r>
      <w:r w:rsidR="00835030" w:rsidRPr="001E5AFE">
        <w:rPr>
          <w:rFonts w:ascii="Arial" w:hAnsi="Arial" w:cs="Arial"/>
          <w:sz w:val="22"/>
          <w:szCs w:val="22"/>
        </w:rPr>
        <w:t xml:space="preserve">Upon completion of a period of 36 months from the offering date the warrant holders can exercise </w:t>
      </w:r>
      <w:r w:rsidR="006E1960" w:rsidRPr="001E5AFE">
        <w:rPr>
          <w:rFonts w:ascii="Arial" w:hAnsi="Arial" w:cs="Arial"/>
          <w:sz w:val="22"/>
          <w:szCs w:val="22"/>
        </w:rPr>
        <w:t>1</w:t>
      </w:r>
      <w:r w:rsidR="005B6BFF" w:rsidRPr="001E5AFE">
        <w:rPr>
          <w:rFonts w:ascii="Arial" w:hAnsi="Arial" w:cs="Arial"/>
          <w:sz w:val="22"/>
          <w:szCs w:val="22"/>
        </w:rPr>
        <w:t>0</w:t>
      </w:r>
      <w:r w:rsidR="004E0D8E">
        <w:rPr>
          <w:rFonts w:ascii="Arial" w:hAnsi="Arial" w:cs="Arial"/>
          <w:sz w:val="22"/>
          <w:szCs w:val="22"/>
        </w:rPr>
        <w:t xml:space="preserve">% </w:t>
      </w:r>
      <w:r w:rsidR="00835030" w:rsidRPr="001E5AFE">
        <w:rPr>
          <w:rFonts w:ascii="Arial" w:hAnsi="Arial" w:cs="Arial"/>
          <w:sz w:val="22"/>
          <w:szCs w:val="22"/>
        </w:rPr>
        <w:t>of warrant allotted.</w:t>
      </w:r>
    </w:p>
    <w:p w:rsidR="006E1960" w:rsidRDefault="005A4350" w:rsidP="005A4350">
      <w:pPr>
        <w:spacing w:line="380" w:lineRule="exact"/>
        <w:ind w:left="4140" w:right="-29" w:hanging="3600"/>
        <w:jc w:val="thaiDistribute"/>
        <w:rPr>
          <w:rFonts w:ascii="Arial" w:hAnsi="Arial" w:cs="Arial"/>
          <w:sz w:val="22"/>
          <w:szCs w:val="22"/>
        </w:rPr>
      </w:pPr>
      <w:r w:rsidRPr="005A4350">
        <w:rPr>
          <w:rFonts w:ascii="Arial" w:hAnsi="Arial" w:cs="Arial"/>
          <w:sz w:val="22"/>
          <w:szCs w:val="22"/>
        </w:rPr>
        <w:tab/>
      </w:r>
      <w:r w:rsidR="00EF294C" w:rsidRPr="001E5AFE">
        <w:rPr>
          <w:rFonts w:ascii="Arial" w:hAnsi="Arial" w:cs="Arial"/>
          <w:sz w:val="22"/>
          <w:szCs w:val="22"/>
          <w:u w:val="single"/>
        </w:rPr>
        <w:t>Exercise date N</w:t>
      </w:r>
      <w:r w:rsidR="006E1960" w:rsidRPr="001E5AFE">
        <w:rPr>
          <w:rFonts w:ascii="Arial" w:hAnsi="Arial" w:cs="Arial"/>
          <w:sz w:val="22"/>
          <w:szCs w:val="22"/>
          <w:u w:val="single"/>
        </w:rPr>
        <w:t>o.6</w:t>
      </w:r>
      <w:r w:rsidRPr="005A4350">
        <w:rPr>
          <w:rFonts w:ascii="Arial" w:hAnsi="Arial" w:cs="Arial"/>
          <w:sz w:val="22"/>
          <w:szCs w:val="22"/>
        </w:rPr>
        <w:t xml:space="preserve"> - </w:t>
      </w:r>
      <w:r w:rsidR="006E1960" w:rsidRPr="001E5AFE">
        <w:rPr>
          <w:rFonts w:ascii="Arial" w:hAnsi="Arial" w:cs="Arial"/>
          <w:sz w:val="22"/>
          <w:szCs w:val="22"/>
        </w:rPr>
        <w:t>Upon completion of a period of 42 months from the offering date the warrant holders can exercise 3</w:t>
      </w:r>
      <w:r w:rsidR="004E0D8E">
        <w:rPr>
          <w:rFonts w:ascii="Arial" w:hAnsi="Arial" w:cs="Arial"/>
          <w:sz w:val="22"/>
          <w:szCs w:val="22"/>
        </w:rPr>
        <w:t xml:space="preserve">% </w:t>
      </w:r>
      <w:r w:rsidR="006E1960" w:rsidRPr="001E5AFE">
        <w:rPr>
          <w:rFonts w:ascii="Arial" w:hAnsi="Arial" w:cs="Arial"/>
          <w:sz w:val="22"/>
          <w:szCs w:val="22"/>
        </w:rPr>
        <w:t>of warrant allotted</w:t>
      </w:r>
      <w:r>
        <w:rPr>
          <w:rFonts w:ascii="Arial" w:hAnsi="Arial" w:cs="Arial"/>
          <w:sz w:val="22"/>
          <w:szCs w:val="22"/>
        </w:rPr>
        <w:t>.</w:t>
      </w:r>
    </w:p>
    <w:p w:rsidR="00835030" w:rsidRPr="001E5AFE" w:rsidRDefault="005A4350" w:rsidP="005A4350">
      <w:pPr>
        <w:spacing w:line="380" w:lineRule="exact"/>
        <w:ind w:left="4140" w:right="-29" w:hanging="3600"/>
        <w:jc w:val="thaiDistribute"/>
        <w:rPr>
          <w:rFonts w:ascii="Arial" w:hAnsi="Arial" w:cs="Arial"/>
          <w:sz w:val="22"/>
          <w:szCs w:val="22"/>
        </w:rPr>
      </w:pPr>
      <w:r w:rsidRPr="005A4350">
        <w:rPr>
          <w:rFonts w:ascii="Arial" w:hAnsi="Arial" w:cs="Arial"/>
          <w:sz w:val="22"/>
          <w:szCs w:val="22"/>
        </w:rPr>
        <w:tab/>
      </w:r>
      <w:r>
        <w:rPr>
          <w:rFonts w:ascii="Arial" w:hAnsi="Arial" w:cs="Arial"/>
          <w:sz w:val="22"/>
          <w:szCs w:val="22"/>
          <w:u w:val="single"/>
        </w:rPr>
        <w:t>E</w:t>
      </w:r>
      <w:r w:rsidR="00EF294C" w:rsidRPr="001E5AFE">
        <w:rPr>
          <w:rFonts w:ascii="Arial" w:hAnsi="Arial" w:cs="Arial"/>
          <w:sz w:val="22"/>
          <w:szCs w:val="22"/>
          <w:u w:val="single"/>
        </w:rPr>
        <w:t>xercise date N</w:t>
      </w:r>
      <w:r w:rsidR="00835030" w:rsidRPr="001E5AFE">
        <w:rPr>
          <w:rFonts w:ascii="Arial" w:hAnsi="Arial" w:cs="Arial"/>
          <w:sz w:val="22"/>
          <w:szCs w:val="22"/>
          <w:u w:val="single"/>
        </w:rPr>
        <w:t>o.</w:t>
      </w:r>
      <w:r w:rsidR="006E1960" w:rsidRPr="001E5AFE">
        <w:rPr>
          <w:rFonts w:ascii="Arial" w:hAnsi="Arial" w:cs="Arial"/>
          <w:sz w:val="22"/>
          <w:szCs w:val="22"/>
          <w:u w:val="single"/>
        </w:rPr>
        <w:t>7</w:t>
      </w:r>
      <w:r w:rsidRPr="005A4350">
        <w:rPr>
          <w:rFonts w:ascii="Arial" w:hAnsi="Arial" w:cs="Arial"/>
          <w:sz w:val="22"/>
          <w:szCs w:val="22"/>
        </w:rPr>
        <w:t xml:space="preserve"> - </w:t>
      </w:r>
      <w:r w:rsidR="00835030" w:rsidRPr="001E5AFE">
        <w:rPr>
          <w:rFonts w:ascii="Arial" w:hAnsi="Arial" w:cs="Arial"/>
          <w:sz w:val="22"/>
          <w:szCs w:val="22"/>
        </w:rPr>
        <w:t xml:space="preserve">Upon completion of a period of </w:t>
      </w:r>
      <w:r w:rsidR="006E1960" w:rsidRPr="001E5AFE">
        <w:rPr>
          <w:rFonts w:ascii="Arial" w:hAnsi="Arial" w:cs="Arial"/>
          <w:sz w:val="22"/>
          <w:szCs w:val="22"/>
        </w:rPr>
        <w:t>48</w:t>
      </w:r>
      <w:r w:rsidR="00835030" w:rsidRPr="001E5AFE">
        <w:rPr>
          <w:rFonts w:ascii="Arial" w:hAnsi="Arial" w:cs="Arial"/>
          <w:sz w:val="22"/>
          <w:szCs w:val="22"/>
        </w:rPr>
        <w:t xml:space="preserve"> months from the offering date the warrant holders can exercise </w:t>
      </w:r>
      <w:r w:rsidR="00940888" w:rsidRPr="001E5AFE">
        <w:rPr>
          <w:rFonts w:ascii="Arial" w:hAnsi="Arial" w:cs="Arial"/>
          <w:sz w:val="22"/>
          <w:szCs w:val="22"/>
        </w:rPr>
        <w:t>all</w:t>
      </w:r>
      <w:r w:rsidR="00835030" w:rsidRPr="001E5AFE">
        <w:rPr>
          <w:rFonts w:ascii="Arial" w:hAnsi="Arial" w:cs="Arial"/>
          <w:sz w:val="22"/>
          <w:szCs w:val="22"/>
        </w:rPr>
        <w:t xml:space="preserve"> of warrant allotted</w:t>
      </w:r>
      <w:r w:rsidR="00202AAE">
        <w:rPr>
          <w:rFonts w:ascii="Arial" w:hAnsi="Arial" w:cs="Arial"/>
          <w:sz w:val="22"/>
          <w:szCs w:val="22"/>
        </w:rPr>
        <w:t xml:space="preserve"> and remaining exercise</w:t>
      </w:r>
      <w:r>
        <w:rPr>
          <w:rFonts w:ascii="Arial" w:hAnsi="Arial" w:cs="Arial"/>
          <w:sz w:val="22"/>
          <w:szCs w:val="22"/>
        </w:rPr>
        <w:t>.</w:t>
      </w:r>
    </w:p>
    <w:p w:rsidR="00835030" w:rsidRPr="001E5AFE" w:rsidRDefault="00835030" w:rsidP="00CE189B">
      <w:pPr>
        <w:tabs>
          <w:tab w:val="left" w:pos="720"/>
          <w:tab w:val="left" w:pos="2160"/>
        </w:tabs>
        <w:spacing w:before="120" w:after="120" w:line="380" w:lineRule="exact"/>
        <w:ind w:left="547"/>
        <w:jc w:val="thaiDistribute"/>
        <w:rPr>
          <w:rFonts w:ascii="Arial" w:hAnsi="Arial" w:cs="Arial"/>
          <w:sz w:val="22"/>
          <w:szCs w:val="22"/>
        </w:rPr>
      </w:pPr>
      <w:r w:rsidRPr="001E5AFE">
        <w:rPr>
          <w:rFonts w:ascii="Arial" w:hAnsi="Arial" w:cs="Arial"/>
          <w:sz w:val="22"/>
          <w:szCs w:val="22"/>
        </w:rPr>
        <w:t xml:space="preserve">The estimated fair value of each share option granted is Baht </w:t>
      </w:r>
      <w:r w:rsidR="0044530E" w:rsidRPr="001E5AFE">
        <w:rPr>
          <w:rFonts w:ascii="Arial" w:hAnsi="Arial" w:cs="Arial"/>
          <w:sz w:val="22"/>
          <w:szCs w:val="22"/>
        </w:rPr>
        <w:t>0.42</w:t>
      </w:r>
      <w:r w:rsidRPr="001E5AFE">
        <w:rPr>
          <w:rFonts w:ascii="Arial" w:hAnsi="Arial" w:cs="Arial"/>
          <w:sz w:val="22"/>
          <w:szCs w:val="22"/>
        </w:rPr>
        <w:t xml:space="preserve">. This was calculated using the </w:t>
      </w:r>
      <w:r w:rsidR="006F3BC6">
        <w:rPr>
          <w:rFonts w:ascii="Arial" w:hAnsi="Arial" w:cs="Arial"/>
          <w:sz w:val="22"/>
          <w:szCs w:val="22"/>
        </w:rPr>
        <w:t>Black-</w:t>
      </w:r>
      <w:r w:rsidR="001061CF">
        <w:rPr>
          <w:rFonts w:ascii="Arial" w:hAnsi="Arial" w:cs="Arial"/>
          <w:sz w:val="22"/>
          <w:szCs w:val="22"/>
        </w:rPr>
        <w:t>S</w:t>
      </w:r>
      <w:r w:rsidR="006F3BC6">
        <w:rPr>
          <w:rFonts w:ascii="Arial" w:hAnsi="Arial" w:cs="Arial"/>
          <w:sz w:val="22"/>
          <w:szCs w:val="22"/>
        </w:rPr>
        <w:t>choles-</w:t>
      </w:r>
      <w:r w:rsidR="001061CF">
        <w:rPr>
          <w:rFonts w:ascii="Arial" w:hAnsi="Arial" w:cs="Arial"/>
          <w:sz w:val="22"/>
          <w:szCs w:val="22"/>
        </w:rPr>
        <w:t>M</w:t>
      </w:r>
      <w:r w:rsidR="006F3BC6">
        <w:rPr>
          <w:rFonts w:ascii="Arial" w:hAnsi="Arial" w:cs="Arial"/>
          <w:sz w:val="22"/>
          <w:szCs w:val="22"/>
        </w:rPr>
        <w:t>erton</w:t>
      </w:r>
      <w:r w:rsidRPr="001E5AFE">
        <w:rPr>
          <w:rFonts w:ascii="Arial" w:hAnsi="Arial" w:cs="Arial"/>
          <w:sz w:val="22"/>
          <w:szCs w:val="22"/>
        </w:rPr>
        <w:t xml:space="preserve"> formula. The model inputs were the share price at the price determination date of Baht </w:t>
      </w:r>
      <w:r w:rsidR="0044530E" w:rsidRPr="001E5AFE">
        <w:rPr>
          <w:rFonts w:ascii="Arial" w:hAnsi="Arial" w:cs="Arial"/>
          <w:sz w:val="22"/>
          <w:szCs w:val="22"/>
        </w:rPr>
        <w:t>0.65</w:t>
      </w:r>
      <w:r w:rsidRPr="001E5AFE">
        <w:rPr>
          <w:rFonts w:ascii="Arial" w:hAnsi="Arial" w:cs="Arial"/>
          <w:sz w:val="22"/>
          <w:szCs w:val="22"/>
        </w:rPr>
        <w:t xml:space="preserve">, the exercise price of Baht 0.10, an expected dividend yield of </w:t>
      </w:r>
      <w:r w:rsidR="004E0D8E">
        <w:rPr>
          <w:rFonts w:ascii="Arial" w:hAnsi="Arial" w:cs="Arial"/>
          <w:sz w:val="22"/>
          <w:szCs w:val="22"/>
        </w:rPr>
        <w:t>5%</w:t>
      </w:r>
      <w:r w:rsidRPr="001E5AFE">
        <w:rPr>
          <w:rFonts w:ascii="Arial" w:hAnsi="Arial" w:cs="Arial"/>
          <w:sz w:val="22"/>
          <w:szCs w:val="22"/>
        </w:rPr>
        <w:t xml:space="preserve">, the life of the share options of </w:t>
      </w:r>
      <w:r w:rsidR="0044530E" w:rsidRPr="001E5AFE">
        <w:rPr>
          <w:rFonts w:ascii="Arial" w:hAnsi="Arial" w:cs="Arial"/>
          <w:sz w:val="22"/>
          <w:szCs w:val="22"/>
        </w:rPr>
        <w:t>5</w:t>
      </w:r>
      <w:r w:rsidRPr="001E5AFE">
        <w:rPr>
          <w:rFonts w:ascii="Arial" w:hAnsi="Arial" w:cs="Arial"/>
          <w:sz w:val="22"/>
          <w:szCs w:val="22"/>
        </w:rPr>
        <w:t xml:space="preserve"> years, and a risk-free interest rate of </w:t>
      </w:r>
      <w:r w:rsidR="0044530E" w:rsidRPr="001E5AFE">
        <w:rPr>
          <w:rFonts w:ascii="Arial" w:hAnsi="Arial" w:cs="Arial"/>
          <w:sz w:val="22"/>
          <w:szCs w:val="22"/>
        </w:rPr>
        <w:t>2.3</w:t>
      </w:r>
      <w:r w:rsidR="004E0D8E">
        <w:rPr>
          <w:rFonts w:ascii="Arial" w:hAnsi="Arial" w:cs="Arial"/>
          <w:sz w:val="22"/>
          <w:szCs w:val="22"/>
        </w:rPr>
        <w:t>9%</w:t>
      </w:r>
      <w:r w:rsidRPr="001E5AFE">
        <w:rPr>
          <w:rFonts w:ascii="Arial" w:hAnsi="Arial" w:cs="Arial"/>
          <w:sz w:val="22"/>
          <w:szCs w:val="22"/>
        </w:rPr>
        <w:t>.</w:t>
      </w:r>
    </w:p>
    <w:p w:rsidR="00835030" w:rsidRPr="001E5AFE" w:rsidRDefault="00835030" w:rsidP="00CE189B">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During year</w:t>
      </w:r>
      <w:r w:rsidR="00C1275F" w:rsidRPr="001E5AFE">
        <w:rPr>
          <w:rFonts w:ascii="Arial" w:hAnsi="Arial" w:cs="Arial"/>
          <w:sz w:val="22"/>
          <w:szCs w:val="22"/>
        </w:rPr>
        <w:t xml:space="preserve"> </w:t>
      </w:r>
      <w:r w:rsidR="005A4350">
        <w:rPr>
          <w:rFonts w:ascii="Arial" w:hAnsi="Arial" w:cs="Arial"/>
          <w:sz w:val="22"/>
          <w:szCs w:val="22"/>
        </w:rPr>
        <w:t>2019</w:t>
      </w:r>
      <w:r w:rsidRPr="001E5AFE">
        <w:rPr>
          <w:rFonts w:ascii="Arial" w:hAnsi="Arial" w:cs="Arial"/>
          <w:sz w:val="22"/>
          <w:szCs w:val="22"/>
        </w:rPr>
        <w:t xml:space="preserve">, the Company </w:t>
      </w:r>
      <w:r w:rsidR="00A772C9">
        <w:rPr>
          <w:rFonts w:ascii="Arial" w:hAnsi="Arial" w:cs="Arial"/>
          <w:sz w:val="22"/>
          <w:szCs w:val="22"/>
        </w:rPr>
        <w:t>had no</w:t>
      </w:r>
      <w:r w:rsidRPr="001E5AFE">
        <w:rPr>
          <w:rFonts w:ascii="Arial" w:hAnsi="Arial" w:cs="Arial"/>
          <w:sz w:val="22"/>
          <w:szCs w:val="22"/>
        </w:rPr>
        <w:t xml:space="preserve"> expense</w:t>
      </w:r>
      <w:r w:rsidR="00A772C9">
        <w:rPr>
          <w:rFonts w:ascii="Arial" w:hAnsi="Arial" w:cs="Arial"/>
          <w:sz w:val="22"/>
          <w:szCs w:val="22"/>
        </w:rPr>
        <w:t xml:space="preserve"> </w:t>
      </w:r>
      <w:r w:rsidR="005A4350">
        <w:rPr>
          <w:rFonts w:ascii="Arial" w:hAnsi="Arial" w:cs="Arial"/>
          <w:sz w:val="22"/>
          <w:szCs w:val="22"/>
        </w:rPr>
        <w:t>relating to PSTC-ESOP and a</w:t>
      </w:r>
      <w:r w:rsidRPr="001E5AFE">
        <w:rPr>
          <w:rFonts w:ascii="Arial" w:hAnsi="Arial" w:cs="Arial"/>
          <w:sz w:val="22"/>
          <w:szCs w:val="22"/>
        </w:rPr>
        <w:t>s at</w:t>
      </w:r>
      <w:r w:rsidR="00CF53FE">
        <w:rPr>
          <w:rFonts w:ascii="Arial" w:hAnsi="Arial" w:cs="Arial"/>
          <w:sz w:val="22"/>
          <w:szCs w:val="22"/>
        </w:rPr>
        <w:t xml:space="preserve">                  </w:t>
      </w:r>
      <w:r w:rsidRPr="001E5AFE">
        <w:rPr>
          <w:rFonts w:ascii="Arial" w:hAnsi="Arial" w:cs="Arial"/>
          <w:sz w:val="22"/>
          <w:szCs w:val="22"/>
        </w:rPr>
        <w:t xml:space="preserve"> 31 December </w:t>
      </w:r>
      <w:r w:rsidR="005A4350">
        <w:rPr>
          <w:rFonts w:ascii="Arial" w:hAnsi="Arial" w:cs="Arial"/>
          <w:sz w:val="22"/>
          <w:szCs w:val="22"/>
        </w:rPr>
        <w:t>2019</w:t>
      </w:r>
      <w:r w:rsidRPr="001E5AFE">
        <w:rPr>
          <w:rFonts w:ascii="Arial" w:hAnsi="Arial" w:cs="Arial"/>
          <w:sz w:val="22"/>
          <w:szCs w:val="22"/>
        </w:rPr>
        <w:t>, the Company ha</w:t>
      </w:r>
      <w:r w:rsidR="00326458">
        <w:rPr>
          <w:rFonts w:ascii="Arial" w:hAnsi="Arial" w:cs="Arial"/>
          <w:sz w:val="22"/>
          <w:szCs w:val="22"/>
        </w:rPr>
        <w:t>d</w:t>
      </w:r>
      <w:r w:rsidRPr="001E5AFE">
        <w:rPr>
          <w:rFonts w:ascii="Arial" w:hAnsi="Arial" w:cs="Arial"/>
          <w:sz w:val="22"/>
          <w:szCs w:val="22"/>
        </w:rPr>
        <w:t xml:space="preserve"> capital reserves for share-based payment of Baht </w:t>
      </w:r>
      <w:r w:rsidR="00DF4A29">
        <w:rPr>
          <w:rFonts w:ascii="Arial" w:hAnsi="Arial" w:cs="Arial"/>
          <w:sz w:val="22"/>
          <w:szCs w:val="22"/>
        </w:rPr>
        <w:t>2.2</w:t>
      </w:r>
      <w:r w:rsidRPr="001E5AFE">
        <w:rPr>
          <w:rFonts w:ascii="Arial" w:hAnsi="Arial" w:cs="Arial"/>
          <w:sz w:val="22"/>
          <w:szCs w:val="22"/>
        </w:rPr>
        <w:t xml:space="preserve"> million.</w:t>
      </w:r>
    </w:p>
    <w:p w:rsidR="00393B0D" w:rsidRPr="001E5AFE" w:rsidRDefault="00393B0D" w:rsidP="00393B0D">
      <w:pPr>
        <w:tabs>
          <w:tab w:val="left" w:pos="540"/>
          <w:tab w:val="left" w:pos="414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r>
      <w:r w:rsidR="00405B53" w:rsidRPr="001E5AFE">
        <w:rPr>
          <w:rFonts w:ascii="Arial" w:hAnsi="Arial" w:cs="Arial"/>
          <w:sz w:val="22"/>
          <w:szCs w:val="22"/>
        </w:rPr>
        <w:t xml:space="preserve">During </w:t>
      </w:r>
      <w:r w:rsidR="00326458">
        <w:rPr>
          <w:rFonts w:ascii="Arial" w:hAnsi="Arial" w:cs="Arial"/>
          <w:sz w:val="22"/>
          <w:szCs w:val="22"/>
        </w:rPr>
        <w:t xml:space="preserve">the </w:t>
      </w:r>
      <w:r w:rsidR="00405B53" w:rsidRPr="001E5AFE">
        <w:rPr>
          <w:rFonts w:ascii="Arial" w:hAnsi="Arial" w:cs="Arial"/>
          <w:sz w:val="22"/>
          <w:szCs w:val="22"/>
        </w:rPr>
        <w:t xml:space="preserve">year </w:t>
      </w:r>
      <w:r w:rsidR="00F34892">
        <w:rPr>
          <w:rFonts w:ascii="Arial" w:hAnsi="Arial" w:cs="Arial"/>
          <w:sz w:val="22"/>
          <w:szCs w:val="22"/>
        </w:rPr>
        <w:t>2019</w:t>
      </w:r>
      <w:r w:rsidR="00176E4E">
        <w:rPr>
          <w:rFonts w:ascii="Arial" w:hAnsi="Arial" w:cs="Arial"/>
          <w:sz w:val="22"/>
          <w:szCs w:val="22"/>
        </w:rPr>
        <w:t xml:space="preserve">, </w:t>
      </w:r>
      <w:r w:rsidR="00254C09">
        <w:rPr>
          <w:rFonts w:ascii="Arial" w:hAnsi="Arial" w:cs="Arial"/>
          <w:sz w:val="22"/>
          <w:szCs w:val="22"/>
        </w:rPr>
        <w:t>none</w:t>
      </w:r>
      <w:r w:rsidRPr="001E5AFE">
        <w:rPr>
          <w:rFonts w:ascii="Arial" w:hAnsi="Arial" w:cs="Arial"/>
          <w:sz w:val="22"/>
          <w:szCs w:val="22"/>
        </w:rPr>
        <w:t xml:space="preserve"> of the PSTC-ESOP warrants </w:t>
      </w:r>
      <w:r w:rsidR="00266D62">
        <w:rPr>
          <w:rFonts w:ascii="Arial" w:hAnsi="Arial" w:cs="Arial"/>
          <w:sz w:val="22"/>
          <w:szCs w:val="22"/>
        </w:rPr>
        <w:t>was</w:t>
      </w:r>
      <w:r w:rsidRPr="001E5AFE">
        <w:rPr>
          <w:rFonts w:ascii="Arial" w:hAnsi="Arial" w:cs="Arial"/>
          <w:sz w:val="22"/>
          <w:szCs w:val="22"/>
        </w:rPr>
        <w:t xml:space="preserve"> exercised</w:t>
      </w:r>
      <w:r w:rsidR="00321CF9" w:rsidRPr="001E5AFE">
        <w:rPr>
          <w:rFonts w:ascii="Arial" w:hAnsi="Arial" w:cs="Arial"/>
          <w:sz w:val="22"/>
          <w:szCs w:val="22"/>
        </w:rPr>
        <w:t xml:space="preserve"> </w:t>
      </w:r>
      <w:r w:rsidR="00F34892">
        <w:rPr>
          <w:rFonts w:ascii="Arial" w:hAnsi="Arial" w:cs="Arial"/>
          <w:sz w:val="22"/>
          <w:szCs w:val="22"/>
        </w:rPr>
        <w:t>and the remaining unexercised PSTC-ESOP of 7,265,075 units were expired on 15 December 2019.</w:t>
      </w:r>
    </w:p>
    <w:p w:rsidR="00C05285" w:rsidRPr="001E5AFE" w:rsidRDefault="00A772C9" w:rsidP="00266D62">
      <w:pPr>
        <w:tabs>
          <w:tab w:val="left" w:pos="1080"/>
          <w:tab w:val="left" w:pos="288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28</w:t>
      </w:r>
      <w:r w:rsidR="00C05285" w:rsidRPr="001E5AFE">
        <w:rPr>
          <w:rFonts w:ascii="Arial" w:eastAsia="Arial Unicode MS" w:hAnsi="Arial" w:cs="Arial"/>
          <w:b/>
          <w:bCs/>
          <w:sz w:val="22"/>
          <w:szCs w:val="22"/>
        </w:rPr>
        <w:t>.2</w:t>
      </w:r>
      <w:r w:rsidR="00C05285" w:rsidRPr="001E5AFE">
        <w:rPr>
          <w:rFonts w:ascii="Arial" w:eastAsia="Arial Unicode MS" w:hAnsi="Arial" w:cs="Arial"/>
          <w:b/>
          <w:bCs/>
          <w:sz w:val="22"/>
          <w:szCs w:val="22"/>
        </w:rPr>
        <w:tab/>
        <w:t>Warrant PSTC-W1</w:t>
      </w:r>
    </w:p>
    <w:p w:rsidR="00C05285" w:rsidRPr="001E5AFE" w:rsidRDefault="00C05285" w:rsidP="00C05285">
      <w:pPr>
        <w:tabs>
          <w:tab w:val="left" w:pos="2160"/>
          <w:tab w:val="left" w:pos="2880"/>
        </w:tabs>
        <w:spacing w:before="120" w:after="120" w:line="380" w:lineRule="exact"/>
        <w:ind w:left="540" w:right="-34" w:hanging="540"/>
        <w:jc w:val="thaiDistribute"/>
        <w:rPr>
          <w:rFonts w:ascii="Arial" w:hAnsi="Arial" w:cs="Arial"/>
          <w:sz w:val="22"/>
          <w:szCs w:val="22"/>
        </w:rPr>
      </w:pPr>
      <w:r w:rsidRPr="001E5AFE">
        <w:rPr>
          <w:rFonts w:ascii="Arial" w:hAnsi="Arial" w:cs="Arial"/>
          <w:sz w:val="22"/>
          <w:szCs w:val="22"/>
        </w:rPr>
        <w:tab/>
        <w:t xml:space="preserve">On 29 January </w:t>
      </w:r>
      <w:r w:rsidR="00486B05">
        <w:rPr>
          <w:rFonts w:ascii="Arial" w:hAnsi="Arial" w:cs="Arial"/>
          <w:sz w:val="22"/>
          <w:szCs w:val="22"/>
        </w:rPr>
        <w:t>2016</w:t>
      </w:r>
      <w:r w:rsidRPr="001E5AFE">
        <w:rPr>
          <w:rFonts w:ascii="Arial" w:hAnsi="Arial" w:cs="Arial"/>
          <w:sz w:val="22"/>
          <w:szCs w:val="22"/>
        </w:rPr>
        <w:t xml:space="preserve">, the Company allotted the </w:t>
      </w:r>
      <w:r w:rsidR="006F3BC6">
        <w:rPr>
          <w:rFonts w:ascii="Arial" w:hAnsi="Arial" w:cs="Arial"/>
          <w:sz w:val="22"/>
          <w:szCs w:val="22"/>
        </w:rPr>
        <w:t>exercise</w:t>
      </w:r>
      <w:r w:rsidRPr="001E5AFE">
        <w:rPr>
          <w:rFonts w:ascii="Arial" w:hAnsi="Arial" w:cs="Arial"/>
          <w:sz w:val="22"/>
          <w:szCs w:val="22"/>
        </w:rPr>
        <w:t xml:space="preserve"> of Warrant No. 1 (PSTC-W1) to the existing shareholders. The details are as follows:</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No. of securities offered: </w:t>
      </w:r>
      <w:r w:rsidRPr="001E5AFE">
        <w:rPr>
          <w:rFonts w:ascii="Arial" w:hAnsi="Arial" w:cs="Arial"/>
          <w:sz w:val="22"/>
          <w:szCs w:val="22"/>
        </w:rPr>
        <w:tab/>
        <w:t xml:space="preserve">442,251,470 units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No. of shares reserved for exercise:</w:t>
      </w:r>
      <w:r w:rsidRPr="001E5AFE">
        <w:rPr>
          <w:rFonts w:ascii="Arial" w:hAnsi="Arial" w:cs="Arial"/>
          <w:sz w:val="22"/>
          <w:szCs w:val="22"/>
        </w:rPr>
        <w:tab/>
        <w:t xml:space="preserve">442,251,470 shares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Term: </w:t>
      </w:r>
      <w:r w:rsidRPr="001E5AFE">
        <w:rPr>
          <w:rFonts w:ascii="Arial" w:hAnsi="Arial" w:cs="Arial"/>
          <w:sz w:val="22"/>
          <w:szCs w:val="22"/>
        </w:rPr>
        <w:tab/>
        <w:t xml:space="preserve">3 years from the issuance date of warrants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date: </w:t>
      </w:r>
      <w:r w:rsidRPr="001E5AFE">
        <w:rPr>
          <w:rFonts w:ascii="Arial" w:hAnsi="Arial" w:cs="Arial"/>
          <w:sz w:val="22"/>
          <w:szCs w:val="22"/>
        </w:rPr>
        <w:tab/>
        <w:t xml:space="preserve">29 January </w:t>
      </w:r>
      <w:r w:rsidR="00486B05">
        <w:rPr>
          <w:rFonts w:ascii="Arial" w:hAnsi="Arial" w:cs="Arial"/>
          <w:sz w:val="22"/>
          <w:szCs w:val="22"/>
        </w:rPr>
        <w:t>2016</w:t>
      </w:r>
      <w:r w:rsidRPr="001E5AFE">
        <w:rPr>
          <w:rFonts w:ascii="Arial" w:hAnsi="Arial" w:cs="Arial"/>
          <w:sz w:val="22"/>
          <w:szCs w:val="22"/>
        </w:rPr>
        <w:t xml:space="preserve">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Expiry date: </w:t>
      </w:r>
      <w:r w:rsidRPr="001E5AFE">
        <w:rPr>
          <w:rFonts w:ascii="Arial" w:hAnsi="Arial" w:cs="Arial"/>
          <w:sz w:val="22"/>
          <w:szCs w:val="22"/>
        </w:rPr>
        <w:tab/>
        <w:t xml:space="preserve">28 January 2019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price: </w:t>
      </w:r>
      <w:r w:rsidRPr="001E5AFE">
        <w:rPr>
          <w:rFonts w:ascii="Arial" w:hAnsi="Arial" w:cs="Arial"/>
          <w:sz w:val="22"/>
          <w:szCs w:val="22"/>
        </w:rPr>
        <w:tab/>
        <w:t xml:space="preserve">0 Baht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price: </w:t>
      </w:r>
      <w:r w:rsidRPr="001E5AFE">
        <w:rPr>
          <w:rFonts w:ascii="Arial" w:hAnsi="Arial" w:cs="Arial"/>
          <w:sz w:val="22"/>
          <w:szCs w:val="22"/>
        </w:rPr>
        <w:tab/>
        <w:t xml:space="preserve">0.50 Baht per share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ratio: </w:t>
      </w:r>
      <w:r w:rsidRPr="001E5AFE">
        <w:rPr>
          <w:rFonts w:ascii="Arial" w:hAnsi="Arial" w:cs="Arial"/>
          <w:sz w:val="22"/>
          <w:szCs w:val="22"/>
        </w:rPr>
        <w:tab/>
        <w:t>1 ordinary share per 1 warrant. The exercise ratio may be changed following the conditions for adjustment of right.</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date: </w:t>
      </w:r>
      <w:r w:rsidRPr="001E5AFE">
        <w:rPr>
          <w:rFonts w:ascii="Arial" w:hAnsi="Arial" w:cs="Arial"/>
          <w:sz w:val="22"/>
          <w:szCs w:val="22"/>
        </w:rPr>
        <w:tab/>
        <w:t xml:space="preserve">Every 6 months from the date of issuance, the first exercise date is 29 July </w:t>
      </w:r>
      <w:r w:rsidR="00486B05">
        <w:rPr>
          <w:rFonts w:ascii="Arial" w:hAnsi="Arial" w:cs="Arial"/>
          <w:sz w:val="22"/>
          <w:szCs w:val="22"/>
        </w:rPr>
        <w:t>2016</w:t>
      </w:r>
      <w:r w:rsidRPr="001E5AFE">
        <w:rPr>
          <w:rFonts w:ascii="Arial" w:hAnsi="Arial" w:cs="Arial"/>
          <w:sz w:val="22"/>
          <w:szCs w:val="22"/>
        </w:rPr>
        <w:t xml:space="preserve"> and the final exercise date 28 January 2019 </w:t>
      </w:r>
    </w:p>
    <w:p w:rsidR="00266D62" w:rsidRPr="00266D62" w:rsidRDefault="00266D62" w:rsidP="00266D62">
      <w:pPr>
        <w:tabs>
          <w:tab w:val="left" w:pos="720"/>
          <w:tab w:val="left" w:pos="2160"/>
        </w:tabs>
        <w:spacing w:before="80" w:after="80" w:line="380" w:lineRule="exact"/>
        <w:ind w:left="547" w:hanging="547"/>
        <w:jc w:val="thaiDistribute"/>
        <w:rPr>
          <w:rFonts w:ascii="Arial" w:hAnsi="Arial"/>
          <w:sz w:val="22"/>
          <w:szCs w:val="22"/>
        </w:rPr>
      </w:pPr>
      <w:r>
        <w:rPr>
          <w:rFonts w:ascii="Arial" w:hAnsi="Arial"/>
          <w:sz w:val="22"/>
          <w:szCs w:val="22"/>
        </w:rPr>
        <w:tab/>
      </w:r>
      <w:r w:rsidRPr="00266D62">
        <w:rPr>
          <w:rFonts w:ascii="Arial" w:hAnsi="Arial"/>
          <w:sz w:val="22"/>
          <w:szCs w:val="22"/>
        </w:rPr>
        <w:t xml:space="preserve">On </w:t>
      </w:r>
      <w:r w:rsidR="00F34892" w:rsidRPr="00266D62">
        <w:rPr>
          <w:rFonts w:ascii="Arial" w:hAnsi="Arial"/>
          <w:sz w:val="22"/>
          <w:szCs w:val="22"/>
        </w:rPr>
        <w:t>28 January 2019,</w:t>
      </w:r>
      <w:r w:rsidR="00F34892">
        <w:rPr>
          <w:rFonts w:ascii="Arial" w:hAnsi="Arial"/>
          <w:sz w:val="22"/>
          <w:szCs w:val="22"/>
        </w:rPr>
        <w:t xml:space="preserve"> which was the last exercise date</w:t>
      </w:r>
      <w:r w:rsidRPr="00266D62">
        <w:rPr>
          <w:rFonts w:ascii="Arial" w:hAnsi="Arial"/>
          <w:sz w:val="22"/>
          <w:szCs w:val="22"/>
        </w:rPr>
        <w:t>, the holders of PSTC-W1 exercised options to purchased 323,394,618 ordinary shares to an exercise price of Baht 161,697,309. The Company registered the increase in paid-up share capital with the Ministry of Commerce on 30 January 2019. The Stock Exchange of Thailand approved the additional ordinary shares as listed securities on 30 January 2019.</w:t>
      </w:r>
      <w:r w:rsidR="00F34892">
        <w:rPr>
          <w:rFonts w:ascii="Arial" w:hAnsi="Arial"/>
          <w:sz w:val="22"/>
          <w:szCs w:val="22"/>
        </w:rPr>
        <w:t xml:space="preserve"> The remaining unexercised PSTC-W1 warrants of 13,267,564 units were expired on such date. </w:t>
      </w:r>
    </w:p>
    <w:p w:rsidR="00892C39" w:rsidRDefault="00A772C9" w:rsidP="002E6C92">
      <w:pPr>
        <w:tabs>
          <w:tab w:val="left" w:pos="72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892C39" w:rsidRPr="001E5AFE">
        <w:rPr>
          <w:rFonts w:ascii="Arial" w:hAnsi="Arial" w:cs="Arial"/>
          <w:b/>
          <w:bCs/>
          <w:sz w:val="22"/>
          <w:szCs w:val="22"/>
        </w:rPr>
        <w:t>.</w:t>
      </w:r>
      <w:r w:rsidR="00892C39" w:rsidRPr="001E5AFE">
        <w:rPr>
          <w:rFonts w:ascii="Arial" w:hAnsi="Arial" w:cs="Arial"/>
          <w:b/>
          <w:bCs/>
          <w:sz w:val="22"/>
          <w:szCs w:val="22"/>
        </w:rPr>
        <w:tab/>
        <w:t>Statutory reserve</w:t>
      </w:r>
    </w:p>
    <w:p w:rsidR="007A28E1" w:rsidRPr="007A28E1" w:rsidRDefault="007A28E1" w:rsidP="00892C39">
      <w:pPr>
        <w:tabs>
          <w:tab w:val="left" w:pos="720"/>
          <w:tab w:val="left" w:pos="2160"/>
        </w:tabs>
        <w:spacing w:before="120" w:after="120" w:line="380" w:lineRule="exact"/>
        <w:ind w:left="547" w:hanging="547"/>
        <w:jc w:val="thaiDistribute"/>
        <w:rPr>
          <w:rFonts w:ascii="Arial" w:hAnsi="Arial" w:cs="Arial"/>
          <w:sz w:val="22"/>
          <w:szCs w:val="22"/>
          <w:u w:val="single"/>
        </w:rPr>
      </w:pPr>
      <w:r>
        <w:rPr>
          <w:rFonts w:ascii="Arial" w:hAnsi="Arial" w:cs="Arial"/>
          <w:b/>
          <w:bCs/>
          <w:sz w:val="22"/>
          <w:szCs w:val="22"/>
        </w:rPr>
        <w:tab/>
      </w:r>
      <w:r w:rsidRPr="007A28E1">
        <w:rPr>
          <w:rFonts w:ascii="Arial" w:hAnsi="Arial" w:cs="Arial"/>
          <w:sz w:val="22"/>
          <w:szCs w:val="22"/>
          <w:u w:val="single"/>
        </w:rPr>
        <w:t>The Company</w:t>
      </w:r>
    </w:p>
    <w:p w:rsidR="00892C39" w:rsidRPr="001E5AFE" w:rsidRDefault="00892C39" w:rsidP="00892C39">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Pursuant to Section 116 of the Public Limited Companies Act B.E. 2535, the Company is required to set aside</w:t>
      </w:r>
      <w:r w:rsidR="008F4DE7" w:rsidRPr="001E5AFE">
        <w:rPr>
          <w:rFonts w:ascii="Arial" w:hAnsi="Arial" w:cs="Arial"/>
          <w:sz w:val="22"/>
          <w:szCs w:val="22"/>
        </w:rPr>
        <w:t xml:space="preserve"> a statutory reserve at least 5% </w:t>
      </w:r>
      <w:r w:rsidRPr="001E5AFE">
        <w:rPr>
          <w:rFonts w:ascii="Arial" w:hAnsi="Arial" w:cs="Arial"/>
          <w:sz w:val="22"/>
          <w:szCs w:val="22"/>
        </w:rPr>
        <w:t>of its net profit after deducting accumulated deficit brought forward (if any</w:t>
      </w:r>
      <w:r w:rsidR="008F4DE7" w:rsidRPr="001E5AFE">
        <w:rPr>
          <w:rFonts w:ascii="Arial" w:hAnsi="Arial" w:cs="Arial"/>
          <w:sz w:val="22"/>
          <w:szCs w:val="22"/>
        </w:rPr>
        <w:t>), until the reserve reaches 10</w:t>
      </w:r>
      <w:r w:rsidR="004E0D8E">
        <w:rPr>
          <w:rFonts w:ascii="Arial" w:hAnsi="Arial" w:cs="Arial"/>
          <w:sz w:val="22"/>
          <w:szCs w:val="22"/>
        </w:rPr>
        <w:t xml:space="preserve">% </w:t>
      </w:r>
      <w:r w:rsidRPr="001E5AFE">
        <w:rPr>
          <w:rFonts w:ascii="Arial" w:hAnsi="Arial" w:cs="Arial"/>
          <w:sz w:val="22"/>
          <w:szCs w:val="22"/>
        </w:rPr>
        <w:t xml:space="preserve">of the registered capital. The statutory reserve is not available for dividend distribution. </w:t>
      </w:r>
    </w:p>
    <w:p w:rsidR="009A54FB" w:rsidRPr="007A28E1" w:rsidRDefault="009A54FB" w:rsidP="009A54FB">
      <w:pPr>
        <w:tabs>
          <w:tab w:val="left" w:pos="720"/>
          <w:tab w:val="left" w:pos="2160"/>
        </w:tabs>
        <w:spacing w:before="120" w:after="120" w:line="380" w:lineRule="exact"/>
        <w:ind w:left="547" w:hanging="547"/>
        <w:jc w:val="thaiDistribute"/>
        <w:rPr>
          <w:rFonts w:ascii="Arial" w:hAnsi="Arial" w:cs="Arial"/>
          <w:sz w:val="22"/>
          <w:szCs w:val="22"/>
          <w:u w:val="single"/>
        </w:rPr>
      </w:pPr>
      <w:r>
        <w:rPr>
          <w:rFonts w:ascii="Arial" w:hAnsi="Arial" w:cs="Arial"/>
          <w:b/>
          <w:bCs/>
          <w:sz w:val="22"/>
          <w:szCs w:val="22"/>
        </w:rPr>
        <w:tab/>
      </w:r>
      <w:r w:rsidRPr="007A28E1">
        <w:rPr>
          <w:rFonts w:ascii="Arial" w:hAnsi="Arial" w:cs="Arial"/>
          <w:sz w:val="22"/>
          <w:szCs w:val="22"/>
          <w:u w:val="single"/>
        </w:rPr>
        <w:t xml:space="preserve">The </w:t>
      </w:r>
      <w:r>
        <w:rPr>
          <w:rFonts w:ascii="Arial" w:hAnsi="Arial" w:cs="Arial"/>
          <w:sz w:val="22"/>
          <w:szCs w:val="22"/>
          <w:u w:val="single"/>
        </w:rPr>
        <w:t>subsidiaries</w:t>
      </w:r>
    </w:p>
    <w:p w:rsidR="009A54FB" w:rsidRPr="009A54FB" w:rsidRDefault="009A54FB" w:rsidP="009A54FB">
      <w:pPr>
        <w:tabs>
          <w:tab w:val="left" w:pos="720"/>
          <w:tab w:val="left" w:pos="2160"/>
        </w:tabs>
        <w:spacing w:before="120" w:after="120" w:line="380" w:lineRule="exact"/>
        <w:ind w:left="547" w:hanging="547"/>
        <w:jc w:val="thaiDistribute"/>
        <w:rPr>
          <w:rFonts w:ascii="Arial" w:hAnsi="Arial" w:cs="Arial"/>
          <w:sz w:val="22"/>
          <w:szCs w:val="22"/>
        </w:rPr>
      </w:pPr>
      <w:r w:rsidRPr="009A54FB">
        <w:rPr>
          <w:rFonts w:ascii="Arial" w:hAnsi="Arial" w:cs="Arial"/>
          <w:sz w:val="22"/>
          <w:szCs w:val="22"/>
        </w:rPr>
        <w:tab/>
        <w:t xml:space="preserve">According to the Thai Civil and Commercial Code, the Company is required to set aside to a statutory reserve an amount equal to at least </w:t>
      </w:r>
      <w:r w:rsidR="00DF4A29">
        <w:rPr>
          <w:rFonts w:ascii="Arial" w:hAnsi="Arial" w:cs="Arial"/>
          <w:sz w:val="22"/>
          <w:szCs w:val="22"/>
        </w:rPr>
        <w:t>5%</w:t>
      </w:r>
      <w:r w:rsidRPr="009A54FB">
        <w:rPr>
          <w:rFonts w:ascii="Arial" w:hAnsi="Arial" w:cs="Arial"/>
          <w:sz w:val="22"/>
          <w:szCs w:val="22"/>
        </w:rPr>
        <w:t xml:space="preserve"> of its net profit each time the Company pays out a dividend, until such reserve reaches </w:t>
      </w:r>
      <w:r w:rsidR="00DF4A29">
        <w:rPr>
          <w:rFonts w:ascii="Arial" w:hAnsi="Arial" w:cs="Arial"/>
          <w:sz w:val="22"/>
          <w:szCs w:val="22"/>
        </w:rPr>
        <w:t>10%</w:t>
      </w:r>
      <w:r w:rsidRPr="009A54FB">
        <w:rPr>
          <w:rFonts w:ascii="Arial" w:hAnsi="Arial" w:cs="Arial"/>
          <w:sz w:val="22"/>
          <w:szCs w:val="22"/>
        </w:rPr>
        <w:t xml:space="preserve"> of its registered share capital. The statutory reserve cannot be used for dividend payment.</w:t>
      </w:r>
    </w:p>
    <w:p w:rsidR="0028353B" w:rsidRDefault="0028353B" w:rsidP="0036310D">
      <w:pPr>
        <w:spacing w:before="120" w:after="120" w:line="380" w:lineRule="exact"/>
        <w:ind w:left="540" w:hanging="540"/>
        <w:rPr>
          <w:rFonts w:ascii="Arial" w:hAnsi="Arial" w:cstheme="minorBidi"/>
          <w:b/>
          <w:bCs/>
          <w:sz w:val="22"/>
          <w:szCs w:val="20"/>
        </w:rPr>
      </w:pPr>
      <w:r>
        <w:rPr>
          <w:rFonts w:ascii="Arial" w:hAnsi="Arial" w:cstheme="minorBidi"/>
          <w:b/>
          <w:bCs/>
          <w:sz w:val="22"/>
          <w:szCs w:val="20"/>
        </w:rPr>
        <w:br w:type="page"/>
      </w:r>
    </w:p>
    <w:p w:rsidR="0036310D" w:rsidRDefault="00A772C9" w:rsidP="0036310D">
      <w:pPr>
        <w:spacing w:before="120" w:after="120" w:line="380" w:lineRule="exact"/>
        <w:ind w:left="540" w:hanging="540"/>
        <w:rPr>
          <w:rFonts w:ascii="Arial" w:hAnsi="Arial" w:cs="Arial"/>
          <w:b/>
          <w:bCs/>
          <w:sz w:val="22"/>
          <w:szCs w:val="20"/>
        </w:rPr>
      </w:pPr>
      <w:r>
        <w:rPr>
          <w:rFonts w:ascii="Arial" w:hAnsi="Arial" w:cstheme="minorBidi"/>
          <w:b/>
          <w:bCs/>
          <w:sz w:val="22"/>
          <w:szCs w:val="20"/>
        </w:rPr>
        <w:t>30</w:t>
      </w:r>
      <w:r w:rsidR="0036310D" w:rsidRPr="00B53AC2">
        <w:rPr>
          <w:rFonts w:ascii="Arial" w:hAnsi="Arial" w:cs="Arial"/>
          <w:b/>
          <w:bCs/>
          <w:sz w:val="22"/>
          <w:szCs w:val="20"/>
        </w:rPr>
        <w:t xml:space="preserve">. </w:t>
      </w:r>
      <w:r w:rsidR="0036310D" w:rsidRPr="00B53AC2">
        <w:rPr>
          <w:rFonts w:ascii="Arial" w:hAnsi="Arial" w:cs="Arial"/>
          <w:b/>
          <w:bCs/>
          <w:sz w:val="22"/>
          <w:szCs w:val="20"/>
        </w:rPr>
        <w:tab/>
        <w:t xml:space="preserve">Revenue from contracts with customers </w:t>
      </w:r>
    </w:p>
    <w:p w:rsidR="00F34892" w:rsidRPr="00B53AC2" w:rsidRDefault="00F34892" w:rsidP="0036310D">
      <w:pPr>
        <w:spacing w:before="120" w:after="120" w:line="380" w:lineRule="exact"/>
        <w:ind w:left="540" w:hanging="540"/>
        <w:rPr>
          <w:rFonts w:ascii="Arial" w:hAnsi="Arial" w:cs="Arial"/>
          <w:b/>
          <w:bCs/>
          <w:sz w:val="22"/>
          <w:szCs w:val="20"/>
        </w:rPr>
      </w:pPr>
      <w:r>
        <w:rPr>
          <w:rFonts w:ascii="Arial" w:hAnsi="Arial" w:cs="Arial"/>
          <w:b/>
          <w:bCs/>
          <w:sz w:val="22"/>
          <w:szCs w:val="20"/>
        </w:rPr>
        <w:tab/>
        <w:t>Disaggregated revenue information</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36310D" w:rsidRPr="004E0D8E" w:rsidTr="004E0D8E">
        <w:trPr>
          <w:tblHeader/>
        </w:trPr>
        <w:tc>
          <w:tcPr>
            <w:tcW w:w="9170" w:type="dxa"/>
            <w:gridSpan w:val="5"/>
          </w:tcPr>
          <w:p w:rsidR="0036310D" w:rsidRPr="004E0D8E" w:rsidRDefault="0036310D" w:rsidP="00376062">
            <w:pPr>
              <w:spacing w:line="380" w:lineRule="exact"/>
              <w:jc w:val="right"/>
              <w:rPr>
                <w:rFonts w:ascii="Arial" w:hAnsi="Arial" w:cs="Arial"/>
                <w:sz w:val="18"/>
                <w:szCs w:val="18"/>
              </w:rPr>
            </w:pPr>
            <w:r w:rsidRPr="004E0D8E">
              <w:rPr>
                <w:rFonts w:ascii="Arial" w:hAnsi="Arial" w:cs="Arial"/>
                <w:sz w:val="18"/>
                <w:szCs w:val="18"/>
              </w:rPr>
              <w:t>(Unit: Thousand Baht)</w:t>
            </w:r>
          </w:p>
        </w:tc>
      </w:tr>
      <w:tr w:rsidR="0036310D" w:rsidRPr="004E0D8E" w:rsidTr="004E0D8E">
        <w:trPr>
          <w:tblHeader/>
        </w:trPr>
        <w:tc>
          <w:tcPr>
            <w:tcW w:w="4050" w:type="dxa"/>
          </w:tcPr>
          <w:p w:rsidR="0036310D" w:rsidRPr="004E0D8E" w:rsidRDefault="0036310D" w:rsidP="00376062">
            <w:pPr>
              <w:spacing w:line="380" w:lineRule="exact"/>
              <w:rPr>
                <w:rFonts w:ascii="Arial" w:hAnsi="Arial" w:cs="Arial"/>
                <w:sz w:val="18"/>
                <w:szCs w:val="18"/>
              </w:rPr>
            </w:pPr>
          </w:p>
        </w:tc>
        <w:tc>
          <w:tcPr>
            <w:tcW w:w="2562" w:type="dxa"/>
            <w:gridSpan w:val="2"/>
          </w:tcPr>
          <w:p w:rsidR="0036310D" w:rsidRPr="004E0D8E" w:rsidRDefault="0036310D" w:rsidP="00376062">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Consolidated</w:t>
            </w:r>
            <w:r w:rsidR="00914180">
              <w:rPr>
                <w:rFonts w:ascii="Arial" w:hAnsi="Arial" w:cs="Arial"/>
                <w:sz w:val="18"/>
                <w:szCs w:val="18"/>
              </w:rPr>
              <w:t xml:space="preserve">                  </w:t>
            </w:r>
            <w:r w:rsidRPr="004E0D8E">
              <w:rPr>
                <w:rFonts w:ascii="Arial" w:hAnsi="Arial" w:cs="Arial"/>
                <w:sz w:val="18"/>
                <w:szCs w:val="18"/>
              </w:rPr>
              <w:t xml:space="preserve"> financial statements</w:t>
            </w:r>
          </w:p>
        </w:tc>
        <w:tc>
          <w:tcPr>
            <w:tcW w:w="2563" w:type="dxa"/>
            <w:gridSpan w:val="2"/>
          </w:tcPr>
          <w:p w:rsidR="0036310D" w:rsidRPr="004E0D8E" w:rsidRDefault="0036310D" w:rsidP="00376062">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Separate</w:t>
            </w:r>
            <w:r w:rsidR="00914180">
              <w:rPr>
                <w:rFonts w:ascii="Arial" w:hAnsi="Arial" w:cs="Arial"/>
                <w:sz w:val="18"/>
                <w:szCs w:val="18"/>
              </w:rPr>
              <w:t xml:space="preserve">                     </w:t>
            </w:r>
            <w:r w:rsidRPr="004E0D8E">
              <w:rPr>
                <w:rFonts w:ascii="Arial" w:hAnsi="Arial" w:cs="Arial"/>
                <w:sz w:val="18"/>
                <w:szCs w:val="18"/>
              </w:rPr>
              <w:t xml:space="preserve"> financial statements</w:t>
            </w:r>
          </w:p>
        </w:tc>
      </w:tr>
      <w:tr w:rsidR="0036310D" w:rsidRPr="004E0D8E" w:rsidTr="004E0D8E">
        <w:trPr>
          <w:trHeight w:val="378"/>
          <w:tblHeader/>
        </w:trPr>
        <w:tc>
          <w:tcPr>
            <w:tcW w:w="4050" w:type="dxa"/>
          </w:tcPr>
          <w:p w:rsidR="0036310D" w:rsidRPr="004E0D8E" w:rsidRDefault="0036310D" w:rsidP="00376062">
            <w:pPr>
              <w:spacing w:line="380" w:lineRule="exact"/>
              <w:rPr>
                <w:rFonts w:ascii="Arial" w:hAnsi="Arial" w:cs="Arial"/>
                <w:sz w:val="18"/>
                <w:szCs w:val="18"/>
              </w:rPr>
            </w:pPr>
          </w:p>
        </w:tc>
        <w:tc>
          <w:tcPr>
            <w:tcW w:w="1281" w:type="dxa"/>
            <w:vAlign w:val="bottom"/>
          </w:tcPr>
          <w:p w:rsidR="0036310D" w:rsidRPr="004E0D8E" w:rsidRDefault="007F0217" w:rsidP="00F34892">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2020</w:t>
            </w:r>
          </w:p>
        </w:tc>
        <w:tc>
          <w:tcPr>
            <w:tcW w:w="1281" w:type="dxa"/>
            <w:vAlign w:val="bottom"/>
          </w:tcPr>
          <w:p w:rsidR="0036310D" w:rsidRPr="004E0D8E" w:rsidRDefault="007F0217" w:rsidP="00F34892">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2019</w:t>
            </w:r>
          </w:p>
        </w:tc>
        <w:tc>
          <w:tcPr>
            <w:tcW w:w="1281" w:type="dxa"/>
            <w:vAlign w:val="bottom"/>
          </w:tcPr>
          <w:p w:rsidR="0036310D" w:rsidRPr="004E0D8E" w:rsidRDefault="007F0217" w:rsidP="00F34892">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2020</w:t>
            </w:r>
          </w:p>
        </w:tc>
        <w:tc>
          <w:tcPr>
            <w:tcW w:w="1282" w:type="dxa"/>
            <w:vAlign w:val="bottom"/>
          </w:tcPr>
          <w:p w:rsidR="0036310D" w:rsidRPr="004E0D8E" w:rsidRDefault="007F0217" w:rsidP="00F34892">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2019</w:t>
            </w:r>
          </w:p>
        </w:tc>
      </w:tr>
      <w:tr w:rsidR="0036310D" w:rsidRPr="004E0D8E" w:rsidTr="004E0D8E">
        <w:trPr>
          <w:trHeight w:val="83"/>
          <w:tblHeader/>
        </w:trPr>
        <w:tc>
          <w:tcPr>
            <w:tcW w:w="4050" w:type="dxa"/>
          </w:tcPr>
          <w:p w:rsidR="0036310D" w:rsidRPr="004E0D8E" w:rsidRDefault="0036310D" w:rsidP="00376062">
            <w:pPr>
              <w:spacing w:line="380" w:lineRule="exact"/>
              <w:rPr>
                <w:rFonts w:ascii="Arial" w:hAnsi="Arial" w:cs="Arial"/>
                <w:b/>
                <w:bCs/>
                <w:sz w:val="18"/>
                <w:szCs w:val="18"/>
              </w:rPr>
            </w:pPr>
            <w:r w:rsidRPr="004E0D8E">
              <w:rPr>
                <w:rFonts w:ascii="Arial" w:hAnsi="Arial" w:cs="Arial"/>
                <w:b/>
                <w:bCs/>
                <w:sz w:val="18"/>
                <w:szCs w:val="18"/>
              </w:rPr>
              <w:t>Type of goods or service:</w:t>
            </w:r>
          </w:p>
        </w:tc>
        <w:tc>
          <w:tcPr>
            <w:tcW w:w="1281" w:type="dxa"/>
            <w:vAlign w:val="bottom"/>
          </w:tcPr>
          <w:p w:rsidR="0036310D" w:rsidRPr="004E0D8E" w:rsidRDefault="0036310D" w:rsidP="00376062">
            <w:pPr>
              <w:spacing w:line="380" w:lineRule="exact"/>
              <w:jc w:val="center"/>
              <w:rPr>
                <w:rFonts w:ascii="Arial" w:hAnsi="Arial" w:cs="Arial"/>
                <w:sz w:val="18"/>
                <w:szCs w:val="18"/>
              </w:rPr>
            </w:pPr>
          </w:p>
        </w:tc>
        <w:tc>
          <w:tcPr>
            <w:tcW w:w="1281" w:type="dxa"/>
            <w:vAlign w:val="bottom"/>
          </w:tcPr>
          <w:p w:rsidR="0036310D" w:rsidRPr="004E0D8E" w:rsidRDefault="0036310D" w:rsidP="00376062">
            <w:pPr>
              <w:spacing w:line="380" w:lineRule="exact"/>
              <w:jc w:val="center"/>
              <w:rPr>
                <w:rFonts w:ascii="Arial" w:hAnsi="Arial" w:cs="Arial"/>
                <w:sz w:val="18"/>
                <w:szCs w:val="18"/>
              </w:rPr>
            </w:pPr>
          </w:p>
        </w:tc>
        <w:tc>
          <w:tcPr>
            <w:tcW w:w="1281" w:type="dxa"/>
            <w:vAlign w:val="bottom"/>
          </w:tcPr>
          <w:p w:rsidR="0036310D" w:rsidRPr="004E0D8E" w:rsidRDefault="0036310D" w:rsidP="00376062">
            <w:pPr>
              <w:spacing w:line="380" w:lineRule="exact"/>
              <w:jc w:val="center"/>
              <w:rPr>
                <w:rFonts w:ascii="Arial" w:hAnsi="Arial" w:cs="Arial"/>
                <w:sz w:val="18"/>
                <w:szCs w:val="18"/>
              </w:rPr>
            </w:pPr>
          </w:p>
        </w:tc>
        <w:tc>
          <w:tcPr>
            <w:tcW w:w="1282" w:type="dxa"/>
            <w:vAlign w:val="bottom"/>
          </w:tcPr>
          <w:p w:rsidR="0036310D" w:rsidRPr="004E0D8E" w:rsidRDefault="0036310D" w:rsidP="00376062">
            <w:pPr>
              <w:spacing w:line="380" w:lineRule="exact"/>
              <w:jc w:val="center"/>
              <w:rPr>
                <w:rFonts w:ascii="Arial" w:hAnsi="Arial" w:cs="Arial"/>
                <w:sz w:val="18"/>
                <w:szCs w:val="18"/>
              </w:rPr>
            </w:pPr>
          </w:p>
        </w:tc>
      </w:tr>
      <w:tr w:rsidR="00C94068" w:rsidRPr="004E0D8E" w:rsidTr="004E0D8E">
        <w:tc>
          <w:tcPr>
            <w:tcW w:w="4050" w:type="dxa"/>
          </w:tcPr>
          <w:p w:rsidR="00C94068" w:rsidRPr="004E0D8E" w:rsidRDefault="00C94068" w:rsidP="00C94068">
            <w:pPr>
              <w:spacing w:line="380" w:lineRule="exact"/>
              <w:ind w:left="342" w:hanging="185"/>
              <w:rPr>
                <w:rFonts w:ascii="Arial" w:hAnsi="Arial" w:cs="Arial"/>
                <w:sz w:val="18"/>
                <w:szCs w:val="18"/>
              </w:rPr>
            </w:pPr>
            <w:r w:rsidRPr="004E0D8E">
              <w:rPr>
                <w:rFonts w:ascii="Arial" w:hAnsi="Arial" w:cs="Arial"/>
                <w:sz w:val="18"/>
                <w:szCs w:val="18"/>
              </w:rPr>
              <w:t>Power control system and power backup system</w:t>
            </w:r>
          </w:p>
        </w:tc>
        <w:tc>
          <w:tcPr>
            <w:tcW w:w="1281" w:type="dxa"/>
            <w:vAlign w:val="bottom"/>
          </w:tcPr>
          <w:p w:rsidR="00C94068" w:rsidRPr="004E0D8E" w:rsidRDefault="00CF53FE" w:rsidP="004E0D8E">
            <w:pPr>
              <w:tabs>
                <w:tab w:val="decimal" w:pos="975"/>
              </w:tabs>
              <w:spacing w:line="380" w:lineRule="exact"/>
              <w:rPr>
                <w:rFonts w:ascii="Arial" w:hAnsi="Arial" w:cs="Arial"/>
                <w:sz w:val="18"/>
                <w:szCs w:val="18"/>
              </w:rPr>
            </w:pPr>
            <w:r w:rsidRPr="004E0D8E">
              <w:rPr>
                <w:rFonts w:ascii="Arial" w:hAnsi="Arial" w:cs="Arial"/>
                <w:sz w:val="18"/>
                <w:szCs w:val="18"/>
              </w:rPr>
              <w:t>176,371</w:t>
            </w:r>
          </w:p>
        </w:tc>
        <w:tc>
          <w:tcPr>
            <w:tcW w:w="1281" w:type="dxa"/>
            <w:vAlign w:val="bottom"/>
          </w:tcPr>
          <w:p w:rsidR="00C94068" w:rsidRPr="004E0D8E" w:rsidRDefault="00C94068" w:rsidP="004E0D8E">
            <w:pPr>
              <w:tabs>
                <w:tab w:val="decimal" w:pos="975"/>
              </w:tabs>
              <w:spacing w:line="380" w:lineRule="exact"/>
              <w:rPr>
                <w:rFonts w:ascii="Arial" w:hAnsi="Arial" w:cs="Arial"/>
                <w:sz w:val="18"/>
                <w:szCs w:val="18"/>
              </w:rPr>
            </w:pPr>
            <w:r w:rsidRPr="004E0D8E">
              <w:rPr>
                <w:rFonts w:ascii="Arial" w:hAnsi="Arial" w:cs="Arial"/>
                <w:sz w:val="18"/>
                <w:szCs w:val="18"/>
              </w:rPr>
              <w:t>574,053</w:t>
            </w:r>
          </w:p>
        </w:tc>
        <w:tc>
          <w:tcPr>
            <w:tcW w:w="1281" w:type="dxa"/>
            <w:vAlign w:val="bottom"/>
          </w:tcPr>
          <w:p w:rsidR="00C94068" w:rsidRPr="004E0D8E" w:rsidRDefault="00CF53FE" w:rsidP="004E0D8E">
            <w:pPr>
              <w:tabs>
                <w:tab w:val="decimal" w:pos="975"/>
              </w:tabs>
              <w:spacing w:line="380" w:lineRule="exact"/>
              <w:rPr>
                <w:rFonts w:ascii="Arial" w:hAnsi="Arial" w:cs="Arial"/>
                <w:sz w:val="18"/>
                <w:szCs w:val="18"/>
              </w:rPr>
            </w:pPr>
            <w:r w:rsidRPr="004E0D8E">
              <w:rPr>
                <w:rFonts w:ascii="Arial" w:hAnsi="Arial" w:cs="Arial"/>
                <w:sz w:val="18"/>
                <w:szCs w:val="18"/>
              </w:rPr>
              <w:t>176,664</w:t>
            </w:r>
          </w:p>
        </w:tc>
        <w:tc>
          <w:tcPr>
            <w:tcW w:w="1282" w:type="dxa"/>
            <w:vAlign w:val="bottom"/>
          </w:tcPr>
          <w:p w:rsidR="00C94068" w:rsidRPr="004E0D8E" w:rsidRDefault="00C94068" w:rsidP="004E0D8E">
            <w:pPr>
              <w:tabs>
                <w:tab w:val="decimal" w:pos="975"/>
              </w:tabs>
              <w:spacing w:line="380" w:lineRule="exact"/>
              <w:rPr>
                <w:rFonts w:ascii="Arial" w:hAnsi="Arial" w:cs="Arial"/>
                <w:sz w:val="18"/>
                <w:szCs w:val="18"/>
              </w:rPr>
            </w:pPr>
            <w:r w:rsidRPr="004E0D8E">
              <w:rPr>
                <w:rFonts w:ascii="Arial" w:hAnsi="Arial" w:cs="Arial"/>
                <w:sz w:val="18"/>
                <w:szCs w:val="18"/>
              </w:rPr>
              <w:t>632,825</w:t>
            </w:r>
          </w:p>
        </w:tc>
      </w:tr>
      <w:tr w:rsidR="00C94068" w:rsidRPr="004E0D8E" w:rsidTr="004E0D8E">
        <w:tc>
          <w:tcPr>
            <w:tcW w:w="4050" w:type="dxa"/>
          </w:tcPr>
          <w:p w:rsidR="00C94068" w:rsidRPr="004E0D8E" w:rsidRDefault="00C94068" w:rsidP="00C94068">
            <w:pPr>
              <w:spacing w:line="380" w:lineRule="exact"/>
              <w:ind w:left="342" w:hanging="185"/>
              <w:rPr>
                <w:rFonts w:ascii="Arial" w:hAnsi="Arial" w:cs="Arial"/>
                <w:sz w:val="18"/>
                <w:szCs w:val="18"/>
              </w:rPr>
            </w:pPr>
            <w:r w:rsidRPr="004E0D8E">
              <w:rPr>
                <w:rFonts w:ascii="Arial" w:hAnsi="Arial" w:cs="Arial"/>
                <w:sz w:val="18"/>
                <w:szCs w:val="18"/>
              </w:rPr>
              <w:t xml:space="preserve">Electricity generating from </w:t>
            </w:r>
            <w:r w:rsidR="004E0D8E" w:rsidRPr="004E0D8E">
              <w:rPr>
                <w:rFonts w:ascii="Arial" w:hAnsi="Arial" w:cs="Arial"/>
                <w:sz w:val="18"/>
                <w:szCs w:val="18"/>
              </w:rPr>
              <w:t>renewable energy</w:t>
            </w:r>
          </w:p>
        </w:tc>
        <w:tc>
          <w:tcPr>
            <w:tcW w:w="1281" w:type="dxa"/>
            <w:vAlign w:val="bottom"/>
          </w:tcPr>
          <w:p w:rsidR="00C94068" w:rsidRPr="004E0D8E" w:rsidRDefault="00CF53FE" w:rsidP="004E0D8E">
            <w:pPr>
              <w:tabs>
                <w:tab w:val="decimal" w:pos="975"/>
              </w:tabs>
              <w:spacing w:line="380" w:lineRule="exact"/>
              <w:rPr>
                <w:rFonts w:ascii="Arial" w:hAnsi="Arial" w:cs="Arial"/>
                <w:sz w:val="18"/>
                <w:szCs w:val="18"/>
              </w:rPr>
            </w:pPr>
            <w:r w:rsidRPr="004E0D8E">
              <w:rPr>
                <w:rFonts w:ascii="Arial" w:hAnsi="Arial" w:cs="Arial"/>
                <w:sz w:val="18"/>
                <w:szCs w:val="18"/>
              </w:rPr>
              <w:t>450,48</w:t>
            </w:r>
            <w:r w:rsidR="004E0D8E">
              <w:rPr>
                <w:rFonts w:ascii="Arial" w:hAnsi="Arial" w:cs="Arial"/>
                <w:sz w:val="18"/>
                <w:szCs w:val="18"/>
              </w:rPr>
              <w:t>1</w:t>
            </w:r>
          </w:p>
        </w:tc>
        <w:tc>
          <w:tcPr>
            <w:tcW w:w="1281" w:type="dxa"/>
            <w:vAlign w:val="bottom"/>
          </w:tcPr>
          <w:p w:rsidR="00C94068" w:rsidRPr="004E0D8E" w:rsidRDefault="00C94068" w:rsidP="004E0D8E">
            <w:pPr>
              <w:tabs>
                <w:tab w:val="decimal" w:pos="975"/>
              </w:tabs>
              <w:spacing w:line="380" w:lineRule="exact"/>
              <w:rPr>
                <w:rFonts w:ascii="Arial" w:hAnsi="Arial" w:cs="Arial"/>
                <w:sz w:val="18"/>
                <w:szCs w:val="18"/>
              </w:rPr>
            </w:pPr>
            <w:r w:rsidRPr="004E0D8E">
              <w:rPr>
                <w:rFonts w:ascii="Arial" w:hAnsi="Arial" w:cs="Arial"/>
                <w:sz w:val="18"/>
                <w:szCs w:val="18"/>
              </w:rPr>
              <w:t>440,598</w:t>
            </w:r>
          </w:p>
        </w:tc>
        <w:tc>
          <w:tcPr>
            <w:tcW w:w="1281" w:type="dxa"/>
            <w:vAlign w:val="bottom"/>
          </w:tcPr>
          <w:p w:rsidR="00C94068" w:rsidRPr="004E0D8E" w:rsidRDefault="00CF53FE" w:rsidP="004E0D8E">
            <w:pPr>
              <w:tabs>
                <w:tab w:val="decimal" w:pos="975"/>
              </w:tabs>
              <w:spacing w:line="380" w:lineRule="exact"/>
              <w:rPr>
                <w:rFonts w:ascii="Arial" w:hAnsi="Arial" w:cs="Arial"/>
                <w:sz w:val="18"/>
                <w:szCs w:val="18"/>
              </w:rPr>
            </w:pPr>
            <w:r w:rsidRPr="004E0D8E">
              <w:rPr>
                <w:rFonts w:ascii="Arial" w:hAnsi="Arial" w:cs="Arial"/>
                <w:sz w:val="18"/>
                <w:szCs w:val="18"/>
              </w:rPr>
              <w:t>48,996</w:t>
            </w:r>
          </w:p>
        </w:tc>
        <w:tc>
          <w:tcPr>
            <w:tcW w:w="1282" w:type="dxa"/>
            <w:vAlign w:val="bottom"/>
          </w:tcPr>
          <w:p w:rsidR="00C94068" w:rsidRPr="004E0D8E" w:rsidRDefault="00C94068" w:rsidP="004E0D8E">
            <w:pPr>
              <w:tabs>
                <w:tab w:val="decimal" w:pos="975"/>
              </w:tabs>
              <w:spacing w:line="380" w:lineRule="exact"/>
              <w:rPr>
                <w:rFonts w:ascii="Arial" w:hAnsi="Arial" w:cs="Arial"/>
                <w:sz w:val="18"/>
                <w:szCs w:val="18"/>
              </w:rPr>
            </w:pPr>
            <w:r w:rsidRPr="004E0D8E">
              <w:rPr>
                <w:rFonts w:ascii="Arial" w:hAnsi="Arial" w:cs="Arial"/>
                <w:sz w:val="18"/>
                <w:szCs w:val="18"/>
              </w:rPr>
              <w:t>49,379</w:t>
            </w:r>
          </w:p>
        </w:tc>
      </w:tr>
      <w:tr w:rsidR="00C94068" w:rsidRPr="004E0D8E" w:rsidTr="004E0D8E">
        <w:tc>
          <w:tcPr>
            <w:tcW w:w="4050" w:type="dxa"/>
          </w:tcPr>
          <w:p w:rsidR="00C94068" w:rsidRPr="004E0D8E" w:rsidRDefault="00C94068" w:rsidP="00C94068">
            <w:pPr>
              <w:spacing w:line="380" w:lineRule="exact"/>
              <w:ind w:left="342" w:hanging="185"/>
              <w:rPr>
                <w:rFonts w:ascii="Arial" w:hAnsi="Arial" w:cs="Arial"/>
                <w:sz w:val="18"/>
                <w:szCs w:val="18"/>
              </w:rPr>
            </w:pPr>
            <w:r w:rsidRPr="004E0D8E">
              <w:rPr>
                <w:rFonts w:ascii="Arial" w:hAnsi="Arial" w:cs="Arial"/>
                <w:sz w:val="18"/>
                <w:szCs w:val="18"/>
              </w:rPr>
              <w:t>Petroleum distribution and logistics</w:t>
            </w:r>
          </w:p>
        </w:tc>
        <w:tc>
          <w:tcPr>
            <w:tcW w:w="1281" w:type="dxa"/>
          </w:tcPr>
          <w:p w:rsidR="00C94068" w:rsidRPr="004E0D8E" w:rsidRDefault="00CF53FE" w:rsidP="004E0D8E">
            <w:pPr>
              <w:tabs>
                <w:tab w:val="decimal" w:pos="975"/>
              </w:tabs>
              <w:spacing w:line="380" w:lineRule="exact"/>
              <w:rPr>
                <w:rFonts w:ascii="Arial" w:hAnsi="Arial" w:cs="Arial"/>
                <w:sz w:val="18"/>
                <w:szCs w:val="18"/>
              </w:rPr>
            </w:pPr>
            <w:r w:rsidRPr="004E0D8E">
              <w:rPr>
                <w:rFonts w:ascii="Arial" w:hAnsi="Arial" w:cs="Arial"/>
                <w:sz w:val="18"/>
                <w:szCs w:val="18"/>
              </w:rPr>
              <w:t>1,067,505</w:t>
            </w:r>
          </w:p>
        </w:tc>
        <w:tc>
          <w:tcPr>
            <w:tcW w:w="1281" w:type="dxa"/>
          </w:tcPr>
          <w:p w:rsidR="00C94068" w:rsidRPr="004E0D8E" w:rsidRDefault="00C94068" w:rsidP="004E0D8E">
            <w:pPr>
              <w:tabs>
                <w:tab w:val="decimal" w:pos="975"/>
              </w:tabs>
              <w:spacing w:line="380" w:lineRule="exact"/>
              <w:rPr>
                <w:rFonts w:ascii="Arial" w:hAnsi="Arial" w:cs="Arial"/>
                <w:sz w:val="18"/>
                <w:szCs w:val="18"/>
              </w:rPr>
            </w:pPr>
            <w:r w:rsidRPr="004E0D8E">
              <w:rPr>
                <w:rFonts w:ascii="Arial" w:hAnsi="Arial" w:cs="Arial"/>
                <w:sz w:val="18"/>
                <w:szCs w:val="18"/>
              </w:rPr>
              <w:t>1,865,257</w:t>
            </w:r>
          </w:p>
        </w:tc>
        <w:tc>
          <w:tcPr>
            <w:tcW w:w="1281" w:type="dxa"/>
          </w:tcPr>
          <w:p w:rsidR="00C94068" w:rsidRPr="004E0D8E" w:rsidRDefault="00CF53FE" w:rsidP="004E0D8E">
            <w:pPr>
              <w:tabs>
                <w:tab w:val="decimal" w:pos="975"/>
              </w:tabs>
              <w:spacing w:line="380" w:lineRule="exact"/>
              <w:rPr>
                <w:rFonts w:ascii="Arial" w:hAnsi="Arial" w:cs="Arial"/>
                <w:sz w:val="18"/>
                <w:szCs w:val="18"/>
              </w:rPr>
            </w:pPr>
            <w:r w:rsidRPr="004E0D8E">
              <w:rPr>
                <w:rFonts w:ascii="Arial" w:hAnsi="Arial" w:cs="Arial"/>
                <w:sz w:val="18"/>
                <w:szCs w:val="18"/>
              </w:rPr>
              <w:t>-</w:t>
            </w:r>
          </w:p>
        </w:tc>
        <w:tc>
          <w:tcPr>
            <w:tcW w:w="1282" w:type="dxa"/>
          </w:tcPr>
          <w:p w:rsidR="00C94068" w:rsidRPr="004E0D8E" w:rsidRDefault="00C94068" w:rsidP="004E0D8E">
            <w:pPr>
              <w:tabs>
                <w:tab w:val="decimal" w:pos="975"/>
              </w:tabs>
              <w:spacing w:line="380" w:lineRule="exact"/>
              <w:rPr>
                <w:rFonts w:ascii="Arial" w:hAnsi="Arial" w:cs="Arial"/>
                <w:sz w:val="18"/>
                <w:szCs w:val="18"/>
              </w:rPr>
            </w:pPr>
            <w:r w:rsidRPr="004E0D8E">
              <w:rPr>
                <w:rFonts w:ascii="Arial" w:hAnsi="Arial" w:cs="Arial"/>
                <w:sz w:val="18"/>
                <w:szCs w:val="18"/>
              </w:rPr>
              <w:t>-</w:t>
            </w:r>
          </w:p>
        </w:tc>
      </w:tr>
      <w:tr w:rsidR="00C94068" w:rsidRPr="004E0D8E" w:rsidTr="004E0D8E">
        <w:tc>
          <w:tcPr>
            <w:tcW w:w="4050" w:type="dxa"/>
          </w:tcPr>
          <w:p w:rsidR="00C94068" w:rsidRPr="004E0D8E" w:rsidRDefault="00C94068" w:rsidP="00C94068">
            <w:pPr>
              <w:spacing w:line="380" w:lineRule="exact"/>
              <w:ind w:left="342" w:hanging="185"/>
              <w:rPr>
                <w:rFonts w:ascii="Arial" w:hAnsi="Arial" w:cs="Arial"/>
                <w:sz w:val="18"/>
                <w:szCs w:val="18"/>
              </w:rPr>
            </w:pPr>
            <w:r w:rsidRPr="004E0D8E">
              <w:rPr>
                <w:rFonts w:ascii="Arial" w:hAnsi="Arial" w:cs="Arial"/>
                <w:sz w:val="18"/>
                <w:szCs w:val="18"/>
              </w:rPr>
              <w:t>Constru</w:t>
            </w:r>
            <w:r w:rsidR="00F34892" w:rsidRPr="004E0D8E">
              <w:rPr>
                <w:rFonts w:ascii="Arial" w:hAnsi="Arial" w:cs="Arial"/>
                <w:sz w:val="18"/>
                <w:szCs w:val="18"/>
              </w:rPr>
              <w:t>c</w:t>
            </w:r>
            <w:r w:rsidRPr="004E0D8E">
              <w:rPr>
                <w:rFonts w:ascii="Arial" w:hAnsi="Arial" w:cs="Arial"/>
                <w:sz w:val="18"/>
                <w:szCs w:val="18"/>
              </w:rPr>
              <w:t>tion</w:t>
            </w:r>
          </w:p>
        </w:tc>
        <w:tc>
          <w:tcPr>
            <w:tcW w:w="1281" w:type="dxa"/>
            <w:vAlign w:val="bottom"/>
          </w:tcPr>
          <w:p w:rsidR="00C94068" w:rsidRPr="004E0D8E" w:rsidRDefault="00FB35F5" w:rsidP="004E0D8E">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941,848</w:t>
            </w:r>
          </w:p>
        </w:tc>
        <w:tc>
          <w:tcPr>
            <w:tcW w:w="1281" w:type="dxa"/>
            <w:vAlign w:val="bottom"/>
          </w:tcPr>
          <w:p w:rsidR="00C94068" w:rsidRPr="004E0D8E" w:rsidRDefault="00C94068" w:rsidP="004E0D8E">
            <w:pPr>
              <w:pBdr>
                <w:bottom w:val="sing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291,817</w:t>
            </w:r>
          </w:p>
        </w:tc>
        <w:tc>
          <w:tcPr>
            <w:tcW w:w="1281" w:type="dxa"/>
            <w:vAlign w:val="bottom"/>
          </w:tcPr>
          <w:p w:rsidR="00C94068" w:rsidRPr="004E0D8E" w:rsidRDefault="00CF53FE" w:rsidP="004E0D8E">
            <w:pPr>
              <w:pBdr>
                <w:bottom w:val="sing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34,960</w:t>
            </w:r>
          </w:p>
        </w:tc>
        <w:tc>
          <w:tcPr>
            <w:tcW w:w="1282" w:type="dxa"/>
            <w:vAlign w:val="bottom"/>
          </w:tcPr>
          <w:p w:rsidR="00C94068" w:rsidRPr="004E0D8E" w:rsidRDefault="00C94068" w:rsidP="004E0D8E">
            <w:pPr>
              <w:pBdr>
                <w:bottom w:val="sing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40,292</w:t>
            </w:r>
          </w:p>
        </w:tc>
      </w:tr>
      <w:tr w:rsidR="00C94068" w:rsidRPr="004E0D8E" w:rsidTr="004E0D8E">
        <w:tc>
          <w:tcPr>
            <w:tcW w:w="4050" w:type="dxa"/>
          </w:tcPr>
          <w:p w:rsidR="00C94068" w:rsidRPr="004E0D8E" w:rsidRDefault="00C94068" w:rsidP="00C94068">
            <w:pPr>
              <w:spacing w:line="380" w:lineRule="exact"/>
              <w:ind w:left="342" w:right="-108" w:hanging="185"/>
              <w:rPr>
                <w:rFonts w:ascii="Arial" w:hAnsi="Arial" w:cs="Arial"/>
                <w:spacing w:val="-8"/>
                <w:sz w:val="18"/>
                <w:szCs w:val="18"/>
              </w:rPr>
            </w:pPr>
            <w:r w:rsidRPr="004E0D8E">
              <w:rPr>
                <w:rFonts w:ascii="Arial" w:hAnsi="Arial" w:cs="Arial"/>
                <w:spacing w:val="-8"/>
                <w:sz w:val="18"/>
                <w:szCs w:val="18"/>
              </w:rPr>
              <w:t>Total revenue from contracts with customers</w:t>
            </w:r>
          </w:p>
        </w:tc>
        <w:tc>
          <w:tcPr>
            <w:tcW w:w="1281" w:type="dxa"/>
            <w:vAlign w:val="bottom"/>
          </w:tcPr>
          <w:p w:rsidR="00C94068" w:rsidRPr="004E0D8E" w:rsidRDefault="00CF53FE" w:rsidP="004E0D8E">
            <w:pPr>
              <w:pBdr>
                <w:bottom w:val="doub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2,</w:t>
            </w:r>
            <w:r w:rsidR="00FB35F5">
              <w:rPr>
                <w:rFonts w:ascii="Arial" w:hAnsi="Arial" w:cs="Arial"/>
                <w:sz w:val="18"/>
                <w:szCs w:val="18"/>
              </w:rPr>
              <w:t>636,205</w:t>
            </w:r>
          </w:p>
        </w:tc>
        <w:tc>
          <w:tcPr>
            <w:tcW w:w="1281" w:type="dxa"/>
            <w:vAlign w:val="bottom"/>
          </w:tcPr>
          <w:p w:rsidR="00C94068" w:rsidRPr="004E0D8E" w:rsidRDefault="00C94068" w:rsidP="004E0D8E">
            <w:pPr>
              <w:pBdr>
                <w:bottom w:val="doub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3,171,725</w:t>
            </w:r>
          </w:p>
        </w:tc>
        <w:tc>
          <w:tcPr>
            <w:tcW w:w="1281" w:type="dxa"/>
            <w:vAlign w:val="bottom"/>
          </w:tcPr>
          <w:p w:rsidR="00C94068" w:rsidRPr="004E0D8E" w:rsidRDefault="00CF53FE" w:rsidP="004E0D8E">
            <w:pPr>
              <w:pBdr>
                <w:bottom w:val="doub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260,620</w:t>
            </w:r>
          </w:p>
        </w:tc>
        <w:tc>
          <w:tcPr>
            <w:tcW w:w="1282" w:type="dxa"/>
            <w:vAlign w:val="bottom"/>
          </w:tcPr>
          <w:p w:rsidR="00C94068" w:rsidRPr="004E0D8E" w:rsidRDefault="00C94068" w:rsidP="004E0D8E">
            <w:pPr>
              <w:pBdr>
                <w:bottom w:val="doub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722,496</w:t>
            </w:r>
          </w:p>
        </w:tc>
      </w:tr>
    </w:tbl>
    <w:p w:rsidR="004E0D8E" w:rsidRPr="004E0D8E" w:rsidRDefault="004E0D8E">
      <w:pPr>
        <w:rPr>
          <w:sz w:val="18"/>
          <w:szCs w:val="18"/>
        </w:rPr>
      </w:pP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4E0D8E" w:rsidRPr="004E0D8E" w:rsidTr="00914180">
        <w:trPr>
          <w:tblHeader/>
        </w:trPr>
        <w:tc>
          <w:tcPr>
            <w:tcW w:w="9175" w:type="dxa"/>
            <w:gridSpan w:val="5"/>
          </w:tcPr>
          <w:p w:rsidR="004E0D8E" w:rsidRPr="004E0D8E" w:rsidRDefault="004E0D8E" w:rsidP="004E0D8E">
            <w:pPr>
              <w:spacing w:line="380" w:lineRule="exact"/>
              <w:jc w:val="right"/>
              <w:rPr>
                <w:rFonts w:ascii="Arial" w:hAnsi="Arial" w:cs="Arial"/>
                <w:sz w:val="18"/>
                <w:szCs w:val="18"/>
              </w:rPr>
            </w:pPr>
            <w:r w:rsidRPr="004E0D8E">
              <w:rPr>
                <w:rFonts w:ascii="Arial" w:hAnsi="Arial" w:cs="Arial"/>
                <w:sz w:val="18"/>
                <w:szCs w:val="18"/>
              </w:rPr>
              <w:t>(Unit: Thousand Baht)</w:t>
            </w:r>
          </w:p>
        </w:tc>
      </w:tr>
      <w:tr w:rsidR="00914180" w:rsidRPr="004E0D8E" w:rsidTr="004E0D8E">
        <w:trPr>
          <w:tblHeader/>
        </w:trPr>
        <w:tc>
          <w:tcPr>
            <w:tcW w:w="4050" w:type="dxa"/>
          </w:tcPr>
          <w:p w:rsidR="00914180" w:rsidRPr="004E0D8E" w:rsidRDefault="00914180" w:rsidP="00914180">
            <w:pPr>
              <w:spacing w:line="380" w:lineRule="exact"/>
              <w:rPr>
                <w:rFonts w:ascii="Arial" w:hAnsi="Arial" w:cs="Arial"/>
                <w:sz w:val="18"/>
                <w:szCs w:val="18"/>
              </w:rPr>
            </w:pPr>
          </w:p>
        </w:tc>
        <w:tc>
          <w:tcPr>
            <w:tcW w:w="2562" w:type="dxa"/>
            <w:gridSpan w:val="2"/>
          </w:tcPr>
          <w:p w:rsidR="00914180" w:rsidRPr="004E0D8E" w:rsidRDefault="00914180" w:rsidP="00914180">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Consolidated</w:t>
            </w:r>
            <w:r>
              <w:rPr>
                <w:rFonts w:ascii="Arial" w:hAnsi="Arial" w:cs="Arial"/>
                <w:sz w:val="18"/>
                <w:szCs w:val="18"/>
              </w:rPr>
              <w:t xml:space="preserve">                  </w:t>
            </w:r>
            <w:r w:rsidRPr="004E0D8E">
              <w:rPr>
                <w:rFonts w:ascii="Arial" w:hAnsi="Arial" w:cs="Arial"/>
                <w:sz w:val="18"/>
                <w:szCs w:val="18"/>
              </w:rPr>
              <w:t xml:space="preserve"> financial statements</w:t>
            </w:r>
          </w:p>
        </w:tc>
        <w:tc>
          <w:tcPr>
            <w:tcW w:w="2563" w:type="dxa"/>
            <w:gridSpan w:val="2"/>
          </w:tcPr>
          <w:p w:rsidR="00914180" w:rsidRPr="004E0D8E" w:rsidRDefault="00914180" w:rsidP="00914180">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Separate</w:t>
            </w:r>
            <w:r>
              <w:rPr>
                <w:rFonts w:ascii="Arial" w:hAnsi="Arial" w:cs="Arial"/>
                <w:sz w:val="18"/>
                <w:szCs w:val="18"/>
              </w:rPr>
              <w:t xml:space="preserve">                     </w:t>
            </w:r>
            <w:r w:rsidRPr="004E0D8E">
              <w:rPr>
                <w:rFonts w:ascii="Arial" w:hAnsi="Arial" w:cs="Arial"/>
                <w:sz w:val="18"/>
                <w:szCs w:val="18"/>
              </w:rPr>
              <w:t xml:space="preserve"> financial statements</w:t>
            </w:r>
          </w:p>
        </w:tc>
      </w:tr>
      <w:tr w:rsidR="00914180" w:rsidRPr="004E0D8E" w:rsidTr="004E0D8E">
        <w:trPr>
          <w:trHeight w:val="378"/>
          <w:tblHeader/>
        </w:trPr>
        <w:tc>
          <w:tcPr>
            <w:tcW w:w="4050" w:type="dxa"/>
          </w:tcPr>
          <w:p w:rsidR="00914180" w:rsidRPr="004E0D8E" w:rsidRDefault="00914180" w:rsidP="00914180">
            <w:pPr>
              <w:spacing w:line="380" w:lineRule="exact"/>
              <w:rPr>
                <w:rFonts w:ascii="Arial" w:hAnsi="Arial" w:cs="Arial"/>
                <w:sz w:val="18"/>
                <w:szCs w:val="18"/>
              </w:rPr>
            </w:pPr>
          </w:p>
        </w:tc>
        <w:tc>
          <w:tcPr>
            <w:tcW w:w="1281" w:type="dxa"/>
            <w:vAlign w:val="bottom"/>
          </w:tcPr>
          <w:p w:rsidR="00914180" w:rsidRPr="004E0D8E" w:rsidRDefault="00914180" w:rsidP="00914180">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2020</w:t>
            </w:r>
          </w:p>
        </w:tc>
        <w:tc>
          <w:tcPr>
            <w:tcW w:w="1281" w:type="dxa"/>
            <w:vAlign w:val="bottom"/>
          </w:tcPr>
          <w:p w:rsidR="00914180" w:rsidRPr="004E0D8E" w:rsidRDefault="00914180" w:rsidP="00914180">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2019</w:t>
            </w:r>
          </w:p>
        </w:tc>
        <w:tc>
          <w:tcPr>
            <w:tcW w:w="1281" w:type="dxa"/>
            <w:vAlign w:val="bottom"/>
          </w:tcPr>
          <w:p w:rsidR="00914180" w:rsidRPr="004E0D8E" w:rsidRDefault="00914180" w:rsidP="00914180">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2020</w:t>
            </w:r>
          </w:p>
        </w:tc>
        <w:tc>
          <w:tcPr>
            <w:tcW w:w="1282" w:type="dxa"/>
            <w:vAlign w:val="bottom"/>
          </w:tcPr>
          <w:p w:rsidR="00914180" w:rsidRPr="004E0D8E" w:rsidRDefault="00914180" w:rsidP="00914180">
            <w:pPr>
              <w:pBdr>
                <w:bottom w:val="single" w:sz="4" w:space="1" w:color="auto"/>
              </w:pBdr>
              <w:spacing w:line="380" w:lineRule="exact"/>
              <w:jc w:val="center"/>
              <w:rPr>
                <w:rFonts w:ascii="Arial" w:hAnsi="Arial" w:cs="Arial"/>
                <w:sz w:val="18"/>
                <w:szCs w:val="18"/>
              </w:rPr>
            </w:pPr>
            <w:r w:rsidRPr="004E0D8E">
              <w:rPr>
                <w:rFonts w:ascii="Arial" w:hAnsi="Arial" w:cs="Arial"/>
                <w:sz w:val="18"/>
                <w:szCs w:val="18"/>
              </w:rPr>
              <w:t>2019</w:t>
            </w:r>
          </w:p>
        </w:tc>
      </w:tr>
      <w:tr w:rsidR="00914180" w:rsidRPr="004E0D8E" w:rsidTr="004E0D8E">
        <w:trPr>
          <w:trHeight w:val="83"/>
          <w:tblHeader/>
        </w:trPr>
        <w:tc>
          <w:tcPr>
            <w:tcW w:w="4050" w:type="dxa"/>
          </w:tcPr>
          <w:p w:rsidR="00914180" w:rsidRPr="004E0D8E" w:rsidRDefault="00914180" w:rsidP="00914180">
            <w:pPr>
              <w:spacing w:line="380" w:lineRule="exact"/>
              <w:rPr>
                <w:rFonts w:ascii="Arial" w:hAnsi="Arial" w:cs="Arial"/>
                <w:b/>
                <w:bCs/>
                <w:sz w:val="18"/>
                <w:szCs w:val="18"/>
              </w:rPr>
            </w:pPr>
            <w:r w:rsidRPr="004E0D8E">
              <w:rPr>
                <w:rFonts w:ascii="Arial" w:hAnsi="Arial" w:cs="Arial"/>
                <w:b/>
                <w:bCs/>
                <w:sz w:val="18"/>
                <w:szCs w:val="18"/>
              </w:rPr>
              <w:t>Timing of revenue recognition:</w:t>
            </w:r>
          </w:p>
        </w:tc>
        <w:tc>
          <w:tcPr>
            <w:tcW w:w="1281" w:type="dxa"/>
            <w:vAlign w:val="bottom"/>
          </w:tcPr>
          <w:p w:rsidR="00914180" w:rsidRPr="004E0D8E" w:rsidRDefault="00914180" w:rsidP="00914180">
            <w:pPr>
              <w:tabs>
                <w:tab w:val="decimal" w:pos="975"/>
              </w:tabs>
              <w:spacing w:line="380" w:lineRule="exact"/>
              <w:jc w:val="center"/>
              <w:rPr>
                <w:rFonts w:ascii="Arial" w:hAnsi="Arial" w:cs="Arial"/>
                <w:sz w:val="18"/>
                <w:szCs w:val="18"/>
              </w:rPr>
            </w:pPr>
          </w:p>
        </w:tc>
        <w:tc>
          <w:tcPr>
            <w:tcW w:w="1281" w:type="dxa"/>
            <w:vAlign w:val="bottom"/>
          </w:tcPr>
          <w:p w:rsidR="00914180" w:rsidRPr="004E0D8E" w:rsidRDefault="00914180" w:rsidP="00914180">
            <w:pPr>
              <w:tabs>
                <w:tab w:val="decimal" w:pos="975"/>
              </w:tabs>
              <w:spacing w:line="380" w:lineRule="exact"/>
              <w:jc w:val="center"/>
              <w:rPr>
                <w:rFonts w:ascii="Arial" w:hAnsi="Arial" w:cs="Arial"/>
                <w:sz w:val="18"/>
                <w:szCs w:val="18"/>
              </w:rPr>
            </w:pPr>
          </w:p>
        </w:tc>
        <w:tc>
          <w:tcPr>
            <w:tcW w:w="1281" w:type="dxa"/>
            <w:vAlign w:val="bottom"/>
          </w:tcPr>
          <w:p w:rsidR="00914180" w:rsidRPr="004E0D8E" w:rsidRDefault="00914180" w:rsidP="00914180">
            <w:pPr>
              <w:tabs>
                <w:tab w:val="decimal" w:pos="975"/>
              </w:tabs>
              <w:spacing w:line="380" w:lineRule="exact"/>
              <w:jc w:val="center"/>
              <w:rPr>
                <w:rFonts w:ascii="Arial" w:hAnsi="Arial" w:cs="Arial"/>
                <w:sz w:val="18"/>
                <w:szCs w:val="18"/>
              </w:rPr>
            </w:pPr>
          </w:p>
        </w:tc>
        <w:tc>
          <w:tcPr>
            <w:tcW w:w="1282" w:type="dxa"/>
            <w:vAlign w:val="bottom"/>
          </w:tcPr>
          <w:p w:rsidR="00914180" w:rsidRPr="004E0D8E" w:rsidRDefault="00914180" w:rsidP="00914180">
            <w:pPr>
              <w:tabs>
                <w:tab w:val="decimal" w:pos="975"/>
              </w:tabs>
              <w:spacing w:line="380" w:lineRule="exact"/>
              <w:jc w:val="center"/>
              <w:rPr>
                <w:rFonts w:ascii="Arial" w:hAnsi="Arial" w:cs="Arial"/>
                <w:sz w:val="18"/>
                <w:szCs w:val="18"/>
              </w:rPr>
            </w:pPr>
          </w:p>
        </w:tc>
      </w:tr>
      <w:tr w:rsidR="00914180" w:rsidRPr="004E0D8E" w:rsidTr="004E0D8E">
        <w:tc>
          <w:tcPr>
            <w:tcW w:w="4050" w:type="dxa"/>
          </w:tcPr>
          <w:p w:rsidR="00914180" w:rsidRPr="004E0D8E" w:rsidRDefault="00914180" w:rsidP="00914180">
            <w:pPr>
              <w:spacing w:line="380" w:lineRule="exact"/>
              <w:ind w:left="342" w:hanging="185"/>
              <w:rPr>
                <w:rFonts w:ascii="Arial" w:hAnsi="Arial" w:cs="Arial"/>
                <w:sz w:val="18"/>
                <w:szCs w:val="18"/>
              </w:rPr>
            </w:pPr>
            <w:r w:rsidRPr="004E0D8E">
              <w:rPr>
                <w:rFonts w:ascii="Arial" w:hAnsi="Arial" w:cs="Arial"/>
                <w:sz w:val="18"/>
                <w:szCs w:val="18"/>
              </w:rPr>
              <w:t xml:space="preserve">Revenue </w:t>
            </w:r>
            <w:proofErr w:type="spellStart"/>
            <w:r w:rsidRPr="004E0D8E">
              <w:rPr>
                <w:rFonts w:ascii="Arial" w:hAnsi="Arial" w:cs="Arial"/>
                <w:sz w:val="18"/>
                <w:szCs w:val="18"/>
              </w:rPr>
              <w:t>recognised</w:t>
            </w:r>
            <w:proofErr w:type="spellEnd"/>
            <w:r w:rsidRPr="004E0D8E">
              <w:rPr>
                <w:rFonts w:ascii="Arial" w:hAnsi="Arial" w:cs="Arial"/>
                <w:sz w:val="18"/>
                <w:szCs w:val="18"/>
              </w:rPr>
              <w:t xml:space="preserve"> at a point in time</w:t>
            </w:r>
          </w:p>
        </w:tc>
        <w:tc>
          <w:tcPr>
            <w:tcW w:w="1281" w:type="dxa"/>
          </w:tcPr>
          <w:p w:rsidR="00914180" w:rsidRPr="004E0D8E" w:rsidRDefault="00914180" w:rsidP="00914180">
            <w:pPr>
              <w:tabs>
                <w:tab w:val="decimal" w:pos="975"/>
              </w:tabs>
              <w:spacing w:line="380" w:lineRule="exact"/>
              <w:rPr>
                <w:rFonts w:ascii="Arial" w:hAnsi="Arial" w:cs="Arial"/>
                <w:sz w:val="18"/>
                <w:szCs w:val="18"/>
              </w:rPr>
            </w:pPr>
            <w:r w:rsidRPr="004E0D8E">
              <w:rPr>
                <w:rFonts w:ascii="Arial" w:hAnsi="Arial" w:cs="Arial"/>
                <w:sz w:val="18"/>
                <w:szCs w:val="18"/>
              </w:rPr>
              <w:t>1,048,</w:t>
            </w:r>
            <w:r>
              <w:rPr>
                <w:rFonts w:ascii="Arial" w:hAnsi="Arial" w:cs="Arial"/>
                <w:sz w:val="18"/>
                <w:szCs w:val="18"/>
              </w:rPr>
              <w:t>049</w:t>
            </w:r>
          </w:p>
        </w:tc>
        <w:tc>
          <w:tcPr>
            <w:tcW w:w="1281" w:type="dxa"/>
          </w:tcPr>
          <w:p w:rsidR="00914180" w:rsidRPr="004E0D8E" w:rsidRDefault="00914180" w:rsidP="00914180">
            <w:pPr>
              <w:tabs>
                <w:tab w:val="decimal" w:pos="975"/>
              </w:tabs>
              <w:spacing w:line="380" w:lineRule="exact"/>
              <w:rPr>
                <w:rFonts w:ascii="Arial" w:hAnsi="Arial" w:cs="Arial"/>
                <w:sz w:val="18"/>
                <w:szCs w:val="18"/>
              </w:rPr>
            </w:pPr>
            <w:r w:rsidRPr="004E0D8E">
              <w:rPr>
                <w:rFonts w:ascii="Arial" w:hAnsi="Arial" w:cs="Arial"/>
                <w:sz w:val="18"/>
                <w:szCs w:val="18"/>
              </w:rPr>
              <w:t>2,076,614</w:t>
            </w:r>
          </w:p>
        </w:tc>
        <w:tc>
          <w:tcPr>
            <w:tcW w:w="1281" w:type="dxa"/>
          </w:tcPr>
          <w:p w:rsidR="00914180" w:rsidRPr="004E0D8E" w:rsidRDefault="00914180" w:rsidP="00914180">
            <w:pPr>
              <w:tabs>
                <w:tab w:val="decimal" w:pos="975"/>
              </w:tabs>
              <w:spacing w:line="380" w:lineRule="exact"/>
              <w:rPr>
                <w:rFonts w:ascii="Arial" w:hAnsi="Arial" w:cs="Arial"/>
                <w:sz w:val="18"/>
                <w:szCs w:val="18"/>
              </w:rPr>
            </w:pPr>
            <w:r w:rsidRPr="004E0D8E">
              <w:rPr>
                <w:rFonts w:ascii="Arial" w:hAnsi="Arial" w:cs="Arial"/>
                <w:sz w:val="18"/>
                <w:szCs w:val="18"/>
              </w:rPr>
              <w:t>67,770</w:t>
            </w:r>
          </w:p>
        </w:tc>
        <w:tc>
          <w:tcPr>
            <w:tcW w:w="1282" w:type="dxa"/>
          </w:tcPr>
          <w:p w:rsidR="00914180" w:rsidRPr="004E0D8E" w:rsidRDefault="00914180" w:rsidP="00914180">
            <w:pPr>
              <w:tabs>
                <w:tab w:val="decimal" w:pos="975"/>
              </w:tabs>
              <w:spacing w:line="380" w:lineRule="exact"/>
              <w:rPr>
                <w:rFonts w:ascii="Arial" w:hAnsi="Arial" w:cs="Arial"/>
                <w:sz w:val="18"/>
                <w:szCs w:val="18"/>
              </w:rPr>
            </w:pPr>
            <w:r w:rsidRPr="004E0D8E">
              <w:rPr>
                <w:rFonts w:ascii="Arial" w:hAnsi="Arial" w:cs="Arial"/>
                <w:sz w:val="18"/>
                <w:szCs w:val="18"/>
              </w:rPr>
              <w:t>383,477</w:t>
            </w:r>
          </w:p>
        </w:tc>
      </w:tr>
      <w:tr w:rsidR="00914180" w:rsidRPr="004E0D8E" w:rsidTr="004E0D8E">
        <w:tc>
          <w:tcPr>
            <w:tcW w:w="4050" w:type="dxa"/>
          </w:tcPr>
          <w:p w:rsidR="00914180" w:rsidRPr="004E0D8E" w:rsidRDefault="00914180" w:rsidP="00914180">
            <w:pPr>
              <w:spacing w:line="380" w:lineRule="exact"/>
              <w:ind w:left="342" w:hanging="185"/>
              <w:rPr>
                <w:rFonts w:ascii="Arial" w:hAnsi="Arial" w:cs="Arial"/>
                <w:sz w:val="18"/>
                <w:szCs w:val="18"/>
              </w:rPr>
            </w:pPr>
            <w:r w:rsidRPr="004E0D8E">
              <w:rPr>
                <w:rFonts w:ascii="Arial" w:hAnsi="Arial" w:cs="Arial"/>
                <w:sz w:val="18"/>
                <w:szCs w:val="18"/>
              </w:rPr>
              <w:t xml:space="preserve">Revenue </w:t>
            </w:r>
            <w:proofErr w:type="spellStart"/>
            <w:r w:rsidRPr="004E0D8E">
              <w:rPr>
                <w:rFonts w:ascii="Arial" w:hAnsi="Arial" w:cs="Arial"/>
                <w:sz w:val="18"/>
                <w:szCs w:val="18"/>
              </w:rPr>
              <w:t>recognised</w:t>
            </w:r>
            <w:proofErr w:type="spellEnd"/>
            <w:r w:rsidRPr="004E0D8E">
              <w:rPr>
                <w:rFonts w:ascii="Arial" w:hAnsi="Arial" w:cs="Arial"/>
                <w:sz w:val="18"/>
                <w:szCs w:val="18"/>
              </w:rPr>
              <w:t xml:space="preserve"> over time</w:t>
            </w:r>
          </w:p>
        </w:tc>
        <w:tc>
          <w:tcPr>
            <w:tcW w:w="1281" w:type="dxa"/>
            <w:vAlign w:val="bottom"/>
          </w:tcPr>
          <w:p w:rsidR="00914180" w:rsidRPr="004E0D8E" w:rsidRDefault="00FB35F5" w:rsidP="00914180">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1,588,156</w:t>
            </w:r>
          </w:p>
        </w:tc>
        <w:tc>
          <w:tcPr>
            <w:tcW w:w="1281" w:type="dxa"/>
            <w:vAlign w:val="bottom"/>
          </w:tcPr>
          <w:p w:rsidR="00914180" w:rsidRPr="004E0D8E" w:rsidRDefault="00914180" w:rsidP="00914180">
            <w:pPr>
              <w:pBdr>
                <w:bottom w:val="sing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1,095,111</w:t>
            </w:r>
          </w:p>
        </w:tc>
        <w:tc>
          <w:tcPr>
            <w:tcW w:w="1281" w:type="dxa"/>
            <w:vAlign w:val="bottom"/>
          </w:tcPr>
          <w:p w:rsidR="00914180" w:rsidRPr="004E0D8E" w:rsidRDefault="00914180" w:rsidP="00914180">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192,850</w:t>
            </w:r>
          </w:p>
        </w:tc>
        <w:tc>
          <w:tcPr>
            <w:tcW w:w="1282" w:type="dxa"/>
            <w:vAlign w:val="bottom"/>
          </w:tcPr>
          <w:p w:rsidR="00914180" w:rsidRPr="004E0D8E" w:rsidRDefault="00914180" w:rsidP="00914180">
            <w:pPr>
              <w:pBdr>
                <w:bottom w:val="sing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339,019</w:t>
            </w:r>
          </w:p>
        </w:tc>
      </w:tr>
      <w:tr w:rsidR="00914180" w:rsidRPr="004E0D8E" w:rsidTr="004E0D8E">
        <w:tc>
          <w:tcPr>
            <w:tcW w:w="4050" w:type="dxa"/>
          </w:tcPr>
          <w:p w:rsidR="00914180" w:rsidRPr="004E0D8E" w:rsidRDefault="00914180" w:rsidP="00914180">
            <w:pPr>
              <w:spacing w:line="380" w:lineRule="exact"/>
              <w:ind w:left="342" w:right="-108" w:hanging="185"/>
              <w:rPr>
                <w:rFonts w:ascii="Arial" w:hAnsi="Arial" w:cs="Arial"/>
                <w:spacing w:val="-8"/>
                <w:sz w:val="18"/>
                <w:szCs w:val="18"/>
              </w:rPr>
            </w:pPr>
            <w:r w:rsidRPr="004E0D8E">
              <w:rPr>
                <w:rFonts w:ascii="Arial" w:hAnsi="Arial" w:cs="Arial"/>
                <w:spacing w:val="-8"/>
                <w:sz w:val="18"/>
                <w:szCs w:val="18"/>
              </w:rPr>
              <w:t>Total revenue from contracts with customers</w:t>
            </w:r>
          </w:p>
        </w:tc>
        <w:tc>
          <w:tcPr>
            <w:tcW w:w="1281" w:type="dxa"/>
            <w:vAlign w:val="bottom"/>
          </w:tcPr>
          <w:p w:rsidR="00914180" w:rsidRPr="004E0D8E" w:rsidRDefault="00914180" w:rsidP="00914180">
            <w:pPr>
              <w:pBdr>
                <w:bottom w:val="doub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2,</w:t>
            </w:r>
            <w:r w:rsidR="00FB35F5">
              <w:rPr>
                <w:rFonts w:ascii="Arial" w:hAnsi="Arial" w:cs="Arial"/>
                <w:sz w:val="18"/>
                <w:szCs w:val="18"/>
              </w:rPr>
              <w:t>636,205</w:t>
            </w:r>
          </w:p>
        </w:tc>
        <w:tc>
          <w:tcPr>
            <w:tcW w:w="1281" w:type="dxa"/>
            <w:vAlign w:val="bottom"/>
          </w:tcPr>
          <w:p w:rsidR="00914180" w:rsidRPr="004E0D8E" w:rsidRDefault="00914180" w:rsidP="00914180">
            <w:pPr>
              <w:pBdr>
                <w:bottom w:val="doub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3,171,725</w:t>
            </w:r>
          </w:p>
        </w:tc>
        <w:tc>
          <w:tcPr>
            <w:tcW w:w="1281" w:type="dxa"/>
            <w:vAlign w:val="bottom"/>
          </w:tcPr>
          <w:p w:rsidR="00914180" w:rsidRPr="004E0D8E" w:rsidRDefault="00914180" w:rsidP="00914180">
            <w:pPr>
              <w:pBdr>
                <w:bottom w:val="doub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260,620</w:t>
            </w:r>
          </w:p>
        </w:tc>
        <w:tc>
          <w:tcPr>
            <w:tcW w:w="1282" w:type="dxa"/>
            <w:vAlign w:val="bottom"/>
          </w:tcPr>
          <w:p w:rsidR="00914180" w:rsidRPr="004E0D8E" w:rsidRDefault="00914180" w:rsidP="00914180">
            <w:pPr>
              <w:pBdr>
                <w:bottom w:val="doub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722,496</w:t>
            </w:r>
          </w:p>
        </w:tc>
      </w:tr>
    </w:tbl>
    <w:p w:rsidR="00F34892" w:rsidRPr="00B53AC2" w:rsidRDefault="00F34892" w:rsidP="00F34892">
      <w:pPr>
        <w:spacing w:before="240" w:after="120" w:line="380" w:lineRule="exact"/>
        <w:ind w:left="540"/>
        <w:jc w:val="thaiDistribute"/>
        <w:rPr>
          <w:rFonts w:ascii="Arial" w:hAnsi="Arial" w:cs="Arial"/>
          <w:sz w:val="22"/>
          <w:szCs w:val="20"/>
        </w:rPr>
      </w:pPr>
      <w:r w:rsidRPr="00441370">
        <w:rPr>
          <w:rFonts w:ascii="Arial" w:hAnsi="Arial" w:cs="Arial"/>
          <w:sz w:val="22"/>
          <w:szCs w:val="20"/>
        </w:rPr>
        <w:t xml:space="preserve">Set out below is a reconciliation of the revenue from contracts with customers with the amounts disclosed in Note </w:t>
      </w:r>
      <w:r>
        <w:rPr>
          <w:rFonts w:ascii="Arial" w:hAnsi="Arial" w:cs="Arial"/>
          <w:sz w:val="22"/>
          <w:szCs w:val="20"/>
        </w:rPr>
        <w:t>38</w:t>
      </w:r>
      <w:r w:rsidRPr="00441370">
        <w:rPr>
          <w:rFonts w:ascii="Arial" w:hAnsi="Arial" w:cs="Arial"/>
          <w:sz w:val="22"/>
          <w:szCs w:val="20"/>
        </w:rPr>
        <w:t xml:space="preserve"> relating to the segment information</w:t>
      </w:r>
      <w:r w:rsidRPr="00B53AC2">
        <w:rPr>
          <w:rFonts w:ascii="Arial" w:hAnsi="Arial" w:cs="Arial"/>
          <w:sz w:val="22"/>
          <w:szCs w:val="20"/>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350"/>
        <w:gridCol w:w="1260"/>
      </w:tblGrid>
      <w:tr w:rsidR="00A772C9" w:rsidRPr="00A772C9" w:rsidTr="004E0D8E">
        <w:trPr>
          <w:tblHeader/>
        </w:trPr>
        <w:tc>
          <w:tcPr>
            <w:tcW w:w="9180" w:type="dxa"/>
            <w:gridSpan w:val="5"/>
            <w:hideMark/>
          </w:tcPr>
          <w:p w:rsidR="00A772C9" w:rsidRPr="00A772C9" w:rsidRDefault="00A772C9" w:rsidP="00A772C9">
            <w:pPr>
              <w:spacing w:line="380" w:lineRule="exact"/>
              <w:jc w:val="right"/>
              <w:rPr>
                <w:rFonts w:ascii="Arial" w:eastAsiaTheme="minorHAnsi" w:hAnsi="Arial" w:cs="Arial"/>
                <w:sz w:val="18"/>
                <w:szCs w:val="18"/>
              </w:rPr>
            </w:pPr>
            <w:r w:rsidRPr="00A772C9">
              <w:rPr>
                <w:rFonts w:ascii="Arial" w:eastAsiaTheme="minorHAnsi" w:hAnsi="Arial" w:cs="Arial"/>
                <w:sz w:val="18"/>
                <w:szCs w:val="18"/>
                <w:cs/>
              </w:rPr>
              <w:t>(</w:t>
            </w:r>
            <w:r w:rsidRPr="00A772C9">
              <w:rPr>
                <w:rFonts w:ascii="Arial" w:eastAsiaTheme="minorHAnsi" w:hAnsi="Arial" w:cs="Arial"/>
                <w:sz w:val="18"/>
                <w:szCs w:val="18"/>
              </w:rPr>
              <w:t>Unit</w:t>
            </w:r>
            <w:r w:rsidRPr="00A772C9">
              <w:rPr>
                <w:rFonts w:ascii="Arial" w:eastAsiaTheme="minorHAnsi" w:hAnsi="Arial" w:cs="Arial"/>
                <w:sz w:val="18"/>
                <w:szCs w:val="18"/>
                <w:cs/>
              </w:rPr>
              <w:t xml:space="preserve">: </w:t>
            </w:r>
            <w:r w:rsidRPr="00A772C9">
              <w:rPr>
                <w:rFonts w:ascii="Arial" w:eastAsiaTheme="minorHAnsi" w:hAnsi="Arial" w:cs="Arial"/>
                <w:sz w:val="18"/>
                <w:szCs w:val="18"/>
              </w:rPr>
              <w:t>Thousand Baht</w:t>
            </w:r>
            <w:r w:rsidRPr="00A772C9">
              <w:rPr>
                <w:rFonts w:ascii="Arial" w:eastAsiaTheme="minorHAnsi" w:hAnsi="Arial" w:cs="Arial"/>
                <w:sz w:val="18"/>
                <w:szCs w:val="18"/>
                <w:cs/>
              </w:rPr>
              <w:t>)</w:t>
            </w:r>
          </w:p>
        </w:tc>
      </w:tr>
      <w:tr w:rsidR="00A772C9" w:rsidRPr="00A772C9" w:rsidTr="004E0D8E">
        <w:trPr>
          <w:trHeight w:val="378"/>
          <w:tblHeader/>
        </w:trPr>
        <w:tc>
          <w:tcPr>
            <w:tcW w:w="4050" w:type="dxa"/>
          </w:tcPr>
          <w:p w:rsidR="00A772C9" w:rsidRPr="00A772C9" w:rsidRDefault="00A772C9" w:rsidP="00A772C9">
            <w:pPr>
              <w:spacing w:line="380" w:lineRule="exact"/>
              <w:rPr>
                <w:rFonts w:ascii="Arial" w:eastAsiaTheme="minorHAnsi" w:hAnsi="Arial" w:cs="Arial"/>
                <w:sz w:val="18"/>
                <w:szCs w:val="18"/>
                <w:cs/>
              </w:rPr>
            </w:pPr>
          </w:p>
        </w:tc>
        <w:tc>
          <w:tcPr>
            <w:tcW w:w="2520" w:type="dxa"/>
            <w:gridSpan w:val="2"/>
            <w:vAlign w:val="bottom"/>
            <w:hideMark/>
          </w:tcPr>
          <w:p w:rsidR="00A772C9" w:rsidRPr="00A772C9" w:rsidRDefault="00A772C9" w:rsidP="00A772C9">
            <w:pPr>
              <w:pBdr>
                <w:bottom w:val="single" w:sz="4" w:space="1" w:color="auto"/>
              </w:pBdr>
              <w:spacing w:line="380" w:lineRule="exact"/>
              <w:jc w:val="center"/>
              <w:rPr>
                <w:rFonts w:ascii="Arial" w:eastAsiaTheme="minorHAnsi" w:hAnsi="Arial" w:cs="Arial"/>
                <w:sz w:val="18"/>
                <w:szCs w:val="18"/>
                <w:cs/>
              </w:rPr>
            </w:pPr>
            <w:r w:rsidRPr="00A772C9">
              <w:rPr>
                <w:rFonts w:ascii="Arial" w:eastAsiaTheme="minorHAnsi" w:hAnsi="Arial" w:cs="Arial"/>
                <w:sz w:val="18"/>
                <w:szCs w:val="18"/>
              </w:rPr>
              <w:t xml:space="preserve">Consolidated </w:t>
            </w:r>
            <w:r w:rsidR="00326458">
              <w:rPr>
                <w:rFonts w:ascii="Arial" w:eastAsiaTheme="minorHAnsi" w:hAnsi="Arial" w:cs="Arial"/>
                <w:sz w:val="18"/>
                <w:szCs w:val="18"/>
              </w:rPr>
              <w:t xml:space="preserve">                    </w:t>
            </w:r>
            <w:r w:rsidRPr="00A772C9">
              <w:rPr>
                <w:rFonts w:ascii="Arial" w:eastAsiaTheme="minorHAnsi" w:hAnsi="Arial" w:cs="Arial"/>
                <w:sz w:val="18"/>
                <w:szCs w:val="18"/>
              </w:rPr>
              <w:t>financial statements</w:t>
            </w:r>
          </w:p>
        </w:tc>
        <w:tc>
          <w:tcPr>
            <w:tcW w:w="2610" w:type="dxa"/>
            <w:gridSpan w:val="2"/>
            <w:vAlign w:val="bottom"/>
            <w:hideMark/>
          </w:tcPr>
          <w:p w:rsidR="00A772C9" w:rsidRPr="00A772C9" w:rsidRDefault="00A772C9" w:rsidP="00A772C9">
            <w:pPr>
              <w:pBdr>
                <w:bottom w:val="single" w:sz="4" w:space="1" w:color="auto"/>
              </w:pBdr>
              <w:spacing w:line="380" w:lineRule="exact"/>
              <w:jc w:val="center"/>
              <w:rPr>
                <w:rFonts w:ascii="Arial" w:eastAsiaTheme="minorHAnsi" w:hAnsi="Arial" w:cs="Arial"/>
                <w:sz w:val="18"/>
                <w:szCs w:val="18"/>
                <w:cs/>
              </w:rPr>
            </w:pPr>
            <w:r w:rsidRPr="00A772C9">
              <w:rPr>
                <w:rFonts w:ascii="Arial" w:eastAsiaTheme="minorHAnsi" w:hAnsi="Arial" w:cs="Arial"/>
                <w:sz w:val="18"/>
                <w:szCs w:val="18"/>
              </w:rPr>
              <w:t xml:space="preserve">Separate </w:t>
            </w:r>
            <w:r w:rsidR="00326458">
              <w:rPr>
                <w:rFonts w:ascii="Arial" w:eastAsiaTheme="minorHAnsi" w:hAnsi="Arial" w:cs="Arial"/>
                <w:sz w:val="18"/>
                <w:szCs w:val="18"/>
              </w:rPr>
              <w:t xml:space="preserve">                      </w:t>
            </w:r>
            <w:r w:rsidRPr="00A772C9">
              <w:rPr>
                <w:rFonts w:ascii="Arial" w:eastAsiaTheme="minorHAnsi" w:hAnsi="Arial" w:cs="Arial"/>
                <w:sz w:val="18"/>
                <w:szCs w:val="18"/>
              </w:rPr>
              <w:t>financial statements</w:t>
            </w:r>
          </w:p>
        </w:tc>
      </w:tr>
      <w:tr w:rsidR="00A772C9" w:rsidRPr="00A772C9" w:rsidTr="004E0D8E">
        <w:trPr>
          <w:trHeight w:val="378"/>
          <w:tblHeader/>
        </w:trPr>
        <w:tc>
          <w:tcPr>
            <w:tcW w:w="4050" w:type="dxa"/>
          </w:tcPr>
          <w:p w:rsidR="00A772C9" w:rsidRPr="00A772C9" w:rsidRDefault="00A772C9" w:rsidP="00A772C9">
            <w:pPr>
              <w:tabs>
                <w:tab w:val="decimal" w:pos="840"/>
              </w:tabs>
              <w:spacing w:line="380" w:lineRule="exact"/>
              <w:rPr>
                <w:rFonts w:ascii="Arial" w:eastAsiaTheme="minorHAnsi" w:hAnsi="Arial" w:cs="Arial"/>
                <w:sz w:val="18"/>
                <w:szCs w:val="18"/>
                <w:cs/>
              </w:rPr>
            </w:pPr>
          </w:p>
        </w:tc>
        <w:tc>
          <w:tcPr>
            <w:tcW w:w="1260" w:type="dxa"/>
            <w:vAlign w:val="bottom"/>
            <w:hideMark/>
          </w:tcPr>
          <w:p w:rsidR="00A772C9" w:rsidRPr="0074058E" w:rsidRDefault="007F0217" w:rsidP="0074058E">
            <w:pPr>
              <w:pBdr>
                <w:bottom w:val="single" w:sz="4" w:space="1" w:color="auto"/>
              </w:pBdr>
              <w:spacing w:line="380" w:lineRule="exact"/>
              <w:jc w:val="center"/>
              <w:rPr>
                <w:rFonts w:ascii="Arial" w:eastAsiaTheme="minorHAnsi" w:hAnsi="Arial" w:cs="Arial"/>
                <w:sz w:val="18"/>
                <w:szCs w:val="18"/>
                <w:cs/>
              </w:rPr>
            </w:pPr>
            <w:r>
              <w:rPr>
                <w:rFonts w:ascii="Arial" w:eastAsiaTheme="minorHAnsi" w:hAnsi="Arial" w:cs="Arial"/>
                <w:sz w:val="18"/>
                <w:szCs w:val="18"/>
              </w:rPr>
              <w:t>2020</w:t>
            </w:r>
          </w:p>
        </w:tc>
        <w:tc>
          <w:tcPr>
            <w:tcW w:w="1260" w:type="dxa"/>
            <w:vAlign w:val="bottom"/>
            <w:hideMark/>
          </w:tcPr>
          <w:p w:rsidR="00A772C9" w:rsidRPr="0074058E" w:rsidRDefault="007F0217" w:rsidP="0074058E">
            <w:pPr>
              <w:pBdr>
                <w:bottom w:val="single" w:sz="4" w:space="1" w:color="auto"/>
              </w:pBdr>
              <w:spacing w:line="380" w:lineRule="exact"/>
              <w:jc w:val="center"/>
              <w:rPr>
                <w:rFonts w:ascii="Arial" w:eastAsiaTheme="minorHAnsi" w:hAnsi="Arial" w:cs="Arial"/>
                <w:sz w:val="18"/>
                <w:szCs w:val="18"/>
                <w:cs/>
              </w:rPr>
            </w:pPr>
            <w:r>
              <w:rPr>
                <w:rFonts w:ascii="Arial" w:eastAsiaTheme="minorHAnsi" w:hAnsi="Arial" w:cs="Arial"/>
                <w:sz w:val="18"/>
                <w:szCs w:val="18"/>
              </w:rPr>
              <w:t>2019</w:t>
            </w:r>
          </w:p>
        </w:tc>
        <w:tc>
          <w:tcPr>
            <w:tcW w:w="1350" w:type="dxa"/>
            <w:vAlign w:val="bottom"/>
            <w:hideMark/>
          </w:tcPr>
          <w:p w:rsidR="00A772C9" w:rsidRPr="0074058E" w:rsidRDefault="007F0217" w:rsidP="0074058E">
            <w:pPr>
              <w:pBdr>
                <w:bottom w:val="single" w:sz="4" w:space="1" w:color="auto"/>
              </w:pBdr>
              <w:spacing w:line="380" w:lineRule="exact"/>
              <w:jc w:val="center"/>
              <w:rPr>
                <w:rFonts w:ascii="Arial" w:eastAsiaTheme="minorHAnsi" w:hAnsi="Arial" w:cs="Arial"/>
                <w:sz w:val="18"/>
                <w:szCs w:val="18"/>
                <w:cs/>
              </w:rPr>
            </w:pPr>
            <w:r>
              <w:rPr>
                <w:rFonts w:ascii="Arial" w:eastAsiaTheme="minorHAnsi" w:hAnsi="Arial" w:cs="Arial"/>
                <w:sz w:val="18"/>
                <w:szCs w:val="18"/>
              </w:rPr>
              <w:t>2020</w:t>
            </w:r>
          </w:p>
        </w:tc>
        <w:tc>
          <w:tcPr>
            <w:tcW w:w="1260" w:type="dxa"/>
            <w:vAlign w:val="bottom"/>
            <w:hideMark/>
          </w:tcPr>
          <w:p w:rsidR="00A772C9" w:rsidRPr="0074058E" w:rsidRDefault="007F0217" w:rsidP="0074058E">
            <w:pPr>
              <w:pBdr>
                <w:bottom w:val="single" w:sz="4" w:space="1" w:color="auto"/>
              </w:pBdr>
              <w:spacing w:line="380" w:lineRule="exact"/>
              <w:jc w:val="center"/>
              <w:rPr>
                <w:rFonts w:ascii="Arial" w:eastAsiaTheme="minorHAnsi" w:hAnsi="Arial" w:cs="Arial"/>
                <w:sz w:val="18"/>
                <w:szCs w:val="18"/>
                <w:cs/>
              </w:rPr>
            </w:pPr>
            <w:r>
              <w:rPr>
                <w:rFonts w:ascii="Arial" w:eastAsiaTheme="minorHAnsi" w:hAnsi="Arial" w:cs="Arial"/>
                <w:sz w:val="18"/>
                <w:szCs w:val="18"/>
              </w:rPr>
              <w:t>2019</w:t>
            </w:r>
          </w:p>
        </w:tc>
      </w:tr>
      <w:tr w:rsidR="00C94068" w:rsidRPr="00A772C9" w:rsidTr="004E0D8E">
        <w:tc>
          <w:tcPr>
            <w:tcW w:w="4050" w:type="dxa"/>
            <w:hideMark/>
          </w:tcPr>
          <w:p w:rsidR="00C94068" w:rsidRPr="00A772C9" w:rsidRDefault="00C94068" w:rsidP="00C94068">
            <w:pPr>
              <w:spacing w:line="380" w:lineRule="exact"/>
              <w:ind w:left="157" w:hanging="157"/>
              <w:rPr>
                <w:rFonts w:ascii="Arial" w:eastAsiaTheme="minorHAnsi" w:hAnsi="Arial" w:cs="Arial"/>
                <w:sz w:val="18"/>
                <w:szCs w:val="18"/>
                <w:cs/>
              </w:rPr>
            </w:pPr>
            <w:r w:rsidRPr="00A772C9">
              <w:rPr>
                <w:rFonts w:ascii="Arial" w:eastAsiaTheme="minorHAnsi" w:hAnsi="Arial" w:cs="Arial"/>
                <w:sz w:val="18"/>
                <w:szCs w:val="18"/>
              </w:rPr>
              <w:t>Revenue from external customers</w:t>
            </w:r>
          </w:p>
        </w:tc>
        <w:tc>
          <w:tcPr>
            <w:tcW w:w="1260" w:type="dxa"/>
          </w:tcPr>
          <w:p w:rsidR="00C94068" w:rsidRPr="004E0D8E" w:rsidRDefault="00FB35F5" w:rsidP="004E0D8E">
            <w:pPr>
              <w:tabs>
                <w:tab w:val="decimal" w:pos="975"/>
              </w:tabs>
              <w:spacing w:line="380" w:lineRule="exact"/>
              <w:rPr>
                <w:rFonts w:ascii="Arial" w:hAnsi="Arial" w:cs="Arial"/>
                <w:sz w:val="18"/>
                <w:szCs w:val="18"/>
                <w:cs/>
              </w:rPr>
            </w:pPr>
            <w:r>
              <w:rPr>
                <w:rFonts w:ascii="Arial" w:hAnsi="Arial" w:cs="Arial"/>
                <w:sz w:val="18"/>
                <w:szCs w:val="18"/>
              </w:rPr>
              <w:t>2,636,205</w:t>
            </w:r>
          </w:p>
        </w:tc>
        <w:tc>
          <w:tcPr>
            <w:tcW w:w="1260" w:type="dxa"/>
            <w:hideMark/>
          </w:tcPr>
          <w:p w:rsidR="00C94068" w:rsidRPr="004E0D8E" w:rsidRDefault="00C94068" w:rsidP="004E0D8E">
            <w:pPr>
              <w:tabs>
                <w:tab w:val="decimal" w:pos="975"/>
              </w:tabs>
              <w:spacing w:line="380" w:lineRule="exact"/>
              <w:rPr>
                <w:rFonts w:ascii="Arial" w:hAnsi="Arial" w:cs="Arial"/>
                <w:sz w:val="18"/>
                <w:szCs w:val="18"/>
                <w:cs/>
              </w:rPr>
            </w:pPr>
            <w:r w:rsidRPr="004E0D8E">
              <w:rPr>
                <w:rFonts w:ascii="Arial" w:hAnsi="Arial" w:cs="Arial"/>
                <w:sz w:val="18"/>
                <w:szCs w:val="18"/>
              </w:rPr>
              <w:t>3,171,725</w:t>
            </w:r>
          </w:p>
        </w:tc>
        <w:tc>
          <w:tcPr>
            <w:tcW w:w="1350" w:type="dxa"/>
          </w:tcPr>
          <w:p w:rsidR="00C94068" w:rsidRPr="004E0D8E" w:rsidRDefault="00CF53FE" w:rsidP="004E0D8E">
            <w:pPr>
              <w:tabs>
                <w:tab w:val="decimal" w:pos="975"/>
              </w:tabs>
              <w:spacing w:line="380" w:lineRule="exact"/>
              <w:rPr>
                <w:rFonts w:ascii="Arial" w:hAnsi="Arial" w:cs="Arial"/>
                <w:sz w:val="18"/>
                <w:szCs w:val="18"/>
                <w:cs/>
              </w:rPr>
            </w:pPr>
            <w:r w:rsidRPr="004E0D8E">
              <w:rPr>
                <w:rFonts w:ascii="Arial" w:hAnsi="Arial" w:cs="Arial"/>
                <w:sz w:val="18"/>
                <w:szCs w:val="18"/>
              </w:rPr>
              <w:t>249,468</w:t>
            </w:r>
          </w:p>
        </w:tc>
        <w:tc>
          <w:tcPr>
            <w:tcW w:w="1260" w:type="dxa"/>
            <w:hideMark/>
          </w:tcPr>
          <w:p w:rsidR="00C94068" w:rsidRPr="004E0D8E" w:rsidRDefault="00C94068" w:rsidP="004E0D8E">
            <w:pPr>
              <w:tabs>
                <w:tab w:val="decimal" w:pos="975"/>
              </w:tabs>
              <w:spacing w:line="380" w:lineRule="exact"/>
              <w:rPr>
                <w:rFonts w:ascii="Arial" w:hAnsi="Arial" w:cs="Arial"/>
                <w:sz w:val="18"/>
                <w:szCs w:val="18"/>
                <w:cs/>
              </w:rPr>
            </w:pPr>
            <w:r w:rsidRPr="004E0D8E">
              <w:rPr>
                <w:rFonts w:ascii="Arial" w:hAnsi="Arial" w:cs="Arial"/>
                <w:sz w:val="18"/>
                <w:szCs w:val="18"/>
              </w:rPr>
              <w:t>622,327</w:t>
            </w:r>
          </w:p>
        </w:tc>
      </w:tr>
      <w:tr w:rsidR="00C94068" w:rsidRPr="00A772C9" w:rsidTr="004E0D8E">
        <w:tc>
          <w:tcPr>
            <w:tcW w:w="4050" w:type="dxa"/>
            <w:hideMark/>
          </w:tcPr>
          <w:p w:rsidR="00C94068" w:rsidRPr="00A772C9" w:rsidRDefault="00C94068" w:rsidP="00C94068">
            <w:pPr>
              <w:spacing w:line="380" w:lineRule="exact"/>
              <w:ind w:left="157" w:hanging="157"/>
              <w:rPr>
                <w:rFonts w:ascii="Arial" w:eastAsiaTheme="minorHAnsi" w:hAnsi="Arial" w:cs="Arial"/>
                <w:sz w:val="18"/>
                <w:szCs w:val="18"/>
                <w:cs/>
              </w:rPr>
            </w:pPr>
            <w:r w:rsidRPr="00A772C9">
              <w:rPr>
                <w:rFonts w:ascii="Arial" w:eastAsiaTheme="minorHAnsi" w:hAnsi="Arial" w:cs="Arial"/>
                <w:sz w:val="18"/>
                <w:szCs w:val="18"/>
              </w:rPr>
              <w:t>Inter-segment revenues</w:t>
            </w:r>
          </w:p>
        </w:tc>
        <w:tc>
          <w:tcPr>
            <w:tcW w:w="1260" w:type="dxa"/>
          </w:tcPr>
          <w:p w:rsidR="00C94068" w:rsidRPr="004E0D8E" w:rsidRDefault="00FB35F5" w:rsidP="004E0D8E">
            <w:pPr>
              <w:pBdr>
                <w:bottom w:val="single" w:sz="4" w:space="1" w:color="auto"/>
              </w:pBdr>
              <w:tabs>
                <w:tab w:val="decimal" w:pos="975"/>
              </w:tabs>
              <w:spacing w:line="380" w:lineRule="exact"/>
              <w:rPr>
                <w:rFonts w:ascii="Arial" w:hAnsi="Arial" w:cs="Arial"/>
                <w:sz w:val="18"/>
                <w:szCs w:val="18"/>
                <w:cs/>
              </w:rPr>
            </w:pPr>
            <w:r>
              <w:rPr>
                <w:rFonts w:ascii="Arial" w:hAnsi="Arial" w:cs="Arial"/>
                <w:sz w:val="18"/>
                <w:szCs w:val="18"/>
              </w:rPr>
              <w:t>319,514</w:t>
            </w:r>
          </w:p>
        </w:tc>
        <w:tc>
          <w:tcPr>
            <w:tcW w:w="1260" w:type="dxa"/>
            <w:hideMark/>
          </w:tcPr>
          <w:p w:rsidR="00C94068" w:rsidRPr="004E0D8E" w:rsidRDefault="00C94068" w:rsidP="004E0D8E">
            <w:pPr>
              <w:pBdr>
                <w:bottom w:val="single" w:sz="4" w:space="1" w:color="auto"/>
              </w:pBdr>
              <w:tabs>
                <w:tab w:val="decimal" w:pos="975"/>
              </w:tabs>
              <w:spacing w:line="380" w:lineRule="exact"/>
              <w:rPr>
                <w:rFonts w:ascii="Arial" w:hAnsi="Arial" w:cs="Arial"/>
                <w:sz w:val="18"/>
                <w:szCs w:val="18"/>
                <w:cs/>
              </w:rPr>
            </w:pPr>
            <w:r w:rsidRPr="004E0D8E">
              <w:rPr>
                <w:rFonts w:ascii="Arial" w:hAnsi="Arial" w:cs="Arial"/>
                <w:sz w:val="18"/>
                <w:szCs w:val="18"/>
              </w:rPr>
              <w:t>112,205</w:t>
            </w:r>
          </w:p>
        </w:tc>
        <w:tc>
          <w:tcPr>
            <w:tcW w:w="1350" w:type="dxa"/>
          </w:tcPr>
          <w:p w:rsidR="00C94068" w:rsidRPr="004E0D8E" w:rsidRDefault="00CF53FE" w:rsidP="004E0D8E">
            <w:pPr>
              <w:pBdr>
                <w:bottom w:val="single" w:sz="4" w:space="1" w:color="auto"/>
              </w:pBdr>
              <w:tabs>
                <w:tab w:val="decimal" w:pos="975"/>
              </w:tabs>
              <w:spacing w:line="380" w:lineRule="exact"/>
              <w:rPr>
                <w:rFonts w:ascii="Arial" w:hAnsi="Arial" w:cs="Arial"/>
                <w:sz w:val="18"/>
                <w:szCs w:val="18"/>
                <w:cs/>
              </w:rPr>
            </w:pPr>
            <w:r w:rsidRPr="004E0D8E">
              <w:rPr>
                <w:rFonts w:ascii="Arial" w:hAnsi="Arial" w:cs="Arial"/>
                <w:sz w:val="18"/>
                <w:szCs w:val="18"/>
              </w:rPr>
              <w:t>11,152</w:t>
            </w:r>
          </w:p>
        </w:tc>
        <w:tc>
          <w:tcPr>
            <w:tcW w:w="1260" w:type="dxa"/>
            <w:hideMark/>
          </w:tcPr>
          <w:p w:rsidR="00C94068" w:rsidRPr="004E0D8E" w:rsidRDefault="00C94068" w:rsidP="004E0D8E">
            <w:pPr>
              <w:pBdr>
                <w:bottom w:val="single" w:sz="4" w:space="1" w:color="auto"/>
              </w:pBdr>
              <w:tabs>
                <w:tab w:val="decimal" w:pos="975"/>
              </w:tabs>
              <w:spacing w:line="380" w:lineRule="exact"/>
              <w:rPr>
                <w:rFonts w:ascii="Arial" w:hAnsi="Arial" w:cs="Arial"/>
                <w:sz w:val="18"/>
                <w:szCs w:val="18"/>
                <w:cs/>
              </w:rPr>
            </w:pPr>
            <w:r w:rsidRPr="004E0D8E">
              <w:rPr>
                <w:rFonts w:ascii="Arial" w:hAnsi="Arial" w:cs="Arial"/>
                <w:sz w:val="18"/>
                <w:szCs w:val="18"/>
              </w:rPr>
              <w:t>100,169</w:t>
            </w:r>
          </w:p>
        </w:tc>
      </w:tr>
      <w:tr w:rsidR="00C94068" w:rsidRPr="00A772C9" w:rsidTr="004E0D8E">
        <w:tc>
          <w:tcPr>
            <w:tcW w:w="4050" w:type="dxa"/>
          </w:tcPr>
          <w:p w:rsidR="00C94068" w:rsidRPr="00A772C9" w:rsidRDefault="00326458" w:rsidP="00C94068">
            <w:pPr>
              <w:spacing w:line="380" w:lineRule="exact"/>
              <w:ind w:left="157" w:hanging="157"/>
              <w:rPr>
                <w:rFonts w:ascii="Arial" w:eastAsiaTheme="minorHAnsi" w:hAnsi="Arial" w:cs="Arial"/>
                <w:sz w:val="18"/>
                <w:szCs w:val="18"/>
                <w:cs/>
              </w:rPr>
            </w:pPr>
            <w:r>
              <w:rPr>
                <w:rFonts w:ascii="Arial" w:eastAsiaTheme="minorHAnsi" w:hAnsi="Arial" w:cs="Arial"/>
                <w:sz w:val="18"/>
                <w:szCs w:val="18"/>
              </w:rPr>
              <w:t>Total</w:t>
            </w:r>
          </w:p>
        </w:tc>
        <w:tc>
          <w:tcPr>
            <w:tcW w:w="1260" w:type="dxa"/>
          </w:tcPr>
          <w:p w:rsidR="00C94068" w:rsidRPr="004E0D8E" w:rsidRDefault="00CF53FE" w:rsidP="004E0D8E">
            <w:pPr>
              <w:tabs>
                <w:tab w:val="decimal" w:pos="975"/>
              </w:tabs>
              <w:spacing w:line="380" w:lineRule="exact"/>
              <w:rPr>
                <w:rFonts w:ascii="Arial" w:hAnsi="Arial" w:cs="Arial"/>
                <w:sz w:val="18"/>
                <w:szCs w:val="18"/>
                <w:cs/>
              </w:rPr>
            </w:pPr>
            <w:r w:rsidRPr="004E0D8E">
              <w:rPr>
                <w:rFonts w:ascii="Arial" w:hAnsi="Arial" w:cs="Arial"/>
                <w:sz w:val="18"/>
                <w:szCs w:val="18"/>
              </w:rPr>
              <w:t>2,</w:t>
            </w:r>
            <w:r w:rsidR="00C3625A" w:rsidRPr="004E0D8E">
              <w:rPr>
                <w:rFonts w:ascii="Arial" w:hAnsi="Arial" w:cs="Arial"/>
                <w:sz w:val="18"/>
                <w:szCs w:val="18"/>
              </w:rPr>
              <w:t>9</w:t>
            </w:r>
            <w:r w:rsidRPr="004E0D8E">
              <w:rPr>
                <w:rFonts w:ascii="Arial" w:hAnsi="Arial" w:cs="Arial"/>
                <w:sz w:val="18"/>
                <w:szCs w:val="18"/>
              </w:rPr>
              <w:t>55,7</w:t>
            </w:r>
            <w:r w:rsidR="004E0D8E" w:rsidRPr="004E0D8E">
              <w:rPr>
                <w:rFonts w:ascii="Arial" w:hAnsi="Arial" w:cs="Arial"/>
                <w:sz w:val="18"/>
                <w:szCs w:val="18"/>
              </w:rPr>
              <w:t>19</w:t>
            </w:r>
          </w:p>
        </w:tc>
        <w:tc>
          <w:tcPr>
            <w:tcW w:w="1260" w:type="dxa"/>
            <w:hideMark/>
          </w:tcPr>
          <w:p w:rsidR="00C94068" w:rsidRPr="004E0D8E" w:rsidRDefault="00C94068" w:rsidP="004E0D8E">
            <w:pPr>
              <w:tabs>
                <w:tab w:val="decimal" w:pos="975"/>
              </w:tabs>
              <w:spacing w:line="380" w:lineRule="exact"/>
              <w:rPr>
                <w:rFonts w:ascii="Arial" w:hAnsi="Arial" w:cs="Arial"/>
                <w:sz w:val="18"/>
                <w:szCs w:val="18"/>
                <w:cs/>
              </w:rPr>
            </w:pPr>
            <w:r w:rsidRPr="004E0D8E">
              <w:rPr>
                <w:rFonts w:ascii="Arial" w:hAnsi="Arial" w:cs="Arial"/>
                <w:sz w:val="18"/>
                <w:szCs w:val="18"/>
              </w:rPr>
              <w:t>3,283,930</w:t>
            </w:r>
          </w:p>
        </w:tc>
        <w:tc>
          <w:tcPr>
            <w:tcW w:w="1350" w:type="dxa"/>
          </w:tcPr>
          <w:p w:rsidR="00C94068" w:rsidRPr="004E0D8E" w:rsidRDefault="00CF53FE" w:rsidP="004E0D8E">
            <w:pPr>
              <w:tabs>
                <w:tab w:val="decimal" w:pos="975"/>
              </w:tabs>
              <w:spacing w:line="380" w:lineRule="exact"/>
              <w:rPr>
                <w:rFonts w:ascii="Arial" w:hAnsi="Arial" w:cs="Arial"/>
                <w:sz w:val="18"/>
                <w:szCs w:val="18"/>
                <w:cs/>
              </w:rPr>
            </w:pPr>
            <w:r w:rsidRPr="004E0D8E">
              <w:rPr>
                <w:rFonts w:ascii="Arial" w:hAnsi="Arial" w:cs="Arial"/>
                <w:sz w:val="18"/>
                <w:szCs w:val="18"/>
              </w:rPr>
              <w:t>260,620</w:t>
            </w:r>
          </w:p>
        </w:tc>
        <w:tc>
          <w:tcPr>
            <w:tcW w:w="1260" w:type="dxa"/>
            <w:hideMark/>
          </w:tcPr>
          <w:p w:rsidR="00C94068" w:rsidRPr="004E0D8E" w:rsidRDefault="00C94068" w:rsidP="004E0D8E">
            <w:pPr>
              <w:tabs>
                <w:tab w:val="decimal" w:pos="975"/>
              </w:tabs>
              <w:spacing w:line="380" w:lineRule="exact"/>
              <w:rPr>
                <w:rFonts w:ascii="Arial" w:hAnsi="Arial" w:cs="Arial"/>
                <w:sz w:val="18"/>
                <w:szCs w:val="18"/>
                <w:cs/>
              </w:rPr>
            </w:pPr>
            <w:r w:rsidRPr="004E0D8E">
              <w:rPr>
                <w:rFonts w:ascii="Arial" w:hAnsi="Arial" w:cs="Arial"/>
                <w:sz w:val="18"/>
                <w:szCs w:val="18"/>
              </w:rPr>
              <w:t>722,496</w:t>
            </w:r>
          </w:p>
        </w:tc>
      </w:tr>
      <w:tr w:rsidR="00C94068" w:rsidRPr="00A772C9" w:rsidTr="004E0D8E">
        <w:tc>
          <w:tcPr>
            <w:tcW w:w="4050" w:type="dxa"/>
            <w:hideMark/>
          </w:tcPr>
          <w:p w:rsidR="00C94068" w:rsidRPr="00A772C9" w:rsidRDefault="00C94068" w:rsidP="00C94068">
            <w:pPr>
              <w:spacing w:line="380" w:lineRule="exact"/>
              <w:ind w:right="-124"/>
              <w:rPr>
                <w:rFonts w:ascii="Arial" w:eastAsiaTheme="minorHAnsi" w:hAnsi="Arial" w:cs="Arial"/>
                <w:sz w:val="18"/>
                <w:szCs w:val="18"/>
                <w:cs/>
              </w:rPr>
            </w:pPr>
            <w:r w:rsidRPr="00A772C9">
              <w:rPr>
                <w:rFonts w:ascii="Arial" w:eastAsiaTheme="minorHAnsi" w:hAnsi="Arial" w:cs="Arial"/>
                <w:sz w:val="18"/>
                <w:szCs w:val="18"/>
              </w:rPr>
              <w:t>Elimination of inter-segment revenues</w:t>
            </w:r>
          </w:p>
        </w:tc>
        <w:tc>
          <w:tcPr>
            <w:tcW w:w="1260" w:type="dxa"/>
            <w:vAlign w:val="bottom"/>
          </w:tcPr>
          <w:p w:rsidR="00C94068" w:rsidRPr="004E0D8E" w:rsidRDefault="00CF53FE" w:rsidP="004E0D8E">
            <w:pPr>
              <w:pBdr>
                <w:bottom w:val="sing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w:t>
            </w:r>
            <w:r w:rsidR="00FB35F5">
              <w:rPr>
                <w:rFonts w:ascii="Arial" w:hAnsi="Arial" w:cs="Arial"/>
                <w:sz w:val="18"/>
                <w:szCs w:val="18"/>
              </w:rPr>
              <w:t>319,514</w:t>
            </w:r>
            <w:r w:rsidRPr="004E0D8E">
              <w:rPr>
                <w:rFonts w:ascii="Arial" w:hAnsi="Arial" w:cs="Arial"/>
                <w:sz w:val="18"/>
                <w:szCs w:val="18"/>
              </w:rPr>
              <w:t>)</w:t>
            </w:r>
          </w:p>
        </w:tc>
        <w:tc>
          <w:tcPr>
            <w:tcW w:w="1260" w:type="dxa"/>
            <w:vAlign w:val="bottom"/>
            <w:hideMark/>
          </w:tcPr>
          <w:p w:rsidR="00C94068" w:rsidRPr="004E0D8E" w:rsidRDefault="00C94068" w:rsidP="004E0D8E">
            <w:pPr>
              <w:pBdr>
                <w:bottom w:val="single" w:sz="4" w:space="1" w:color="auto"/>
              </w:pBdr>
              <w:tabs>
                <w:tab w:val="decimal" w:pos="975"/>
              </w:tabs>
              <w:spacing w:line="380" w:lineRule="exact"/>
              <w:rPr>
                <w:rFonts w:ascii="Arial" w:hAnsi="Arial" w:cs="Arial"/>
                <w:sz w:val="18"/>
                <w:szCs w:val="18"/>
              </w:rPr>
            </w:pPr>
            <w:r w:rsidRPr="004E0D8E">
              <w:rPr>
                <w:rFonts w:ascii="Arial" w:hAnsi="Arial" w:cs="Arial"/>
                <w:sz w:val="18"/>
                <w:szCs w:val="18"/>
              </w:rPr>
              <w:t>(112,205)</w:t>
            </w:r>
          </w:p>
        </w:tc>
        <w:tc>
          <w:tcPr>
            <w:tcW w:w="1350" w:type="dxa"/>
            <w:vAlign w:val="bottom"/>
          </w:tcPr>
          <w:p w:rsidR="00C94068" w:rsidRPr="004E0D8E" w:rsidRDefault="00CF53FE" w:rsidP="004E0D8E">
            <w:pPr>
              <w:pBdr>
                <w:bottom w:val="single" w:sz="4" w:space="1" w:color="auto"/>
              </w:pBdr>
              <w:tabs>
                <w:tab w:val="decimal" w:pos="975"/>
              </w:tabs>
              <w:spacing w:line="380" w:lineRule="exact"/>
              <w:rPr>
                <w:rFonts w:ascii="Arial" w:hAnsi="Arial" w:cs="Arial"/>
                <w:sz w:val="18"/>
                <w:szCs w:val="18"/>
                <w:cs/>
              </w:rPr>
            </w:pPr>
            <w:r w:rsidRPr="004E0D8E">
              <w:rPr>
                <w:rFonts w:ascii="Arial" w:hAnsi="Arial" w:cs="Arial"/>
                <w:sz w:val="18"/>
                <w:szCs w:val="18"/>
              </w:rPr>
              <w:t>-</w:t>
            </w:r>
          </w:p>
        </w:tc>
        <w:tc>
          <w:tcPr>
            <w:tcW w:w="1260" w:type="dxa"/>
            <w:vAlign w:val="bottom"/>
            <w:hideMark/>
          </w:tcPr>
          <w:p w:rsidR="00C94068" w:rsidRPr="004E0D8E" w:rsidRDefault="00C94068" w:rsidP="004E0D8E">
            <w:pPr>
              <w:pBdr>
                <w:bottom w:val="single" w:sz="4" w:space="1" w:color="auto"/>
              </w:pBdr>
              <w:tabs>
                <w:tab w:val="decimal" w:pos="975"/>
              </w:tabs>
              <w:spacing w:line="380" w:lineRule="exact"/>
              <w:rPr>
                <w:rFonts w:ascii="Arial" w:hAnsi="Arial" w:cs="Arial"/>
                <w:sz w:val="18"/>
                <w:szCs w:val="18"/>
                <w:cs/>
              </w:rPr>
            </w:pPr>
            <w:r w:rsidRPr="004E0D8E">
              <w:rPr>
                <w:rFonts w:ascii="Arial" w:hAnsi="Arial" w:cs="Arial"/>
                <w:sz w:val="18"/>
                <w:szCs w:val="18"/>
              </w:rPr>
              <w:t>-</w:t>
            </w:r>
          </w:p>
        </w:tc>
      </w:tr>
      <w:tr w:rsidR="00C94068" w:rsidRPr="00A772C9" w:rsidTr="004E0D8E">
        <w:tc>
          <w:tcPr>
            <w:tcW w:w="4050" w:type="dxa"/>
            <w:hideMark/>
          </w:tcPr>
          <w:p w:rsidR="00C94068" w:rsidRPr="00A772C9" w:rsidRDefault="00C94068" w:rsidP="00C94068">
            <w:pPr>
              <w:spacing w:line="380" w:lineRule="exact"/>
              <w:ind w:left="157" w:hanging="157"/>
              <w:rPr>
                <w:rFonts w:ascii="Arial" w:eastAsiaTheme="minorHAnsi" w:hAnsi="Arial" w:cs="Arial"/>
                <w:sz w:val="18"/>
                <w:szCs w:val="18"/>
                <w:cs/>
              </w:rPr>
            </w:pPr>
            <w:r w:rsidRPr="00A772C9">
              <w:rPr>
                <w:rFonts w:ascii="Arial" w:eastAsiaTheme="minorHAnsi" w:hAnsi="Arial" w:cs="Arial"/>
                <w:sz w:val="18"/>
                <w:szCs w:val="18"/>
              </w:rPr>
              <w:t>Total revenue from contracts with customers</w:t>
            </w:r>
          </w:p>
        </w:tc>
        <w:tc>
          <w:tcPr>
            <w:tcW w:w="1260" w:type="dxa"/>
            <w:vAlign w:val="bottom"/>
          </w:tcPr>
          <w:p w:rsidR="00C94068" w:rsidRPr="004E0D8E" w:rsidRDefault="00CF53FE" w:rsidP="004E0D8E">
            <w:pPr>
              <w:pBdr>
                <w:bottom w:val="double" w:sz="4" w:space="1" w:color="auto"/>
              </w:pBdr>
              <w:tabs>
                <w:tab w:val="decimal" w:pos="975"/>
              </w:tabs>
              <w:spacing w:line="380" w:lineRule="exact"/>
              <w:rPr>
                <w:rFonts w:ascii="Arial" w:hAnsi="Arial" w:cs="Arial"/>
                <w:sz w:val="18"/>
                <w:szCs w:val="18"/>
                <w:cs/>
              </w:rPr>
            </w:pPr>
            <w:r w:rsidRPr="004E0D8E">
              <w:rPr>
                <w:rFonts w:ascii="Arial" w:hAnsi="Arial" w:cs="Arial"/>
                <w:sz w:val="18"/>
                <w:szCs w:val="18"/>
              </w:rPr>
              <w:t>2,</w:t>
            </w:r>
            <w:r w:rsidR="00FB35F5">
              <w:rPr>
                <w:rFonts w:ascii="Arial" w:hAnsi="Arial" w:cs="Arial"/>
                <w:sz w:val="18"/>
                <w:szCs w:val="18"/>
              </w:rPr>
              <w:t>636,205</w:t>
            </w:r>
          </w:p>
        </w:tc>
        <w:tc>
          <w:tcPr>
            <w:tcW w:w="1260" w:type="dxa"/>
            <w:vAlign w:val="bottom"/>
            <w:hideMark/>
          </w:tcPr>
          <w:p w:rsidR="00C94068" w:rsidRPr="004E0D8E" w:rsidRDefault="00C94068" w:rsidP="004E0D8E">
            <w:pPr>
              <w:pBdr>
                <w:bottom w:val="double" w:sz="4" w:space="1" w:color="auto"/>
              </w:pBdr>
              <w:tabs>
                <w:tab w:val="decimal" w:pos="975"/>
              </w:tabs>
              <w:spacing w:line="380" w:lineRule="exact"/>
              <w:rPr>
                <w:rFonts w:ascii="Arial" w:hAnsi="Arial" w:cs="Arial"/>
                <w:sz w:val="18"/>
                <w:szCs w:val="18"/>
                <w:cs/>
              </w:rPr>
            </w:pPr>
            <w:r w:rsidRPr="004E0D8E">
              <w:rPr>
                <w:rFonts w:ascii="Arial" w:hAnsi="Arial" w:cs="Arial"/>
                <w:sz w:val="18"/>
                <w:szCs w:val="18"/>
              </w:rPr>
              <w:t>3,171,725</w:t>
            </w:r>
          </w:p>
        </w:tc>
        <w:tc>
          <w:tcPr>
            <w:tcW w:w="1350" w:type="dxa"/>
            <w:vAlign w:val="bottom"/>
          </w:tcPr>
          <w:p w:rsidR="00C94068" w:rsidRPr="004E0D8E" w:rsidRDefault="00CF53FE" w:rsidP="004E0D8E">
            <w:pPr>
              <w:pBdr>
                <w:bottom w:val="double" w:sz="4" w:space="1" w:color="auto"/>
              </w:pBdr>
              <w:tabs>
                <w:tab w:val="decimal" w:pos="975"/>
              </w:tabs>
              <w:spacing w:line="380" w:lineRule="exact"/>
              <w:rPr>
                <w:rFonts w:ascii="Arial" w:hAnsi="Arial" w:cs="Arial"/>
                <w:sz w:val="18"/>
                <w:szCs w:val="18"/>
                <w:cs/>
              </w:rPr>
            </w:pPr>
            <w:r w:rsidRPr="004E0D8E">
              <w:rPr>
                <w:rFonts w:ascii="Arial" w:hAnsi="Arial" w:cs="Arial"/>
                <w:sz w:val="18"/>
                <w:szCs w:val="18"/>
              </w:rPr>
              <w:t>260,620</w:t>
            </w:r>
          </w:p>
        </w:tc>
        <w:tc>
          <w:tcPr>
            <w:tcW w:w="1260" w:type="dxa"/>
            <w:vAlign w:val="bottom"/>
            <w:hideMark/>
          </w:tcPr>
          <w:p w:rsidR="00C94068" w:rsidRPr="004E0D8E" w:rsidRDefault="00C94068" w:rsidP="004E0D8E">
            <w:pPr>
              <w:pBdr>
                <w:bottom w:val="double" w:sz="4" w:space="1" w:color="auto"/>
              </w:pBdr>
              <w:tabs>
                <w:tab w:val="decimal" w:pos="975"/>
              </w:tabs>
              <w:spacing w:line="380" w:lineRule="exact"/>
              <w:rPr>
                <w:rFonts w:ascii="Arial" w:hAnsi="Arial" w:cs="Arial"/>
                <w:sz w:val="18"/>
                <w:szCs w:val="18"/>
                <w:cs/>
              </w:rPr>
            </w:pPr>
            <w:r w:rsidRPr="004E0D8E">
              <w:rPr>
                <w:rFonts w:ascii="Arial" w:hAnsi="Arial" w:cs="Arial"/>
                <w:sz w:val="18"/>
                <w:szCs w:val="18"/>
              </w:rPr>
              <w:t>722,496</w:t>
            </w:r>
          </w:p>
        </w:tc>
      </w:tr>
    </w:tbl>
    <w:p w:rsidR="00DA0F99" w:rsidRPr="004B78B1" w:rsidRDefault="00DA0F99" w:rsidP="00DA0F99">
      <w:pPr>
        <w:pStyle w:val="Heading1"/>
        <w:spacing w:before="120" w:after="120" w:line="380" w:lineRule="exact"/>
        <w:ind w:left="547" w:hanging="547"/>
        <w:rPr>
          <w:sz w:val="22"/>
          <w:szCs w:val="22"/>
        </w:rPr>
      </w:pPr>
      <w:r w:rsidRPr="004B78B1">
        <w:rPr>
          <w:sz w:val="22"/>
          <w:szCs w:val="22"/>
        </w:rPr>
        <w:t>31.</w:t>
      </w:r>
      <w:r w:rsidRPr="004B78B1">
        <w:rPr>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DA0F99" w:rsidRPr="003C4EB1" w:rsidTr="00C26B3C">
        <w:trPr>
          <w:tblHeader/>
        </w:trPr>
        <w:tc>
          <w:tcPr>
            <w:tcW w:w="9182" w:type="dxa"/>
            <w:gridSpan w:val="5"/>
          </w:tcPr>
          <w:p w:rsidR="00DA0F99" w:rsidRPr="003C4EB1" w:rsidRDefault="00DA0F99" w:rsidP="00C26B3C">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DA0F99" w:rsidRPr="003C4EB1" w:rsidTr="00C26B3C">
        <w:trPr>
          <w:tblHeader/>
        </w:trPr>
        <w:tc>
          <w:tcPr>
            <w:tcW w:w="4590" w:type="dxa"/>
            <w:vAlign w:val="bottom"/>
          </w:tcPr>
          <w:p w:rsidR="00DA0F99" w:rsidRPr="003C4EB1" w:rsidRDefault="00DA0F99" w:rsidP="00C26B3C">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DA0F99" w:rsidRPr="003C4EB1" w:rsidRDefault="00DA0F99" w:rsidP="00C26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rsidR="00DA0F99" w:rsidRPr="003C4EB1" w:rsidRDefault="00DA0F99" w:rsidP="00C26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DA0F99" w:rsidRPr="003C4EB1" w:rsidTr="00C26B3C">
        <w:trPr>
          <w:tblHeader/>
        </w:trPr>
        <w:tc>
          <w:tcPr>
            <w:tcW w:w="4590" w:type="dxa"/>
          </w:tcPr>
          <w:p w:rsidR="00DA0F99" w:rsidRPr="003C4EB1" w:rsidRDefault="00DA0F99" w:rsidP="00C26B3C">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2020</w:t>
            </w:r>
          </w:p>
        </w:tc>
        <w:tc>
          <w:tcPr>
            <w:tcW w:w="1148" w:type="dxa"/>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2019</w:t>
            </w:r>
          </w:p>
        </w:tc>
        <w:tc>
          <w:tcPr>
            <w:tcW w:w="1148" w:type="dxa"/>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2020</w:t>
            </w:r>
          </w:p>
        </w:tc>
        <w:tc>
          <w:tcPr>
            <w:tcW w:w="1148" w:type="dxa"/>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2019</w:t>
            </w:r>
          </w:p>
        </w:tc>
      </w:tr>
      <w:tr w:rsidR="00DA0F99" w:rsidRPr="003C4EB1" w:rsidTr="00C26B3C">
        <w:trPr>
          <w:tblHeader/>
        </w:trPr>
        <w:tc>
          <w:tcPr>
            <w:tcW w:w="4590" w:type="dxa"/>
          </w:tcPr>
          <w:p w:rsidR="00DA0F99" w:rsidRPr="00E504E6" w:rsidRDefault="00DA0F99" w:rsidP="00C26B3C">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 xml:space="preserve">Interest income on </w:t>
            </w:r>
            <w:r w:rsidRPr="00822A51">
              <w:rPr>
                <w:rFonts w:ascii="Arial" w:hAnsi="Arial" w:cs="Browallia New"/>
                <w:sz w:val="20"/>
                <w:szCs w:val="20"/>
              </w:rPr>
              <w:t>debt instruments</w:t>
            </w:r>
            <w:r w:rsidRPr="00E504E6">
              <w:rPr>
                <w:rFonts w:ascii="Arial" w:hAnsi="Arial" w:cs="Browallia New"/>
                <w:sz w:val="20"/>
                <w:szCs w:val="20"/>
              </w:rPr>
              <w:t xml:space="preserve"> measured at </w:t>
            </w:r>
            <w:proofErr w:type="spellStart"/>
            <w:r w:rsidRPr="00E504E6">
              <w:rPr>
                <w:rFonts w:ascii="Arial" w:hAnsi="Arial" w:cs="Browallia New"/>
                <w:sz w:val="20"/>
                <w:szCs w:val="20"/>
              </w:rPr>
              <w:t>amortised</w:t>
            </w:r>
            <w:proofErr w:type="spellEnd"/>
            <w:r w:rsidRPr="00E504E6">
              <w:rPr>
                <w:rFonts w:ascii="Arial" w:hAnsi="Arial" w:cs="Browallia New"/>
                <w:sz w:val="20"/>
                <w:szCs w:val="20"/>
              </w:rPr>
              <w:t xml:space="preserve"> cost</w:t>
            </w:r>
          </w:p>
        </w:tc>
        <w:tc>
          <w:tcPr>
            <w:tcW w:w="1148" w:type="dxa"/>
          </w:tcPr>
          <w:p w:rsidR="00DA0F99" w:rsidRDefault="00DA0F99" w:rsidP="00D320C8">
            <w:pPr>
              <w:pBdr>
                <w:bottom w:val="single" w:sz="4" w:space="1" w:color="auto"/>
              </w:pBdr>
              <w:tabs>
                <w:tab w:val="decimal" w:pos="791"/>
              </w:tabs>
              <w:spacing w:line="380" w:lineRule="exact"/>
              <w:ind w:right="-45"/>
              <w:rPr>
                <w:rFonts w:ascii="Arial" w:hAnsi="Arial" w:cstheme="minorBidi"/>
                <w:sz w:val="20"/>
                <w:szCs w:val="20"/>
              </w:rPr>
            </w:pPr>
          </w:p>
          <w:p w:rsidR="00D320C8" w:rsidRPr="00D320C8" w:rsidRDefault="0028353B" w:rsidP="00D320C8">
            <w:pPr>
              <w:pBdr>
                <w:bottom w:val="single" w:sz="4" w:space="1" w:color="auto"/>
              </w:pBdr>
              <w:tabs>
                <w:tab w:val="decimal" w:pos="791"/>
              </w:tabs>
              <w:spacing w:line="380" w:lineRule="exact"/>
              <w:ind w:right="-45"/>
              <w:rPr>
                <w:rFonts w:ascii="Arial" w:hAnsi="Arial" w:cstheme="minorBidi"/>
                <w:sz w:val="20"/>
                <w:szCs w:val="20"/>
              </w:rPr>
            </w:pPr>
            <w:r>
              <w:rPr>
                <w:rFonts w:ascii="Arial" w:hAnsi="Arial" w:cstheme="minorBidi"/>
                <w:sz w:val="20"/>
                <w:szCs w:val="20"/>
              </w:rPr>
              <w:t>1,984</w:t>
            </w:r>
          </w:p>
        </w:tc>
        <w:tc>
          <w:tcPr>
            <w:tcW w:w="1148" w:type="dxa"/>
          </w:tcPr>
          <w:p w:rsidR="00DA0F99" w:rsidRDefault="00DA0F99" w:rsidP="00D320C8">
            <w:pPr>
              <w:pBdr>
                <w:bottom w:val="single" w:sz="4" w:space="1" w:color="auto"/>
              </w:pBdr>
              <w:tabs>
                <w:tab w:val="decimal" w:pos="791"/>
              </w:tabs>
              <w:spacing w:line="380" w:lineRule="exact"/>
              <w:ind w:right="-45"/>
              <w:rPr>
                <w:rFonts w:ascii="Arial" w:hAnsi="Arial" w:cstheme="minorBidi"/>
                <w:sz w:val="20"/>
                <w:szCs w:val="20"/>
              </w:rPr>
            </w:pPr>
          </w:p>
          <w:p w:rsidR="00D320C8" w:rsidRPr="00D320C8" w:rsidRDefault="0028353B" w:rsidP="00D320C8">
            <w:pPr>
              <w:pBdr>
                <w:bottom w:val="single" w:sz="4" w:space="1" w:color="auto"/>
              </w:pBdr>
              <w:tabs>
                <w:tab w:val="decimal" w:pos="791"/>
              </w:tabs>
              <w:spacing w:line="380" w:lineRule="exact"/>
              <w:ind w:right="-45"/>
              <w:rPr>
                <w:rFonts w:ascii="Arial" w:hAnsi="Arial" w:cstheme="minorBidi"/>
                <w:sz w:val="20"/>
                <w:szCs w:val="20"/>
              </w:rPr>
            </w:pPr>
            <w:r>
              <w:rPr>
                <w:rFonts w:ascii="Arial" w:hAnsi="Arial" w:cstheme="minorBidi"/>
                <w:sz w:val="20"/>
                <w:szCs w:val="20"/>
              </w:rPr>
              <w:t>2,145</w:t>
            </w:r>
          </w:p>
        </w:tc>
        <w:tc>
          <w:tcPr>
            <w:tcW w:w="1148" w:type="dxa"/>
          </w:tcPr>
          <w:p w:rsidR="00DA0F99" w:rsidRDefault="00DA0F99" w:rsidP="00D320C8">
            <w:pPr>
              <w:pBdr>
                <w:bottom w:val="single" w:sz="4" w:space="1" w:color="auto"/>
              </w:pBdr>
              <w:tabs>
                <w:tab w:val="decimal" w:pos="791"/>
              </w:tabs>
              <w:spacing w:line="380" w:lineRule="exact"/>
              <w:ind w:right="-45"/>
              <w:rPr>
                <w:rFonts w:ascii="Arial" w:hAnsi="Arial" w:cstheme="minorBidi"/>
                <w:sz w:val="20"/>
                <w:szCs w:val="20"/>
              </w:rPr>
            </w:pPr>
          </w:p>
          <w:p w:rsidR="00D320C8" w:rsidRPr="00D320C8" w:rsidRDefault="00D320C8" w:rsidP="00D320C8">
            <w:pPr>
              <w:pBdr>
                <w:bottom w:val="single" w:sz="4" w:space="1" w:color="auto"/>
              </w:pBdr>
              <w:tabs>
                <w:tab w:val="decimal" w:pos="791"/>
              </w:tabs>
              <w:spacing w:line="380" w:lineRule="exact"/>
              <w:ind w:right="-45"/>
              <w:rPr>
                <w:rFonts w:ascii="Arial" w:hAnsi="Arial" w:cstheme="minorBidi"/>
                <w:sz w:val="20"/>
                <w:szCs w:val="20"/>
              </w:rPr>
            </w:pPr>
            <w:r>
              <w:rPr>
                <w:rFonts w:ascii="Arial" w:hAnsi="Arial" w:cstheme="minorBidi"/>
                <w:sz w:val="20"/>
                <w:szCs w:val="20"/>
              </w:rPr>
              <w:t>21,104</w:t>
            </w:r>
          </w:p>
        </w:tc>
        <w:tc>
          <w:tcPr>
            <w:tcW w:w="1148" w:type="dxa"/>
          </w:tcPr>
          <w:p w:rsidR="00DA0F99" w:rsidRDefault="00DA0F99" w:rsidP="00D320C8">
            <w:pPr>
              <w:pBdr>
                <w:bottom w:val="single" w:sz="4" w:space="1" w:color="auto"/>
              </w:pBdr>
              <w:tabs>
                <w:tab w:val="decimal" w:pos="791"/>
              </w:tabs>
              <w:spacing w:line="380" w:lineRule="exact"/>
              <w:ind w:right="-45"/>
              <w:rPr>
                <w:rFonts w:ascii="Arial" w:hAnsi="Arial" w:cstheme="minorBidi"/>
                <w:sz w:val="20"/>
                <w:szCs w:val="20"/>
              </w:rPr>
            </w:pPr>
          </w:p>
          <w:p w:rsidR="00D320C8" w:rsidRPr="00D320C8" w:rsidRDefault="00D320C8" w:rsidP="00D320C8">
            <w:pPr>
              <w:pBdr>
                <w:bottom w:val="single" w:sz="4" w:space="1" w:color="auto"/>
              </w:pBdr>
              <w:tabs>
                <w:tab w:val="decimal" w:pos="791"/>
              </w:tabs>
              <w:spacing w:line="380" w:lineRule="exact"/>
              <w:ind w:right="-45"/>
              <w:rPr>
                <w:rFonts w:ascii="Arial" w:hAnsi="Arial" w:cstheme="minorBidi"/>
                <w:sz w:val="20"/>
                <w:szCs w:val="20"/>
              </w:rPr>
            </w:pPr>
            <w:r>
              <w:rPr>
                <w:rFonts w:ascii="Arial" w:hAnsi="Arial" w:cstheme="minorBidi"/>
                <w:sz w:val="20"/>
                <w:szCs w:val="20"/>
              </w:rPr>
              <w:t>66,945</w:t>
            </w:r>
          </w:p>
        </w:tc>
      </w:tr>
      <w:tr w:rsidR="00DA0F99" w:rsidRPr="00292B6B" w:rsidTr="00C26B3C">
        <w:trPr>
          <w:tblHeader/>
        </w:trPr>
        <w:tc>
          <w:tcPr>
            <w:tcW w:w="4590" w:type="dxa"/>
          </w:tcPr>
          <w:p w:rsidR="00DA0F99" w:rsidRPr="00326458" w:rsidRDefault="00DA0F99" w:rsidP="00C26B3C">
            <w:pPr>
              <w:tabs>
                <w:tab w:val="left" w:pos="600"/>
                <w:tab w:val="left" w:pos="900"/>
                <w:tab w:val="right" w:pos="7280"/>
                <w:tab w:val="right" w:pos="8540"/>
              </w:tabs>
              <w:spacing w:line="380" w:lineRule="exact"/>
              <w:ind w:right="-45"/>
              <w:jc w:val="thaiDistribute"/>
              <w:rPr>
                <w:rFonts w:ascii="Arial" w:hAnsi="Arial" w:cs="Arial"/>
                <w:sz w:val="20"/>
                <w:szCs w:val="20"/>
                <w:cs/>
              </w:rPr>
            </w:pPr>
            <w:r w:rsidRPr="00326458">
              <w:rPr>
                <w:rFonts w:ascii="Arial" w:hAnsi="Arial" w:cs="Arial"/>
                <w:sz w:val="20"/>
                <w:szCs w:val="20"/>
              </w:rPr>
              <w:t>Total</w:t>
            </w:r>
          </w:p>
        </w:tc>
        <w:tc>
          <w:tcPr>
            <w:tcW w:w="1148" w:type="dxa"/>
          </w:tcPr>
          <w:p w:rsidR="00DA0F99" w:rsidRPr="00CD7E1E" w:rsidRDefault="0028353B" w:rsidP="00C26B3C">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1,984</w:t>
            </w:r>
          </w:p>
        </w:tc>
        <w:tc>
          <w:tcPr>
            <w:tcW w:w="1148" w:type="dxa"/>
          </w:tcPr>
          <w:p w:rsidR="00DA0F99" w:rsidRPr="00CD7E1E" w:rsidRDefault="0028353B" w:rsidP="00C26B3C">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2,145</w:t>
            </w:r>
          </w:p>
        </w:tc>
        <w:tc>
          <w:tcPr>
            <w:tcW w:w="1148" w:type="dxa"/>
          </w:tcPr>
          <w:p w:rsidR="00DA0F99" w:rsidRPr="00CD7E1E" w:rsidRDefault="00D320C8" w:rsidP="00C26B3C">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21,104</w:t>
            </w:r>
          </w:p>
        </w:tc>
        <w:tc>
          <w:tcPr>
            <w:tcW w:w="1148" w:type="dxa"/>
          </w:tcPr>
          <w:p w:rsidR="00DA0F99" w:rsidRPr="00CD7E1E" w:rsidRDefault="00D320C8" w:rsidP="00C26B3C">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66,945</w:t>
            </w:r>
          </w:p>
        </w:tc>
      </w:tr>
    </w:tbl>
    <w:p w:rsidR="00DA0F99" w:rsidRDefault="00DA0F99" w:rsidP="00DA0F99"/>
    <w:p w:rsidR="00DA0F99" w:rsidRPr="00D320C8" w:rsidRDefault="00D320C8" w:rsidP="00DA0F99">
      <w:pPr>
        <w:pStyle w:val="Heading1"/>
        <w:spacing w:before="120" w:after="120" w:line="380" w:lineRule="exact"/>
        <w:ind w:left="547" w:hanging="547"/>
        <w:rPr>
          <w:sz w:val="22"/>
          <w:szCs w:val="22"/>
        </w:rPr>
      </w:pPr>
      <w:r>
        <w:rPr>
          <w:sz w:val="22"/>
          <w:szCs w:val="22"/>
        </w:rPr>
        <w:t>32</w:t>
      </w:r>
      <w:r w:rsidR="00DA0F99" w:rsidRPr="00D320C8">
        <w:rPr>
          <w:sz w:val="22"/>
          <w:szCs w:val="22"/>
        </w:rPr>
        <w:t>.</w:t>
      </w:r>
      <w:r w:rsidR="00DA0F99" w:rsidRPr="00D320C8">
        <w:rPr>
          <w:sz w:val="22"/>
          <w:szCs w:val="22"/>
        </w:rPr>
        <w:tab/>
        <w:t xml:space="preserve">Finance cost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DA0F99" w:rsidRPr="00D320C8" w:rsidTr="00C26B3C">
        <w:trPr>
          <w:tblHeader/>
        </w:trPr>
        <w:tc>
          <w:tcPr>
            <w:tcW w:w="9182" w:type="dxa"/>
            <w:gridSpan w:val="5"/>
          </w:tcPr>
          <w:p w:rsidR="00DA0F99" w:rsidRPr="00D320C8" w:rsidRDefault="00DA0F99" w:rsidP="00D320C8">
            <w:pPr>
              <w:tabs>
                <w:tab w:val="left" w:pos="600"/>
                <w:tab w:val="left" w:pos="900"/>
                <w:tab w:val="right" w:pos="7280"/>
                <w:tab w:val="right" w:pos="8540"/>
              </w:tabs>
              <w:spacing w:line="380" w:lineRule="exact"/>
              <w:jc w:val="right"/>
              <w:rPr>
                <w:rFonts w:ascii="Arial" w:hAnsi="Arial" w:cs="Arial"/>
                <w:sz w:val="20"/>
                <w:szCs w:val="20"/>
                <w:cs/>
              </w:rPr>
            </w:pPr>
            <w:r w:rsidRPr="00D320C8">
              <w:rPr>
                <w:rFonts w:ascii="Arial" w:hAnsi="Arial" w:cs="Arial"/>
                <w:sz w:val="20"/>
                <w:szCs w:val="20"/>
              </w:rPr>
              <w:t>(Unit: Thousand Baht)</w:t>
            </w:r>
          </w:p>
        </w:tc>
      </w:tr>
      <w:tr w:rsidR="00DA0F99" w:rsidRPr="00D320C8" w:rsidTr="00C26B3C">
        <w:trPr>
          <w:tblHeader/>
        </w:trPr>
        <w:tc>
          <w:tcPr>
            <w:tcW w:w="4590" w:type="dxa"/>
            <w:vAlign w:val="bottom"/>
          </w:tcPr>
          <w:p w:rsidR="00DA0F99" w:rsidRPr="00D320C8" w:rsidRDefault="00DA0F99" w:rsidP="00D320C8">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Consolidated           financial statements</w:t>
            </w:r>
          </w:p>
        </w:tc>
        <w:tc>
          <w:tcPr>
            <w:tcW w:w="2296" w:type="dxa"/>
            <w:gridSpan w:val="2"/>
            <w:vAlign w:val="bottom"/>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Separate                       financial statements</w:t>
            </w:r>
          </w:p>
        </w:tc>
      </w:tr>
      <w:tr w:rsidR="00DA0F99" w:rsidRPr="00D320C8" w:rsidTr="00C26B3C">
        <w:trPr>
          <w:tblHeader/>
        </w:trPr>
        <w:tc>
          <w:tcPr>
            <w:tcW w:w="4590" w:type="dxa"/>
          </w:tcPr>
          <w:p w:rsidR="00DA0F99" w:rsidRPr="00D320C8" w:rsidRDefault="00DA0F99" w:rsidP="00D320C8">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2020</w:t>
            </w:r>
          </w:p>
        </w:tc>
        <w:tc>
          <w:tcPr>
            <w:tcW w:w="1148" w:type="dxa"/>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2019</w:t>
            </w:r>
          </w:p>
        </w:tc>
        <w:tc>
          <w:tcPr>
            <w:tcW w:w="1148" w:type="dxa"/>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2020</w:t>
            </w:r>
          </w:p>
        </w:tc>
        <w:tc>
          <w:tcPr>
            <w:tcW w:w="1148" w:type="dxa"/>
          </w:tcPr>
          <w:p w:rsidR="00DA0F99" w:rsidRPr="00D320C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20C8">
              <w:rPr>
                <w:rFonts w:ascii="Arial" w:hAnsi="Arial" w:cs="Arial"/>
                <w:sz w:val="20"/>
                <w:szCs w:val="20"/>
              </w:rPr>
              <w:t>2019</w:t>
            </w:r>
          </w:p>
        </w:tc>
      </w:tr>
      <w:tr w:rsidR="00D320C8" w:rsidRPr="00D320C8" w:rsidTr="00C26B3C">
        <w:trPr>
          <w:tblHeader/>
        </w:trPr>
        <w:tc>
          <w:tcPr>
            <w:tcW w:w="4590" w:type="dxa"/>
            <w:shd w:val="clear" w:color="auto" w:fill="auto"/>
          </w:tcPr>
          <w:p w:rsidR="00D320C8" w:rsidRPr="00D320C8" w:rsidRDefault="00D320C8" w:rsidP="00D320C8">
            <w:pPr>
              <w:tabs>
                <w:tab w:val="left" w:pos="600"/>
                <w:tab w:val="left" w:pos="900"/>
                <w:tab w:val="right" w:pos="7280"/>
                <w:tab w:val="right" w:pos="8540"/>
              </w:tabs>
              <w:spacing w:line="380" w:lineRule="exact"/>
              <w:ind w:left="276" w:right="-45" w:hanging="276"/>
              <w:rPr>
                <w:rFonts w:ascii="Arial" w:hAnsi="Arial" w:cs="Arial"/>
                <w:sz w:val="20"/>
                <w:szCs w:val="20"/>
                <w:cs/>
              </w:rPr>
            </w:pPr>
            <w:r w:rsidRPr="00D320C8">
              <w:rPr>
                <w:rFonts w:ascii="Arial" w:hAnsi="Arial" w:cs="Arial"/>
                <w:sz w:val="20"/>
                <w:szCs w:val="20"/>
              </w:rPr>
              <w:t>Interest expenses on borrowings</w:t>
            </w:r>
          </w:p>
        </w:tc>
        <w:tc>
          <w:tcPr>
            <w:tcW w:w="1148" w:type="dxa"/>
            <w:vAlign w:val="bottom"/>
          </w:tcPr>
          <w:p w:rsidR="00D320C8" w:rsidRPr="00D320C8" w:rsidRDefault="0028353B" w:rsidP="00D320C8">
            <w:pPr>
              <w:tabs>
                <w:tab w:val="decimal" w:pos="810"/>
              </w:tabs>
              <w:spacing w:line="380" w:lineRule="exact"/>
              <w:ind w:right="-43"/>
              <w:rPr>
                <w:rFonts w:ascii="Arial" w:hAnsi="Arial" w:cs="Arial"/>
                <w:sz w:val="20"/>
                <w:szCs w:val="20"/>
              </w:rPr>
            </w:pPr>
            <w:r>
              <w:rPr>
                <w:rFonts w:ascii="Arial" w:hAnsi="Arial" w:cs="Arial"/>
                <w:sz w:val="20"/>
                <w:szCs w:val="20"/>
              </w:rPr>
              <w:t>86,978</w:t>
            </w:r>
          </w:p>
        </w:tc>
        <w:tc>
          <w:tcPr>
            <w:tcW w:w="1148" w:type="dxa"/>
            <w:vAlign w:val="bottom"/>
          </w:tcPr>
          <w:p w:rsidR="00D320C8" w:rsidRPr="00D320C8" w:rsidRDefault="0028353B" w:rsidP="00D320C8">
            <w:pPr>
              <w:tabs>
                <w:tab w:val="decimal" w:pos="810"/>
              </w:tabs>
              <w:spacing w:line="380" w:lineRule="exact"/>
              <w:ind w:right="-43"/>
              <w:rPr>
                <w:rFonts w:ascii="Arial" w:hAnsi="Arial" w:cs="Arial"/>
                <w:sz w:val="20"/>
                <w:szCs w:val="20"/>
              </w:rPr>
            </w:pPr>
            <w:r>
              <w:rPr>
                <w:rFonts w:ascii="Arial" w:hAnsi="Arial" w:cs="Arial"/>
                <w:sz w:val="20"/>
                <w:szCs w:val="20"/>
              </w:rPr>
              <w:t>105,683</w:t>
            </w:r>
          </w:p>
        </w:tc>
        <w:tc>
          <w:tcPr>
            <w:tcW w:w="1148" w:type="dxa"/>
            <w:vAlign w:val="bottom"/>
          </w:tcPr>
          <w:p w:rsidR="00D320C8" w:rsidRPr="00D320C8" w:rsidRDefault="0028353B" w:rsidP="00D320C8">
            <w:pPr>
              <w:tabs>
                <w:tab w:val="decimal" w:pos="810"/>
              </w:tabs>
              <w:spacing w:line="380" w:lineRule="exact"/>
              <w:ind w:right="-43"/>
              <w:rPr>
                <w:rFonts w:ascii="Arial" w:hAnsi="Arial" w:cs="Arial"/>
                <w:sz w:val="20"/>
                <w:szCs w:val="20"/>
              </w:rPr>
            </w:pPr>
            <w:r>
              <w:rPr>
                <w:rFonts w:ascii="Arial" w:hAnsi="Arial" w:cs="Arial"/>
                <w:sz w:val="20"/>
                <w:szCs w:val="20"/>
              </w:rPr>
              <w:t>60,485</w:t>
            </w:r>
          </w:p>
        </w:tc>
        <w:tc>
          <w:tcPr>
            <w:tcW w:w="1148" w:type="dxa"/>
            <w:vAlign w:val="bottom"/>
          </w:tcPr>
          <w:p w:rsidR="00D320C8" w:rsidRPr="00D320C8" w:rsidRDefault="00D320C8" w:rsidP="00D320C8">
            <w:pPr>
              <w:tabs>
                <w:tab w:val="decimal" w:pos="810"/>
              </w:tabs>
              <w:spacing w:line="380" w:lineRule="exact"/>
              <w:ind w:right="-43"/>
              <w:rPr>
                <w:rFonts w:ascii="Arial" w:hAnsi="Arial" w:cs="Arial"/>
                <w:sz w:val="20"/>
                <w:szCs w:val="20"/>
              </w:rPr>
            </w:pPr>
            <w:r w:rsidRPr="00D320C8">
              <w:rPr>
                <w:rFonts w:ascii="Arial" w:hAnsi="Arial" w:cs="Arial"/>
                <w:sz w:val="20"/>
                <w:szCs w:val="20"/>
              </w:rPr>
              <w:t>71,485</w:t>
            </w:r>
          </w:p>
        </w:tc>
      </w:tr>
      <w:tr w:rsidR="00D320C8" w:rsidRPr="00D320C8" w:rsidTr="00C26B3C">
        <w:trPr>
          <w:tblHeader/>
        </w:trPr>
        <w:tc>
          <w:tcPr>
            <w:tcW w:w="4590" w:type="dxa"/>
            <w:shd w:val="clear" w:color="auto" w:fill="auto"/>
          </w:tcPr>
          <w:p w:rsidR="00D320C8" w:rsidRPr="00D320C8" w:rsidRDefault="00D320C8" w:rsidP="00D320C8">
            <w:pPr>
              <w:tabs>
                <w:tab w:val="left" w:pos="600"/>
                <w:tab w:val="left" w:pos="900"/>
                <w:tab w:val="right" w:pos="7280"/>
                <w:tab w:val="right" w:pos="8540"/>
              </w:tabs>
              <w:spacing w:line="380" w:lineRule="exact"/>
              <w:ind w:left="276" w:right="-45" w:hanging="276"/>
              <w:rPr>
                <w:rFonts w:ascii="Arial" w:hAnsi="Arial" w:cs="Arial"/>
                <w:sz w:val="20"/>
                <w:szCs w:val="20"/>
              </w:rPr>
            </w:pPr>
            <w:r w:rsidRPr="00D320C8">
              <w:rPr>
                <w:rFonts w:ascii="Arial" w:hAnsi="Arial" w:cs="Arial"/>
                <w:sz w:val="20"/>
                <w:szCs w:val="20"/>
              </w:rPr>
              <w:t>Bank charge</w:t>
            </w:r>
          </w:p>
        </w:tc>
        <w:tc>
          <w:tcPr>
            <w:tcW w:w="1148" w:type="dxa"/>
            <w:vAlign w:val="bottom"/>
          </w:tcPr>
          <w:p w:rsidR="00D320C8" w:rsidRPr="00D320C8" w:rsidRDefault="0028353B" w:rsidP="00D320C8">
            <w:pPr>
              <w:tabs>
                <w:tab w:val="decimal" w:pos="810"/>
              </w:tabs>
              <w:spacing w:line="380" w:lineRule="exact"/>
              <w:ind w:right="-43"/>
              <w:rPr>
                <w:rFonts w:ascii="Arial" w:hAnsi="Arial" w:cs="Arial"/>
                <w:sz w:val="20"/>
                <w:szCs w:val="20"/>
              </w:rPr>
            </w:pPr>
            <w:r>
              <w:rPr>
                <w:rFonts w:ascii="Arial" w:hAnsi="Arial" w:cs="Arial"/>
                <w:sz w:val="20"/>
                <w:szCs w:val="20"/>
              </w:rPr>
              <w:t>12,447</w:t>
            </w:r>
          </w:p>
        </w:tc>
        <w:tc>
          <w:tcPr>
            <w:tcW w:w="1148" w:type="dxa"/>
            <w:vAlign w:val="bottom"/>
          </w:tcPr>
          <w:p w:rsidR="00D320C8" w:rsidRPr="00D320C8" w:rsidRDefault="0028353B" w:rsidP="00D320C8">
            <w:pPr>
              <w:tabs>
                <w:tab w:val="decimal" w:pos="810"/>
              </w:tabs>
              <w:spacing w:line="380" w:lineRule="exact"/>
              <w:ind w:right="-43"/>
              <w:rPr>
                <w:rFonts w:ascii="Arial" w:hAnsi="Arial" w:cs="Arial"/>
                <w:sz w:val="20"/>
                <w:szCs w:val="20"/>
              </w:rPr>
            </w:pPr>
            <w:r>
              <w:rPr>
                <w:rFonts w:ascii="Arial" w:hAnsi="Arial" w:cs="Arial"/>
                <w:sz w:val="20"/>
                <w:szCs w:val="20"/>
              </w:rPr>
              <w:t>8,881</w:t>
            </w:r>
          </w:p>
        </w:tc>
        <w:tc>
          <w:tcPr>
            <w:tcW w:w="1148" w:type="dxa"/>
            <w:vAlign w:val="bottom"/>
          </w:tcPr>
          <w:p w:rsidR="00D320C8" w:rsidRPr="00D320C8" w:rsidRDefault="0028353B" w:rsidP="00D320C8">
            <w:pPr>
              <w:tabs>
                <w:tab w:val="decimal" w:pos="810"/>
              </w:tabs>
              <w:spacing w:line="380" w:lineRule="exact"/>
              <w:ind w:right="-43"/>
              <w:rPr>
                <w:rFonts w:ascii="Arial" w:hAnsi="Arial" w:cs="Arial"/>
                <w:sz w:val="20"/>
                <w:szCs w:val="20"/>
              </w:rPr>
            </w:pPr>
            <w:r>
              <w:rPr>
                <w:rFonts w:ascii="Arial" w:hAnsi="Arial" w:cs="Arial"/>
                <w:sz w:val="20"/>
                <w:szCs w:val="20"/>
              </w:rPr>
              <w:t>6,920</w:t>
            </w:r>
          </w:p>
        </w:tc>
        <w:tc>
          <w:tcPr>
            <w:tcW w:w="1148" w:type="dxa"/>
            <w:vAlign w:val="bottom"/>
          </w:tcPr>
          <w:p w:rsidR="00D320C8" w:rsidRPr="00D320C8" w:rsidRDefault="00D320C8" w:rsidP="00D320C8">
            <w:pPr>
              <w:tabs>
                <w:tab w:val="decimal" w:pos="810"/>
              </w:tabs>
              <w:spacing w:line="380" w:lineRule="exact"/>
              <w:ind w:right="-43"/>
              <w:rPr>
                <w:rFonts w:ascii="Arial" w:hAnsi="Arial" w:cs="Arial"/>
                <w:sz w:val="20"/>
                <w:szCs w:val="20"/>
              </w:rPr>
            </w:pPr>
            <w:r w:rsidRPr="00D320C8">
              <w:rPr>
                <w:rFonts w:ascii="Arial" w:hAnsi="Arial" w:cs="Arial"/>
                <w:sz w:val="20"/>
                <w:szCs w:val="20"/>
              </w:rPr>
              <w:t>3,360</w:t>
            </w:r>
          </w:p>
        </w:tc>
      </w:tr>
      <w:tr w:rsidR="00D320C8" w:rsidRPr="00D320C8" w:rsidTr="00C26B3C">
        <w:trPr>
          <w:tblHeader/>
        </w:trPr>
        <w:tc>
          <w:tcPr>
            <w:tcW w:w="4590" w:type="dxa"/>
            <w:shd w:val="clear" w:color="auto" w:fill="auto"/>
          </w:tcPr>
          <w:p w:rsidR="00D320C8" w:rsidRPr="00D320C8" w:rsidRDefault="00D320C8" w:rsidP="00D320C8">
            <w:pPr>
              <w:tabs>
                <w:tab w:val="left" w:pos="600"/>
                <w:tab w:val="left" w:pos="900"/>
                <w:tab w:val="right" w:pos="7280"/>
                <w:tab w:val="right" w:pos="8540"/>
              </w:tabs>
              <w:spacing w:line="380" w:lineRule="exact"/>
              <w:ind w:left="276" w:right="-45" w:hanging="276"/>
              <w:rPr>
                <w:rFonts w:ascii="Arial" w:hAnsi="Arial" w:cs="Arial"/>
                <w:sz w:val="20"/>
                <w:szCs w:val="20"/>
              </w:rPr>
            </w:pPr>
            <w:r w:rsidRPr="00D320C8">
              <w:rPr>
                <w:rFonts w:ascii="Arial" w:hAnsi="Arial" w:cs="Arial"/>
                <w:sz w:val="20"/>
                <w:szCs w:val="20"/>
              </w:rPr>
              <w:t>Interest expenses on lease liabilities</w:t>
            </w:r>
          </w:p>
        </w:tc>
        <w:tc>
          <w:tcPr>
            <w:tcW w:w="1148" w:type="dxa"/>
            <w:vAlign w:val="bottom"/>
          </w:tcPr>
          <w:p w:rsidR="00D320C8" w:rsidRPr="00D320C8" w:rsidRDefault="0028353B" w:rsidP="00D320C8">
            <w:pPr>
              <w:pBdr>
                <w:bottom w:val="single" w:sz="4" w:space="1" w:color="auto"/>
              </w:pBdr>
              <w:tabs>
                <w:tab w:val="decimal" w:pos="810"/>
              </w:tabs>
              <w:spacing w:line="380" w:lineRule="exact"/>
              <w:ind w:right="-43"/>
              <w:rPr>
                <w:rFonts w:ascii="Arial" w:hAnsi="Arial" w:cs="Arial"/>
                <w:sz w:val="20"/>
                <w:szCs w:val="20"/>
              </w:rPr>
            </w:pPr>
            <w:r>
              <w:rPr>
                <w:rFonts w:ascii="Arial" w:hAnsi="Arial" w:cs="Arial"/>
                <w:sz w:val="20"/>
                <w:szCs w:val="20"/>
              </w:rPr>
              <w:t>12,702</w:t>
            </w:r>
          </w:p>
        </w:tc>
        <w:tc>
          <w:tcPr>
            <w:tcW w:w="1148" w:type="dxa"/>
            <w:vAlign w:val="bottom"/>
          </w:tcPr>
          <w:p w:rsidR="00D320C8" w:rsidRPr="00D320C8" w:rsidRDefault="0028353B" w:rsidP="00D320C8">
            <w:pPr>
              <w:pBdr>
                <w:bottom w:val="single" w:sz="4" w:space="1" w:color="auto"/>
              </w:pBdr>
              <w:tabs>
                <w:tab w:val="decimal" w:pos="810"/>
              </w:tabs>
              <w:spacing w:line="380" w:lineRule="exact"/>
              <w:ind w:right="-43"/>
              <w:rPr>
                <w:rFonts w:ascii="Arial" w:hAnsi="Arial" w:cs="Arial"/>
                <w:sz w:val="20"/>
                <w:szCs w:val="20"/>
              </w:rPr>
            </w:pPr>
            <w:r>
              <w:rPr>
                <w:rFonts w:ascii="Arial" w:hAnsi="Arial" w:cs="Arial"/>
                <w:sz w:val="20"/>
                <w:szCs w:val="20"/>
              </w:rPr>
              <w:t>11,833</w:t>
            </w:r>
          </w:p>
        </w:tc>
        <w:tc>
          <w:tcPr>
            <w:tcW w:w="1148" w:type="dxa"/>
            <w:vAlign w:val="bottom"/>
          </w:tcPr>
          <w:p w:rsidR="00D320C8" w:rsidRPr="00D320C8" w:rsidRDefault="00D320C8" w:rsidP="00D320C8">
            <w:pPr>
              <w:pBdr>
                <w:bottom w:val="single" w:sz="4" w:space="1" w:color="auto"/>
              </w:pBdr>
              <w:tabs>
                <w:tab w:val="decimal" w:pos="810"/>
              </w:tabs>
              <w:spacing w:line="380" w:lineRule="exact"/>
              <w:ind w:right="-43"/>
              <w:rPr>
                <w:rFonts w:ascii="Arial" w:hAnsi="Arial" w:cs="Arial"/>
                <w:sz w:val="20"/>
                <w:szCs w:val="20"/>
              </w:rPr>
            </w:pPr>
            <w:r w:rsidRPr="00D320C8">
              <w:rPr>
                <w:rFonts w:ascii="Arial" w:hAnsi="Arial" w:cs="Arial"/>
                <w:sz w:val="20"/>
                <w:szCs w:val="20"/>
              </w:rPr>
              <w:t>5,098</w:t>
            </w:r>
          </w:p>
        </w:tc>
        <w:tc>
          <w:tcPr>
            <w:tcW w:w="1148" w:type="dxa"/>
            <w:vAlign w:val="bottom"/>
          </w:tcPr>
          <w:p w:rsidR="00D320C8" w:rsidRPr="00D320C8" w:rsidRDefault="00D320C8" w:rsidP="00D320C8">
            <w:pPr>
              <w:pBdr>
                <w:bottom w:val="single" w:sz="4" w:space="1" w:color="auto"/>
              </w:pBdr>
              <w:tabs>
                <w:tab w:val="decimal" w:pos="810"/>
              </w:tabs>
              <w:spacing w:line="380" w:lineRule="exact"/>
              <w:ind w:right="-43"/>
              <w:rPr>
                <w:rFonts w:ascii="Arial" w:hAnsi="Arial" w:cs="Arial"/>
                <w:sz w:val="20"/>
                <w:szCs w:val="20"/>
              </w:rPr>
            </w:pPr>
            <w:r w:rsidRPr="00D320C8">
              <w:rPr>
                <w:rFonts w:ascii="Arial" w:hAnsi="Arial" w:cs="Arial"/>
                <w:sz w:val="20"/>
                <w:szCs w:val="20"/>
              </w:rPr>
              <w:t>5,973</w:t>
            </w:r>
          </w:p>
        </w:tc>
      </w:tr>
      <w:tr w:rsidR="00D320C8" w:rsidRPr="00D320C8" w:rsidTr="00C26B3C">
        <w:trPr>
          <w:tblHeader/>
        </w:trPr>
        <w:tc>
          <w:tcPr>
            <w:tcW w:w="4590" w:type="dxa"/>
          </w:tcPr>
          <w:p w:rsidR="00D320C8" w:rsidRPr="00326458" w:rsidRDefault="00D320C8" w:rsidP="00D320C8">
            <w:pPr>
              <w:tabs>
                <w:tab w:val="left" w:pos="600"/>
                <w:tab w:val="left" w:pos="900"/>
                <w:tab w:val="right" w:pos="7280"/>
                <w:tab w:val="right" w:pos="8540"/>
              </w:tabs>
              <w:spacing w:line="380" w:lineRule="exact"/>
              <w:ind w:right="-45"/>
              <w:jc w:val="thaiDistribute"/>
              <w:rPr>
                <w:rFonts w:ascii="Arial" w:hAnsi="Arial" w:cs="Arial"/>
                <w:sz w:val="20"/>
                <w:szCs w:val="20"/>
                <w:cs/>
              </w:rPr>
            </w:pPr>
            <w:r w:rsidRPr="00326458">
              <w:rPr>
                <w:rFonts w:ascii="Arial" w:hAnsi="Arial" w:cs="Arial"/>
                <w:sz w:val="20"/>
                <w:szCs w:val="20"/>
              </w:rPr>
              <w:t>Total</w:t>
            </w:r>
          </w:p>
        </w:tc>
        <w:tc>
          <w:tcPr>
            <w:tcW w:w="1148" w:type="dxa"/>
            <w:vAlign w:val="bottom"/>
          </w:tcPr>
          <w:p w:rsidR="00D320C8" w:rsidRPr="00D320C8" w:rsidRDefault="0028353B" w:rsidP="00D320C8">
            <w:pPr>
              <w:pBdr>
                <w:bottom w:val="double" w:sz="4" w:space="1" w:color="auto"/>
              </w:pBdr>
              <w:tabs>
                <w:tab w:val="decimal" w:pos="810"/>
              </w:tabs>
              <w:spacing w:line="380" w:lineRule="exact"/>
              <w:ind w:right="-43"/>
              <w:rPr>
                <w:rFonts w:ascii="Arial" w:hAnsi="Arial" w:cs="Arial"/>
                <w:sz w:val="20"/>
                <w:szCs w:val="20"/>
              </w:rPr>
            </w:pPr>
            <w:r>
              <w:rPr>
                <w:rFonts w:ascii="Arial" w:hAnsi="Arial" w:cs="Arial"/>
                <w:sz w:val="20"/>
                <w:szCs w:val="20"/>
              </w:rPr>
              <w:t>112,127</w:t>
            </w:r>
          </w:p>
        </w:tc>
        <w:tc>
          <w:tcPr>
            <w:tcW w:w="1148" w:type="dxa"/>
            <w:vAlign w:val="bottom"/>
          </w:tcPr>
          <w:p w:rsidR="00D320C8" w:rsidRPr="00D320C8" w:rsidRDefault="00D320C8" w:rsidP="00D320C8">
            <w:pPr>
              <w:pBdr>
                <w:bottom w:val="double" w:sz="4" w:space="1" w:color="auto"/>
              </w:pBdr>
              <w:tabs>
                <w:tab w:val="decimal" w:pos="810"/>
              </w:tabs>
              <w:spacing w:line="380" w:lineRule="exact"/>
              <w:ind w:right="-43"/>
              <w:rPr>
                <w:rFonts w:ascii="Arial" w:hAnsi="Arial" w:cs="Arial"/>
                <w:sz w:val="20"/>
                <w:szCs w:val="20"/>
              </w:rPr>
            </w:pPr>
            <w:r w:rsidRPr="00D320C8">
              <w:rPr>
                <w:rFonts w:ascii="Arial" w:hAnsi="Arial" w:cs="Arial"/>
                <w:sz w:val="20"/>
                <w:szCs w:val="20"/>
              </w:rPr>
              <w:t>126,397</w:t>
            </w:r>
          </w:p>
        </w:tc>
        <w:tc>
          <w:tcPr>
            <w:tcW w:w="1148" w:type="dxa"/>
            <w:vAlign w:val="bottom"/>
          </w:tcPr>
          <w:p w:rsidR="00D320C8" w:rsidRPr="00D320C8" w:rsidRDefault="00D320C8" w:rsidP="00D320C8">
            <w:pPr>
              <w:pBdr>
                <w:bottom w:val="double" w:sz="4" w:space="1" w:color="auto"/>
              </w:pBdr>
              <w:tabs>
                <w:tab w:val="decimal" w:pos="810"/>
              </w:tabs>
              <w:spacing w:line="380" w:lineRule="exact"/>
              <w:ind w:right="-43"/>
              <w:rPr>
                <w:rFonts w:ascii="Arial" w:hAnsi="Arial" w:cs="Arial"/>
                <w:sz w:val="20"/>
                <w:szCs w:val="20"/>
              </w:rPr>
            </w:pPr>
            <w:r w:rsidRPr="00D320C8">
              <w:rPr>
                <w:rFonts w:ascii="Arial" w:hAnsi="Arial" w:cs="Arial"/>
                <w:sz w:val="20"/>
                <w:szCs w:val="20"/>
              </w:rPr>
              <w:t>72,50</w:t>
            </w:r>
            <w:r w:rsidR="0028353B">
              <w:rPr>
                <w:rFonts w:ascii="Arial" w:hAnsi="Arial" w:cs="Arial"/>
                <w:sz w:val="20"/>
                <w:szCs w:val="20"/>
              </w:rPr>
              <w:t>3</w:t>
            </w:r>
          </w:p>
        </w:tc>
        <w:tc>
          <w:tcPr>
            <w:tcW w:w="1148" w:type="dxa"/>
            <w:vAlign w:val="bottom"/>
          </w:tcPr>
          <w:p w:rsidR="00D320C8" w:rsidRPr="00D320C8" w:rsidRDefault="00D320C8" w:rsidP="00D320C8">
            <w:pPr>
              <w:pBdr>
                <w:bottom w:val="double" w:sz="4" w:space="1" w:color="auto"/>
              </w:pBdr>
              <w:tabs>
                <w:tab w:val="decimal" w:pos="810"/>
              </w:tabs>
              <w:spacing w:line="380" w:lineRule="exact"/>
              <w:ind w:right="-43"/>
              <w:rPr>
                <w:rFonts w:ascii="Arial" w:hAnsi="Arial" w:cs="Arial"/>
                <w:sz w:val="20"/>
                <w:szCs w:val="20"/>
              </w:rPr>
            </w:pPr>
            <w:r w:rsidRPr="00D320C8">
              <w:rPr>
                <w:rFonts w:ascii="Arial" w:hAnsi="Arial" w:cs="Arial"/>
                <w:sz w:val="20"/>
                <w:szCs w:val="20"/>
              </w:rPr>
              <w:t>80,818</w:t>
            </w:r>
          </w:p>
        </w:tc>
      </w:tr>
    </w:tbl>
    <w:p w:rsidR="00A67526" w:rsidRPr="001E5AFE" w:rsidRDefault="00D320C8" w:rsidP="0036310D">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33</w:t>
      </w:r>
      <w:r w:rsidR="00A67526" w:rsidRPr="001E5AFE">
        <w:rPr>
          <w:rFonts w:ascii="Arial" w:hAnsi="Arial" w:cs="Arial"/>
          <w:b/>
          <w:bCs/>
          <w:sz w:val="22"/>
          <w:szCs w:val="22"/>
        </w:rPr>
        <w:t>.</w:t>
      </w:r>
      <w:r w:rsidR="00A67526" w:rsidRPr="001E5AFE">
        <w:rPr>
          <w:rFonts w:ascii="Arial" w:hAnsi="Arial" w:cs="Arial"/>
          <w:b/>
          <w:bCs/>
          <w:sz w:val="22"/>
          <w:szCs w:val="22"/>
        </w:rPr>
        <w:tab/>
        <w:t xml:space="preserve">Expenses </w:t>
      </w:r>
      <w:r w:rsidR="00A67526" w:rsidRPr="001E5AFE">
        <w:rPr>
          <w:rFonts w:ascii="Arial" w:eastAsia="Arial Unicode MS" w:hAnsi="Arial" w:cs="Arial"/>
          <w:b/>
          <w:bCs/>
          <w:sz w:val="22"/>
          <w:szCs w:val="22"/>
        </w:rPr>
        <w:t>by</w:t>
      </w:r>
      <w:r w:rsidR="00A67526" w:rsidRPr="001E5AFE">
        <w:rPr>
          <w:rFonts w:ascii="Arial" w:hAnsi="Arial" w:cs="Arial"/>
          <w:b/>
          <w:bCs/>
          <w:sz w:val="22"/>
          <w:szCs w:val="22"/>
        </w:rPr>
        <w:t xml:space="preserve"> nature</w:t>
      </w:r>
    </w:p>
    <w:p w:rsidR="00A67526" w:rsidRPr="001E5AFE" w:rsidRDefault="00A67526" w:rsidP="009542D2">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eastAsia="Arial Unicode MS" w:hAnsi="Arial" w:cs="Arial"/>
          <w:sz w:val="22"/>
          <w:szCs w:val="22"/>
        </w:rPr>
        <w:t>Significant</w:t>
      </w:r>
      <w:r w:rsidRPr="001E5AFE">
        <w:rPr>
          <w:rFonts w:ascii="Arial" w:hAnsi="Arial" w:cs="Arial"/>
          <w:sz w:val="22"/>
          <w:szCs w:val="22"/>
        </w:rPr>
        <w:t xml:space="preserve"> expenses by nature are as follows:</w:t>
      </w:r>
    </w:p>
    <w:p w:rsidR="00A67526" w:rsidRPr="003440F1" w:rsidRDefault="00A67526" w:rsidP="009542D2">
      <w:pPr>
        <w:tabs>
          <w:tab w:val="left" w:pos="600"/>
        </w:tabs>
        <w:spacing w:before="80" w:after="80" w:line="380" w:lineRule="exact"/>
        <w:ind w:left="547" w:hanging="547"/>
        <w:jc w:val="right"/>
        <w:rPr>
          <w:rFonts w:ascii="Arial" w:hAnsi="Arial" w:cs="Arial"/>
          <w:sz w:val="18"/>
          <w:szCs w:val="18"/>
        </w:rPr>
      </w:pPr>
      <w:r w:rsidRPr="003440F1">
        <w:rPr>
          <w:rFonts w:ascii="Arial" w:hAnsi="Arial" w:cs="Arial"/>
          <w:sz w:val="18"/>
          <w:szCs w:val="18"/>
        </w:rPr>
        <w:t>(Unit: Thousand Baht)</w:t>
      </w:r>
    </w:p>
    <w:tbl>
      <w:tblPr>
        <w:tblW w:w="9128" w:type="dxa"/>
        <w:tblInd w:w="450" w:type="dxa"/>
        <w:tblLayout w:type="fixed"/>
        <w:tblLook w:val="0000" w:firstRow="0" w:lastRow="0" w:firstColumn="0" w:lastColumn="0" w:noHBand="0" w:noVBand="0"/>
      </w:tblPr>
      <w:tblGrid>
        <w:gridCol w:w="4230"/>
        <w:gridCol w:w="1224"/>
        <w:gridCol w:w="1225"/>
        <w:gridCol w:w="1224"/>
        <w:gridCol w:w="1225"/>
      </w:tblGrid>
      <w:tr w:rsidR="00A67526" w:rsidRPr="003440F1" w:rsidTr="00903B46">
        <w:tc>
          <w:tcPr>
            <w:tcW w:w="4230" w:type="dxa"/>
          </w:tcPr>
          <w:p w:rsidR="00A67526" w:rsidRPr="003440F1" w:rsidRDefault="00A67526" w:rsidP="00CF53FE">
            <w:pPr>
              <w:spacing w:line="380" w:lineRule="exact"/>
              <w:ind w:right="-43"/>
              <w:rPr>
                <w:rFonts w:ascii="Arial" w:hAnsi="Arial" w:cs="Arial"/>
                <w:sz w:val="18"/>
                <w:szCs w:val="18"/>
              </w:rPr>
            </w:pPr>
          </w:p>
        </w:tc>
        <w:tc>
          <w:tcPr>
            <w:tcW w:w="2449" w:type="dxa"/>
            <w:gridSpan w:val="2"/>
            <w:vAlign w:val="bottom"/>
          </w:tcPr>
          <w:p w:rsidR="00A67526" w:rsidRPr="003440F1" w:rsidRDefault="00A67526" w:rsidP="00CF53FE">
            <w:pPr>
              <w:pBdr>
                <w:bottom w:val="single" w:sz="6" w:space="1" w:color="auto"/>
              </w:pBdr>
              <w:spacing w:line="380" w:lineRule="exact"/>
              <w:ind w:right="6"/>
              <w:jc w:val="center"/>
              <w:rPr>
                <w:rFonts w:ascii="Arial" w:hAnsi="Arial" w:cs="Arial"/>
                <w:sz w:val="18"/>
                <w:szCs w:val="18"/>
              </w:rPr>
            </w:pPr>
            <w:r w:rsidRPr="003440F1">
              <w:rPr>
                <w:rFonts w:ascii="Arial" w:hAnsi="Arial" w:cs="Arial"/>
                <w:sz w:val="18"/>
                <w:szCs w:val="18"/>
              </w:rPr>
              <w:t xml:space="preserve">Consolidated </w:t>
            </w:r>
          </w:p>
          <w:p w:rsidR="00A67526" w:rsidRPr="003440F1" w:rsidRDefault="00A67526" w:rsidP="00CF53FE">
            <w:pPr>
              <w:pBdr>
                <w:bottom w:val="single" w:sz="6" w:space="1" w:color="auto"/>
              </w:pBdr>
              <w:spacing w:line="380" w:lineRule="exact"/>
              <w:ind w:right="6"/>
              <w:jc w:val="center"/>
              <w:rPr>
                <w:rFonts w:ascii="Arial" w:hAnsi="Arial" w:cs="Arial"/>
                <w:sz w:val="18"/>
                <w:szCs w:val="18"/>
              </w:rPr>
            </w:pPr>
            <w:r w:rsidRPr="003440F1">
              <w:rPr>
                <w:rFonts w:ascii="Arial" w:hAnsi="Arial" w:cs="Arial"/>
                <w:sz w:val="18"/>
                <w:szCs w:val="18"/>
              </w:rPr>
              <w:t>financial statements</w:t>
            </w:r>
          </w:p>
        </w:tc>
        <w:tc>
          <w:tcPr>
            <w:tcW w:w="2449" w:type="dxa"/>
            <w:gridSpan w:val="2"/>
            <w:vAlign w:val="bottom"/>
          </w:tcPr>
          <w:p w:rsidR="00A67526" w:rsidRPr="003440F1" w:rsidRDefault="00A67526" w:rsidP="00CF53FE">
            <w:pPr>
              <w:pBdr>
                <w:bottom w:val="single" w:sz="6" w:space="1" w:color="auto"/>
              </w:pBdr>
              <w:spacing w:line="380" w:lineRule="exact"/>
              <w:ind w:right="6"/>
              <w:jc w:val="center"/>
              <w:rPr>
                <w:rFonts w:ascii="Arial" w:hAnsi="Arial" w:cs="Arial"/>
                <w:sz w:val="18"/>
                <w:szCs w:val="18"/>
              </w:rPr>
            </w:pPr>
            <w:r w:rsidRPr="003440F1">
              <w:rPr>
                <w:rFonts w:ascii="Arial" w:hAnsi="Arial" w:cs="Arial"/>
                <w:sz w:val="18"/>
                <w:szCs w:val="18"/>
              </w:rPr>
              <w:t xml:space="preserve">Separate </w:t>
            </w:r>
          </w:p>
          <w:p w:rsidR="00A67526" w:rsidRPr="003440F1" w:rsidRDefault="00A67526" w:rsidP="00CF53FE">
            <w:pPr>
              <w:pBdr>
                <w:bottom w:val="single" w:sz="6" w:space="1" w:color="auto"/>
              </w:pBdr>
              <w:spacing w:line="380" w:lineRule="exact"/>
              <w:ind w:right="6"/>
              <w:jc w:val="center"/>
              <w:rPr>
                <w:rFonts w:ascii="Arial" w:hAnsi="Arial" w:cs="Arial"/>
                <w:sz w:val="18"/>
                <w:szCs w:val="18"/>
              </w:rPr>
            </w:pPr>
            <w:r w:rsidRPr="003440F1">
              <w:rPr>
                <w:rFonts w:ascii="Arial" w:hAnsi="Arial" w:cs="Arial"/>
                <w:sz w:val="18"/>
                <w:szCs w:val="18"/>
              </w:rPr>
              <w:t>financial statements</w:t>
            </w:r>
          </w:p>
        </w:tc>
      </w:tr>
      <w:tr w:rsidR="00EA5A2C" w:rsidRPr="003440F1" w:rsidTr="00903B46">
        <w:tc>
          <w:tcPr>
            <w:tcW w:w="4230" w:type="dxa"/>
          </w:tcPr>
          <w:p w:rsidR="00EA5A2C" w:rsidRPr="003440F1" w:rsidRDefault="00EA5A2C" w:rsidP="00CF53FE">
            <w:pPr>
              <w:spacing w:line="380" w:lineRule="exact"/>
              <w:ind w:right="-43"/>
              <w:rPr>
                <w:rFonts w:ascii="Arial" w:hAnsi="Arial" w:cs="Arial"/>
                <w:sz w:val="18"/>
                <w:szCs w:val="18"/>
              </w:rPr>
            </w:pPr>
          </w:p>
        </w:tc>
        <w:tc>
          <w:tcPr>
            <w:tcW w:w="1224" w:type="dxa"/>
            <w:shd w:val="clear" w:color="auto" w:fill="auto"/>
          </w:tcPr>
          <w:p w:rsidR="00EA5A2C" w:rsidRPr="003440F1" w:rsidRDefault="007F0217" w:rsidP="00CF53FE">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Pr>
                <w:rFonts w:ascii="Arial" w:hAnsi="Arial" w:cs="Arial"/>
                <w:sz w:val="18"/>
                <w:szCs w:val="18"/>
              </w:rPr>
              <w:t>2020</w:t>
            </w:r>
          </w:p>
        </w:tc>
        <w:tc>
          <w:tcPr>
            <w:tcW w:w="1225" w:type="dxa"/>
            <w:shd w:val="clear" w:color="auto" w:fill="auto"/>
          </w:tcPr>
          <w:p w:rsidR="00EA5A2C" w:rsidRPr="003440F1" w:rsidRDefault="007F0217" w:rsidP="00CF53FE">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Pr>
                <w:rFonts w:ascii="Arial" w:hAnsi="Arial" w:cs="Arial"/>
                <w:sz w:val="18"/>
                <w:szCs w:val="18"/>
              </w:rPr>
              <w:t>2019</w:t>
            </w:r>
          </w:p>
        </w:tc>
        <w:tc>
          <w:tcPr>
            <w:tcW w:w="1224" w:type="dxa"/>
            <w:shd w:val="clear" w:color="auto" w:fill="auto"/>
          </w:tcPr>
          <w:p w:rsidR="00EA5A2C" w:rsidRPr="003440F1" w:rsidRDefault="007F0217" w:rsidP="00CF53FE">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Pr>
                <w:rFonts w:ascii="Arial" w:hAnsi="Arial" w:cs="Arial"/>
                <w:sz w:val="18"/>
                <w:szCs w:val="18"/>
              </w:rPr>
              <w:t>2020</w:t>
            </w:r>
          </w:p>
        </w:tc>
        <w:tc>
          <w:tcPr>
            <w:tcW w:w="1225" w:type="dxa"/>
            <w:shd w:val="clear" w:color="auto" w:fill="auto"/>
          </w:tcPr>
          <w:p w:rsidR="00EA5A2C" w:rsidRPr="003440F1" w:rsidRDefault="007F0217" w:rsidP="00CF53FE">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Pr>
                <w:rFonts w:ascii="Arial" w:hAnsi="Arial" w:cs="Arial"/>
                <w:sz w:val="18"/>
                <w:szCs w:val="18"/>
              </w:rPr>
              <w:t>2019</w:t>
            </w:r>
          </w:p>
        </w:tc>
      </w:tr>
      <w:tr w:rsidR="00C94068" w:rsidRPr="003440F1" w:rsidTr="00903B46">
        <w:tc>
          <w:tcPr>
            <w:tcW w:w="4230" w:type="dxa"/>
          </w:tcPr>
          <w:p w:rsidR="00C94068" w:rsidRPr="003440F1" w:rsidRDefault="00C94068" w:rsidP="00CF53FE">
            <w:pPr>
              <w:spacing w:line="380" w:lineRule="exact"/>
              <w:ind w:left="259" w:right="-43" w:hanging="259"/>
              <w:rPr>
                <w:rFonts w:ascii="Arial" w:hAnsi="Arial" w:cs="Arial"/>
                <w:sz w:val="18"/>
                <w:szCs w:val="18"/>
              </w:rPr>
            </w:pPr>
            <w:r w:rsidRPr="003440F1">
              <w:rPr>
                <w:rFonts w:ascii="Arial" w:hAnsi="Arial" w:cs="Arial"/>
                <w:sz w:val="18"/>
                <w:szCs w:val="18"/>
              </w:rPr>
              <w:t>Salary and wages and other employee benefits</w:t>
            </w:r>
          </w:p>
        </w:tc>
        <w:tc>
          <w:tcPr>
            <w:tcW w:w="1224" w:type="dxa"/>
            <w:shd w:val="clear" w:color="auto" w:fill="auto"/>
            <w:vAlign w:val="bottom"/>
          </w:tcPr>
          <w:p w:rsidR="00C94068" w:rsidRPr="003440F1" w:rsidRDefault="004E0D8E" w:rsidP="00CF53FE">
            <w:pPr>
              <w:tabs>
                <w:tab w:val="decimal" w:pos="912"/>
              </w:tabs>
              <w:spacing w:line="380" w:lineRule="exact"/>
              <w:ind w:right="6"/>
              <w:rPr>
                <w:rFonts w:ascii="Arial" w:hAnsi="Arial" w:cs="Arial"/>
                <w:sz w:val="18"/>
                <w:szCs w:val="18"/>
              </w:rPr>
            </w:pPr>
            <w:r>
              <w:rPr>
                <w:rFonts w:ascii="Arial" w:hAnsi="Arial" w:cs="Arial"/>
                <w:sz w:val="18"/>
                <w:szCs w:val="18"/>
              </w:rPr>
              <w:t>137,374</w:t>
            </w:r>
          </w:p>
        </w:tc>
        <w:tc>
          <w:tcPr>
            <w:tcW w:w="1225" w:type="dxa"/>
            <w:shd w:val="clear" w:color="auto" w:fill="auto"/>
            <w:vAlign w:val="bottom"/>
          </w:tcPr>
          <w:p w:rsidR="00C94068" w:rsidRPr="003440F1" w:rsidRDefault="00C94068" w:rsidP="00CF53FE">
            <w:pPr>
              <w:tabs>
                <w:tab w:val="decimal" w:pos="912"/>
              </w:tabs>
              <w:spacing w:line="380" w:lineRule="exact"/>
              <w:ind w:right="6"/>
              <w:rPr>
                <w:rFonts w:ascii="Arial" w:hAnsi="Arial" w:cs="Arial"/>
                <w:sz w:val="18"/>
                <w:szCs w:val="18"/>
              </w:rPr>
            </w:pPr>
            <w:r>
              <w:rPr>
                <w:rFonts w:ascii="Arial" w:hAnsi="Arial" w:cs="Arial"/>
                <w:sz w:val="18"/>
                <w:szCs w:val="18"/>
              </w:rPr>
              <w:t>145,290</w:t>
            </w:r>
          </w:p>
        </w:tc>
        <w:tc>
          <w:tcPr>
            <w:tcW w:w="1224" w:type="dxa"/>
            <w:shd w:val="clear" w:color="auto" w:fill="auto"/>
            <w:vAlign w:val="bottom"/>
          </w:tcPr>
          <w:p w:rsidR="00C94068" w:rsidRPr="003440F1" w:rsidRDefault="004E0D8E" w:rsidP="00CF53FE">
            <w:pPr>
              <w:tabs>
                <w:tab w:val="decimal" w:pos="912"/>
              </w:tabs>
              <w:spacing w:line="380" w:lineRule="exact"/>
              <w:ind w:right="6"/>
              <w:rPr>
                <w:rFonts w:ascii="Arial" w:hAnsi="Arial" w:cs="Arial"/>
                <w:sz w:val="18"/>
                <w:szCs w:val="18"/>
              </w:rPr>
            </w:pPr>
            <w:r>
              <w:rPr>
                <w:rFonts w:ascii="Arial" w:hAnsi="Arial" w:cs="Arial"/>
                <w:sz w:val="18"/>
                <w:szCs w:val="18"/>
              </w:rPr>
              <w:t>63,503</w:t>
            </w:r>
          </w:p>
        </w:tc>
        <w:tc>
          <w:tcPr>
            <w:tcW w:w="1225" w:type="dxa"/>
            <w:shd w:val="clear" w:color="auto" w:fill="auto"/>
            <w:vAlign w:val="bottom"/>
          </w:tcPr>
          <w:p w:rsidR="00C94068" w:rsidRPr="003440F1" w:rsidRDefault="00C94068" w:rsidP="00CF53FE">
            <w:pPr>
              <w:tabs>
                <w:tab w:val="decimal" w:pos="912"/>
              </w:tabs>
              <w:spacing w:line="380" w:lineRule="exact"/>
              <w:ind w:right="6"/>
              <w:rPr>
                <w:rFonts w:ascii="Arial" w:hAnsi="Arial" w:cs="Arial"/>
                <w:sz w:val="18"/>
                <w:szCs w:val="18"/>
              </w:rPr>
            </w:pPr>
            <w:r>
              <w:rPr>
                <w:rFonts w:ascii="Arial" w:hAnsi="Arial" w:cs="Arial"/>
                <w:sz w:val="18"/>
                <w:szCs w:val="18"/>
              </w:rPr>
              <w:t>70,604</w:t>
            </w:r>
          </w:p>
        </w:tc>
      </w:tr>
      <w:tr w:rsidR="00C94068" w:rsidRPr="003440F1" w:rsidTr="00903B46">
        <w:tc>
          <w:tcPr>
            <w:tcW w:w="4230" w:type="dxa"/>
          </w:tcPr>
          <w:p w:rsidR="00C94068" w:rsidRPr="003440F1" w:rsidRDefault="00C94068" w:rsidP="00CF53FE">
            <w:pPr>
              <w:spacing w:line="380" w:lineRule="exact"/>
              <w:ind w:left="252" w:right="-43" w:hanging="252"/>
              <w:rPr>
                <w:rFonts w:ascii="Arial" w:hAnsi="Arial" w:cs="Arial"/>
                <w:sz w:val="18"/>
                <w:szCs w:val="18"/>
              </w:rPr>
            </w:pPr>
            <w:r w:rsidRPr="003440F1">
              <w:rPr>
                <w:rFonts w:ascii="Arial" w:hAnsi="Arial" w:cs="Arial"/>
                <w:sz w:val="18"/>
                <w:szCs w:val="18"/>
              </w:rPr>
              <w:t>Depreciation</w:t>
            </w:r>
          </w:p>
        </w:tc>
        <w:tc>
          <w:tcPr>
            <w:tcW w:w="1224" w:type="dxa"/>
            <w:shd w:val="clear" w:color="auto" w:fill="auto"/>
            <w:vAlign w:val="bottom"/>
          </w:tcPr>
          <w:p w:rsidR="00C94068" w:rsidRPr="003440F1" w:rsidRDefault="004E0D8E" w:rsidP="00CF53FE">
            <w:pPr>
              <w:tabs>
                <w:tab w:val="decimal" w:pos="912"/>
              </w:tabs>
              <w:spacing w:line="380" w:lineRule="exact"/>
              <w:ind w:right="6"/>
              <w:rPr>
                <w:rFonts w:ascii="Arial" w:hAnsi="Arial" w:cs="Arial"/>
                <w:sz w:val="18"/>
                <w:szCs w:val="18"/>
              </w:rPr>
            </w:pPr>
            <w:r>
              <w:rPr>
                <w:rFonts w:ascii="Arial" w:hAnsi="Arial" w:cs="Arial"/>
                <w:sz w:val="18"/>
                <w:szCs w:val="18"/>
              </w:rPr>
              <w:t>103,602</w:t>
            </w:r>
          </w:p>
        </w:tc>
        <w:tc>
          <w:tcPr>
            <w:tcW w:w="1225" w:type="dxa"/>
            <w:shd w:val="clear" w:color="auto" w:fill="auto"/>
            <w:vAlign w:val="bottom"/>
          </w:tcPr>
          <w:p w:rsidR="00C94068" w:rsidRPr="003440F1" w:rsidRDefault="00326458" w:rsidP="00CF53FE">
            <w:pPr>
              <w:tabs>
                <w:tab w:val="decimal" w:pos="912"/>
              </w:tabs>
              <w:spacing w:line="380" w:lineRule="exact"/>
              <w:ind w:right="6"/>
              <w:rPr>
                <w:rFonts w:ascii="Arial" w:hAnsi="Arial" w:cs="Arial"/>
                <w:sz w:val="18"/>
                <w:szCs w:val="18"/>
              </w:rPr>
            </w:pPr>
            <w:r>
              <w:rPr>
                <w:rFonts w:ascii="Arial" w:hAnsi="Arial" w:cs="Arial"/>
                <w:sz w:val="18"/>
                <w:szCs w:val="18"/>
              </w:rPr>
              <w:t>122,239</w:t>
            </w:r>
          </w:p>
        </w:tc>
        <w:tc>
          <w:tcPr>
            <w:tcW w:w="1224" w:type="dxa"/>
            <w:shd w:val="clear" w:color="auto" w:fill="auto"/>
            <w:vAlign w:val="bottom"/>
          </w:tcPr>
          <w:p w:rsidR="00C94068" w:rsidRPr="003440F1" w:rsidRDefault="00CF53FE" w:rsidP="00CF53FE">
            <w:pPr>
              <w:tabs>
                <w:tab w:val="decimal" w:pos="912"/>
              </w:tabs>
              <w:spacing w:line="380" w:lineRule="exact"/>
              <w:ind w:right="6"/>
              <w:rPr>
                <w:rFonts w:ascii="Arial" w:hAnsi="Arial" w:cs="Arial"/>
                <w:sz w:val="18"/>
                <w:szCs w:val="18"/>
              </w:rPr>
            </w:pPr>
            <w:r>
              <w:rPr>
                <w:rFonts w:ascii="Arial" w:hAnsi="Arial" w:cs="Arial"/>
                <w:sz w:val="18"/>
                <w:szCs w:val="18"/>
              </w:rPr>
              <w:t>12,</w:t>
            </w:r>
            <w:r w:rsidR="004E0D8E">
              <w:rPr>
                <w:rFonts w:ascii="Arial" w:hAnsi="Arial" w:cs="Arial"/>
                <w:sz w:val="18"/>
                <w:szCs w:val="18"/>
              </w:rPr>
              <w:t>382</w:t>
            </w:r>
          </w:p>
        </w:tc>
        <w:tc>
          <w:tcPr>
            <w:tcW w:w="1225" w:type="dxa"/>
            <w:shd w:val="clear" w:color="auto" w:fill="auto"/>
            <w:vAlign w:val="bottom"/>
          </w:tcPr>
          <w:p w:rsidR="00C94068" w:rsidRPr="003440F1" w:rsidRDefault="00326458" w:rsidP="00CF53FE">
            <w:pPr>
              <w:tabs>
                <w:tab w:val="decimal" w:pos="912"/>
              </w:tabs>
              <w:spacing w:line="380" w:lineRule="exact"/>
              <w:ind w:right="6"/>
              <w:rPr>
                <w:rFonts w:ascii="Arial" w:hAnsi="Arial" w:cs="Arial"/>
                <w:sz w:val="18"/>
                <w:szCs w:val="18"/>
              </w:rPr>
            </w:pPr>
            <w:r>
              <w:rPr>
                <w:rFonts w:ascii="Arial" w:hAnsi="Arial" w:cs="Arial"/>
                <w:sz w:val="18"/>
                <w:szCs w:val="18"/>
              </w:rPr>
              <w:t>20,832</w:t>
            </w:r>
          </w:p>
        </w:tc>
      </w:tr>
      <w:tr w:rsidR="00C94068" w:rsidRPr="003440F1" w:rsidTr="00903B46">
        <w:tc>
          <w:tcPr>
            <w:tcW w:w="4230" w:type="dxa"/>
          </w:tcPr>
          <w:p w:rsidR="00C94068" w:rsidRPr="003440F1" w:rsidRDefault="00C94068" w:rsidP="00CF53FE">
            <w:pPr>
              <w:spacing w:line="380" w:lineRule="exact"/>
              <w:ind w:left="252" w:right="-43" w:hanging="252"/>
              <w:rPr>
                <w:rFonts w:ascii="Arial" w:hAnsi="Arial" w:cs="Arial"/>
                <w:sz w:val="18"/>
                <w:szCs w:val="18"/>
              </w:rPr>
            </w:pPr>
            <w:r w:rsidRPr="003440F1">
              <w:rPr>
                <w:rFonts w:ascii="Arial" w:hAnsi="Arial" w:cs="Arial"/>
                <w:sz w:val="18"/>
                <w:szCs w:val="18"/>
              </w:rPr>
              <w:t>Rental expenses from operating lease agreements</w:t>
            </w:r>
          </w:p>
        </w:tc>
        <w:tc>
          <w:tcPr>
            <w:tcW w:w="1224" w:type="dxa"/>
            <w:shd w:val="clear" w:color="auto" w:fill="auto"/>
            <w:vAlign w:val="bottom"/>
          </w:tcPr>
          <w:p w:rsidR="00C94068" w:rsidRPr="003440F1" w:rsidRDefault="00326458" w:rsidP="00CF53FE">
            <w:pPr>
              <w:tabs>
                <w:tab w:val="decimal" w:pos="912"/>
              </w:tabs>
              <w:spacing w:line="380" w:lineRule="exact"/>
              <w:ind w:right="6"/>
              <w:rPr>
                <w:rFonts w:ascii="Arial" w:hAnsi="Arial" w:cs="Arial"/>
                <w:sz w:val="18"/>
                <w:szCs w:val="18"/>
              </w:rPr>
            </w:pPr>
            <w:r>
              <w:rPr>
                <w:rFonts w:ascii="Arial" w:hAnsi="Arial" w:cs="Arial"/>
                <w:sz w:val="18"/>
                <w:szCs w:val="18"/>
              </w:rPr>
              <w:t>7,977</w:t>
            </w:r>
          </w:p>
        </w:tc>
        <w:tc>
          <w:tcPr>
            <w:tcW w:w="1225" w:type="dxa"/>
            <w:shd w:val="clear" w:color="auto" w:fill="auto"/>
            <w:vAlign w:val="bottom"/>
          </w:tcPr>
          <w:p w:rsidR="00C94068" w:rsidRPr="003440F1" w:rsidRDefault="00C94068" w:rsidP="00CF53FE">
            <w:pPr>
              <w:tabs>
                <w:tab w:val="decimal" w:pos="912"/>
              </w:tabs>
              <w:spacing w:line="380" w:lineRule="exact"/>
              <w:ind w:right="6"/>
              <w:rPr>
                <w:rFonts w:ascii="Arial" w:hAnsi="Arial" w:cs="Arial"/>
                <w:sz w:val="18"/>
                <w:szCs w:val="18"/>
              </w:rPr>
            </w:pPr>
            <w:r>
              <w:rPr>
                <w:rFonts w:ascii="Arial" w:hAnsi="Arial" w:cs="Arial"/>
                <w:sz w:val="18"/>
                <w:szCs w:val="18"/>
              </w:rPr>
              <w:t>8,974</w:t>
            </w:r>
          </w:p>
        </w:tc>
        <w:tc>
          <w:tcPr>
            <w:tcW w:w="1224" w:type="dxa"/>
            <w:shd w:val="clear" w:color="auto" w:fill="auto"/>
            <w:vAlign w:val="bottom"/>
          </w:tcPr>
          <w:p w:rsidR="00C94068" w:rsidRPr="003440F1" w:rsidRDefault="004E0D8E" w:rsidP="00CF53FE">
            <w:pPr>
              <w:tabs>
                <w:tab w:val="decimal" w:pos="912"/>
              </w:tabs>
              <w:spacing w:line="380" w:lineRule="exact"/>
              <w:ind w:right="6"/>
              <w:rPr>
                <w:rFonts w:ascii="Arial" w:hAnsi="Arial" w:cs="Arial"/>
                <w:sz w:val="18"/>
                <w:szCs w:val="18"/>
              </w:rPr>
            </w:pPr>
            <w:r>
              <w:rPr>
                <w:rFonts w:ascii="Arial" w:hAnsi="Arial" w:cs="Arial"/>
                <w:sz w:val="18"/>
                <w:szCs w:val="18"/>
              </w:rPr>
              <w:t>4,038</w:t>
            </w:r>
          </w:p>
        </w:tc>
        <w:tc>
          <w:tcPr>
            <w:tcW w:w="1225" w:type="dxa"/>
            <w:shd w:val="clear" w:color="auto" w:fill="auto"/>
            <w:vAlign w:val="bottom"/>
          </w:tcPr>
          <w:p w:rsidR="00C94068" w:rsidRPr="003440F1" w:rsidRDefault="00C94068" w:rsidP="00CF53FE">
            <w:pPr>
              <w:tabs>
                <w:tab w:val="decimal" w:pos="912"/>
              </w:tabs>
              <w:spacing w:line="380" w:lineRule="exact"/>
              <w:ind w:right="6"/>
              <w:rPr>
                <w:rFonts w:ascii="Arial" w:hAnsi="Arial" w:cs="Arial"/>
                <w:sz w:val="18"/>
                <w:szCs w:val="18"/>
              </w:rPr>
            </w:pPr>
            <w:r>
              <w:rPr>
                <w:rFonts w:ascii="Arial" w:hAnsi="Arial" w:cs="Arial"/>
                <w:sz w:val="18"/>
                <w:szCs w:val="18"/>
              </w:rPr>
              <w:t>3,671</w:t>
            </w:r>
          </w:p>
        </w:tc>
      </w:tr>
      <w:tr w:rsidR="00C94068" w:rsidRPr="003440F1" w:rsidTr="00903B46">
        <w:tc>
          <w:tcPr>
            <w:tcW w:w="4230" w:type="dxa"/>
          </w:tcPr>
          <w:p w:rsidR="00C94068" w:rsidRPr="003440F1" w:rsidRDefault="00C94068" w:rsidP="00CF53FE">
            <w:pPr>
              <w:spacing w:line="380" w:lineRule="exact"/>
              <w:ind w:left="252" w:right="-43" w:hanging="252"/>
              <w:rPr>
                <w:rFonts w:ascii="Arial" w:hAnsi="Arial" w:cs="Arial"/>
                <w:sz w:val="18"/>
                <w:szCs w:val="18"/>
              </w:rPr>
            </w:pPr>
            <w:r w:rsidRPr="003440F1">
              <w:rPr>
                <w:rFonts w:ascii="Arial" w:eastAsia="Arial Unicode MS" w:hAnsi="Arial" w:cs="Arial"/>
                <w:sz w:val="18"/>
                <w:szCs w:val="18"/>
              </w:rPr>
              <w:t>Purchases of finished goods</w:t>
            </w:r>
          </w:p>
        </w:tc>
        <w:tc>
          <w:tcPr>
            <w:tcW w:w="1224" w:type="dxa"/>
            <w:shd w:val="clear" w:color="auto" w:fill="auto"/>
            <w:vAlign w:val="bottom"/>
          </w:tcPr>
          <w:p w:rsidR="00C94068" w:rsidRPr="003440F1" w:rsidRDefault="004E0D8E" w:rsidP="00CF53FE">
            <w:pPr>
              <w:tabs>
                <w:tab w:val="decimal" w:pos="912"/>
              </w:tabs>
              <w:spacing w:line="380" w:lineRule="exact"/>
              <w:ind w:right="6"/>
              <w:rPr>
                <w:rFonts w:ascii="Arial" w:hAnsi="Arial" w:cs="Arial"/>
                <w:sz w:val="18"/>
                <w:szCs w:val="18"/>
              </w:rPr>
            </w:pPr>
            <w:r>
              <w:rPr>
                <w:rFonts w:ascii="Arial" w:hAnsi="Arial" w:cs="Arial"/>
                <w:sz w:val="18"/>
                <w:szCs w:val="18"/>
              </w:rPr>
              <w:t>1,255,842</w:t>
            </w:r>
          </w:p>
        </w:tc>
        <w:tc>
          <w:tcPr>
            <w:tcW w:w="1225" w:type="dxa"/>
            <w:shd w:val="clear" w:color="auto" w:fill="auto"/>
            <w:vAlign w:val="bottom"/>
          </w:tcPr>
          <w:p w:rsidR="00C94068" w:rsidRPr="003440F1" w:rsidRDefault="00C94068" w:rsidP="00CF53FE">
            <w:pPr>
              <w:tabs>
                <w:tab w:val="decimal" w:pos="912"/>
              </w:tabs>
              <w:spacing w:line="380" w:lineRule="exact"/>
              <w:ind w:right="6"/>
              <w:rPr>
                <w:rFonts w:ascii="Arial" w:hAnsi="Arial" w:cs="Arial"/>
                <w:sz w:val="18"/>
                <w:szCs w:val="18"/>
              </w:rPr>
            </w:pPr>
            <w:r>
              <w:rPr>
                <w:rFonts w:ascii="Arial" w:hAnsi="Arial" w:cs="Arial"/>
                <w:sz w:val="18"/>
                <w:szCs w:val="18"/>
              </w:rPr>
              <w:t>2,154,749</w:t>
            </w:r>
          </w:p>
        </w:tc>
        <w:tc>
          <w:tcPr>
            <w:tcW w:w="1224" w:type="dxa"/>
            <w:shd w:val="clear" w:color="auto" w:fill="auto"/>
            <w:vAlign w:val="bottom"/>
          </w:tcPr>
          <w:p w:rsidR="00C94068" w:rsidRPr="003440F1" w:rsidRDefault="004E0D8E" w:rsidP="00CF53FE">
            <w:pPr>
              <w:tabs>
                <w:tab w:val="decimal" w:pos="912"/>
              </w:tabs>
              <w:spacing w:line="380" w:lineRule="exact"/>
              <w:ind w:right="6"/>
              <w:rPr>
                <w:rFonts w:ascii="Arial" w:hAnsi="Arial" w:cs="Arial"/>
                <w:sz w:val="18"/>
                <w:szCs w:val="18"/>
              </w:rPr>
            </w:pPr>
            <w:r>
              <w:rPr>
                <w:rFonts w:ascii="Arial" w:hAnsi="Arial" w:cs="Arial"/>
                <w:sz w:val="18"/>
                <w:szCs w:val="18"/>
              </w:rPr>
              <w:t>238,135</w:t>
            </w:r>
          </w:p>
        </w:tc>
        <w:tc>
          <w:tcPr>
            <w:tcW w:w="1225" w:type="dxa"/>
            <w:shd w:val="clear" w:color="auto" w:fill="auto"/>
            <w:vAlign w:val="bottom"/>
          </w:tcPr>
          <w:p w:rsidR="00C94068" w:rsidRPr="003440F1" w:rsidRDefault="00C94068" w:rsidP="00CF53FE">
            <w:pPr>
              <w:tabs>
                <w:tab w:val="decimal" w:pos="912"/>
              </w:tabs>
              <w:spacing w:line="380" w:lineRule="exact"/>
              <w:ind w:right="6"/>
              <w:rPr>
                <w:rFonts w:ascii="Arial" w:hAnsi="Arial" w:cs="Arial"/>
                <w:sz w:val="18"/>
                <w:szCs w:val="18"/>
              </w:rPr>
            </w:pPr>
            <w:r>
              <w:rPr>
                <w:rFonts w:ascii="Arial" w:hAnsi="Arial" w:cs="Arial"/>
                <w:sz w:val="18"/>
                <w:szCs w:val="18"/>
              </w:rPr>
              <w:t>490,884</w:t>
            </w:r>
          </w:p>
        </w:tc>
      </w:tr>
      <w:tr w:rsidR="00C94068" w:rsidRPr="003440F1" w:rsidTr="00903B46">
        <w:tc>
          <w:tcPr>
            <w:tcW w:w="4230" w:type="dxa"/>
          </w:tcPr>
          <w:p w:rsidR="00C94068" w:rsidRPr="003440F1" w:rsidRDefault="00C94068" w:rsidP="00CF53FE">
            <w:pPr>
              <w:spacing w:line="380" w:lineRule="exact"/>
              <w:ind w:left="252" w:right="-43" w:hanging="252"/>
              <w:rPr>
                <w:rFonts w:ascii="Arial" w:hAnsi="Arial" w:cs="Arial"/>
                <w:sz w:val="18"/>
                <w:szCs w:val="18"/>
              </w:rPr>
            </w:pPr>
            <w:r w:rsidRPr="003440F1">
              <w:rPr>
                <w:rFonts w:ascii="Arial" w:hAnsi="Arial" w:cs="Arial"/>
                <w:sz w:val="18"/>
                <w:szCs w:val="18"/>
              </w:rPr>
              <w:t>Changes in inventories of finished goods and work in process</w:t>
            </w:r>
          </w:p>
        </w:tc>
        <w:tc>
          <w:tcPr>
            <w:tcW w:w="1224" w:type="dxa"/>
            <w:shd w:val="clear" w:color="auto" w:fill="auto"/>
            <w:vAlign w:val="bottom"/>
          </w:tcPr>
          <w:p w:rsidR="00C94068" w:rsidRPr="003440F1" w:rsidRDefault="004E0D8E" w:rsidP="00CF53FE">
            <w:pPr>
              <w:tabs>
                <w:tab w:val="decimal" w:pos="912"/>
              </w:tabs>
              <w:spacing w:line="380" w:lineRule="exact"/>
              <w:ind w:right="6"/>
              <w:rPr>
                <w:rFonts w:ascii="Arial" w:hAnsi="Arial" w:cs="Arial"/>
                <w:sz w:val="18"/>
                <w:szCs w:val="18"/>
              </w:rPr>
            </w:pPr>
            <w:r>
              <w:rPr>
                <w:rFonts w:ascii="Arial" w:hAnsi="Arial" w:cs="Arial"/>
                <w:sz w:val="18"/>
                <w:szCs w:val="18"/>
              </w:rPr>
              <w:t>59,50</w:t>
            </w:r>
            <w:r w:rsidR="00326458">
              <w:rPr>
                <w:rFonts w:ascii="Arial" w:hAnsi="Arial" w:cs="Arial"/>
                <w:sz w:val="18"/>
                <w:szCs w:val="18"/>
              </w:rPr>
              <w:t>7</w:t>
            </w:r>
          </w:p>
        </w:tc>
        <w:tc>
          <w:tcPr>
            <w:tcW w:w="1225" w:type="dxa"/>
            <w:shd w:val="clear" w:color="auto" w:fill="auto"/>
            <w:vAlign w:val="bottom"/>
          </w:tcPr>
          <w:p w:rsidR="00C94068" w:rsidRPr="003440F1" w:rsidRDefault="00C94068" w:rsidP="00CF53FE">
            <w:pPr>
              <w:tabs>
                <w:tab w:val="decimal" w:pos="912"/>
              </w:tabs>
              <w:spacing w:line="380" w:lineRule="exact"/>
              <w:ind w:right="6"/>
              <w:rPr>
                <w:rFonts w:ascii="Arial" w:hAnsi="Arial" w:cs="Arial"/>
                <w:sz w:val="18"/>
                <w:szCs w:val="18"/>
              </w:rPr>
            </w:pPr>
            <w:r>
              <w:rPr>
                <w:rFonts w:ascii="Arial" w:hAnsi="Arial" w:cs="Arial"/>
                <w:sz w:val="18"/>
                <w:szCs w:val="18"/>
              </w:rPr>
              <w:t>24,073</w:t>
            </w:r>
          </w:p>
        </w:tc>
        <w:tc>
          <w:tcPr>
            <w:tcW w:w="1224" w:type="dxa"/>
            <w:shd w:val="clear" w:color="auto" w:fill="auto"/>
            <w:vAlign w:val="bottom"/>
          </w:tcPr>
          <w:p w:rsidR="00C94068" w:rsidRPr="003440F1" w:rsidRDefault="004E0D8E" w:rsidP="00CF53FE">
            <w:pPr>
              <w:tabs>
                <w:tab w:val="decimal" w:pos="912"/>
              </w:tabs>
              <w:spacing w:line="380" w:lineRule="exact"/>
              <w:ind w:right="6"/>
              <w:rPr>
                <w:rFonts w:ascii="Arial" w:hAnsi="Arial" w:cs="Arial"/>
                <w:sz w:val="18"/>
                <w:szCs w:val="18"/>
              </w:rPr>
            </w:pPr>
            <w:r>
              <w:rPr>
                <w:rFonts w:ascii="Arial" w:hAnsi="Arial" w:cs="Arial"/>
                <w:sz w:val="18"/>
                <w:szCs w:val="18"/>
              </w:rPr>
              <w:t>10,545</w:t>
            </w:r>
          </w:p>
        </w:tc>
        <w:tc>
          <w:tcPr>
            <w:tcW w:w="1225" w:type="dxa"/>
            <w:shd w:val="clear" w:color="auto" w:fill="auto"/>
            <w:vAlign w:val="bottom"/>
          </w:tcPr>
          <w:p w:rsidR="00C94068" w:rsidRPr="003440F1" w:rsidRDefault="00C94068" w:rsidP="00CF53FE">
            <w:pPr>
              <w:tabs>
                <w:tab w:val="decimal" w:pos="912"/>
              </w:tabs>
              <w:spacing w:line="380" w:lineRule="exact"/>
              <w:ind w:right="6"/>
              <w:rPr>
                <w:rFonts w:ascii="Arial" w:hAnsi="Arial" w:cs="Arial"/>
                <w:sz w:val="18"/>
                <w:szCs w:val="18"/>
              </w:rPr>
            </w:pPr>
            <w:r>
              <w:rPr>
                <w:rFonts w:ascii="Arial" w:hAnsi="Arial" w:cs="Arial"/>
                <w:sz w:val="18"/>
                <w:szCs w:val="18"/>
              </w:rPr>
              <w:t>40,119</w:t>
            </w:r>
          </w:p>
        </w:tc>
      </w:tr>
    </w:tbl>
    <w:p w:rsidR="007F01A5" w:rsidRDefault="007F01A5" w:rsidP="0073129B">
      <w:pPr>
        <w:tabs>
          <w:tab w:val="left" w:pos="2160"/>
        </w:tabs>
        <w:spacing w:before="120" w:after="120" w:line="380" w:lineRule="exact"/>
        <w:ind w:left="544" w:hanging="544"/>
        <w:jc w:val="both"/>
        <w:rPr>
          <w:rFonts w:ascii="Arial" w:hAnsi="Arial" w:cs="Arial"/>
          <w:b/>
          <w:bCs/>
          <w:sz w:val="22"/>
          <w:szCs w:val="22"/>
        </w:rPr>
      </w:pPr>
    </w:p>
    <w:p w:rsidR="007F01A5" w:rsidRDefault="007F01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7BF0" w:rsidRPr="001E5AFE" w:rsidRDefault="00D320C8" w:rsidP="0073129B">
      <w:pPr>
        <w:tabs>
          <w:tab w:val="left" w:pos="2160"/>
        </w:tabs>
        <w:spacing w:before="120" w:after="120" w:line="380" w:lineRule="exact"/>
        <w:ind w:left="544" w:hanging="544"/>
        <w:jc w:val="both"/>
        <w:rPr>
          <w:rFonts w:ascii="Arial" w:hAnsi="Arial" w:cs="Arial"/>
          <w:b/>
          <w:bCs/>
          <w:sz w:val="22"/>
          <w:szCs w:val="22"/>
        </w:rPr>
      </w:pPr>
      <w:r>
        <w:rPr>
          <w:rFonts w:ascii="Arial" w:hAnsi="Arial" w:cs="Arial"/>
          <w:b/>
          <w:bCs/>
          <w:sz w:val="22"/>
          <w:szCs w:val="22"/>
        </w:rPr>
        <w:t>34</w:t>
      </w:r>
      <w:r w:rsidR="009A54FB">
        <w:rPr>
          <w:rFonts w:ascii="Arial" w:hAnsi="Arial" w:cs="Arial"/>
          <w:b/>
          <w:bCs/>
          <w:sz w:val="22"/>
          <w:szCs w:val="22"/>
        </w:rPr>
        <w:t>.</w:t>
      </w:r>
      <w:r w:rsidR="009A54FB">
        <w:rPr>
          <w:rFonts w:ascii="Arial" w:hAnsi="Arial" w:cs="Arial"/>
          <w:b/>
          <w:bCs/>
          <w:sz w:val="22"/>
          <w:szCs w:val="22"/>
        </w:rPr>
        <w:tab/>
        <w:t>Income tax</w:t>
      </w:r>
    </w:p>
    <w:p w:rsidR="000E7BF0" w:rsidRPr="001E5AFE" w:rsidRDefault="000E7BF0" w:rsidP="003271E6">
      <w:pPr>
        <w:tabs>
          <w:tab w:val="left" w:pos="2160"/>
          <w:tab w:val="right" w:pos="6480"/>
          <w:tab w:val="right" w:pos="8640"/>
        </w:tabs>
        <w:spacing w:before="120" w:after="120" w:line="380" w:lineRule="exact"/>
        <w:ind w:left="540"/>
        <w:jc w:val="thaiDistribute"/>
        <w:rPr>
          <w:rFonts w:ascii="Arial" w:hAnsi="Arial" w:cs="Arial"/>
          <w:sz w:val="22"/>
          <w:szCs w:val="22"/>
        </w:rPr>
      </w:pPr>
      <w:r w:rsidRPr="001E5AFE">
        <w:rPr>
          <w:rFonts w:ascii="Arial" w:hAnsi="Arial" w:cs="Arial"/>
          <w:sz w:val="22"/>
          <w:szCs w:val="22"/>
        </w:rPr>
        <w:t xml:space="preserve">Income tax </w:t>
      </w:r>
      <w:r w:rsidRPr="001E5AFE">
        <w:rPr>
          <w:rFonts w:ascii="Arial" w:eastAsia="Arial Unicode MS" w:hAnsi="Arial" w:cs="Arial"/>
          <w:sz w:val="22"/>
          <w:szCs w:val="22"/>
        </w:rPr>
        <w:t>expense</w:t>
      </w:r>
      <w:r w:rsidRPr="001E5AFE">
        <w:rPr>
          <w:rFonts w:ascii="Arial" w:hAnsi="Arial" w:cs="Arial"/>
          <w:sz w:val="22"/>
          <w:szCs w:val="22"/>
        </w:rPr>
        <w:t xml:space="preserve"> for the </w:t>
      </w:r>
      <w:r w:rsidR="009A35EE" w:rsidRPr="001E5AFE">
        <w:rPr>
          <w:rFonts w:ascii="Arial" w:hAnsi="Arial" w:cs="Arial"/>
          <w:sz w:val="22"/>
          <w:szCs w:val="22"/>
        </w:rPr>
        <w:t>year</w:t>
      </w:r>
      <w:r w:rsidRPr="001E5AFE">
        <w:rPr>
          <w:rFonts w:ascii="Arial" w:hAnsi="Arial" w:cs="Arial"/>
          <w:sz w:val="22"/>
          <w:szCs w:val="22"/>
        </w:rPr>
        <w:t xml:space="preserve">s ended </w:t>
      </w:r>
      <w:r w:rsidR="00EA5A2C" w:rsidRPr="001E5AFE">
        <w:rPr>
          <w:rFonts w:ascii="Arial" w:hAnsi="Arial" w:cs="Arial"/>
          <w:sz w:val="22"/>
          <w:szCs w:val="22"/>
        </w:rPr>
        <w:t xml:space="preserve">31 December </w:t>
      </w:r>
      <w:r w:rsidR="007F0217">
        <w:rPr>
          <w:rFonts w:ascii="Arial" w:hAnsi="Arial" w:cs="Arial"/>
          <w:sz w:val="22"/>
          <w:szCs w:val="22"/>
        </w:rPr>
        <w:t>2020</w:t>
      </w:r>
      <w:r w:rsidR="00EA5A2C" w:rsidRPr="001E5AFE">
        <w:rPr>
          <w:rFonts w:ascii="Arial" w:hAnsi="Arial" w:cs="Arial"/>
          <w:sz w:val="22"/>
          <w:szCs w:val="22"/>
        </w:rPr>
        <w:t xml:space="preserve"> and </w:t>
      </w:r>
      <w:r w:rsidR="007F0217">
        <w:rPr>
          <w:rFonts w:ascii="Arial" w:hAnsi="Arial" w:cs="Arial"/>
          <w:sz w:val="22"/>
          <w:szCs w:val="22"/>
        </w:rPr>
        <w:t>2019</w:t>
      </w:r>
      <w:r w:rsidRPr="001E5AFE">
        <w:rPr>
          <w:rFonts w:ascii="Arial" w:hAnsi="Arial" w:cs="Arial"/>
          <w:sz w:val="22"/>
          <w:szCs w:val="22"/>
        </w:rPr>
        <w:t xml:space="preserve"> is made up as follows:</w:t>
      </w:r>
    </w:p>
    <w:tbl>
      <w:tblPr>
        <w:tblW w:w="8937" w:type="dxa"/>
        <w:tblInd w:w="540" w:type="dxa"/>
        <w:tblLayout w:type="fixed"/>
        <w:tblLook w:val="0000" w:firstRow="0" w:lastRow="0" w:firstColumn="0" w:lastColumn="0" w:noHBand="0" w:noVBand="0"/>
      </w:tblPr>
      <w:tblGrid>
        <w:gridCol w:w="3912"/>
        <w:gridCol w:w="1305"/>
        <w:gridCol w:w="1197"/>
        <w:gridCol w:w="1260"/>
        <w:gridCol w:w="1263"/>
      </w:tblGrid>
      <w:tr w:rsidR="001E5AFE" w:rsidRPr="001E5AFE" w:rsidTr="00CF53FE">
        <w:tc>
          <w:tcPr>
            <w:tcW w:w="8937" w:type="dxa"/>
            <w:gridSpan w:val="5"/>
          </w:tcPr>
          <w:p w:rsidR="001E5AFE" w:rsidRPr="001E5AFE" w:rsidRDefault="001E5AFE" w:rsidP="001E5AFE">
            <w:pPr>
              <w:spacing w:line="340" w:lineRule="exact"/>
              <w:ind w:right="-18"/>
              <w:jc w:val="right"/>
              <w:rPr>
                <w:rFonts w:ascii="Arial" w:hAnsi="Arial" w:cs="Arial"/>
                <w:sz w:val="18"/>
                <w:szCs w:val="18"/>
              </w:rPr>
            </w:pPr>
            <w:r w:rsidRPr="001E5AFE">
              <w:rPr>
                <w:rFonts w:ascii="Arial" w:hAnsi="Arial" w:cs="Arial"/>
                <w:b/>
                <w:bCs/>
                <w:sz w:val="18"/>
                <w:szCs w:val="18"/>
                <w:cs/>
              </w:rPr>
              <w:tab/>
            </w:r>
            <w:r w:rsidRPr="001E5AFE">
              <w:rPr>
                <w:rFonts w:ascii="Arial" w:hAnsi="Arial" w:cs="Arial"/>
                <w:b/>
                <w:bCs/>
                <w:sz w:val="18"/>
                <w:szCs w:val="18"/>
              </w:rPr>
              <w:tab/>
            </w:r>
            <w:r w:rsidRPr="001E5AFE">
              <w:rPr>
                <w:rFonts w:ascii="Arial" w:hAnsi="Arial" w:cs="Arial"/>
                <w:sz w:val="18"/>
                <w:szCs w:val="18"/>
              </w:rPr>
              <w:tab/>
              <w:t>(Unit: Thousand Baht)</w:t>
            </w:r>
          </w:p>
        </w:tc>
      </w:tr>
      <w:tr w:rsidR="001E5AFE" w:rsidRPr="001E5AFE" w:rsidTr="00CF53FE">
        <w:tc>
          <w:tcPr>
            <w:tcW w:w="3912" w:type="dxa"/>
          </w:tcPr>
          <w:p w:rsidR="001E5AFE" w:rsidRPr="001E5AFE" w:rsidRDefault="001E5AFE" w:rsidP="00D90D6E">
            <w:pPr>
              <w:spacing w:line="340" w:lineRule="exact"/>
              <w:ind w:right="-18"/>
              <w:jc w:val="thaiDistribute"/>
              <w:rPr>
                <w:rFonts w:ascii="Arial" w:hAnsi="Arial" w:cs="Arial"/>
                <w:sz w:val="18"/>
                <w:szCs w:val="18"/>
              </w:rPr>
            </w:pPr>
          </w:p>
        </w:tc>
        <w:tc>
          <w:tcPr>
            <w:tcW w:w="2502" w:type="dxa"/>
            <w:gridSpan w:val="2"/>
            <w:vAlign w:val="bottom"/>
          </w:tcPr>
          <w:p w:rsidR="001E5AFE" w:rsidRPr="001E5AFE" w:rsidRDefault="001E5AFE" w:rsidP="00D90D6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 xml:space="preserve">Consolidated </w:t>
            </w:r>
          </w:p>
          <w:p w:rsidR="001E5AFE" w:rsidRPr="001E5AFE" w:rsidRDefault="001E5AFE" w:rsidP="00D90D6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financial statements</w:t>
            </w:r>
          </w:p>
        </w:tc>
        <w:tc>
          <w:tcPr>
            <w:tcW w:w="2523" w:type="dxa"/>
            <w:gridSpan w:val="2"/>
          </w:tcPr>
          <w:p w:rsidR="001E5AFE" w:rsidRPr="001E5AFE" w:rsidRDefault="001E5AFE"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 xml:space="preserve">Separate </w:t>
            </w:r>
          </w:p>
          <w:p w:rsidR="001E5AFE" w:rsidRPr="001E5AFE" w:rsidRDefault="001E5AFE"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financial statements</w:t>
            </w:r>
          </w:p>
        </w:tc>
      </w:tr>
      <w:tr w:rsidR="001E5AFE" w:rsidRPr="001E5AFE" w:rsidTr="00CF53FE">
        <w:tc>
          <w:tcPr>
            <w:tcW w:w="3912" w:type="dxa"/>
          </w:tcPr>
          <w:p w:rsidR="001E5AFE" w:rsidRPr="001E5AFE" w:rsidRDefault="001E5AFE" w:rsidP="001E5AFE">
            <w:pPr>
              <w:spacing w:line="340" w:lineRule="exact"/>
              <w:ind w:right="-18"/>
              <w:jc w:val="thaiDistribute"/>
              <w:rPr>
                <w:rFonts w:ascii="Arial" w:hAnsi="Arial" w:cs="Arial"/>
                <w:b/>
                <w:bCs/>
                <w:sz w:val="18"/>
                <w:szCs w:val="18"/>
                <w:u w:val="single"/>
              </w:rPr>
            </w:pPr>
          </w:p>
        </w:tc>
        <w:tc>
          <w:tcPr>
            <w:tcW w:w="1305" w:type="dxa"/>
          </w:tcPr>
          <w:p w:rsidR="001E5AFE" w:rsidRPr="001E5AFE" w:rsidRDefault="007F0217" w:rsidP="001E5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97" w:type="dxa"/>
          </w:tcPr>
          <w:p w:rsidR="001E5AFE" w:rsidRPr="001E5AFE" w:rsidRDefault="007F0217"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260" w:type="dxa"/>
          </w:tcPr>
          <w:p w:rsidR="001E5AFE" w:rsidRPr="001E5AFE" w:rsidRDefault="007F0217" w:rsidP="001E5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263" w:type="dxa"/>
          </w:tcPr>
          <w:p w:rsidR="001E5AFE" w:rsidRPr="001E5AFE" w:rsidRDefault="007F0217"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1E5AFE" w:rsidRPr="001E5AFE" w:rsidTr="00CF53FE">
        <w:tc>
          <w:tcPr>
            <w:tcW w:w="3912" w:type="dxa"/>
            <w:vAlign w:val="bottom"/>
          </w:tcPr>
          <w:p w:rsidR="001E5AFE" w:rsidRPr="001E5AFE" w:rsidRDefault="001E5AFE" w:rsidP="001E5AFE">
            <w:pPr>
              <w:tabs>
                <w:tab w:val="left" w:pos="1440"/>
              </w:tabs>
              <w:spacing w:line="340" w:lineRule="exact"/>
              <w:ind w:left="132" w:hanging="153"/>
              <w:rPr>
                <w:rFonts w:ascii="Arial" w:hAnsi="Arial" w:cs="Arial"/>
                <w:b/>
                <w:bCs/>
                <w:sz w:val="18"/>
                <w:szCs w:val="18"/>
              </w:rPr>
            </w:pPr>
            <w:r w:rsidRPr="001E5AFE">
              <w:rPr>
                <w:rFonts w:ascii="Arial" w:hAnsi="Arial" w:cs="Arial"/>
                <w:b/>
                <w:bCs/>
                <w:sz w:val="18"/>
                <w:szCs w:val="18"/>
              </w:rPr>
              <w:t>Current income tax:</w:t>
            </w:r>
          </w:p>
        </w:tc>
        <w:tc>
          <w:tcPr>
            <w:tcW w:w="1305" w:type="dxa"/>
            <w:vAlign w:val="bottom"/>
          </w:tcPr>
          <w:p w:rsidR="001E5AFE" w:rsidRPr="001E5AFE" w:rsidRDefault="001E5AFE" w:rsidP="001E5AFE">
            <w:pPr>
              <w:tabs>
                <w:tab w:val="decimal" w:pos="1062"/>
              </w:tabs>
              <w:spacing w:line="340" w:lineRule="exact"/>
              <w:ind w:right="-18"/>
              <w:rPr>
                <w:rFonts w:ascii="Arial" w:hAnsi="Arial" w:cs="Arial"/>
                <w:sz w:val="18"/>
                <w:szCs w:val="18"/>
              </w:rPr>
            </w:pPr>
          </w:p>
        </w:tc>
        <w:tc>
          <w:tcPr>
            <w:tcW w:w="1197" w:type="dxa"/>
            <w:vAlign w:val="bottom"/>
          </w:tcPr>
          <w:p w:rsidR="001E5AFE" w:rsidRPr="001E5AFE" w:rsidRDefault="001E5AFE" w:rsidP="001E5AFE">
            <w:pPr>
              <w:tabs>
                <w:tab w:val="decimal" w:pos="1062"/>
              </w:tabs>
              <w:spacing w:line="340" w:lineRule="exact"/>
              <w:ind w:right="-18"/>
              <w:rPr>
                <w:rFonts w:ascii="Arial" w:hAnsi="Arial" w:cs="Arial"/>
                <w:sz w:val="18"/>
                <w:szCs w:val="18"/>
              </w:rPr>
            </w:pPr>
          </w:p>
        </w:tc>
        <w:tc>
          <w:tcPr>
            <w:tcW w:w="1260" w:type="dxa"/>
          </w:tcPr>
          <w:p w:rsidR="001E5AFE" w:rsidRPr="001E5AFE" w:rsidRDefault="001E5AFE" w:rsidP="001E5AFE">
            <w:pPr>
              <w:tabs>
                <w:tab w:val="decimal" w:pos="1062"/>
              </w:tabs>
              <w:spacing w:line="340" w:lineRule="exact"/>
              <w:ind w:right="-18"/>
              <w:rPr>
                <w:rFonts w:ascii="Arial" w:hAnsi="Arial" w:cs="Arial"/>
                <w:sz w:val="18"/>
                <w:szCs w:val="18"/>
              </w:rPr>
            </w:pPr>
          </w:p>
        </w:tc>
        <w:tc>
          <w:tcPr>
            <w:tcW w:w="1263" w:type="dxa"/>
          </w:tcPr>
          <w:p w:rsidR="001E5AFE" w:rsidRPr="001E5AFE" w:rsidRDefault="001E5AFE" w:rsidP="001E5AFE">
            <w:pPr>
              <w:tabs>
                <w:tab w:val="decimal" w:pos="1062"/>
              </w:tabs>
              <w:spacing w:line="340" w:lineRule="exact"/>
              <w:ind w:right="-18"/>
              <w:rPr>
                <w:rFonts w:ascii="Arial" w:hAnsi="Arial" w:cs="Arial"/>
                <w:sz w:val="18"/>
                <w:szCs w:val="18"/>
              </w:rPr>
            </w:pPr>
          </w:p>
        </w:tc>
      </w:tr>
      <w:tr w:rsidR="00C94068" w:rsidRPr="001E5AFE" w:rsidTr="00CF53FE">
        <w:tc>
          <w:tcPr>
            <w:tcW w:w="3912" w:type="dxa"/>
            <w:vAlign w:val="bottom"/>
          </w:tcPr>
          <w:p w:rsidR="00C94068" w:rsidRPr="001E5AFE" w:rsidRDefault="00C94068" w:rsidP="00C94068">
            <w:pPr>
              <w:tabs>
                <w:tab w:val="left" w:pos="1440"/>
              </w:tabs>
              <w:spacing w:line="340" w:lineRule="exact"/>
              <w:ind w:left="132" w:hanging="153"/>
              <w:rPr>
                <w:rFonts w:ascii="Arial" w:hAnsi="Arial" w:cs="Arial"/>
                <w:sz w:val="18"/>
                <w:szCs w:val="18"/>
              </w:rPr>
            </w:pPr>
            <w:r w:rsidRPr="001E5AFE">
              <w:rPr>
                <w:rFonts w:ascii="Arial" w:hAnsi="Arial" w:cs="Arial"/>
                <w:sz w:val="18"/>
                <w:szCs w:val="18"/>
              </w:rPr>
              <w:t>Corporate income tax charge</w:t>
            </w:r>
          </w:p>
        </w:tc>
        <w:tc>
          <w:tcPr>
            <w:tcW w:w="1305" w:type="dxa"/>
            <w:vAlign w:val="bottom"/>
          </w:tcPr>
          <w:p w:rsidR="00C94068" w:rsidRPr="001E5AFE" w:rsidRDefault="004E0D8E" w:rsidP="00C94068">
            <w:pPr>
              <w:tabs>
                <w:tab w:val="decimal" w:pos="972"/>
              </w:tabs>
              <w:spacing w:line="340" w:lineRule="exact"/>
              <w:rPr>
                <w:rFonts w:ascii="Arial" w:hAnsi="Arial" w:cs="Arial"/>
                <w:sz w:val="18"/>
                <w:szCs w:val="18"/>
              </w:rPr>
            </w:pPr>
            <w:r>
              <w:rPr>
                <w:rFonts w:ascii="Arial" w:hAnsi="Arial" w:cs="Arial"/>
                <w:sz w:val="18"/>
                <w:szCs w:val="18"/>
              </w:rPr>
              <w:t>20,609</w:t>
            </w:r>
          </w:p>
        </w:tc>
        <w:tc>
          <w:tcPr>
            <w:tcW w:w="1197" w:type="dxa"/>
            <w:vAlign w:val="bottom"/>
          </w:tcPr>
          <w:p w:rsidR="00C94068" w:rsidRPr="001E5AFE" w:rsidRDefault="00C94068" w:rsidP="00C94068">
            <w:pPr>
              <w:tabs>
                <w:tab w:val="decimal" w:pos="972"/>
              </w:tabs>
              <w:spacing w:line="340" w:lineRule="exact"/>
              <w:rPr>
                <w:rFonts w:ascii="Arial" w:hAnsi="Arial" w:cs="Arial"/>
                <w:sz w:val="18"/>
                <w:szCs w:val="18"/>
              </w:rPr>
            </w:pPr>
            <w:r>
              <w:rPr>
                <w:rFonts w:ascii="Arial" w:hAnsi="Arial" w:cs="Arial"/>
                <w:sz w:val="18"/>
                <w:szCs w:val="18"/>
              </w:rPr>
              <w:t>262,884</w:t>
            </w:r>
          </w:p>
        </w:tc>
        <w:tc>
          <w:tcPr>
            <w:tcW w:w="1260" w:type="dxa"/>
            <w:vAlign w:val="bottom"/>
          </w:tcPr>
          <w:p w:rsidR="00C94068" w:rsidRPr="00631E3C" w:rsidRDefault="00CF53FE" w:rsidP="00C94068">
            <w:pPr>
              <w:tabs>
                <w:tab w:val="decimal" w:pos="972"/>
              </w:tabs>
              <w:spacing w:line="340" w:lineRule="exact"/>
              <w:rPr>
                <w:rFonts w:ascii="Arial" w:hAnsi="Arial" w:cs="Arial"/>
                <w:sz w:val="18"/>
                <w:szCs w:val="18"/>
              </w:rPr>
            </w:pPr>
            <w:r>
              <w:rPr>
                <w:rFonts w:ascii="Arial" w:hAnsi="Arial" w:cs="Arial"/>
                <w:sz w:val="18"/>
                <w:szCs w:val="18"/>
              </w:rPr>
              <w:t>-</w:t>
            </w:r>
          </w:p>
        </w:tc>
        <w:tc>
          <w:tcPr>
            <w:tcW w:w="1263" w:type="dxa"/>
            <w:vAlign w:val="bottom"/>
          </w:tcPr>
          <w:p w:rsidR="00C94068" w:rsidRPr="00631E3C" w:rsidRDefault="00C94068" w:rsidP="00C94068">
            <w:pPr>
              <w:tabs>
                <w:tab w:val="decimal" w:pos="972"/>
              </w:tabs>
              <w:spacing w:line="340" w:lineRule="exact"/>
              <w:rPr>
                <w:rFonts w:ascii="Arial" w:hAnsi="Arial" w:cs="Arial"/>
                <w:sz w:val="18"/>
                <w:szCs w:val="18"/>
              </w:rPr>
            </w:pPr>
            <w:r>
              <w:rPr>
                <w:rFonts w:ascii="Arial" w:hAnsi="Arial" w:cs="Arial"/>
                <w:sz w:val="18"/>
                <w:szCs w:val="18"/>
              </w:rPr>
              <w:t>6,904</w:t>
            </w:r>
          </w:p>
        </w:tc>
      </w:tr>
      <w:tr w:rsidR="00C94068" w:rsidRPr="001E5AFE" w:rsidTr="00CF53FE">
        <w:tc>
          <w:tcPr>
            <w:tcW w:w="3912" w:type="dxa"/>
            <w:vAlign w:val="bottom"/>
          </w:tcPr>
          <w:p w:rsidR="00C94068" w:rsidRPr="001E5AFE" w:rsidRDefault="00C94068" w:rsidP="00C94068">
            <w:pPr>
              <w:tabs>
                <w:tab w:val="left" w:pos="567"/>
                <w:tab w:val="left" w:pos="1134"/>
                <w:tab w:val="left" w:pos="1701"/>
              </w:tabs>
              <w:spacing w:line="340" w:lineRule="exact"/>
              <w:ind w:left="132" w:right="-108" w:hanging="153"/>
              <w:rPr>
                <w:rFonts w:ascii="Arial" w:hAnsi="Arial" w:cs="Arial"/>
                <w:b/>
                <w:bCs/>
                <w:color w:val="000000"/>
                <w:sz w:val="18"/>
                <w:szCs w:val="18"/>
              </w:rPr>
            </w:pPr>
            <w:r w:rsidRPr="001E5AFE">
              <w:rPr>
                <w:rFonts w:ascii="Arial" w:hAnsi="Arial" w:cs="Arial"/>
                <w:b/>
                <w:bCs/>
                <w:color w:val="000000"/>
                <w:sz w:val="18"/>
                <w:szCs w:val="18"/>
              </w:rPr>
              <w:t>Deferred tax:</w:t>
            </w:r>
          </w:p>
        </w:tc>
        <w:tc>
          <w:tcPr>
            <w:tcW w:w="1305" w:type="dxa"/>
            <w:vAlign w:val="bottom"/>
          </w:tcPr>
          <w:p w:rsidR="00C94068" w:rsidRPr="001E5AFE" w:rsidRDefault="00C94068" w:rsidP="00C94068">
            <w:pPr>
              <w:tabs>
                <w:tab w:val="decimal" w:pos="972"/>
              </w:tabs>
              <w:spacing w:line="340" w:lineRule="exact"/>
              <w:rPr>
                <w:rFonts w:ascii="Arial" w:hAnsi="Arial" w:cs="Arial"/>
                <w:sz w:val="18"/>
                <w:szCs w:val="18"/>
                <w:cs/>
              </w:rPr>
            </w:pPr>
          </w:p>
        </w:tc>
        <w:tc>
          <w:tcPr>
            <w:tcW w:w="1197" w:type="dxa"/>
            <w:vAlign w:val="bottom"/>
          </w:tcPr>
          <w:p w:rsidR="00C94068" w:rsidRPr="001E5AFE" w:rsidRDefault="00C94068" w:rsidP="00C94068">
            <w:pPr>
              <w:tabs>
                <w:tab w:val="decimal" w:pos="972"/>
              </w:tabs>
              <w:spacing w:line="340" w:lineRule="exact"/>
              <w:rPr>
                <w:rFonts w:ascii="Arial" w:hAnsi="Arial" w:cs="Arial"/>
                <w:sz w:val="18"/>
                <w:szCs w:val="18"/>
                <w:cs/>
              </w:rPr>
            </w:pPr>
          </w:p>
        </w:tc>
        <w:tc>
          <w:tcPr>
            <w:tcW w:w="1260" w:type="dxa"/>
            <w:vAlign w:val="bottom"/>
          </w:tcPr>
          <w:p w:rsidR="00C94068" w:rsidRPr="00631E3C" w:rsidRDefault="00C94068" w:rsidP="00C94068">
            <w:pPr>
              <w:tabs>
                <w:tab w:val="decimal" w:pos="972"/>
              </w:tabs>
              <w:spacing w:line="340" w:lineRule="exact"/>
              <w:rPr>
                <w:rFonts w:ascii="Arial" w:hAnsi="Arial" w:cs="Arial"/>
                <w:sz w:val="18"/>
                <w:szCs w:val="18"/>
                <w:cs/>
              </w:rPr>
            </w:pPr>
          </w:p>
        </w:tc>
        <w:tc>
          <w:tcPr>
            <w:tcW w:w="1263" w:type="dxa"/>
            <w:vAlign w:val="bottom"/>
          </w:tcPr>
          <w:p w:rsidR="00C94068" w:rsidRPr="00631E3C" w:rsidRDefault="00C94068" w:rsidP="00C94068">
            <w:pPr>
              <w:tabs>
                <w:tab w:val="decimal" w:pos="972"/>
              </w:tabs>
              <w:spacing w:line="340" w:lineRule="exact"/>
              <w:rPr>
                <w:rFonts w:ascii="Arial" w:hAnsi="Arial" w:cs="Arial"/>
                <w:sz w:val="18"/>
                <w:szCs w:val="18"/>
                <w:cs/>
              </w:rPr>
            </w:pPr>
          </w:p>
        </w:tc>
      </w:tr>
      <w:tr w:rsidR="00C94068" w:rsidRPr="001E5AFE" w:rsidTr="00CF53FE">
        <w:tc>
          <w:tcPr>
            <w:tcW w:w="3912" w:type="dxa"/>
            <w:vAlign w:val="bottom"/>
          </w:tcPr>
          <w:p w:rsidR="00C94068" w:rsidRPr="001E5AFE" w:rsidRDefault="00C94068" w:rsidP="00C94068">
            <w:pPr>
              <w:tabs>
                <w:tab w:val="left" w:pos="567"/>
                <w:tab w:val="left" w:pos="1134"/>
                <w:tab w:val="left" w:pos="1701"/>
              </w:tabs>
              <w:spacing w:line="340" w:lineRule="exact"/>
              <w:ind w:left="132" w:hanging="153"/>
              <w:rPr>
                <w:rFonts w:ascii="Arial" w:hAnsi="Arial" w:cs="Arial"/>
                <w:sz w:val="18"/>
                <w:szCs w:val="18"/>
              </w:rPr>
            </w:pPr>
            <w:r w:rsidRPr="001E5AFE">
              <w:rPr>
                <w:rFonts w:ascii="Arial" w:hAnsi="Arial" w:cs="Arial"/>
                <w:sz w:val="18"/>
                <w:szCs w:val="18"/>
              </w:rPr>
              <w:t xml:space="preserve">Relating to origination and reversal of temporary differences  </w:t>
            </w:r>
          </w:p>
        </w:tc>
        <w:tc>
          <w:tcPr>
            <w:tcW w:w="1305" w:type="dxa"/>
            <w:vAlign w:val="bottom"/>
          </w:tcPr>
          <w:p w:rsidR="00C94068" w:rsidRPr="001E5AFE" w:rsidRDefault="00CF53FE" w:rsidP="00C9406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(2,112)</w:t>
            </w:r>
          </w:p>
        </w:tc>
        <w:tc>
          <w:tcPr>
            <w:tcW w:w="1197" w:type="dxa"/>
            <w:vAlign w:val="bottom"/>
          </w:tcPr>
          <w:p w:rsidR="00C94068" w:rsidRPr="001E5AFE" w:rsidRDefault="00C94068" w:rsidP="00C9406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(1,497)</w:t>
            </w:r>
          </w:p>
        </w:tc>
        <w:tc>
          <w:tcPr>
            <w:tcW w:w="1260" w:type="dxa"/>
            <w:vAlign w:val="bottom"/>
          </w:tcPr>
          <w:p w:rsidR="00C94068" w:rsidRPr="00631E3C" w:rsidRDefault="00CF53FE" w:rsidP="00C9406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1,731</w:t>
            </w:r>
          </w:p>
        </w:tc>
        <w:tc>
          <w:tcPr>
            <w:tcW w:w="1263" w:type="dxa"/>
            <w:vAlign w:val="bottom"/>
          </w:tcPr>
          <w:p w:rsidR="00C94068" w:rsidRPr="00631E3C" w:rsidRDefault="00C94068" w:rsidP="00C9406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(1,227)</w:t>
            </w:r>
          </w:p>
        </w:tc>
      </w:tr>
      <w:tr w:rsidR="00C94068" w:rsidRPr="001E5AFE" w:rsidTr="00CF53FE">
        <w:trPr>
          <w:trHeight w:val="80"/>
        </w:trPr>
        <w:tc>
          <w:tcPr>
            <w:tcW w:w="3912" w:type="dxa"/>
            <w:vAlign w:val="bottom"/>
          </w:tcPr>
          <w:p w:rsidR="00C94068" w:rsidRPr="001E5AFE" w:rsidRDefault="00D320C8" w:rsidP="00C94068">
            <w:pPr>
              <w:tabs>
                <w:tab w:val="left" w:pos="567"/>
                <w:tab w:val="left" w:pos="1134"/>
                <w:tab w:val="left" w:pos="1701"/>
              </w:tabs>
              <w:spacing w:line="340" w:lineRule="exact"/>
              <w:ind w:left="132" w:right="-108" w:hanging="153"/>
              <w:rPr>
                <w:rFonts w:ascii="Arial" w:hAnsi="Arial" w:cs="Arial"/>
                <w:b/>
                <w:bCs/>
                <w:color w:val="000000"/>
                <w:sz w:val="18"/>
                <w:szCs w:val="18"/>
              </w:rPr>
            </w:pPr>
            <w:r>
              <w:rPr>
                <w:rFonts w:ascii="Arial" w:hAnsi="Arial" w:cs="Arial"/>
                <w:b/>
                <w:bCs/>
                <w:color w:val="000000"/>
                <w:sz w:val="18"/>
                <w:szCs w:val="18"/>
              </w:rPr>
              <w:t>Income tax expense</w:t>
            </w:r>
            <w:r w:rsidRPr="001E5AFE">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05" w:type="dxa"/>
            <w:vAlign w:val="bottom"/>
          </w:tcPr>
          <w:p w:rsidR="00C94068" w:rsidRPr="001E5AFE" w:rsidRDefault="004E0D8E" w:rsidP="00C9406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18,497</w:t>
            </w:r>
          </w:p>
        </w:tc>
        <w:tc>
          <w:tcPr>
            <w:tcW w:w="1197" w:type="dxa"/>
            <w:vAlign w:val="bottom"/>
          </w:tcPr>
          <w:p w:rsidR="00C94068" w:rsidRPr="001E5AFE" w:rsidRDefault="00C94068" w:rsidP="00C9406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261,387</w:t>
            </w:r>
          </w:p>
        </w:tc>
        <w:tc>
          <w:tcPr>
            <w:tcW w:w="1260" w:type="dxa"/>
            <w:vAlign w:val="bottom"/>
          </w:tcPr>
          <w:p w:rsidR="00C94068" w:rsidRPr="00631E3C" w:rsidRDefault="00CF53FE" w:rsidP="00C94068">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1,731</w:t>
            </w:r>
          </w:p>
        </w:tc>
        <w:tc>
          <w:tcPr>
            <w:tcW w:w="1263" w:type="dxa"/>
            <w:vAlign w:val="bottom"/>
          </w:tcPr>
          <w:p w:rsidR="00C94068" w:rsidRPr="00631E3C" w:rsidRDefault="00C94068" w:rsidP="00C94068">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5,677</w:t>
            </w:r>
          </w:p>
        </w:tc>
      </w:tr>
    </w:tbl>
    <w:p w:rsidR="009A35EE" w:rsidRPr="001E5AFE" w:rsidRDefault="009A35EE" w:rsidP="00094FBE">
      <w:pPr>
        <w:tabs>
          <w:tab w:val="left" w:pos="2160"/>
          <w:tab w:val="right" w:pos="6480"/>
          <w:tab w:val="right" w:pos="8640"/>
        </w:tabs>
        <w:spacing w:before="240" w:after="120" w:line="380" w:lineRule="exact"/>
        <w:ind w:left="547"/>
        <w:jc w:val="thaiDistribute"/>
        <w:rPr>
          <w:rFonts w:ascii="Arial" w:hAnsi="Arial" w:cs="Arial"/>
          <w:sz w:val="22"/>
          <w:szCs w:val="22"/>
        </w:rPr>
      </w:pPr>
      <w:r w:rsidRPr="001E5AFE">
        <w:rPr>
          <w:rFonts w:ascii="Arial" w:hAnsi="Arial" w:cs="Arial"/>
          <w:sz w:val="22"/>
          <w:szCs w:val="22"/>
        </w:rPr>
        <w:t xml:space="preserve">Reconciliation between income tax expenses and the product of accounting profit </w:t>
      </w:r>
      <w:r w:rsidR="009A54FB">
        <w:rPr>
          <w:rFonts w:ascii="Arial" w:hAnsi="Arial" w:cs="Arial"/>
          <w:sz w:val="22"/>
          <w:szCs w:val="22"/>
        </w:rPr>
        <w:t xml:space="preserve">(loss) </w:t>
      </w:r>
      <w:r w:rsidRPr="001E5AFE">
        <w:rPr>
          <w:rFonts w:ascii="Arial" w:hAnsi="Arial" w:cs="Arial"/>
          <w:sz w:val="22"/>
          <w:szCs w:val="22"/>
        </w:rPr>
        <w:t xml:space="preserve">multiplied by the applicable tax rates for the years ended 31 December </w:t>
      </w:r>
      <w:r w:rsidR="007F0217">
        <w:rPr>
          <w:rFonts w:ascii="Arial" w:hAnsi="Arial" w:cs="Arial"/>
          <w:sz w:val="22"/>
          <w:szCs w:val="22"/>
        </w:rPr>
        <w:t>2020</w:t>
      </w:r>
      <w:r w:rsidRPr="001E5AFE">
        <w:rPr>
          <w:rFonts w:ascii="Arial" w:hAnsi="Arial" w:cs="Arial"/>
          <w:sz w:val="22"/>
          <w:szCs w:val="22"/>
        </w:rPr>
        <w:t xml:space="preserve"> and </w:t>
      </w:r>
      <w:r w:rsidR="007F0217">
        <w:rPr>
          <w:rFonts w:ascii="Arial" w:hAnsi="Arial" w:cs="Arial"/>
          <w:sz w:val="22"/>
          <w:szCs w:val="22"/>
        </w:rPr>
        <w:t>2019</w:t>
      </w:r>
      <w:r w:rsidR="00D65CA4" w:rsidRPr="001E5AFE">
        <w:rPr>
          <w:rFonts w:ascii="Arial" w:hAnsi="Arial" w:cs="Arial"/>
          <w:sz w:val="22"/>
          <w:szCs w:val="22"/>
        </w:rPr>
        <w:t xml:space="preserve"> can be presented as follows</w:t>
      </w:r>
      <w:r w:rsidR="00840201" w:rsidRPr="001E5AFE">
        <w:rPr>
          <w:rFonts w:ascii="Arial" w:hAnsi="Arial" w:cs="Arial"/>
          <w:sz w:val="22"/>
          <w:szCs w:val="22"/>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621BC3" w:rsidRPr="001E5AFE" w:rsidTr="00914180">
        <w:tc>
          <w:tcPr>
            <w:tcW w:w="4050" w:type="dxa"/>
          </w:tcPr>
          <w:p w:rsidR="00621BC3" w:rsidRPr="001E5AFE" w:rsidRDefault="00621BC3" w:rsidP="00326458">
            <w:pPr>
              <w:tabs>
                <w:tab w:val="left" w:pos="1440"/>
              </w:tabs>
              <w:spacing w:line="320" w:lineRule="exact"/>
              <w:rPr>
                <w:rFonts w:ascii="Arial" w:hAnsi="Arial" w:cs="Arial"/>
                <w:sz w:val="18"/>
                <w:szCs w:val="18"/>
                <w:cs/>
              </w:rPr>
            </w:pPr>
          </w:p>
        </w:tc>
        <w:tc>
          <w:tcPr>
            <w:tcW w:w="1260" w:type="dxa"/>
          </w:tcPr>
          <w:p w:rsidR="00621BC3" w:rsidRPr="001E5AFE" w:rsidRDefault="00621BC3" w:rsidP="00326458">
            <w:pPr>
              <w:spacing w:line="320" w:lineRule="exact"/>
              <w:jc w:val="right"/>
              <w:rPr>
                <w:rFonts w:ascii="Arial" w:hAnsi="Arial" w:cs="Arial"/>
                <w:sz w:val="18"/>
                <w:szCs w:val="18"/>
                <w:cs/>
              </w:rPr>
            </w:pPr>
          </w:p>
        </w:tc>
        <w:tc>
          <w:tcPr>
            <w:tcW w:w="1260" w:type="dxa"/>
          </w:tcPr>
          <w:p w:rsidR="00621BC3" w:rsidRPr="001E5AFE" w:rsidRDefault="00621BC3" w:rsidP="00326458">
            <w:pPr>
              <w:spacing w:line="320" w:lineRule="exact"/>
              <w:jc w:val="right"/>
              <w:rPr>
                <w:rFonts w:ascii="Arial" w:hAnsi="Arial" w:cs="Arial"/>
                <w:sz w:val="18"/>
                <w:szCs w:val="18"/>
                <w:cs/>
              </w:rPr>
            </w:pPr>
          </w:p>
        </w:tc>
        <w:tc>
          <w:tcPr>
            <w:tcW w:w="2520" w:type="dxa"/>
            <w:gridSpan w:val="2"/>
          </w:tcPr>
          <w:p w:rsidR="00621BC3" w:rsidRPr="001E5AFE" w:rsidRDefault="00621BC3" w:rsidP="00326458">
            <w:pPr>
              <w:spacing w:line="320" w:lineRule="exact"/>
              <w:jc w:val="right"/>
              <w:rPr>
                <w:rFonts w:ascii="Arial" w:hAnsi="Arial" w:cs="Arial"/>
                <w:sz w:val="18"/>
                <w:szCs w:val="18"/>
                <w:cs/>
              </w:rPr>
            </w:pPr>
            <w:r w:rsidRPr="001E5AFE">
              <w:rPr>
                <w:rFonts w:ascii="Arial" w:hAnsi="Arial" w:cs="Arial"/>
                <w:sz w:val="18"/>
                <w:szCs w:val="18"/>
                <w:cs/>
              </w:rPr>
              <w:t>(</w:t>
            </w:r>
            <w:proofErr w:type="spellStart"/>
            <w:r w:rsidRPr="001E5AFE">
              <w:rPr>
                <w:rFonts w:ascii="Arial" w:hAnsi="Arial" w:cs="Arial"/>
                <w:sz w:val="18"/>
                <w:szCs w:val="18"/>
                <w:cs/>
              </w:rPr>
              <w:t>Unit</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Thousand</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Baht</w:t>
            </w:r>
            <w:proofErr w:type="spellEnd"/>
            <w:r w:rsidRPr="001E5AFE">
              <w:rPr>
                <w:rFonts w:ascii="Arial" w:hAnsi="Arial" w:cs="Arial"/>
                <w:sz w:val="18"/>
                <w:szCs w:val="18"/>
                <w:cs/>
              </w:rPr>
              <w:t>)</w:t>
            </w:r>
          </w:p>
        </w:tc>
      </w:tr>
      <w:tr w:rsidR="00621BC3" w:rsidRPr="001E5AFE" w:rsidTr="00914180">
        <w:tc>
          <w:tcPr>
            <w:tcW w:w="4050" w:type="dxa"/>
          </w:tcPr>
          <w:p w:rsidR="00621BC3" w:rsidRPr="001E5AFE" w:rsidRDefault="00621BC3" w:rsidP="00326458">
            <w:pPr>
              <w:tabs>
                <w:tab w:val="left" w:pos="1440"/>
              </w:tabs>
              <w:spacing w:line="320" w:lineRule="exact"/>
              <w:rPr>
                <w:rFonts w:ascii="Arial" w:hAnsi="Arial" w:cs="Arial"/>
                <w:sz w:val="18"/>
                <w:szCs w:val="18"/>
                <w:cs/>
              </w:rPr>
            </w:pPr>
          </w:p>
        </w:tc>
        <w:tc>
          <w:tcPr>
            <w:tcW w:w="2520" w:type="dxa"/>
            <w:gridSpan w:val="2"/>
          </w:tcPr>
          <w:p w:rsidR="00621BC3" w:rsidRPr="001E5AFE" w:rsidRDefault="00621BC3" w:rsidP="00326458">
            <w:pPr>
              <w:pBdr>
                <w:bottom w:val="single" w:sz="4" w:space="1" w:color="auto"/>
              </w:pBdr>
              <w:tabs>
                <w:tab w:val="left" w:pos="1440"/>
              </w:tabs>
              <w:spacing w:line="320" w:lineRule="exact"/>
              <w:jc w:val="center"/>
              <w:rPr>
                <w:rFonts w:ascii="Arial" w:hAnsi="Arial" w:cs="Arial"/>
                <w:sz w:val="18"/>
                <w:szCs w:val="18"/>
                <w:cs/>
              </w:rPr>
            </w:pPr>
            <w:r w:rsidRPr="001E5AFE">
              <w:rPr>
                <w:rFonts w:ascii="Arial" w:hAnsi="Arial" w:cs="Arial"/>
                <w:sz w:val="18"/>
                <w:szCs w:val="18"/>
                <w:cs/>
              </w:rPr>
              <w:t xml:space="preserve">Consolidated                 </w:t>
            </w:r>
            <w:proofErr w:type="spellStart"/>
            <w:r w:rsidRPr="001E5AFE">
              <w:rPr>
                <w:rFonts w:ascii="Arial" w:hAnsi="Arial" w:cs="Arial"/>
                <w:sz w:val="18"/>
                <w:szCs w:val="18"/>
                <w:cs/>
              </w:rPr>
              <w:t>financial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statements</w:t>
            </w:r>
            <w:proofErr w:type="spellEnd"/>
          </w:p>
        </w:tc>
        <w:tc>
          <w:tcPr>
            <w:tcW w:w="2520" w:type="dxa"/>
            <w:gridSpan w:val="2"/>
          </w:tcPr>
          <w:p w:rsidR="00621BC3" w:rsidRPr="001E5AFE" w:rsidRDefault="00621BC3" w:rsidP="00326458">
            <w:pPr>
              <w:pBdr>
                <w:bottom w:val="single" w:sz="4" w:space="1" w:color="auto"/>
              </w:pBdr>
              <w:tabs>
                <w:tab w:val="left" w:pos="1440"/>
              </w:tabs>
              <w:spacing w:line="320" w:lineRule="exact"/>
              <w:jc w:val="center"/>
              <w:rPr>
                <w:rFonts w:ascii="Arial" w:hAnsi="Arial" w:cs="Arial"/>
                <w:sz w:val="18"/>
                <w:szCs w:val="18"/>
              </w:rPr>
            </w:pPr>
            <w:proofErr w:type="spellStart"/>
            <w:r w:rsidRPr="001E5AFE">
              <w:rPr>
                <w:rFonts w:ascii="Arial" w:hAnsi="Arial" w:cs="Arial"/>
                <w:sz w:val="18"/>
                <w:szCs w:val="18"/>
                <w:cs/>
              </w:rPr>
              <w:t>Separate</w:t>
            </w:r>
            <w:proofErr w:type="spellEnd"/>
            <w:r w:rsidRPr="001E5AFE">
              <w:rPr>
                <w:rFonts w:ascii="Arial" w:hAnsi="Arial" w:cs="Arial"/>
                <w:sz w:val="18"/>
                <w:szCs w:val="18"/>
                <w:cs/>
              </w:rPr>
              <w:t xml:space="preserve">                  </w:t>
            </w:r>
          </w:p>
          <w:p w:rsidR="00621BC3" w:rsidRPr="001E5AFE" w:rsidRDefault="00621BC3" w:rsidP="00326458">
            <w:pPr>
              <w:pBdr>
                <w:bottom w:val="single" w:sz="4" w:space="1" w:color="auto"/>
              </w:pBdr>
              <w:tabs>
                <w:tab w:val="left" w:pos="1440"/>
              </w:tabs>
              <w:spacing w:line="320" w:lineRule="exact"/>
              <w:jc w:val="center"/>
              <w:rPr>
                <w:rFonts w:ascii="Arial" w:hAnsi="Arial" w:cs="Arial"/>
                <w:sz w:val="18"/>
                <w:szCs w:val="18"/>
                <w:cs/>
              </w:rPr>
            </w:pPr>
            <w:proofErr w:type="spellStart"/>
            <w:r w:rsidRPr="001E5AFE">
              <w:rPr>
                <w:rFonts w:ascii="Arial" w:hAnsi="Arial" w:cs="Arial"/>
                <w:sz w:val="18"/>
                <w:szCs w:val="18"/>
                <w:cs/>
              </w:rPr>
              <w:t>financial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statements</w:t>
            </w:r>
            <w:proofErr w:type="spellEnd"/>
          </w:p>
        </w:tc>
      </w:tr>
      <w:tr w:rsidR="004B4DFE" w:rsidRPr="001E5AFE" w:rsidTr="00914180">
        <w:tc>
          <w:tcPr>
            <w:tcW w:w="4050" w:type="dxa"/>
          </w:tcPr>
          <w:p w:rsidR="004B4DFE" w:rsidRPr="001E5AFE" w:rsidRDefault="004B4DFE" w:rsidP="00326458">
            <w:pPr>
              <w:tabs>
                <w:tab w:val="left" w:pos="1440"/>
              </w:tabs>
              <w:spacing w:line="320" w:lineRule="exact"/>
              <w:rPr>
                <w:rFonts w:ascii="Arial" w:hAnsi="Arial" w:cs="Arial"/>
                <w:sz w:val="18"/>
                <w:szCs w:val="18"/>
                <w:cs/>
              </w:rPr>
            </w:pPr>
          </w:p>
        </w:tc>
        <w:tc>
          <w:tcPr>
            <w:tcW w:w="1260" w:type="dxa"/>
          </w:tcPr>
          <w:p w:rsidR="004B4DFE" w:rsidRPr="001E5AFE" w:rsidRDefault="007F0217" w:rsidP="00326458">
            <w:pPr>
              <w:pBdr>
                <w:bottom w:val="single" w:sz="4" w:space="1" w:color="auto"/>
              </w:pBdr>
              <w:tabs>
                <w:tab w:val="left" w:pos="1440"/>
              </w:tabs>
              <w:spacing w:line="320" w:lineRule="exact"/>
              <w:ind w:left="-18"/>
              <w:jc w:val="center"/>
              <w:rPr>
                <w:rFonts w:ascii="Arial" w:hAnsi="Arial" w:cs="Arial"/>
                <w:sz w:val="18"/>
                <w:szCs w:val="18"/>
                <w:cs/>
              </w:rPr>
            </w:pPr>
            <w:r>
              <w:rPr>
                <w:rFonts w:ascii="Arial" w:hAnsi="Arial"/>
                <w:sz w:val="18"/>
                <w:szCs w:val="18"/>
              </w:rPr>
              <w:t>2020</w:t>
            </w:r>
          </w:p>
        </w:tc>
        <w:tc>
          <w:tcPr>
            <w:tcW w:w="1260" w:type="dxa"/>
          </w:tcPr>
          <w:p w:rsidR="004B4DFE" w:rsidRPr="001E5AFE" w:rsidRDefault="007F0217" w:rsidP="00326458">
            <w:pPr>
              <w:pBdr>
                <w:bottom w:val="single" w:sz="4" w:space="1" w:color="auto"/>
              </w:pBdr>
              <w:tabs>
                <w:tab w:val="left" w:pos="1440"/>
              </w:tabs>
              <w:spacing w:line="320" w:lineRule="exact"/>
              <w:ind w:left="-18"/>
              <w:jc w:val="center"/>
              <w:rPr>
                <w:rFonts w:ascii="Arial" w:hAnsi="Arial" w:cs="Arial"/>
                <w:sz w:val="18"/>
                <w:szCs w:val="18"/>
                <w:cs/>
              </w:rPr>
            </w:pPr>
            <w:r>
              <w:rPr>
                <w:rFonts w:ascii="Arial" w:hAnsi="Arial"/>
                <w:sz w:val="18"/>
                <w:szCs w:val="18"/>
              </w:rPr>
              <w:t>2019</w:t>
            </w:r>
          </w:p>
        </w:tc>
        <w:tc>
          <w:tcPr>
            <w:tcW w:w="1260" w:type="dxa"/>
          </w:tcPr>
          <w:p w:rsidR="004B4DFE" w:rsidRPr="001E5AFE" w:rsidRDefault="007F0217" w:rsidP="00326458">
            <w:pPr>
              <w:pBdr>
                <w:bottom w:val="single" w:sz="4" w:space="1" w:color="auto"/>
              </w:pBdr>
              <w:tabs>
                <w:tab w:val="left" w:pos="1440"/>
              </w:tabs>
              <w:spacing w:line="320" w:lineRule="exact"/>
              <w:ind w:left="-18"/>
              <w:jc w:val="center"/>
              <w:rPr>
                <w:rFonts w:ascii="Arial" w:hAnsi="Arial" w:cs="Arial"/>
                <w:sz w:val="18"/>
                <w:szCs w:val="18"/>
                <w:cs/>
              </w:rPr>
            </w:pPr>
            <w:r>
              <w:rPr>
                <w:rFonts w:ascii="Arial" w:hAnsi="Arial"/>
                <w:sz w:val="18"/>
                <w:szCs w:val="18"/>
              </w:rPr>
              <w:t>2020</w:t>
            </w:r>
          </w:p>
        </w:tc>
        <w:tc>
          <w:tcPr>
            <w:tcW w:w="1260" w:type="dxa"/>
          </w:tcPr>
          <w:p w:rsidR="004B4DFE" w:rsidRPr="001E5AFE" w:rsidRDefault="007F0217" w:rsidP="00326458">
            <w:pPr>
              <w:pBdr>
                <w:bottom w:val="single" w:sz="4" w:space="1" w:color="auto"/>
              </w:pBdr>
              <w:tabs>
                <w:tab w:val="left" w:pos="1440"/>
              </w:tabs>
              <w:spacing w:line="320" w:lineRule="exact"/>
              <w:ind w:left="-18"/>
              <w:jc w:val="center"/>
              <w:rPr>
                <w:rFonts w:ascii="Arial" w:hAnsi="Arial" w:cs="Arial"/>
                <w:sz w:val="18"/>
                <w:szCs w:val="18"/>
                <w:cs/>
              </w:rPr>
            </w:pPr>
            <w:r>
              <w:rPr>
                <w:rFonts w:ascii="Arial" w:hAnsi="Arial"/>
                <w:sz w:val="18"/>
                <w:szCs w:val="18"/>
              </w:rPr>
              <w:t>2019</w:t>
            </w:r>
          </w:p>
        </w:tc>
      </w:tr>
      <w:tr w:rsidR="00C94068" w:rsidRPr="001E5AFE" w:rsidTr="00914180">
        <w:tc>
          <w:tcPr>
            <w:tcW w:w="4050" w:type="dxa"/>
          </w:tcPr>
          <w:p w:rsidR="00C94068" w:rsidRPr="00914180" w:rsidRDefault="00C94068" w:rsidP="00326458">
            <w:pPr>
              <w:tabs>
                <w:tab w:val="left" w:pos="1440"/>
              </w:tabs>
              <w:spacing w:line="320" w:lineRule="exact"/>
              <w:ind w:left="222" w:hanging="222"/>
              <w:rPr>
                <w:rFonts w:ascii="Arial" w:hAnsi="Arial" w:cs="Arial"/>
                <w:sz w:val="18"/>
                <w:szCs w:val="18"/>
                <w:cs/>
              </w:rPr>
            </w:pPr>
            <w:proofErr w:type="spellStart"/>
            <w:r w:rsidRPr="00914180">
              <w:rPr>
                <w:rFonts w:ascii="Arial" w:hAnsi="Arial" w:cs="Arial"/>
                <w:sz w:val="18"/>
                <w:szCs w:val="18"/>
                <w:cs/>
              </w:rPr>
              <w:t>Accounting</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profit</w:t>
            </w:r>
            <w:proofErr w:type="spellEnd"/>
            <w:r w:rsidRPr="00914180">
              <w:rPr>
                <w:rFonts w:ascii="Arial" w:hAnsi="Arial" w:cs="Arial"/>
                <w:sz w:val="18"/>
                <w:szCs w:val="18"/>
                <w:cs/>
              </w:rPr>
              <w:t xml:space="preserve"> </w:t>
            </w:r>
            <w:r w:rsidR="004E0D8E" w:rsidRPr="00914180">
              <w:rPr>
                <w:rFonts w:ascii="Arial" w:hAnsi="Arial" w:cs="Arial"/>
                <w:sz w:val="18"/>
                <w:szCs w:val="18"/>
              </w:rPr>
              <w:t xml:space="preserve">(loss) </w:t>
            </w:r>
            <w:proofErr w:type="spellStart"/>
            <w:r w:rsidRPr="00914180">
              <w:rPr>
                <w:rFonts w:ascii="Arial" w:hAnsi="Arial" w:cs="Arial"/>
                <w:sz w:val="18"/>
                <w:szCs w:val="18"/>
                <w:cs/>
              </w:rPr>
              <w:t>before</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tax</w:t>
            </w:r>
            <w:proofErr w:type="spellEnd"/>
          </w:p>
        </w:tc>
        <w:tc>
          <w:tcPr>
            <w:tcW w:w="1260" w:type="dxa"/>
            <w:vAlign w:val="bottom"/>
          </w:tcPr>
          <w:p w:rsidR="00C94068" w:rsidRPr="001E5AFE" w:rsidRDefault="004E0D8E" w:rsidP="00326458">
            <w:pPr>
              <w:pBdr>
                <w:bottom w:val="double" w:sz="4" w:space="1" w:color="auto"/>
              </w:pBdr>
              <w:tabs>
                <w:tab w:val="decimal" w:pos="882"/>
              </w:tabs>
              <w:spacing w:line="320" w:lineRule="exact"/>
              <w:ind w:right="-18"/>
              <w:jc w:val="thaiDistribute"/>
              <w:rPr>
                <w:rFonts w:ascii="Arial" w:hAnsi="Arial" w:cs="Arial"/>
                <w:sz w:val="18"/>
                <w:szCs w:val="18"/>
                <w:cs/>
              </w:rPr>
            </w:pPr>
            <w:r>
              <w:rPr>
                <w:rFonts w:ascii="Arial" w:hAnsi="Arial" w:cs="Arial"/>
                <w:sz w:val="18"/>
                <w:szCs w:val="18"/>
              </w:rPr>
              <w:t>(998,653)</w:t>
            </w:r>
          </w:p>
        </w:tc>
        <w:tc>
          <w:tcPr>
            <w:tcW w:w="1260" w:type="dxa"/>
            <w:vAlign w:val="bottom"/>
          </w:tcPr>
          <w:p w:rsidR="00C94068" w:rsidRPr="001E5AFE" w:rsidRDefault="00C94068" w:rsidP="00326458">
            <w:pPr>
              <w:pBdr>
                <w:bottom w:val="double" w:sz="4" w:space="1" w:color="auto"/>
              </w:pBdr>
              <w:tabs>
                <w:tab w:val="decimal" w:pos="882"/>
              </w:tabs>
              <w:spacing w:line="320" w:lineRule="exact"/>
              <w:ind w:right="-18"/>
              <w:jc w:val="thaiDistribute"/>
              <w:rPr>
                <w:rFonts w:ascii="Arial" w:hAnsi="Arial" w:cs="Arial"/>
                <w:sz w:val="18"/>
                <w:szCs w:val="18"/>
                <w:cs/>
              </w:rPr>
            </w:pPr>
            <w:r>
              <w:rPr>
                <w:rFonts w:ascii="Arial" w:hAnsi="Arial" w:cs="Arial"/>
                <w:sz w:val="18"/>
                <w:szCs w:val="18"/>
              </w:rPr>
              <w:t>3,393,911</w:t>
            </w:r>
          </w:p>
        </w:tc>
        <w:tc>
          <w:tcPr>
            <w:tcW w:w="1260" w:type="dxa"/>
            <w:vAlign w:val="bottom"/>
          </w:tcPr>
          <w:p w:rsidR="00C94068" w:rsidRPr="001E5AFE" w:rsidRDefault="004E0D8E" w:rsidP="00326458">
            <w:pPr>
              <w:pBdr>
                <w:bottom w:val="double" w:sz="4" w:space="1" w:color="auto"/>
              </w:pBdr>
              <w:tabs>
                <w:tab w:val="decimal" w:pos="882"/>
              </w:tabs>
              <w:spacing w:line="320" w:lineRule="exact"/>
              <w:ind w:right="-18"/>
              <w:jc w:val="thaiDistribute"/>
              <w:rPr>
                <w:rFonts w:ascii="Arial" w:hAnsi="Arial" w:cs="Arial"/>
                <w:sz w:val="18"/>
                <w:szCs w:val="18"/>
                <w:cs/>
              </w:rPr>
            </w:pPr>
            <w:r>
              <w:rPr>
                <w:rFonts w:ascii="Arial" w:hAnsi="Arial" w:cs="Arial"/>
                <w:sz w:val="18"/>
                <w:szCs w:val="18"/>
              </w:rPr>
              <w:t>206,714</w:t>
            </w:r>
          </w:p>
        </w:tc>
        <w:tc>
          <w:tcPr>
            <w:tcW w:w="1260" w:type="dxa"/>
            <w:vAlign w:val="bottom"/>
          </w:tcPr>
          <w:p w:rsidR="00C94068" w:rsidRPr="001E5AFE" w:rsidRDefault="00C94068" w:rsidP="00326458">
            <w:pPr>
              <w:pBdr>
                <w:bottom w:val="double" w:sz="4" w:space="1" w:color="auto"/>
              </w:pBdr>
              <w:tabs>
                <w:tab w:val="decimal" w:pos="882"/>
              </w:tabs>
              <w:spacing w:line="320" w:lineRule="exact"/>
              <w:ind w:right="-18"/>
              <w:jc w:val="thaiDistribute"/>
              <w:rPr>
                <w:rFonts w:ascii="Arial" w:hAnsi="Arial" w:cs="Arial"/>
                <w:sz w:val="18"/>
                <w:szCs w:val="18"/>
                <w:cs/>
              </w:rPr>
            </w:pPr>
            <w:r>
              <w:rPr>
                <w:rFonts w:ascii="Arial" w:hAnsi="Arial" w:cs="Arial"/>
                <w:sz w:val="18"/>
                <w:szCs w:val="18"/>
              </w:rPr>
              <w:t>196,651</w:t>
            </w:r>
          </w:p>
        </w:tc>
      </w:tr>
      <w:tr w:rsidR="00C94068" w:rsidRPr="001E5AFE" w:rsidTr="00914180">
        <w:tc>
          <w:tcPr>
            <w:tcW w:w="4050" w:type="dxa"/>
          </w:tcPr>
          <w:p w:rsidR="00C94068" w:rsidRPr="00914180" w:rsidRDefault="00C94068" w:rsidP="00326458">
            <w:pPr>
              <w:tabs>
                <w:tab w:val="left" w:pos="1440"/>
              </w:tabs>
              <w:spacing w:line="320" w:lineRule="exact"/>
              <w:ind w:left="222" w:hanging="222"/>
              <w:rPr>
                <w:rFonts w:ascii="Arial" w:hAnsi="Arial" w:cs="Arial"/>
                <w:sz w:val="18"/>
                <w:szCs w:val="18"/>
                <w:cs/>
              </w:rPr>
            </w:pPr>
          </w:p>
        </w:tc>
        <w:tc>
          <w:tcPr>
            <w:tcW w:w="1260" w:type="dxa"/>
            <w:vAlign w:val="bottom"/>
          </w:tcPr>
          <w:p w:rsidR="00C94068" w:rsidRPr="001E5AFE" w:rsidRDefault="00C94068" w:rsidP="00326458">
            <w:pPr>
              <w:tabs>
                <w:tab w:val="right" w:pos="1593"/>
              </w:tabs>
              <w:spacing w:line="320" w:lineRule="exact"/>
              <w:ind w:right="-18"/>
              <w:rPr>
                <w:rFonts w:ascii="Arial" w:hAnsi="Arial" w:cs="Arial"/>
                <w:sz w:val="18"/>
                <w:szCs w:val="18"/>
                <w:cs/>
              </w:rPr>
            </w:pPr>
          </w:p>
        </w:tc>
        <w:tc>
          <w:tcPr>
            <w:tcW w:w="1260" w:type="dxa"/>
            <w:vAlign w:val="bottom"/>
          </w:tcPr>
          <w:p w:rsidR="00C94068" w:rsidRPr="001E5AFE" w:rsidRDefault="00C94068" w:rsidP="00326458">
            <w:pPr>
              <w:tabs>
                <w:tab w:val="right" w:pos="1593"/>
              </w:tabs>
              <w:spacing w:line="320" w:lineRule="exact"/>
              <w:ind w:right="-18"/>
              <w:rPr>
                <w:rFonts w:ascii="Arial" w:hAnsi="Arial" w:cs="Arial"/>
                <w:sz w:val="18"/>
                <w:szCs w:val="18"/>
                <w:cs/>
              </w:rPr>
            </w:pPr>
          </w:p>
        </w:tc>
        <w:tc>
          <w:tcPr>
            <w:tcW w:w="1260" w:type="dxa"/>
            <w:vAlign w:val="bottom"/>
          </w:tcPr>
          <w:p w:rsidR="00C94068" w:rsidRPr="001E5AFE" w:rsidRDefault="00C94068" w:rsidP="00326458">
            <w:pPr>
              <w:tabs>
                <w:tab w:val="right" w:pos="1593"/>
              </w:tabs>
              <w:spacing w:line="320" w:lineRule="exact"/>
              <w:ind w:right="-18"/>
              <w:rPr>
                <w:rFonts w:ascii="Arial" w:hAnsi="Arial" w:cs="Arial"/>
                <w:sz w:val="18"/>
                <w:szCs w:val="18"/>
                <w:cs/>
              </w:rPr>
            </w:pPr>
          </w:p>
        </w:tc>
        <w:tc>
          <w:tcPr>
            <w:tcW w:w="1260" w:type="dxa"/>
            <w:vAlign w:val="bottom"/>
          </w:tcPr>
          <w:p w:rsidR="00C94068" w:rsidRPr="001E5AFE" w:rsidRDefault="00C94068" w:rsidP="00326458">
            <w:pPr>
              <w:tabs>
                <w:tab w:val="right" w:pos="1593"/>
              </w:tabs>
              <w:spacing w:line="320" w:lineRule="exact"/>
              <w:ind w:right="-18"/>
              <w:rPr>
                <w:rFonts w:ascii="Arial" w:hAnsi="Arial" w:cs="Arial"/>
                <w:sz w:val="18"/>
                <w:szCs w:val="18"/>
                <w:cs/>
              </w:rPr>
            </w:pPr>
          </w:p>
        </w:tc>
      </w:tr>
      <w:tr w:rsidR="00C94068" w:rsidRPr="001E5AFE" w:rsidTr="00914180">
        <w:trPr>
          <w:trHeight w:val="153"/>
        </w:trPr>
        <w:tc>
          <w:tcPr>
            <w:tcW w:w="4050" w:type="dxa"/>
          </w:tcPr>
          <w:p w:rsidR="00C94068" w:rsidRPr="00914180" w:rsidRDefault="00C94068" w:rsidP="00326458">
            <w:pPr>
              <w:tabs>
                <w:tab w:val="left" w:pos="567"/>
                <w:tab w:val="left" w:pos="1134"/>
                <w:tab w:val="left" w:pos="1701"/>
              </w:tabs>
              <w:spacing w:line="320" w:lineRule="exact"/>
              <w:ind w:left="222" w:hanging="222"/>
              <w:rPr>
                <w:rFonts w:ascii="Arial" w:hAnsi="Arial" w:cs="Arial"/>
                <w:sz w:val="18"/>
                <w:szCs w:val="18"/>
                <w:cs/>
              </w:rPr>
            </w:pPr>
            <w:proofErr w:type="spellStart"/>
            <w:r w:rsidRPr="00914180">
              <w:rPr>
                <w:rFonts w:ascii="Arial" w:hAnsi="Arial" w:cs="Arial"/>
                <w:sz w:val="18"/>
                <w:szCs w:val="18"/>
                <w:cs/>
              </w:rPr>
              <w:t>Applicable</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tax</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rates</w:t>
            </w:r>
            <w:proofErr w:type="spellEnd"/>
          </w:p>
        </w:tc>
        <w:tc>
          <w:tcPr>
            <w:tcW w:w="1260" w:type="dxa"/>
          </w:tcPr>
          <w:p w:rsidR="00C94068" w:rsidRPr="001E5AFE" w:rsidRDefault="00CF53FE" w:rsidP="00326458">
            <w:pPr>
              <w:tabs>
                <w:tab w:val="decimal" w:pos="711"/>
              </w:tabs>
              <w:spacing w:line="32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c>
          <w:tcPr>
            <w:tcW w:w="1260" w:type="dxa"/>
          </w:tcPr>
          <w:p w:rsidR="00C94068" w:rsidRPr="001E5AFE" w:rsidRDefault="00C94068" w:rsidP="00326458">
            <w:pPr>
              <w:tabs>
                <w:tab w:val="decimal" w:pos="711"/>
              </w:tabs>
              <w:spacing w:line="32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c>
          <w:tcPr>
            <w:tcW w:w="1260" w:type="dxa"/>
          </w:tcPr>
          <w:p w:rsidR="00C94068" w:rsidRPr="001E5AFE" w:rsidRDefault="00CF53FE" w:rsidP="00326458">
            <w:pPr>
              <w:tabs>
                <w:tab w:val="decimal" w:pos="711"/>
              </w:tabs>
              <w:spacing w:line="32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c>
          <w:tcPr>
            <w:tcW w:w="1260" w:type="dxa"/>
          </w:tcPr>
          <w:p w:rsidR="00C94068" w:rsidRPr="001E5AFE" w:rsidRDefault="00C94068" w:rsidP="00326458">
            <w:pPr>
              <w:tabs>
                <w:tab w:val="decimal" w:pos="711"/>
              </w:tabs>
              <w:spacing w:line="32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r>
      <w:tr w:rsidR="00C94068" w:rsidRPr="001E5AFE" w:rsidTr="00914180">
        <w:tc>
          <w:tcPr>
            <w:tcW w:w="4050" w:type="dxa"/>
          </w:tcPr>
          <w:p w:rsidR="00C94068" w:rsidRPr="00914180" w:rsidRDefault="00C94068" w:rsidP="00326458">
            <w:pPr>
              <w:tabs>
                <w:tab w:val="left" w:pos="1440"/>
              </w:tabs>
              <w:spacing w:line="320" w:lineRule="exact"/>
              <w:ind w:left="222" w:hanging="222"/>
              <w:rPr>
                <w:rFonts w:ascii="Arial" w:hAnsi="Arial" w:cs="Arial"/>
                <w:color w:val="000000"/>
                <w:sz w:val="18"/>
                <w:szCs w:val="18"/>
                <w:cs/>
              </w:rPr>
            </w:pPr>
            <w:r w:rsidRPr="00914180">
              <w:rPr>
                <w:rFonts w:ascii="Arial" w:hAnsi="Arial" w:cs="Arial"/>
                <w:color w:val="000000"/>
                <w:sz w:val="18"/>
                <w:szCs w:val="18"/>
              </w:rPr>
              <w:t xml:space="preserve">Accounting profit before tax multiplied by </w:t>
            </w:r>
            <w:proofErr w:type="spellStart"/>
            <w:r w:rsidRPr="00914180">
              <w:rPr>
                <w:rFonts w:ascii="Arial" w:hAnsi="Arial" w:cs="Arial"/>
                <w:sz w:val="18"/>
                <w:szCs w:val="18"/>
                <w:cs/>
              </w:rPr>
              <w:t>applicable</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tax</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rate</w:t>
            </w:r>
            <w:proofErr w:type="spellEnd"/>
          </w:p>
        </w:tc>
        <w:tc>
          <w:tcPr>
            <w:tcW w:w="1260" w:type="dxa"/>
            <w:vAlign w:val="bottom"/>
          </w:tcPr>
          <w:p w:rsidR="00C94068" w:rsidRPr="001E5AFE" w:rsidRDefault="00326458" w:rsidP="00326458">
            <w:pPr>
              <w:tabs>
                <w:tab w:val="decimal" w:pos="882"/>
              </w:tabs>
              <w:spacing w:line="320" w:lineRule="exact"/>
              <w:ind w:right="-18"/>
              <w:rPr>
                <w:rFonts w:ascii="Arial" w:hAnsi="Arial" w:cs="Arial"/>
                <w:sz w:val="18"/>
                <w:szCs w:val="18"/>
                <w:cs/>
              </w:rPr>
            </w:pPr>
            <w:r>
              <w:rPr>
                <w:rFonts w:ascii="Arial" w:hAnsi="Arial" w:cs="Arial"/>
                <w:sz w:val="18"/>
                <w:szCs w:val="18"/>
              </w:rPr>
              <w:t>(199,731)</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r>
              <w:rPr>
                <w:rFonts w:ascii="Arial" w:hAnsi="Arial" w:cs="Arial"/>
                <w:sz w:val="18"/>
                <w:szCs w:val="18"/>
              </w:rPr>
              <w:t>316,472</w:t>
            </w:r>
          </w:p>
        </w:tc>
        <w:tc>
          <w:tcPr>
            <w:tcW w:w="1260" w:type="dxa"/>
            <w:vAlign w:val="bottom"/>
          </w:tcPr>
          <w:p w:rsidR="00C94068" w:rsidRPr="00DF4A29" w:rsidRDefault="00DF3BB1" w:rsidP="00326458">
            <w:pPr>
              <w:tabs>
                <w:tab w:val="decimal" w:pos="882"/>
              </w:tabs>
              <w:spacing w:line="320" w:lineRule="exact"/>
              <w:ind w:right="-18"/>
              <w:rPr>
                <w:rFonts w:ascii="Arial" w:hAnsi="Arial" w:cs="Arial"/>
                <w:sz w:val="18"/>
                <w:szCs w:val="18"/>
                <w:cs/>
              </w:rPr>
            </w:pPr>
            <w:r>
              <w:rPr>
                <w:rFonts w:ascii="Arial" w:hAnsi="Arial" w:cs="Arial"/>
                <w:sz w:val="18"/>
                <w:szCs w:val="18"/>
              </w:rPr>
              <w:t>41,343</w:t>
            </w:r>
          </w:p>
        </w:tc>
        <w:tc>
          <w:tcPr>
            <w:tcW w:w="1260" w:type="dxa"/>
            <w:vAlign w:val="bottom"/>
          </w:tcPr>
          <w:p w:rsidR="00C94068" w:rsidRPr="00DF4A29" w:rsidRDefault="00C94068" w:rsidP="00326458">
            <w:pPr>
              <w:tabs>
                <w:tab w:val="decimal" w:pos="882"/>
              </w:tabs>
              <w:spacing w:line="320" w:lineRule="exact"/>
              <w:ind w:right="-18"/>
              <w:rPr>
                <w:rFonts w:ascii="Arial" w:hAnsi="Arial" w:cs="Arial"/>
                <w:sz w:val="18"/>
                <w:szCs w:val="18"/>
                <w:cs/>
              </w:rPr>
            </w:pPr>
            <w:r>
              <w:rPr>
                <w:rFonts w:ascii="Arial" w:hAnsi="Arial" w:cs="Arial"/>
                <w:sz w:val="18"/>
                <w:szCs w:val="18"/>
              </w:rPr>
              <w:t>34,345</w:t>
            </w:r>
          </w:p>
        </w:tc>
      </w:tr>
      <w:tr w:rsidR="00C94068" w:rsidRPr="001E5AFE" w:rsidTr="00914180">
        <w:tc>
          <w:tcPr>
            <w:tcW w:w="4050" w:type="dxa"/>
          </w:tcPr>
          <w:p w:rsidR="00C94068" w:rsidRPr="00914180" w:rsidRDefault="00C94068" w:rsidP="00326458">
            <w:pPr>
              <w:tabs>
                <w:tab w:val="left" w:pos="1440"/>
              </w:tabs>
              <w:spacing w:line="320" w:lineRule="exact"/>
              <w:ind w:left="222" w:hanging="222"/>
              <w:rPr>
                <w:rFonts w:ascii="Arial" w:hAnsi="Arial" w:cs="Arial"/>
                <w:color w:val="000000"/>
                <w:sz w:val="18"/>
                <w:szCs w:val="18"/>
              </w:rPr>
            </w:pPr>
            <w:r w:rsidRPr="00914180">
              <w:rPr>
                <w:rFonts w:ascii="Arial" w:hAnsi="Arial" w:cs="Arial"/>
                <w:sz w:val="18"/>
                <w:szCs w:val="18"/>
              </w:rPr>
              <w:t>Tax effect of intercompany transactions</w:t>
            </w:r>
          </w:p>
        </w:tc>
        <w:tc>
          <w:tcPr>
            <w:tcW w:w="1260" w:type="dxa"/>
            <w:vAlign w:val="bottom"/>
          </w:tcPr>
          <w:p w:rsidR="00C94068" w:rsidRPr="001E5AFE" w:rsidRDefault="00326458" w:rsidP="00326458">
            <w:pPr>
              <w:tabs>
                <w:tab w:val="decimal" w:pos="882"/>
              </w:tabs>
              <w:spacing w:line="320" w:lineRule="exact"/>
              <w:ind w:right="-18"/>
              <w:rPr>
                <w:rFonts w:ascii="Arial" w:hAnsi="Arial" w:cs="Arial"/>
                <w:sz w:val="18"/>
                <w:szCs w:val="18"/>
                <w:cs/>
              </w:rPr>
            </w:pPr>
            <w:r>
              <w:rPr>
                <w:rFonts w:ascii="Arial" w:hAnsi="Arial" w:cs="Arial"/>
                <w:sz w:val="18"/>
                <w:szCs w:val="18"/>
              </w:rPr>
              <w:t>(</w:t>
            </w:r>
            <w:r w:rsidR="009F6382">
              <w:rPr>
                <w:rFonts w:ascii="Arial" w:hAnsi="Arial" w:cstheme="minorBidi"/>
                <w:sz w:val="18"/>
                <w:szCs w:val="18"/>
              </w:rPr>
              <w:t>136,</w:t>
            </w:r>
            <w:r w:rsidR="00A82D07">
              <w:rPr>
                <w:rFonts w:ascii="Arial" w:hAnsi="Arial" w:cstheme="minorBidi"/>
                <w:sz w:val="18"/>
                <w:szCs w:val="18"/>
              </w:rPr>
              <w:t>650</w:t>
            </w:r>
            <w:r>
              <w:rPr>
                <w:rFonts w:ascii="Arial" w:hAnsi="Arial" w:cs="Arial"/>
                <w:sz w:val="18"/>
                <w:szCs w:val="18"/>
              </w:rPr>
              <w:t>)</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r>
              <w:rPr>
                <w:rFonts w:ascii="Arial" w:hAnsi="Arial" w:cs="Arial"/>
                <w:sz w:val="18"/>
                <w:szCs w:val="18"/>
              </w:rPr>
              <w:t>(48,942)</w:t>
            </w:r>
          </w:p>
        </w:tc>
        <w:tc>
          <w:tcPr>
            <w:tcW w:w="1260" w:type="dxa"/>
            <w:vAlign w:val="bottom"/>
          </w:tcPr>
          <w:p w:rsidR="00C94068" w:rsidRPr="00DF4A29"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rsidR="00C94068" w:rsidRPr="00DF4A29" w:rsidRDefault="00C94068" w:rsidP="00326458">
            <w:pPr>
              <w:tabs>
                <w:tab w:val="decimal" w:pos="882"/>
              </w:tabs>
              <w:spacing w:line="320" w:lineRule="exact"/>
              <w:ind w:right="-18"/>
              <w:rPr>
                <w:rFonts w:ascii="Arial" w:hAnsi="Arial" w:cs="Arial"/>
                <w:sz w:val="18"/>
                <w:szCs w:val="18"/>
              </w:rPr>
            </w:pPr>
            <w:r>
              <w:rPr>
                <w:rFonts w:ascii="Arial" w:hAnsi="Arial" w:cs="Arial"/>
                <w:sz w:val="18"/>
                <w:szCs w:val="18"/>
              </w:rPr>
              <w:t>-</w:t>
            </w:r>
          </w:p>
        </w:tc>
      </w:tr>
      <w:tr w:rsidR="00C94068" w:rsidRPr="001E5AFE" w:rsidTr="00914180">
        <w:tc>
          <w:tcPr>
            <w:tcW w:w="4050" w:type="dxa"/>
          </w:tcPr>
          <w:p w:rsidR="00C94068" w:rsidRPr="00914180" w:rsidRDefault="00C94068" w:rsidP="00326458">
            <w:pPr>
              <w:tabs>
                <w:tab w:val="left" w:pos="1440"/>
              </w:tabs>
              <w:spacing w:line="320" w:lineRule="exact"/>
              <w:ind w:left="222" w:hanging="222"/>
              <w:rPr>
                <w:rFonts w:ascii="Arial" w:hAnsi="Arial" w:cs="Arial"/>
                <w:sz w:val="18"/>
                <w:szCs w:val="18"/>
                <w:cs/>
              </w:rPr>
            </w:pPr>
            <w:proofErr w:type="spellStart"/>
            <w:r w:rsidRPr="00914180">
              <w:rPr>
                <w:rFonts w:ascii="Arial" w:hAnsi="Arial" w:cs="Arial"/>
                <w:color w:val="000000"/>
                <w:sz w:val="18"/>
                <w:szCs w:val="18"/>
                <w:cs/>
              </w:rPr>
              <w:t>Effects</w:t>
            </w:r>
            <w:proofErr w:type="spellEnd"/>
            <w:r w:rsidRPr="00914180">
              <w:rPr>
                <w:rFonts w:ascii="Arial" w:hAnsi="Arial" w:cs="Arial"/>
                <w:color w:val="000000"/>
                <w:sz w:val="18"/>
                <w:szCs w:val="18"/>
                <w:cs/>
              </w:rPr>
              <w:t xml:space="preserve"> of:</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p>
        </w:tc>
        <w:tc>
          <w:tcPr>
            <w:tcW w:w="1260" w:type="dxa"/>
            <w:vAlign w:val="bottom"/>
          </w:tcPr>
          <w:p w:rsidR="00C94068" w:rsidRPr="00DF4A29" w:rsidRDefault="00C94068" w:rsidP="00326458">
            <w:pPr>
              <w:tabs>
                <w:tab w:val="decimal" w:pos="882"/>
              </w:tabs>
              <w:spacing w:line="320" w:lineRule="exact"/>
              <w:ind w:right="-18"/>
              <w:rPr>
                <w:rFonts w:ascii="Arial" w:hAnsi="Arial" w:cs="Arial"/>
                <w:sz w:val="18"/>
                <w:szCs w:val="18"/>
                <w:cs/>
              </w:rPr>
            </w:pPr>
          </w:p>
        </w:tc>
        <w:tc>
          <w:tcPr>
            <w:tcW w:w="1260" w:type="dxa"/>
          </w:tcPr>
          <w:p w:rsidR="00C94068" w:rsidRPr="001E5AFE" w:rsidRDefault="00C94068" w:rsidP="00326458">
            <w:pPr>
              <w:tabs>
                <w:tab w:val="decimal" w:pos="882"/>
              </w:tabs>
              <w:spacing w:line="320" w:lineRule="exact"/>
              <w:ind w:right="-18"/>
              <w:rPr>
                <w:rFonts w:ascii="Arial" w:hAnsi="Arial" w:cs="Arial"/>
                <w:sz w:val="18"/>
                <w:szCs w:val="18"/>
                <w:cs/>
              </w:rPr>
            </w:pPr>
          </w:p>
        </w:tc>
      </w:tr>
      <w:tr w:rsidR="00C94068" w:rsidRPr="001E5AFE" w:rsidTr="00914180">
        <w:trPr>
          <w:trHeight w:val="80"/>
        </w:trPr>
        <w:tc>
          <w:tcPr>
            <w:tcW w:w="4050" w:type="dxa"/>
          </w:tcPr>
          <w:p w:rsidR="00C94068" w:rsidRPr="00914180" w:rsidRDefault="00C94068" w:rsidP="00326458">
            <w:pPr>
              <w:tabs>
                <w:tab w:val="left" w:pos="1440"/>
              </w:tabs>
              <w:spacing w:line="320" w:lineRule="exact"/>
              <w:ind w:left="372" w:hanging="240"/>
              <w:rPr>
                <w:rFonts w:ascii="Arial" w:hAnsi="Arial" w:cs="Arial"/>
                <w:color w:val="000000"/>
                <w:sz w:val="18"/>
                <w:szCs w:val="18"/>
                <w:cs/>
              </w:rPr>
            </w:pPr>
            <w:proofErr w:type="spellStart"/>
            <w:r w:rsidRPr="00914180">
              <w:rPr>
                <w:rFonts w:ascii="Arial" w:hAnsi="Arial" w:cs="Arial"/>
                <w:sz w:val="18"/>
                <w:szCs w:val="18"/>
                <w:cs/>
              </w:rPr>
              <w:t>P</w:t>
            </w:r>
            <w:r w:rsidRPr="00914180">
              <w:rPr>
                <w:rFonts w:ascii="Arial" w:hAnsi="Arial" w:cs="Arial"/>
                <w:color w:val="000000"/>
                <w:sz w:val="18"/>
                <w:szCs w:val="18"/>
                <w:cs/>
              </w:rPr>
              <w:t>romotional</w:t>
            </w:r>
            <w:proofErr w:type="spellEnd"/>
            <w:r w:rsidRPr="00914180">
              <w:rPr>
                <w:rFonts w:ascii="Arial" w:hAnsi="Arial" w:cs="Arial"/>
                <w:color w:val="000000"/>
                <w:sz w:val="18"/>
                <w:szCs w:val="18"/>
                <w:cs/>
              </w:rPr>
              <w:t xml:space="preserve"> </w:t>
            </w:r>
            <w:proofErr w:type="spellStart"/>
            <w:r w:rsidRPr="00914180">
              <w:rPr>
                <w:rFonts w:ascii="Arial" w:hAnsi="Arial" w:cs="Arial"/>
                <w:color w:val="000000"/>
                <w:sz w:val="18"/>
                <w:szCs w:val="18"/>
                <w:cs/>
              </w:rPr>
              <w:t>privileges</w:t>
            </w:r>
            <w:proofErr w:type="spellEnd"/>
            <w:r w:rsidRPr="00914180">
              <w:rPr>
                <w:rFonts w:ascii="Arial" w:hAnsi="Arial" w:cs="Arial"/>
                <w:color w:val="000000"/>
                <w:sz w:val="18"/>
                <w:szCs w:val="18"/>
                <w:cs/>
              </w:rPr>
              <w:t xml:space="preserve"> (</w:t>
            </w:r>
            <w:proofErr w:type="spellStart"/>
            <w:r w:rsidRPr="00914180">
              <w:rPr>
                <w:rFonts w:ascii="Arial" w:hAnsi="Arial" w:cs="Arial"/>
                <w:color w:val="000000"/>
                <w:sz w:val="18"/>
                <w:szCs w:val="18"/>
                <w:cs/>
              </w:rPr>
              <w:t>Note</w:t>
            </w:r>
            <w:proofErr w:type="spellEnd"/>
            <w:r w:rsidRPr="00914180">
              <w:rPr>
                <w:rFonts w:ascii="Arial" w:hAnsi="Arial" w:cs="Arial"/>
                <w:color w:val="000000"/>
                <w:sz w:val="18"/>
                <w:szCs w:val="18"/>
                <w:cs/>
              </w:rPr>
              <w:t xml:space="preserve"> </w:t>
            </w:r>
            <w:r w:rsidR="004E0D8E" w:rsidRPr="00914180">
              <w:rPr>
                <w:rFonts w:ascii="Arial" w:hAnsi="Arial" w:cs="Arial"/>
                <w:color w:val="000000"/>
                <w:sz w:val="18"/>
                <w:szCs w:val="18"/>
              </w:rPr>
              <w:t>35</w:t>
            </w:r>
            <w:r w:rsidRPr="00914180">
              <w:rPr>
                <w:rFonts w:ascii="Arial" w:hAnsi="Arial" w:cs="Arial"/>
                <w:color w:val="000000"/>
                <w:sz w:val="18"/>
                <w:szCs w:val="18"/>
                <w:cs/>
              </w:rPr>
              <w:t>)</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55520" behindDoc="0" locked="0" layoutInCell="1" allowOverlap="1" wp14:anchorId="0C7038CB" wp14:editId="483F6AB5">
                      <wp:simplePos x="0" y="0"/>
                      <wp:positionH relativeFrom="column">
                        <wp:posOffset>-5715</wp:posOffset>
                      </wp:positionH>
                      <wp:positionV relativeFrom="paragraph">
                        <wp:posOffset>-3810</wp:posOffset>
                      </wp:positionV>
                      <wp:extent cx="676275" cy="12287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76275" cy="12287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98D3C" id="Rectangle 2" o:spid="_x0000_s1026" style="position:absolute;margin-left:-.45pt;margin-top:-.3pt;width:53.25pt;height:96.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" filled="f" strokecolor="black [3213]" strokeweight=".5pt"/>
                  </w:pict>
                </mc:Fallback>
              </mc:AlternateContent>
            </w:r>
            <w:r w:rsidR="00326458">
              <w:rPr>
                <w:rFonts w:ascii="Arial" w:hAnsi="Arial" w:cs="Arial"/>
                <w:sz w:val="18"/>
                <w:szCs w:val="18"/>
              </w:rPr>
              <w:t>(13,417)</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57568" behindDoc="0" locked="0" layoutInCell="1" allowOverlap="1" wp14:anchorId="43ED8CFA" wp14:editId="0B4629E4">
                      <wp:simplePos x="0" y="0"/>
                      <wp:positionH relativeFrom="column">
                        <wp:posOffset>-5715</wp:posOffset>
                      </wp:positionH>
                      <wp:positionV relativeFrom="paragraph">
                        <wp:posOffset>-3810</wp:posOffset>
                      </wp:positionV>
                      <wp:extent cx="676275" cy="12287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76275" cy="12287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A3B1A" id="Rectangle 1" o:spid="_x0000_s1026" style="position:absolute;margin-left:-.45pt;margin-top:-.3pt;width:53.25pt;height:96.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" filled="f" strokecolor="black [3213]" strokeweight=".5pt"/>
                  </w:pict>
                </mc:Fallback>
              </mc:AlternateContent>
            </w:r>
            <w:r>
              <w:rPr>
                <w:rFonts w:ascii="Arial" w:hAnsi="Arial" w:cs="Arial"/>
                <w:sz w:val="18"/>
                <w:szCs w:val="18"/>
              </w:rPr>
              <w:t>(15,913)</w:t>
            </w:r>
          </w:p>
        </w:tc>
        <w:tc>
          <w:tcPr>
            <w:tcW w:w="1260" w:type="dxa"/>
            <w:vAlign w:val="bottom"/>
          </w:tcPr>
          <w:p w:rsidR="00C94068" w:rsidRPr="00DF4A29" w:rsidRDefault="00C94068" w:rsidP="00326458">
            <w:pPr>
              <w:tabs>
                <w:tab w:val="decimal" w:pos="882"/>
              </w:tabs>
              <w:spacing w:line="32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58592" behindDoc="0" locked="0" layoutInCell="1" allowOverlap="1" wp14:anchorId="1DC1C5DB" wp14:editId="2DD0149D">
                      <wp:simplePos x="0" y="0"/>
                      <wp:positionH relativeFrom="column">
                        <wp:posOffset>3810</wp:posOffset>
                      </wp:positionH>
                      <wp:positionV relativeFrom="paragraph">
                        <wp:posOffset>-3810</wp:posOffset>
                      </wp:positionV>
                      <wp:extent cx="666750" cy="12287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66750" cy="12287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D30A1" id="Rectangle 9" o:spid="_x0000_s1026" style="position:absolute;margin-left:.3pt;margin-top:-.3pt;width:52.5pt;height:9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" filled="f" strokecolor="black [3213]" strokeweight=".5pt"/>
                  </w:pict>
                </mc:Fallback>
              </mc:AlternateContent>
            </w:r>
            <w:r w:rsidR="00326458">
              <w:rPr>
                <w:rFonts w:ascii="Arial" w:hAnsi="Arial" w:cs="Arial"/>
                <w:sz w:val="18"/>
                <w:szCs w:val="18"/>
              </w:rPr>
              <w:t>(5,124)</w:t>
            </w:r>
          </w:p>
        </w:tc>
        <w:tc>
          <w:tcPr>
            <w:tcW w:w="1260" w:type="dxa"/>
          </w:tcPr>
          <w:p w:rsidR="00C94068" w:rsidRPr="001E5AFE" w:rsidRDefault="00A82D07" w:rsidP="00326458">
            <w:pPr>
              <w:tabs>
                <w:tab w:val="decimal" w:pos="882"/>
              </w:tabs>
              <w:spacing w:line="32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60640" behindDoc="0" locked="0" layoutInCell="1" allowOverlap="1" wp14:anchorId="50E8AB44" wp14:editId="08FF2DF7">
                      <wp:simplePos x="0" y="0"/>
                      <wp:positionH relativeFrom="column">
                        <wp:posOffset>3810</wp:posOffset>
                      </wp:positionH>
                      <wp:positionV relativeFrom="paragraph">
                        <wp:posOffset>-3810</wp:posOffset>
                      </wp:positionV>
                      <wp:extent cx="666750" cy="12287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66750" cy="12287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570790" id="Rectangle 3" o:spid="_x0000_s1026" style="position:absolute;margin-left:.3pt;margin-top:-.3pt;width:52.5pt;height:96.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" filled="f" strokecolor="black [3213]" strokeweight=".5pt"/>
                  </w:pict>
                </mc:Fallback>
              </mc:AlternateContent>
            </w:r>
            <w:r w:rsidR="00C94068">
              <w:rPr>
                <w:rFonts w:ascii="Arial" w:hAnsi="Arial" w:cs="Arial"/>
                <w:sz w:val="18"/>
                <w:szCs w:val="18"/>
              </w:rPr>
              <w:t>(28,715)</w:t>
            </w:r>
          </w:p>
        </w:tc>
      </w:tr>
      <w:tr w:rsidR="00326458" w:rsidRPr="001E5AFE" w:rsidTr="00914180">
        <w:trPr>
          <w:trHeight w:val="80"/>
        </w:trPr>
        <w:tc>
          <w:tcPr>
            <w:tcW w:w="4050" w:type="dxa"/>
          </w:tcPr>
          <w:p w:rsidR="00326458" w:rsidRPr="00914180" w:rsidRDefault="00326458" w:rsidP="00326458">
            <w:pPr>
              <w:tabs>
                <w:tab w:val="left" w:pos="1440"/>
              </w:tabs>
              <w:spacing w:line="320" w:lineRule="exact"/>
              <w:ind w:left="372" w:hanging="240"/>
              <w:rPr>
                <w:rFonts w:ascii="Arial" w:hAnsi="Arial" w:cs="Arial"/>
                <w:sz w:val="18"/>
                <w:szCs w:val="18"/>
                <w:cs/>
              </w:rPr>
            </w:pPr>
            <w:r w:rsidRPr="00914180">
              <w:rPr>
                <w:rFonts w:ascii="Arial" w:hAnsi="Arial" w:cs="Arial"/>
                <w:sz w:val="18"/>
                <w:szCs w:val="18"/>
              </w:rPr>
              <w:t>Dividend with tax exemption</w:t>
            </w:r>
          </w:p>
        </w:tc>
        <w:tc>
          <w:tcPr>
            <w:tcW w:w="1260" w:type="dxa"/>
            <w:vAlign w:val="bottom"/>
          </w:tcPr>
          <w:p w:rsidR="00326458" w:rsidRPr="001E5AFE" w:rsidRDefault="00DF3BB1" w:rsidP="00326458">
            <w:pPr>
              <w:tabs>
                <w:tab w:val="decimal" w:pos="882"/>
              </w:tabs>
              <w:spacing w:line="320" w:lineRule="exact"/>
              <w:ind w:right="-18"/>
              <w:rPr>
                <w:rFonts w:ascii="Arial" w:hAnsi="Arial" w:cs="Arial"/>
                <w:noProof/>
                <w:sz w:val="18"/>
                <w:szCs w:val="18"/>
              </w:rPr>
            </w:pPr>
            <w:r>
              <w:rPr>
                <w:rFonts w:ascii="Arial" w:hAnsi="Arial" w:cs="Arial"/>
                <w:noProof/>
                <w:sz w:val="18"/>
                <w:szCs w:val="18"/>
              </w:rPr>
              <w:t>-</w:t>
            </w:r>
          </w:p>
        </w:tc>
        <w:tc>
          <w:tcPr>
            <w:tcW w:w="1260" w:type="dxa"/>
            <w:vAlign w:val="bottom"/>
          </w:tcPr>
          <w:p w:rsidR="00326458" w:rsidRPr="001E5AFE" w:rsidRDefault="00326458" w:rsidP="00326458">
            <w:pPr>
              <w:tabs>
                <w:tab w:val="decimal" w:pos="882"/>
              </w:tabs>
              <w:spacing w:line="320" w:lineRule="exact"/>
              <w:ind w:right="-18"/>
              <w:rPr>
                <w:rFonts w:ascii="Arial" w:hAnsi="Arial" w:cs="Arial"/>
                <w:noProof/>
                <w:sz w:val="18"/>
                <w:szCs w:val="18"/>
              </w:rPr>
            </w:pPr>
            <w:r>
              <w:rPr>
                <w:rFonts w:ascii="Arial" w:hAnsi="Arial" w:cs="Arial"/>
                <w:noProof/>
                <w:sz w:val="18"/>
                <w:szCs w:val="18"/>
              </w:rPr>
              <w:t>-</w:t>
            </w:r>
          </w:p>
        </w:tc>
        <w:tc>
          <w:tcPr>
            <w:tcW w:w="1260" w:type="dxa"/>
            <w:vAlign w:val="bottom"/>
          </w:tcPr>
          <w:p w:rsidR="00326458" w:rsidRPr="001E5AFE" w:rsidRDefault="00DF3BB1" w:rsidP="00326458">
            <w:pPr>
              <w:tabs>
                <w:tab w:val="decimal" w:pos="882"/>
              </w:tabs>
              <w:spacing w:line="320" w:lineRule="exact"/>
              <w:ind w:right="-18"/>
              <w:rPr>
                <w:rFonts w:ascii="Arial" w:hAnsi="Arial" w:cs="Arial"/>
                <w:noProof/>
                <w:sz w:val="18"/>
                <w:szCs w:val="18"/>
              </w:rPr>
            </w:pPr>
            <w:r>
              <w:rPr>
                <w:rFonts w:ascii="Arial" w:hAnsi="Arial" w:cs="Arial"/>
                <w:noProof/>
                <w:sz w:val="18"/>
                <w:szCs w:val="18"/>
              </w:rPr>
              <w:t>(231,318)</w:t>
            </w:r>
          </w:p>
        </w:tc>
        <w:tc>
          <w:tcPr>
            <w:tcW w:w="1260" w:type="dxa"/>
          </w:tcPr>
          <w:p w:rsidR="00326458"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w:t>
            </w:r>
          </w:p>
        </w:tc>
      </w:tr>
      <w:tr w:rsidR="00C94068" w:rsidRPr="001E5AFE" w:rsidTr="00914180">
        <w:trPr>
          <w:trHeight w:val="80"/>
        </w:trPr>
        <w:tc>
          <w:tcPr>
            <w:tcW w:w="4050" w:type="dxa"/>
          </w:tcPr>
          <w:p w:rsidR="00C94068" w:rsidRPr="00914180" w:rsidRDefault="00C94068" w:rsidP="00326458">
            <w:pPr>
              <w:tabs>
                <w:tab w:val="left" w:pos="1440"/>
              </w:tabs>
              <w:spacing w:line="320" w:lineRule="exact"/>
              <w:ind w:left="372" w:hanging="240"/>
              <w:rPr>
                <w:rFonts w:ascii="Arial" w:hAnsi="Arial" w:cs="Arial"/>
                <w:sz w:val="18"/>
                <w:szCs w:val="18"/>
                <w:cs/>
              </w:rPr>
            </w:pPr>
            <w:proofErr w:type="spellStart"/>
            <w:r w:rsidRPr="00914180">
              <w:rPr>
                <w:rFonts w:ascii="Arial" w:hAnsi="Arial" w:cs="Arial"/>
                <w:sz w:val="18"/>
                <w:szCs w:val="18"/>
                <w:cs/>
              </w:rPr>
              <w:t>Non</w:t>
            </w:r>
            <w:proofErr w:type="spellEnd"/>
            <w:r w:rsidRPr="00914180">
              <w:rPr>
                <w:rFonts w:ascii="Arial" w:hAnsi="Arial" w:cs="Arial"/>
                <w:sz w:val="18"/>
                <w:szCs w:val="18"/>
                <w:cs/>
              </w:rPr>
              <w:t>-</w:t>
            </w:r>
            <w:proofErr w:type="spellStart"/>
            <w:r w:rsidRPr="00914180">
              <w:rPr>
                <w:rFonts w:ascii="Arial" w:hAnsi="Arial" w:cs="Arial"/>
                <w:sz w:val="18"/>
                <w:szCs w:val="18"/>
                <w:cs/>
              </w:rPr>
              <w:t>deductible</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expenses</w:t>
            </w:r>
            <w:proofErr w:type="spellEnd"/>
          </w:p>
        </w:tc>
        <w:tc>
          <w:tcPr>
            <w:tcW w:w="1260" w:type="dxa"/>
            <w:vAlign w:val="bottom"/>
          </w:tcPr>
          <w:p w:rsidR="00C94068" w:rsidRPr="001E5AFE" w:rsidRDefault="009F6382" w:rsidP="00326458">
            <w:pPr>
              <w:tabs>
                <w:tab w:val="decimal" w:pos="882"/>
              </w:tabs>
              <w:spacing w:line="320" w:lineRule="exact"/>
              <w:ind w:right="-18"/>
              <w:rPr>
                <w:rFonts w:ascii="Arial" w:hAnsi="Arial" w:cs="Arial"/>
                <w:sz w:val="18"/>
                <w:szCs w:val="18"/>
                <w:cs/>
              </w:rPr>
            </w:pPr>
            <w:r>
              <w:rPr>
                <w:rFonts w:ascii="Arial" w:hAnsi="Arial" w:cs="Arial"/>
                <w:sz w:val="18"/>
                <w:szCs w:val="18"/>
              </w:rPr>
              <w:t>347,778</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r>
              <w:rPr>
                <w:rFonts w:ascii="Arial" w:hAnsi="Arial" w:cs="Arial"/>
                <w:sz w:val="18"/>
                <w:szCs w:val="18"/>
              </w:rPr>
              <w:t>4,042</w:t>
            </w:r>
          </w:p>
        </w:tc>
        <w:tc>
          <w:tcPr>
            <w:tcW w:w="1260" w:type="dxa"/>
            <w:vAlign w:val="bottom"/>
          </w:tcPr>
          <w:p w:rsidR="00C94068" w:rsidRPr="00DF4A29" w:rsidRDefault="00326458" w:rsidP="00326458">
            <w:pPr>
              <w:tabs>
                <w:tab w:val="decimal" w:pos="882"/>
              </w:tabs>
              <w:spacing w:line="320" w:lineRule="exact"/>
              <w:ind w:right="-18"/>
              <w:rPr>
                <w:rFonts w:ascii="Arial" w:hAnsi="Arial" w:cs="Arial"/>
                <w:sz w:val="18"/>
                <w:szCs w:val="18"/>
                <w:cs/>
              </w:rPr>
            </w:pPr>
            <w:r>
              <w:rPr>
                <w:rFonts w:ascii="Arial" w:hAnsi="Arial" w:cs="Arial"/>
                <w:sz w:val="18"/>
                <w:szCs w:val="18"/>
              </w:rPr>
              <w:t>187,090</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r>
              <w:rPr>
                <w:rFonts w:ascii="Arial" w:hAnsi="Arial" w:cs="Arial"/>
                <w:sz w:val="18"/>
                <w:szCs w:val="18"/>
              </w:rPr>
              <w:t>65</w:t>
            </w:r>
          </w:p>
        </w:tc>
      </w:tr>
      <w:tr w:rsidR="00C94068" w:rsidRPr="001E5AFE" w:rsidTr="00914180">
        <w:tc>
          <w:tcPr>
            <w:tcW w:w="4050" w:type="dxa"/>
          </w:tcPr>
          <w:p w:rsidR="00C94068" w:rsidRPr="00914180" w:rsidRDefault="00C94068" w:rsidP="00326458">
            <w:pPr>
              <w:tabs>
                <w:tab w:val="left" w:pos="1440"/>
              </w:tabs>
              <w:spacing w:line="320" w:lineRule="exact"/>
              <w:ind w:left="372" w:hanging="240"/>
              <w:rPr>
                <w:rFonts w:ascii="Arial" w:hAnsi="Arial" w:cs="Arial"/>
                <w:sz w:val="18"/>
                <w:szCs w:val="18"/>
                <w:cs/>
              </w:rPr>
            </w:pPr>
            <w:proofErr w:type="spellStart"/>
            <w:r w:rsidRPr="00914180">
              <w:rPr>
                <w:rFonts w:ascii="Arial" w:hAnsi="Arial" w:cs="Arial"/>
                <w:sz w:val="18"/>
                <w:szCs w:val="18"/>
                <w:cs/>
              </w:rPr>
              <w:t>Additional</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expense</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deductions</w:t>
            </w:r>
            <w:proofErr w:type="spellEnd"/>
            <w:r w:rsidRPr="00914180">
              <w:rPr>
                <w:rFonts w:ascii="Arial" w:hAnsi="Arial" w:cs="Arial"/>
                <w:sz w:val="18"/>
                <w:szCs w:val="18"/>
                <w:cs/>
              </w:rPr>
              <w:t xml:space="preserve"> </w:t>
            </w:r>
            <w:proofErr w:type="spellStart"/>
            <w:r w:rsidRPr="00914180">
              <w:rPr>
                <w:rFonts w:ascii="Arial" w:hAnsi="Arial" w:cs="Arial"/>
                <w:sz w:val="18"/>
                <w:szCs w:val="18"/>
                <w:cs/>
              </w:rPr>
              <w:t>allowed</w:t>
            </w:r>
            <w:proofErr w:type="spellEnd"/>
          </w:p>
        </w:tc>
        <w:tc>
          <w:tcPr>
            <w:tcW w:w="1260" w:type="dxa"/>
            <w:vAlign w:val="bottom"/>
          </w:tcPr>
          <w:p w:rsidR="00C94068" w:rsidRPr="001E5AFE" w:rsidRDefault="00326458" w:rsidP="00326458">
            <w:pPr>
              <w:tabs>
                <w:tab w:val="decimal" w:pos="882"/>
              </w:tabs>
              <w:spacing w:line="320" w:lineRule="exact"/>
              <w:ind w:right="-18"/>
              <w:rPr>
                <w:rFonts w:ascii="Arial" w:hAnsi="Arial" w:cs="Arial"/>
                <w:sz w:val="18"/>
                <w:szCs w:val="18"/>
                <w:cs/>
              </w:rPr>
            </w:pPr>
            <w:r>
              <w:rPr>
                <w:rFonts w:ascii="Arial" w:hAnsi="Arial" w:cs="Arial"/>
                <w:sz w:val="18"/>
                <w:szCs w:val="18"/>
              </w:rPr>
              <w:t>(58)</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r>
              <w:rPr>
                <w:rFonts w:ascii="Arial" w:hAnsi="Arial" w:cs="Arial"/>
                <w:sz w:val="18"/>
                <w:szCs w:val="18"/>
              </w:rPr>
              <w:t>(28,786)</w:t>
            </w:r>
          </w:p>
        </w:tc>
        <w:tc>
          <w:tcPr>
            <w:tcW w:w="1260" w:type="dxa"/>
            <w:vAlign w:val="bottom"/>
          </w:tcPr>
          <w:p w:rsidR="00C94068" w:rsidRPr="00DF4A29" w:rsidRDefault="00326458" w:rsidP="00326458">
            <w:pPr>
              <w:tabs>
                <w:tab w:val="decimal" w:pos="882"/>
              </w:tabs>
              <w:spacing w:line="320" w:lineRule="exact"/>
              <w:ind w:right="-18"/>
              <w:rPr>
                <w:rFonts w:ascii="Arial" w:hAnsi="Arial" w:cs="Arial"/>
                <w:sz w:val="18"/>
                <w:szCs w:val="18"/>
                <w:cs/>
              </w:rPr>
            </w:pPr>
            <w:r>
              <w:rPr>
                <w:rFonts w:ascii="Arial" w:hAnsi="Arial" w:cs="Arial"/>
                <w:sz w:val="18"/>
                <w:szCs w:val="18"/>
              </w:rPr>
              <w:t>-</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r>
              <w:rPr>
                <w:rFonts w:ascii="Arial" w:hAnsi="Arial" w:cs="Arial"/>
                <w:sz w:val="18"/>
                <w:szCs w:val="18"/>
              </w:rPr>
              <w:t>(18)</w:t>
            </w:r>
          </w:p>
        </w:tc>
      </w:tr>
      <w:tr w:rsidR="00326458" w:rsidRPr="001E5AFE" w:rsidTr="00914180">
        <w:tc>
          <w:tcPr>
            <w:tcW w:w="4050" w:type="dxa"/>
          </w:tcPr>
          <w:p w:rsidR="00326458" w:rsidRPr="001E5AFE" w:rsidRDefault="009F6382" w:rsidP="00326458">
            <w:pPr>
              <w:tabs>
                <w:tab w:val="left" w:pos="1440"/>
              </w:tabs>
              <w:spacing w:line="320" w:lineRule="exact"/>
              <w:ind w:left="372" w:hanging="240"/>
              <w:rPr>
                <w:rFonts w:ascii="Arial" w:hAnsi="Arial" w:cs="Arial"/>
                <w:sz w:val="18"/>
                <w:szCs w:val="18"/>
                <w:cs/>
              </w:rPr>
            </w:pPr>
            <w:proofErr w:type="spellStart"/>
            <w:r>
              <w:rPr>
                <w:rFonts w:ascii="Arial" w:hAnsi="Arial" w:cs="Arial"/>
                <w:sz w:val="18"/>
                <w:szCs w:val="18"/>
              </w:rPr>
              <w:t>Utilise</w:t>
            </w:r>
            <w:proofErr w:type="spellEnd"/>
            <w:r>
              <w:rPr>
                <w:rFonts w:ascii="Arial" w:hAnsi="Arial" w:cs="Arial"/>
                <w:sz w:val="18"/>
                <w:szCs w:val="18"/>
              </w:rPr>
              <w:t xml:space="preserve"> of tax </w:t>
            </w:r>
            <w:r w:rsidR="00DF3BB1">
              <w:rPr>
                <w:rFonts w:ascii="Arial" w:hAnsi="Arial" w:cs="Arial"/>
                <w:sz w:val="18"/>
                <w:szCs w:val="18"/>
              </w:rPr>
              <w:t>losses</w:t>
            </w:r>
          </w:p>
        </w:tc>
        <w:tc>
          <w:tcPr>
            <w:tcW w:w="1260" w:type="dxa"/>
            <w:vAlign w:val="bottom"/>
          </w:tcPr>
          <w:p w:rsidR="00326458"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(155)</w:t>
            </w:r>
          </w:p>
        </w:tc>
        <w:tc>
          <w:tcPr>
            <w:tcW w:w="1260" w:type="dxa"/>
            <w:vAlign w:val="bottom"/>
          </w:tcPr>
          <w:p w:rsidR="00326458"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rsidR="00326458"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rsidR="00326458"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w:t>
            </w:r>
          </w:p>
        </w:tc>
      </w:tr>
      <w:tr w:rsidR="00326458" w:rsidRPr="001E5AFE" w:rsidTr="00914180">
        <w:tc>
          <w:tcPr>
            <w:tcW w:w="4050" w:type="dxa"/>
          </w:tcPr>
          <w:p w:rsidR="00326458" w:rsidRPr="001E5AFE" w:rsidRDefault="00326458" w:rsidP="00326458">
            <w:pPr>
              <w:tabs>
                <w:tab w:val="left" w:pos="1440"/>
              </w:tabs>
              <w:spacing w:line="320" w:lineRule="exact"/>
              <w:ind w:left="372" w:hanging="240"/>
              <w:rPr>
                <w:rFonts w:ascii="Arial" w:hAnsi="Arial" w:cs="Arial"/>
                <w:sz w:val="18"/>
                <w:szCs w:val="18"/>
                <w:cs/>
              </w:rPr>
            </w:pPr>
            <w:r>
              <w:rPr>
                <w:rFonts w:ascii="Arial" w:hAnsi="Arial" w:cs="Arial"/>
                <w:sz w:val="18"/>
                <w:szCs w:val="18"/>
              </w:rPr>
              <w:t>Others</w:t>
            </w:r>
          </w:p>
        </w:tc>
        <w:tc>
          <w:tcPr>
            <w:tcW w:w="1260" w:type="dxa"/>
            <w:vAlign w:val="bottom"/>
          </w:tcPr>
          <w:p w:rsidR="00326458"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(1,</w:t>
            </w:r>
            <w:r w:rsidR="00C9750F">
              <w:rPr>
                <w:rFonts w:ascii="Arial" w:hAnsi="Arial" w:cs="Arial"/>
                <w:sz w:val="18"/>
                <w:szCs w:val="18"/>
              </w:rPr>
              <w:t>812</w:t>
            </w:r>
            <w:r>
              <w:rPr>
                <w:rFonts w:ascii="Arial" w:hAnsi="Arial" w:cs="Arial"/>
                <w:sz w:val="18"/>
                <w:szCs w:val="18"/>
              </w:rPr>
              <w:t>)</w:t>
            </w:r>
          </w:p>
        </w:tc>
        <w:tc>
          <w:tcPr>
            <w:tcW w:w="1260" w:type="dxa"/>
            <w:vAlign w:val="bottom"/>
          </w:tcPr>
          <w:p w:rsidR="00326458"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rsidR="00326458"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rsidR="00326458" w:rsidRDefault="00326458" w:rsidP="00326458">
            <w:pPr>
              <w:tabs>
                <w:tab w:val="decimal" w:pos="882"/>
              </w:tabs>
              <w:spacing w:line="320" w:lineRule="exact"/>
              <w:ind w:right="-18"/>
              <w:rPr>
                <w:rFonts w:ascii="Arial" w:hAnsi="Arial" w:cs="Arial"/>
                <w:sz w:val="18"/>
                <w:szCs w:val="18"/>
              </w:rPr>
            </w:pPr>
            <w:r>
              <w:rPr>
                <w:rFonts w:ascii="Arial" w:hAnsi="Arial" w:cs="Arial"/>
                <w:sz w:val="18"/>
                <w:szCs w:val="18"/>
              </w:rPr>
              <w:t>-</w:t>
            </w:r>
          </w:p>
        </w:tc>
      </w:tr>
      <w:tr w:rsidR="00C94068" w:rsidRPr="001E5AFE" w:rsidTr="00914180">
        <w:tc>
          <w:tcPr>
            <w:tcW w:w="4050" w:type="dxa"/>
          </w:tcPr>
          <w:p w:rsidR="00C94068" w:rsidRPr="001E5AFE" w:rsidRDefault="00C94068" w:rsidP="00326458">
            <w:pPr>
              <w:tabs>
                <w:tab w:val="left" w:pos="567"/>
                <w:tab w:val="left" w:pos="1134"/>
                <w:tab w:val="left" w:pos="1701"/>
              </w:tabs>
              <w:spacing w:line="320" w:lineRule="exact"/>
              <w:rPr>
                <w:rFonts w:ascii="Arial" w:hAnsi="Arial" w:cs="Arial"/>
                <w:sz w:val="18"/>
                <w:szCs w:val="18"/>
                <w:cs/>
              </w:rPr>
            </w:pPr>
            <w:proofErr w:type="spellStart"/>
            <w:r w:rsidRPr="001E5AFE">
              <w:rPr>
                <w:rFonts w:ascii="Arial" w:hAnsi="Arial" w:cs="Arial"/>
                <w:sz w:val="18"/>
                <w:szCs w:val="18"/>
                <w:cs/>
              </w:rPr>
              <w:t>Total</w:t>
            </w:r>
            <w:proofErr w:type="spellEnd"/>
          </w:p>
        </w:tc>
        <w:tc>
          <w:tcPr>
            <w:tcW w:w="1260" w:type="dxa"/>
            <w:vAlign w:val="bottom"/>
          </w:tcPr>
          <w:p w:rsidR="00C94068" w:rsidRPr="001E5AFE" w:rsidRDefault="009F6382" w:rsidP="00326458">
            <w:pPr>
              <w:tabs>
                <w:tab w:val="decimal" w:pos="882"/>
              </w:tabs>
              <w:spacing w:line="320" w:lineRule="exact"/>
              <w:ind w:right="-18"/>
              <w:rPr>
                <w:rFonts w:ascii="Arial" w:hAnsi="Arial" w:cs="Arial"/>
                <w:sz w:val="18"/>
                <w:szCs w:val="18"/>
                <w:cs/>
              </w:rPr>
            </w:pPr>
            <w:r>
              <w:rPr>
                <w:rFonts w:ascii="Arial" w:hAnsi="Arial" w:cs="Arial"/>
                <w:sz w:val="18"/>
                <w:szCs w:val="18"/>
              </w:rPr>
              <w:t>332,</w:t>
            </w:r>
            <w:r w:rsidR="00A82D07">
              <w:rPr>
                <w:rFonts w:ascii="Arial" w:hAnsi="Arial" w:cs="Arial"/>
                <w:sz w:val="18"/>
                <w:szCs w:val="18"/>
              </w:rPr>
              <w:t>336</w:t>
            </w:r>
          </w:p>
        </w:tc>
        <w:tc>
          <w:tcPr>
            <w:tcW w:w="1260" w:type="dxa"/>
            <w:vAlign w:val="bottom"/>
          </w:tcPr>
          <w:p w:rsidR="00C94068" w:rsidRPr="001E5AFE" w:rsidRDefault="00C94068" w:rsidP="00326458">
            <w:pPr>
              <w:tabs>
                <w:tab w:val="decimal" w:pos="882"/>
              </w:tabs>
              <w:spacing w:line="320" w:lineRule="exact"/>
              <w:ind w:right="-18"/>
              <w:rPr>
                <w:rFonts w:ascii="Arial" w:hAnsi="Arial" w:cs="Arial"/>
                <w:sz w:val="18"/>
                <w:szCs w:val="18"/>
                <w:cs/>
              </w:rPr>
            </w:pPr>
            <w:r>
              <w:rPr>
                <w:rFonts w:ascii="Arial" w:hAnsi="Arial" w:cs="Arial"/>
                <w:sz w:val="18"/>
                <w:szCs w:val="18"/>
              </w:rPr>
              <w:t>(40,657)</w:t>
            </w:r>
          </w:p>
        </w:tc>
        <w:tc>
          <w:tcPr>
            <w:tcW w:w="1260" w:type="dxa"/>
            <w:vAlign w:val="bottom"/>
          </w:tcPr>
          <w:p w:rsidR="00C94068" w:rsidRPr="00DF4A29" w:rsidRDefault="00A82D07" w:rsidP="00326458">
            <w:pPr>
              <w:tabs>
                <w:tab w:val="decimal" w:pos="882"/>
              </w:tabs>
              <w:spacing w:line="320" w:lineRule="exact"/>
              <w:ind w:right="-18"/>
              <w:rPr>
                <w:rFonts w:ascii="Arial" w:hAnsi="Arial" w:cs="Arial"/>
                <w:sz w:val="18"/>
                <w:szCs w:val="18"/>
                <w:cs/>
              </w:rPr>
            </w:pPr>
            <w:r>
              <w:rPr>
                <w:rFonts w:ascii="Arial" w:hAnsi="Arial" w:cs="Arial"/>
                <w:sz w:val="18"/>
                <w:szCs w:val="18"/>
              </w:rPr>
              <w:t>(49,352)</w:t>
            </w:r>
          </w:p>
        </w:tc>
        <w:tc>
          <w:tcPr>
            <w:tcW w:w="1260" w:type="dxa"/>
            <w:vAlign w:val="bottom"/>
          </w:tcPr>
          <w:p w:rsidR="00C94068" w:rsidRPr="00DF4A29" w:rsidRDefault="00C94068" w:rsidP="00326458">
            <w:pPr>
              <w:tabs>
                <w:tab w:val="decimal" w:pos="882"/>
              </w:tabs>
              <w:spacing w:line="320" w:lineRule="exact"/>
              <w:ind w:right="-18"/>
              <w:rPr>
                <w:rFonts w:ascii="Arial" w:hAnsi="Arial" w:cs="Arial"/>
                <w:sz w:val="18"/>
                <w:szCs w:val="18"/>
                <w:cs/>
              </w:rPr>
            </w:pPr>
            <w:r>
              <w:rPr>
                <w:rFonts w:ascii="Arial" w:hAnsi="Arial" w:cs="Arial"/>
                <w:sz w:val="18"/>
                <w:szCs w:val="18"/>
              </w:rPr>
              <w:t>(28,668)</w:t>
            </w:r>
          </w:p>
        </w:tc>
      </w:tr>
      <w:tr w:rsidR="00C94068" w:rsidRPr="001E5AFE" w:rsidTr="00914180">
        <w:tc>
          <w:tcPr>
            <w:tcW w:w="4050" w:type="dxa"/>
          </w:tcPr>
          <w:p w:rsidR="00C94068" w:rsidRPr="001E5AFE" w:rsidRDefault="00C94068" w:rsidP="00326458">
            <w:pPr>
              <w:tabs>
                <w:tab w:val="left" w:pos="1440"/>
              </w:tabs>
              <w:spacing w:line="320" w:lineRule="exact"/>
              <w:ind w:left="222" w:hanging="222"/>
              <w:rPr>
                <w:rFonts w:ascii="Arial" w:hAnsi="Arial" w:cs="Arial"/>
                <w:color w:val="000000"/>
                <w:sz w:val="18"/>
                <w:szCs w:val="18"/>
              </w:rPr>
            </w:pPr>
            <w:r w:rsidRPr="001E5AFE">
              <w:rPr>
                <w:rFonts w:ascii="Arial" w:hAnsi="Arial" w:cs="Arial"/>
                <w:color w:val="000000"/>
                <w:sz w:val="18"/>
                <w:szCs w:val="18"/>
              </w:rPr>
              <w:t xml:space="preserve">Unused tax losses expected to be </w:t>
            </w:r>
            <w:proofErr w:type="spellStart"/>
            <w:r w:rsidRPr="001E5AFE">
              <w:rPr>
                <w:rFonts w:ascii="Arial" w:hAnsi="Arial" w:cs="Arial"/>
                <w:color w:val="000000"/>
                <w:sz w:val="18"/>
                <w:szCs w:val="18"/>
              </w:rPr>
              <w:t>utilised</w:t>
            </w:r>
            <w:proofErr w:type="spellEnd"/>
            <w:r w:rsidRPr="001E5AFE">
              <w:rPr>
                <w:rFonts w:ascii="Arial" w:hAnsi="Arial" w:cs="Arial"/>
                <w:color w:val="000000"/>
                <w:sz w:val="18"/>
                <w:szCs w:val="18"/>
              </w:rPr>
              <w:t xml:space="preserve"> </w:t>
            </w:r>
          </w:p>
          <w:p w:rsidR="00C94068" w:rsidRPr="001E5AFE" w:rsidRDefault="00C94068" w:rsidP="00326458">
            <w:pPr>
              <w:tabs>
                <w:tab w:val="left" w:pos="1440"/>
              </w:tabs>
              <w:spacing w:line="320" w:lineRule="exact"/>
              <w:ind w:left="222" w:hanging="222"/>
              <w:rPr>
                <w:rFonts w:ascii="Arial" w:hAnsi="Arial" w:cs="Arial"/>
                <w:color w:val="000000"/>
                <w:sz w:val="18"/>
                <w:szCs w:val="18"/>
              </w:rPr>
            </w:pPr>
            <w:r w:rsidRPr="001E5AFE">
              <w:rPr>
                <w:rFonts w:ascii="Arial" w:hAnsi="Arial" w:cs="Arial"/>
                <w:color w:val="000000"/>
                <w:sz w:val="18"/>
                <w:szCs w:val="18"/>
              </w:rPr>
              <w:t xml:space="preserve">   in the future</w:t>
            </w:r>
          </w:p>
        </w:tc>
        <w:tc>
          <w:tcPr>
            <w:tcW w:w="1260" w:type="dxa"/>
            <w:vAlign w:val="bottom"/>
          </w:tcPr>
          <w:p w:rsidR="00C94068" w:rsidRPr="001E5AFE" w:rsidRDefault="00A82D07" w:rsidP="00326458">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22,542</w:t>
            </w:r>
          </w:p>
        </w:tc>
        <w:tc>
          <w:tcPr>
            <w:tcW w:w="1260" w:type="dxa"/>
            <w:vAlign w:val="bottom"/>
          </w:tcPr>
          <w:p w:rsidR="00C94068" w:rsidRPr="001E5AFE" w:rsidRDefault="00C94068" w:rsidP="00326458">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34,514</w:t>
            </w:r>
          </w:p>
        </w:tc>
        <w:tc>
          <w:tcPr>
            <w:tcW w:w="1260" w:type="dxa"/>
            <w:vAlign w:val="bottom"/>
          </w:tcPr>
          <w:p w:rsidR="00C94068" w:rsidRPr="00DF4A29" w:rsidRDefault="00326458" w:rsidP="00326458">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9,74</w:t>
            </w:r>
            <w:r w:rsidR="00C9750F">
              <w:rPr>
                <w:rFonts w:ascii="Arial" w:hAnsi="Arial" w:cs="Arial"/>
                <w:sz w:val="18"/>
                <w:szCs w:val="18"/>
              </w:rPr>
              <w:t>0</w:t>
            </w:r>
          </w:p>
        </w:tc>
        <w:tc>
          <w:tcPr>
            <w:tcW w:w="1260" w:type="dxa"/>
            <w:vAlign w:val="bottom"/>
          </w:tcPr>
          <w:p w:rsidR="00C94068" w:rsidRPr="00DF4A29" w:rsidRDefault="00C94068" w:rsidP="00326458">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w:t>
            </w:r>
          </w:p>
        </w:tc>
      </w:tr>
      <w:tr w:rsidR="00C94068" w:rsidRPr="001E5AFE" w:rsidTr="00914180">
        <w:tc>
          <w:tcPr>
            <w:tcW w:w="4050" w:type="dxa"/>
          </w:tcPr>
          <w:p w:rsidR="00C94068" w:rsidRPr="001E5AFE" w:rsidRDefault="00C94068" w:rsidP="00326458">
            <w:pPr>
              <w:tabs>
                <w:tab w:val="left" w:pos="567"/>
                <w:tab w:val="left" w:pos="1134"/>
                <w:tab w:val="left" w:pos="1701"/>
              </w:tabs>
              <w:spacing w:line="320" w:lineRule="exact"/>
              <w:ind w:left="222" w:right="-108" w:hanging="222"/>
              <w:rPr>
                <w:rFonts w:ascii="Arial" w:hAnsi="Arial" w:cs="Arial"/>
                <w:color w:val="000000"/>
                <w:sz w:val="18"/>
                <w:szCs w:val="18"/>
              </w:rPr>
            </w:pPr>
            <w:r w:rsidRPr="001E5AFE">
              <w:rPr>
                <w:rFonts w:ascii="Arial" w:hAnsi="Arial" w:cs="Arial"/>
                <w:color w:val="000000"/>
                <w:sz w:val="18"/>
                <w:szCs w:val="18"/>
              </w:rPr>
              <w:t xml:space="preserve">Income tax expense reported in </w:t>
            </w:r>
            <w:r w:rsidR="00D320C8">
              <w:rPr>
                <w:rFonts w:ascii="Arial" w:hAnsi="Arial" w:cs="Arial"/>
                <w:color w:val="000000"/>
                <w:sz w:val="18"/>
                <w:szCs w:val="18"/>
              </w:rPr>
              <w:t>profit or loss</w:t>
            </w:r>
            <w:r w:rsidRPr="001E5AFE">
              <w:rPr>
                <w:rFonts w:ascii="Arial" w:hAnsi="Arial" w:cs="Arial"/>
                <w:color w:val="000000"/>
                <w:sz w:val="18"/>
                <w:szCs w:val="18"/>
              </w:rPr>
              <w:t xml:space="preserve"> </w:t>
            </w:r>
          </w:p>
        </w:tc>
        <w:tc>
          <w:tcPr>
            <w:tcW w:w="1260" w:type="dxa"/>
            <w:vAlign w:val="bottom"/>
          </w:tcPr>
          <w:p w:rsidR="00C94068" w:rsidRPr="001E5AFE" w:rsidRDefault="004E0D8E" w:rsidP="00326458">
            <w:pPr>
              <w:pBdr>
                <w:bottom w:val="double" w:sz="4" w:space="1" w:color="auto"/>
              </w:pBdr>
              <w:tabs>
                <w:tab w:val="decimal" w:pos="882"/>
              </w:tabs>
              <w:spacing w:line="320" w:lineRule="exact"/>
              <w:ind w:right="-18"/>
              <w:rPr>
                <w:rFonts w:ascii="Arial" w:hAnsi="Arial" w:cs="Arial"/>
                <w:sz w:val="18"/>
                <w:szCs w:val="18"/>
                <w:cs/>
              </w:rPr>
            </w:pPr>
            <w:r>
              <w:rPr>
                <w:rFonts w:ascii="Arial" w:hAnsi="Arial" w:cs="Arial"/>
                <w:sz w:val="18"/>
                <w:szCs w:val="18"/>
              </w:rPr>
              <w:t>18,497</w:t>
            </w:r>
          </w:p>
        </w:tc>
        <w:tc>
          <w:tcPr>
            <w:tcW w:w="1260" w:type="dxa"/>
            <w:vAlign w:val="bottom"/>
          </w:tcPr>
          <w:p w:rsidR="00C94068" w:rsidRPr="001E5AFE" w:rsidRDefault="00C94068" w:rsidP="00326458">
            <w:pPr>
              <w:pBdr>
                <w:bottom w:val="double" w:sz="4" w:space="1" w:color="auto"/>
              </w:pBdr>
              <w:tabs>
                <w:tab w:val="decimal" w:pos="882"/>
              </w:tabs>
              <w:spacing w:line="320" w:lineRule="exact"/>
              <w:ind w:right="-18"/>
              <w:rPr>
                <w:rFonts w:ascii="Arial" w:hAnsi="Arial" w:cs="Arial"/>
                <w:sz w:val="18"/>
                <w:szCs w:val="18"/>
                <w:cs/>
              </w:rPr>
            </w:pPr>
            <w:r>
              <w:rPr>
                <w:rFonts w:ascii="Arial" w:hAnsi="Arial" w:cs="Arial"/>
                <w:sz w:val="18"/>
                <w:szCs w:val="18"/>
              </w:rPr>
              <w:t>261,387</w:t>
            </w:r>
          </w:p>
        </w:tc>
        <w:tc>
          <w:tcPr>
            <w:tcW w:w="1260" w:type="dxa"/>
            <w:vAlign w:val="bottom"/>
          </w:tcPr>
          <w:p w:rsidR="00C94068" w:rsidRPr="00DF4A29" w:rsidRDefault="004E0D8E" w:rsidP="00326458">
            <w:pPr>
              <w:pBdr>
                <w:bottom w:val="double" w:sz="4" w:space="1" w:color="auto"/>
              </w:pBdr>
              <w:tabs>
                <w:tab w:val="decimal" w:pos="882"/>
              </w:tabs>
              <w:spacing w:line="320" w:lineRule="exact"/>
              <w:ind w:right="-18"/>
              <w:rPr>
                <w:rFonts w:ascii="Arial" w:hAnsi="Arial" w:cs="Arial"/>
                <w:sz w:val="18"/>
                <w:szCs w:val="18"/>
                <w:cs/>
              </w:rPr>
            </w:pPr>
            <w:r>
              <w:rPr>
                <w:rFonts w:ascii="Arial" w:hAnsi="Arial" w:cs="Arial"/>
                <w:sz w:val="18"/>
                <w:szCs w:val="18"/>
              </w:rPr>
              <w:t>1,73</w:t>
            </w:r>
            <w:r w:rsidR="00326458">
              <w:rPr>
                <w:rFonts w:ascii="Arial" w:hAnsi="Arial" w:cs="Arial"/>
                <w:sz w:val="18"/>
                <w:szCs w:val="18"/>
              </w:rPr>
              <w:t>1</w:t>
            </w:r>
          </w:p>
        </w:tc>
        <w:tc>
          <w:tcPr>
            <w:tcW w:w="1260" w:type="dxa"/>
            <w:vAlign w:val="bottom"/>
          </w:tcPr>
          <w:p w:rsidR="00C94068" w:rsidRPr="00DF4A29" w:rsidRDefault="00C94068" w:rsidP="00326458">
            <w:pPr>
              <w:pBdr>
                <w:bottom w:val="double" w:sz="4" w:space="1" w:color="auto"/>
              </w:pBdr>
              <w:tabs>
                <w:tab w:val="decimal" w:pos="882"/>
              </w:tabs>
              <w:spacing w:line="320" w:lineRule="exact"/>
              <w:ind w:right="-18"/>
              <w:rPr>
                <w:rFonts w:ascii="Arial" w:hAnsi="Arial" w:cs="Arial"/>
                <w:sz w:val="18"/>
                <w:szCs w:val="18"/>
                <w:cs/>
              </w:rPr>
            </w:pPr>
            <w:r>
              <w:rPr>
                <w:rFonts w:ascii="Arial" w:hAnsi="Arial" w:cs="Arial"/>
                <w:sz w:val="18"/>
                <w:szCs w:val="18"/>
              </w:rPr>
              <w:t>5,677</w:t>
            </w:r>
          </w:p>
        </w:tc>
      </w:tr>
    </w:tbl>
    <w:p w:rsidR="004E0D8E" w:rsidRDefault="004E0D8E" w:rsidP="009A54FB">
      <w:pPr>
        <w:tabs>
          <w:tab w:val="left" w:pos="2160"/>
          <w:tab w:val="right" w:pos="6480"/>
          <w:tab w:val="right" w:pos="8640"/>
        </w:tabs>
        <w:spacing w:before="240" w:after="240" w:line="380" w:lineRule="exact"/>
        <w:ind w:left="547"/>
        <w:jc w:val="thaiDistribute"/>
        <w:rPr>
          <w:rFonts w:ascii="Arial" w:hAnsi="Arial" w:cs="Arial"/>
          <w:sz w:val="22"/>
          <w:szCs w:val="22"/>
        </w:rPr>
      </w:pPr>
    </w:p>
    <w:p w:rsidR="009A35EE" w:rsidRPr="001E5AFE" w:rsidRDefault="009A35EE" w:rsidP="009A54FB">
      <w:pPr>
        <w:tabs>
          <w:tab w:val="left" w:pos="2160"/>
          <w:tab w:val="right" w:pos="6480"/>
          <w:tab w:val="right" w:pos="8640"/>
        </w:tabs>
        <w:spacing w:before="240" w:after="240" w:line="380" w:lineRule="exact"/>
        <w:ind w:left="547"/>
        <w:jc w:val="thaiDistribute"/>
        <w:rPr>
          <w:rFonts w:ascii="Arial" w:hAnsi="Arial" w:cs="Arial"/>
          <w:sz w:val="22"/>
          <w:szCs w:val="22"/>
        </w:rPr>
      </w:pPr>
      <w:r w:rsidRPr="001E5AFE">
        <w:rPr>
          <w:rFonts w:ascii="Arial" w:hAnsi="Arial" w:cs="Arial"/>
          <w:sz w:val="22"/>
          <w:szCs w:val="22"/>
        </w:rPr>
        <w:t>The components of deferred tax assets are as follows:</w:t>
      </w:r>
    </w:p>
    <w:tbl>
      <w:tblPr>
        <w:tblW w:w="8640" w:type="dxa"/>
        <w:tblInd w:w="450" w:type="dxa"/>
        <w:tblLayout w:type="fixed"/>
        <w:tblLook w:val="01E0" w:firstRow="1" w:lastRow="1" w:firstColumn="1" w:lastColumn="1" w:noHBand="0" w:noVBand="0"/>
      </w:tblPr>
      <w:tblGrid>
        <w:gridCol w:w="3600"/>
        <w:gridCol w:w="1260"/>
        <w:gridCol w:w="1260"/>
        <w:gridCol w:w="1260"/>
        <w:gridCol w:w="1260"/>
      </w:tblGrid>
      <w:tr w:rsidR="002E24BE" w:rsidRPr="001E5AFE" w:rsidTr="00B51E05">
        <w:tc>
          <w:tcPr>
            <w:tcW w:w="8640" w:type="dxa"/>
            <w:gridSpan w:val="5"/>
          </w:tcPr>
          <w:p w:rsidR="002E24BE" w:rsidRPr="001E5AFE" w:rsidRDefault="002E24BE" w:rsidP="002E24BE">
            <w:pPr>
              <w:spacing w:line="300" w:lineRule="exact"/>
              <w:jc w:val="right"/>
              <w:rPr>
                <w:rFonts w:ascii="Arial" w:hAnsi="Arial" w:cs="Arial"/>
                <w:spacing w:val="-4"/>
                <w:sz w:val="16"/>
                <w:szCs w:val="16"/>
              </w:rPr>
            </w:pPr>
            <w:r w:rsidRPr="001E5AFE">
              <w:rPr>
                <w:rFonts w:ascii="Arial" w:hAnsi="Arial" w:cs="Arial"/>
                <w:spacing w:val="-4"/>
                <w:sz w:val="16"/>
                <w:szCs w:val="16"/>
              </w:rPr>
              <w:t>(Unit: Thousand Baht)</w:t>
            </w:r>
          </w:p>
        </w:tc>
      </w:tr>
      <w:tr w:rsidR="002E24BE" w:rsidRPr="001E5AFE" w:rsidTr="00B51E05">
        <w:tblPrEx>
          <w:tblLook w:val="0000" w:firstRow="0" w:lastRow="0" w:firstColumn="0" w:lastColumn="0" w:noHBand="0" w:noVBand="0"/>
        </w:tblPrEx>
        <w:tc>
          <w:tcPr>
            <w:tcW w:w="3600" w:type="dxa"/>
            <w:tcBorders>
              <w:top w:val="nil"/>
              <w:left w:val="nil"/>
              <w:bottom w:val="nil"/>
              <w:right w:val="nil"/>
            </w:tcBorders>
          </w:tcPr>
          <w:p w:rsidR="002E24BE" w:rsidRPr="001E5AFE" w:rsidRDefault="002E24BE" w:rsidP="002E24BE">
            <w:pPr>
              <w:tabs>
                <w:tab w:val="left" w:pos="567"/>
                <w:tab w:val="left" w:pos="1134"/>
                <w:tab w:val="left" w:pos="1701"/>
              </w:tabs>
              <w:spacing w:line="300" w:lineRule="exact"/>
              <w:jc w:val="thaiDistribute"/>
              <w:rPr>
                <w:rFonts w:ascii="Arial" w:hAnsi="Arial" w:cs="Arial"/>
                <w:sz w:val="16"/>
                <w:szCs w:val="16"/>
                <w:cs/>
              </w:rPr>
            </w:pPr>
          </w:p>
        </w:tc>
        <w:tc>
          <w:tcPr>
            <w:tcW w:w="2520" w:type="dxa"/>
            <w:gridSpan w:val="2"/>
            <w:tcBorders>
              <w:top w:val="nil"/>
              <w:left w:val="nil"/>
              <w:bottom w:val="nil"/>
            </w:tcBorders>
          </w:tcPr>
          <w:p w:rsidR="002E24BE" w:rsidRPr="001E5AFE" w:rsidRDefault="002E24BE" w:rsidP="002E24BE">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 xml:space="preserve">Consolidated </w:t>
            </w:r>
            <w:r w:rsidR="008428FE" w:rsidRPr="001E5AFE">
              <w:rPr>
                <w:rFonts w:ascii="Arial" w:hAnsi="Arial" w:cs="Arial"/>
                <w:sz w:val="16"/>
                <w:szCs w:val="16"/>
              </w:rPr>
              <w:t xml:space="preserve">                     </w:t>
            </w:r>
            <w:r w:rsidRPr="001E5AFE">
              <w:rPr>
                <w:rFonts w:ascii="Arial" w:hAnsi="Arial" w:cs="Arial"/>
                <w:sz w:val="16"/>
                <w:szCs w:val="16"/>
              </w:rPr>
              <w:t>financial statements</w:t>
            </w:r>
          </w:p>
        </w:tc>
        <w:tc>
          <w:tcPr>
            <w:tcW w:w="2520" w:type="dxa"/>
            <w:gridSpan w:val="2"/>
            <w:tcBorders>
              <w:top w:val="nil"/>
              <w:left w:val="nil"/>
              <w:bottom w:val="nil"/>
            </w:tcBorders>
            <w:vAlign w:val="bottom"/>
          </w:tcPr>
          <w:p w:rsidR="002E24BE" w:rsidRPr="001E5AFE" w:rsidRDefault="002E24BE" w:rsidP="002E24BE">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Separated</w:t>
            </w:r>
            <w:r w:rsidR="008428FE" w:rsidRPr="001E5AFE">
              <w:rPr>
                <w:rFonts w:ascii="Arial" w:hAnsi="Arial" w:cs="Arial"/>
                <w:sz w:val="16"/>
                <w:szCs w:val="16"/>
              </w:rPr>
              <w:t xml:space="preserve">               </w:t>
            </w:r>
            <w:r w:rsidRPr="001E5AFE">
              <w:rPr>
                <w:rFonts w:ascii="Arial" w:hAnsi="Arial" w:cs="Arial"/>
                <w:sz w:val="16"/>
                <w:szCs w:val="16"/>
              </w:rPr>
              <w:t xml:space="preserve"> financial statements</w:t>
            </w:r>
          </w:p>
        </w:tc>
      </w:tr>
      <w:tr w:rsidR="002E24BE" w:rsidRPr="001E5AFE" w:rsidTr="00B51E05">
        <w:tblPrEx>
          <w:tblLook w:val="0000" w:firstRow="0" w:lastRow="0" w:firstColumn="0" w:lastColumn="0" w:noHBand="0" w:noVBand="0"/>
        </w:tblPrEx>
        <w:tc>
          <w:tcPr>
            <w:tcW w:w="3600" w:type="dxa"/>
            <w:tcBorders>
              <w:top w:val="nil"/>
              <w:left w:val="nil"/>
              <w:bottom w:val="nil"/>
              <w:right w:val="nil"/>
            </w:tcBorders>
          </w:tcPr>
          <w:p w:rsidR="002E24BE" w:rsidRPr="001E5AFE" w:rsidRDefault="002E24BE" w:rsidP="002E24BE">
            <w:pPr>
              <w:tabs>
                <w:tab w:val="left" w:pos="567"/>
                <w:tab w:val="left" w:pos="1134"/>
                <w:tab w:val="left" w:pos="1701"/>
              </w:tabs>
              <w:spacing w:line="300" w:lineRule="exact"/>
              <w:jc w:val="thaiDistribute"/>
              <w:rPr>
                <w:rFonts w:ascii="Arial" w:hAnsi="Arial" w:cs="Arial"/>
                <w:sz w:val="16"/>
                <w:szCs w:val="16"/>
                <w:cs/>
              </w:rPr>
            </w:pPr>
          </w:p>
        </w:tc>
        <w:tc>
          <w:tcPr>
            <w:tcW w:w="1260" w:type="dxa"/>
            <w:tcBorders>
              <w:top w:val="nil"/>
              <w:left w:val="nil"/>
              <w:bottom w:val="nil"/>
              <w:right w:val="nil"/>
            </w:tcBorders>
            <w:vAlign w:val="bottom"/>
          </w:tcPr>
          <w:p w:rsidR="002E24BE" w:rsidRPr="001E5AFE" w:rsidRDefault="007F0217"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2020</w:t>
            </w:r>
            <w:r w:rsidR="002E24BE" w:rsidRPr="001E5AFE">
              <w:rPr>
                <w:rFonts w:ascii="Arial" w:hAnsi="Arial" w:cs="Arial"/>
                <w:spacing w:val="-4"/>
                <w:sz w:val="16"/>
                <w:szCs w:val="16"/>
              </w:rPr>
              <w:t xml:space="preserve">                  </w:t>
            </w:r>
          </w:p>
        </w:tc>
        <w:tc>
          <w:tcPr>
            <w:tcW w:w="1260" w:type="dxa"/>
            <w:tcBorders>
              <w:top w:val="nil"/>
              <w:left w:val="nil"/>
              <w:bottom w:val="nil"/>
            </w:tcBorders>
            <w:vAlign w:val="bottom"/>
          </w:tcPr>
          <w:p w:rsidR="002E24BE" w:rsidRPr="001E5AFE" w:rsidRDefault="007F0217"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2019</w:t>
            </w:r>
            <w:r w:rsidR="002E24BE" w:rsidRPr="001E5AFE">
              <w:rPr>
                <w:rFonts w:ascii="Arial" w:hAnsi="Arial" w:cs="Arial"/>
                <w:spacing w:val="-4"/>
                <w:sz w:val="16"/>
                <w:szCs w:val="16"/>
              </w:rPr>
              <w:t xml:space="preserve">                    </w:t>
            </w:r>
          </w:p>
        </w:tc>
        <w:tc>
          <w:tcPr>
            <w:tcW w:w="1260" w:type="dxa"/>
            <w:tcBorders>
              <w:top w:val="nil"/>
              <w:left w:val="nil"/>
              <w:bottom w:val="nil"/>
            </w:tcBorders>
            <w:vAlign w:val="bottom"/>
          </w:tcPr>
          <w:p w:rsidR="002E24BE" w:rsidRPr="001E5AFE" w:rsidRDefault="007F0217"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2020</w:t>
            </w:r>
            <w:r w:rsidR="002E24BE" w:rsidRPr="001E5AFE">
              <w:rPr>
                <w:rFonts w:ascii="Arial" w:hAnsi="Arial" w:cs="Arial"/>
                <w:spacing w:val="-4"/>
                <w:sz w:val="16"/>
                <w:szCs w:val="16"/>
              </w:rPr>
              <w:t xml:space="preserve">                  </w:t>
            </w:r>
          </w:p>
        </w:tc>
        <w:tc>
          <w:tcPr>
            <w:tcW w:w="1260" w:type="dxa"/>
            <w:tcBorders>
              <w:top w:val="nil"/>
              <w:bottom w:val="nil"/>
            </w:tcBorders>
            <w:vAlign w:val="bottom"/>
          </w:tcPr>
          <w:p w:rsidR="002E24BE" w:rsidRPr="001E5AFE" w:rsidRDefault="007F0217"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2019</w:t>
            </w:r>
            <w:r w:rsidR="002E24BE" w:rsidRPr="001E5AFE">
              <w:rPr>
                <w:rFonts w:ascii="Arial" w:hAnsi="Arial" w:cs="Arial"/>
                <w:spacing w:val="-4"/>
                <w:sz w:val="16"/>
                <w:szCs w:val="16"/>
              </w:rPr>
              <w:t xml:space="preserve">                    </w:t>
            </w:r>
          </w:p>
        </w:tc>
      </w:tr>
      <w:tr w:rsidR="002E24BE" w:rsidRPr="001E5AFE" w:rsidTr="00B51E05">
        <w:tblPrEx>
          <w:tblLook w:val="0000" w:firstRow="0" w:lastRow="0" w:firstColumn="0" w:lastColumn="0" w:noHBand="0" w:noVBand="0"/>
        </w:tblPrEx>
        <w:tc>
          <w:tcPr>
            <w:tcW w:w="3600" w:type="dxa"/>
            <w:tcBorders>
              <w:top w:val="nil"/>
              <w:left w:val="nil"/>
              <w:bottom w:val="nil"/>
              <w:right w:val="nil"/>
            </w:tcBorders>
          </w:tcPr>
          <w:p w:rsidR="002E24BE" w:rsidRPr="001E5AFE" w:rsidRDefault="002E24BE" w:rsidP="002E24BE">
            <w:pPr>
              <w:tabs>
                <w:tab w:val="left" w:pos="567"/>
                <w:tab w:val="left" w:pos="1134"/>
                <w:tab w:val="left" w:pos="1701"/>
              </w:tabs>
              <w:spacing w:line="300" w:lineRule="exact"/>
              <w:ind w:left="132" w:hanging="132"/>
              <w:jc w:val="thaiDistribute"/>
              <w:rPr>
                <w:rFonts w:ascii="Arial" w:hAnsi="Arial" w:cs="Arial"/>
                <w:b/>
                <w:bCs/>
                <w:sz w:val="16"/>
                <w:szCs w:val="16"/>
              </w:rPr>
            </w:pPr>
            <w:r w:rsidRPr="001E5AFE">
              <w:rPr>
                <w:rFonts w:ascii="Arial" w:hAnsi="Arial" w:cs="Arial"/>
                <w:b/>
                <w:bCs/>
                <w:sz w:val="16"/>
                <w:szCs w:val="16"/>
              </w:rPr>
              <w:t>Deferred tax assets</w:t>
            </w:r>
          </w:p>
        </w:tc>
        <w:tc>
          <w:tcPr>
            <w:tcW w:w="1260" w:type="dxa"/>
            <w:tcBorders>
              <w:top w:val="nil"/>
              <w:left w:val="nil"/>
              <w:bottom w:val="nil"/>
              <w:right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c>
          <w:tcPr>
            <w:tcW w:w="1260" w:type="dxa"/>
            <w:tcBorders>
              <w:top w:val="nil"/>
              <w:bottom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r>
      <w:tr w:rsidR="004E0D8E" w:rsidRPr="001E5AFE" w:rsidTr="00B51E05">
        <w:tblPrEx>
          <w:tblLook w:val="0000" w:firstRow="0" w:lastRow="0" w:firstColumn="0" w:lastColumn="0" w:noHBand="0" w:noVBand="0"/>
        </w:tblPrEx>
        <w:trPr>
          <w:trHeight w:val="80"/>
        </w:trPr>
        <w:tc>
          <w:tcPr>
            <w:tcW w:w="3600" w:type="dxa"/>
            <w:tcBorders>
              <w:top w:val="nil"/>
              <w:left w:val="nil"/>
              <w:bottom w:val="nil"/>
              <w:right w:val="nil"/>
            </w:tcBorders>
          </w:tcPr>
          <w:p w:rsidR="004E0D8E" w:rsidRPr="001E5AFE" w:rsidRDefault="004E0D8E" w:rsidP="00C94068">
            <w:pPr>
              <w:tabs>
                <w:tab w:val="left" w:pos="1440"/>
              </w:tabs>
              <w:spacing w:line="300" w:lineRule="exact"/>
              <w:ind w:left="132" w:hanging="132"/>
              <w:rPr>
                <w:rFonts w:ascii="Arial" w:hAnsi="Arial" w:cs="Arial"/>
                <w:sz w:val="16"/>
                <w:szCs w:val="16"/>
              </w:rPr>
            </w:pPr>
            <w:r>
              <w:rPr>
                <w:rFonts w:ascii="Arial" w:hAnsi="Arial" w:cs="Arial"/>
                <w:sz w:val="16"/>
                <w:szCs w:val="16"/>
              </w:rPr>
              <w:t>Allowance for expected credit losses</w:t>
            </w:r>
          </w:p>
        </w:tc>
        <w:tc>
          <w:tcPr>
            <w:tcW w:w="1260" w:type="dxa"/>
            <w:tcBorders>
              <w:top w:val="nil"/>
              <w:left w:val="nil"/>
              <w:bottom w:val="nil"/>
              <w:right w:val="nil"/>
            </w:tcBorders>
            <w:vAlign w:val="bottom"/>
          </w:tcPr>
          <w:p w:rsidR="004E0D8E" w:rsidRDefault="004E0D8E" w:rsidP="00C94068">
            <w:pPr>
              <w:tabs>
                <w:tab w:val="decimal" w:pos="972"/>
              </w:tabs>
              <w:spacing w:line="300" w:lineRule="exact"/>
              <w:ind w:right="-18"/>
              <w:rPr>
                <w:rFonts w:ascii="Arial" w:hAnsi="Arial" w:cs="Browallia New"/>
                <w:sz w:val="16"/>
                <w:szCs w:val="20"/>
              </w:rPr>
            </w:pPr>
          </w:p>
        </w:tc>
        <w:tc>
          <w:tcPr>
            <w:tcW w:w="1260" w:type="dxa"/>
            <w:tcBorders>
              <w:top w:val="nil"/>
              <w:left w:val="nil"/>
              <w:bottom w:val="nil"/>
            </w:tcBorders>
            <w:vAlign w:val="bottom"/>
          </w:tcPr>
          <w:p w:rsidR="004E0D8E" w:rsidRDefault="004E0D8E" w:rsidP="00C94068">
            <w:pPr>
              <w:tabs>
                <w:tab w:val="decimal" w:pos="972"/>
              </w:tabs>
              <w:spacing w:line="300" w:lineRule="exact"/>
              <w:ind w:right="-18"/>
              <w:rPr>
                <w:rFonts w:ascii="Arial" w:hAnsi="Arial" w:cs="Browallia New"/>
                <w:sz w:val="16"/>
                <w:szCs w:val="20"/>
              </w:rPr>
            </w:pPr>
          </w:p>
        </w:tc>
        <w:tc>
          <w:tcPr>
            <w:tcW w:w="1260" w:type="dxa"/>
            <w:tcBorders>
              <w:top w:val="nil"/>
              <w:left w:val="nil"/>
              <w:bottom w:val="nil"/>
            </w:tcBorders>
            <w:vAlign w:val="bottom"/>
          </w:tcPr>
          <w:p w:rsidR="004E0D8E" w:rsidRDefault="004E0D8E" w:rsidP="00C94068">
            <w:pPr>
              <w:tabs>
                <w:tab w:val="decimal" w:pos="972"/>
              </w:tabs>
              <w:spacing w:line="300" w:lineRule="exact"/>
              <w:ind w:right="-18"/>
              <w:rPr>
                <w:rFonts w:ascii="Arial" w:hAnsi="Arial" w:cs="Browallia New"/>
                <w:sz w:val="16"/>
                <w:szCs w:val="20"/>
              </w:rPr>
            </w:pPr>
          </w:p>
        </w:tc>
        <w:tc>
          <w:tcPr>
            <w:tcW w:w="1260" w:type="dxa"/>
            <w:tcBorders>
              <w:top w:val="nil"/>
              <w:bottom w:val="nil"/>
            </w:tcBorders>
            <w:vAlign w:val="bottom"/>
          </w:tcPr>
          <w:p w:rsidR="004E0D8E" w:rsidRDefault="004E0D8E" w:rsidP="00C94068">
            <w:pPr>
              <w:tabs>
                <w:tab w:val="decimal" w:pos="972"/>
              </w:tabs>
              <w:spacing w:line="300" w:lineRule="exact"/>
              <w:ind w:right="-18"/>
              <w:rPr>
                <w:rFonts w:ascii="Arial" w:hAnsi="Arial" w:cs="Browallia New"/>
                <w:sz w:val="16"/>
                <w:szCs w:val="20"/>
              </w:rPr>
            </w:pPr>
          </w:p>
        </w:tc>
      </w:tr>
      <w:tr w:rsidR="00C94068" w:rsidRPr="001E5AFE" w:rsidTr="00B51E05">
        <w:tblPrEx>
          <w:tblLook w:val="0000" w:firstRow="0" w:lastRow="0" w:firstColumn="0" w:lastColumn="0" w:noHBand="0" w:noVBand="0"/>
        </w:tblPrEx>
        <w:trPr>
          <w:trHeight w:val="80"/>
        </w:trPr>
        <w:tc>
          <w:tcPr>
            <w:tcW w:w="3600" w:type="dxa"/>
            <w:tcBorders>
              <w:top w:val="nil"/>
              <w:left w:val="nil"/>
              <w:bottom w:val="nil"/>
              <w:right w:val="nil"/>
            </w:tcBorders>
          </w:tcPr>
          <w:p w:rsidR="00C94068" w:rsidRPr="001E5AFE" w:rsidRDefault="004E0D8E" w:rsidP="00C94068">
            <w:pPr>
              <w:tabs>
                <w:tab w:val="left" w:pos="1440"/>
              </w:tabs>
              <w:spacing w:line="300" w:lineRule="exact"/>
              <w:ind w:left="132" w:hanging="132"/>
              <w:rPr>
                <w:rFonts w:ascii="Arial" w:hAnsi="Arial" w:cs="Arial"/>
                <w:sz w:val="16"/>
                <w:szCs w:val="16"/>
              </w:rPr>
            </w:pPr>
            <w:r>
              <w:rPr>
                <w:rFonts w:ascii="Arial" w:hAnsi="Arial" w:cs="Arial"/>
                <w:sz w:val="16"/>
                <w:szCs w:val="16"/>
              </w:rPr>
              <w:t xml:space="preserve">   (2019: </w:t>
            </w:r>
            <w:r w:rsidR="00C94068" w:rsidRPr="001E5AFE">
              <w:rPr>
                <w:rFonts w:ascii="Arial" w:hAnsi="Arial" w:cs="Arial"/>
                <w:sz w:val="16"/>
                <w:szCs w:val="16"/>
              </w:rPr>
              <w:t>Allowance for doubtful accounts</w:t>
            </w:r>
            <w:r>
              <w:rPr>
                <w:rFonts w:ascii="Arial" w:hAnsi="Arial" w:cs="Arial"/>
                <w:sz w:val="16"/>
                <w:szCs w:val="16"/>
              </w:rPr>
              <w:t>)</w:t>
            </w:r>
          </w:p>
        </w:tc>
        <w:tc>
          <w:tcPr>
            <w:tcW w:w="1260" w:type="dxa"/>
            <w:tcBorders>
              <w:top w:val="nil"/>
              <w:left w:val="nil"/>
              <w:bottom w:val="nil"/>
              <w:right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3,403</w:t>
            </w:r>
          </w:p>
        </w:tc>
        <w:tc>
          <w:tcPr>
            <w:tcW w:w="1260" w:type="dxa"/>
            <w:tcBorders>
              <w:top w:val="nil"/>
              <w:left w:val="nil"/>
              <w:bottom w:val="nil"/>
            </w:tcBorders>
            <w:vAlign w:val="bottom"/>
          </w:tcPr>
          <w:p w:rsidR="00C94068" w:rsidRPr="00631E3C" w:rsidRDefault="00C94068"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2,205</w:t>
            </w:r>
          </w:p>
        </w:tc>
        <w:tc>
          <w:tcPr>
            <w:tcW w:w="1260" w:type="dxa"/>
            <w:tcBorders>
              <w:top w:val="nil"/>
              <w:left w:val="nil"/>
              <w:bottom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105</w:t>
            </w:r>
          </w:p>
        </w:tc>
        <w:tc>
          <w:tcPr>
            <w:tcW w:w="1260" w:type="dxa"/>
            <w:tcBorders>
              <w:top w:val="nil"/>
              <w:bottom w:val="nil"/>
            </w:tcBorders>
            <w:vAlign w:val="bottom"/>
          </w:tcPr>
          <w:p w:rsidR="00C94068" w:rsidRPr="00631E3C" w:rsidRDefault="00C94068"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515</w:t>
            </w:r>
          </w:p>
        </w:tc>
      </w:tr>
      <w:tr w:rsidR="00C94068" w:rsidRPr="001E5AFE" w:rsidTr="00B51E05">
        <w:tblPrEx>
          <w:tblLook w:val="0000" w:firstRow="0" w:lastRow="0" w:firstColumn="0" w:lastColumn="0" w:noHBand="0" w:noVBand="0"/>
        </w:tblPrEx>
        <w:tc>
          <w:tcPr>
            <w:tcW w:w="3600" w:type="dxa"/>
            <w:tcBorders>
              <w:top w:val="nil"/>
              <w:left w:val="nil"/>
              <w:bottom w:val="nil"/>
              <w:right w:val="nil"/>
            </w:tcBorders>
          </w:tcPr>
          <w:p w:rsidR="00C94068" w:rsidRPr="001E5AFE" w:rsidRDefault="00C94068" w:rsidP="00C94068">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diminution in value of inventories</w:t>
            </w:r>
          </w:p>
        </w:tc>
        <w:tc>
          <w:tcPr>
            <w:tcW w:w="1260" w:type="dxa"/>
            <w:tcBorders>
              <w:top w:val="nil"/>
              <w:left w:val="nil"/>
              <w:bottom w:val="nil"/>
              <w:right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512</w:t>
            </w:r>
          </w:p>
        </w:tc>
        <w:tc>
          <w:tcPr>
            <w:tcW w:w="1260" w:type="dxa"/>
            <w:tcBorders>
              <w:top w:val="nil"/>
              <w:left w:val="nil"/>
              <w:bottom w:val="nil"/>
            </w:tcBorders>
            <w:vAlign w:val="bottom"/>
          </w:tcPr>
          <w:p w:rsidR="00C94068" w:rsidRPr="00631E3C" w:rsidRDefault="00C94068"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904</w:t>
            </w:r>
          </w:p>
        </w:tc>
        <w:tc>
          <w:tcPr>
            <w:tcW w:w="1260" w:type="dxa"/>
            <w:tcBorders>
              <w:top w:val="nil"/>
              <w:left w:val="nil"/>
              <w:bottom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207</w:t>
            </w:r>
          </w:p>
        </w:tc>
        <w:tc>
          <w:tcPr>
            <w:tcW w:w="1260" w:type="dxa"/>
            <w:tcBorders>
              <w:top w:val="nil"/>
              <w:bottom w:val="nil"/>
            </w:tcBorders>
            <w:vAlign w:val="bottom"/>
          </w:tcPr>
          <w:p w:rsidR="00C94068" w:rsidRPr="00631E3C" w:rsidRDefault="00C94068"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352</w:t>
            </w:r>
          </w:p>
        </w:tc>
      </w:tr>
      <w:tr w:rsidR="00C94068" w:rsidRPr="001E5AFE" w:rsidTr="00B51E05">
        <w:tblPrEx>
          <w:tblLook w:val="0000" w:firstRow="0" w:lastRow="0" w:firstColumn="0" w:lastColumn="0" w:noHBand="0" w:noVBand="0"/>
        </w:tblPrEx>
        <w:tc>
          <w:tcPr>
            <w:tcW w:w="3600" w:type="dxa"/>
            <w:tcBorders>
              <w:top w:val="nil"/>
              <w:left w:val="nil"/>
              <w:bottom w:val="nil"/>
              <w:right w:val="nil"/>
            </w:tcBorders>
          </w:tcPr>
          <w:p w:rsidR="00C94068" w:rsidRPr="001E5AFE" w:rsidRDefault="00C94068" w:rsidP="00C94068">
            <w:pPr>
              <w:tabs>
                <w:tab w:val="left" w:pos="1440"/>
              </w:tabs>
              <w:spacing w:line="300" w:lineRule="exact"/>
              <w:ind w:left="132" w:hanging="132"/>
              <w:rPr>
                <w:rFonts w:ascii="Arial" w:hAnsi="Arial" w:cs="Arial"/>
                <w:sz w:val="16"/>
                <w:szCs w:val="16"/>
              </w:rPr>
            </w:pPr>
            <w:r>
              <w:rPr>
                <w:rFonts w:ascii="Arial" w:hAnsi="Arial" w:cs="Arial"/>
                <w:sz w:val="16"/>
                <w:szCs w:val="16"/>
              </w:rPr>
              <w:t>Allowance for asset impairment</w:t>
            </w:r>
          </w:p>
        </w:tc>
        <w:tc>
          <w:tcPr>
            <w:tcW w:w="1260" w:type="dxa"/>
            <w:tcBorders>
              <w:top w:val="nil"/>
              <w:left w:val="nil"/>
              <w:bottom w:val="nil"/>
              <w:right w:val="nil"/>
            </w:tcBorders>
            <w:vAlign w:val="bottom"/>
          </w:tcPr>
          <w:p w:rsidR="00C94068"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2,282</w:t>
            </w:r>
          </w:p>
        </w:tc>
        <w:tc>
          <w:tcPr>
            <w:tcW w:w="1260" w:type="dxa"/>
            <w:tcBorders>
              <w:top w:val="nil"/>
              <w:left w:val="nil"/>
              <w:bottom w:val="nil"/>
            </w:tcBorders>
            <w:vAlign w:val="bottom"/>
          </w:tcPr>
          <w:p w:rsidR="00C94068" w:rsidRDefault="00C94068"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352</w:t>
            </w:r>
          </w:p>
        </w:tc>
        <w:tc>
          <w:tcPr>
            <w:tcW w:w="1260" w:type="dxa"/>
            <w:tcBorders>
              <w:top w:val="nil"/>
              <w:left w:val="nil"/>
              <w:bottom w:val="nil"/>
            </w:tcBorders>
            <w:vAlign w:val="bottom"/>
          </w:tcPr>
          <w:p w:rsidR="00C94068"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bottom w:val="nil"/>
            </w:tcBorders>
            <w:vAlign w:val="bottom"/>
          </w:tcPr>
          <w:p w:rsidR="00C94068" w:rsidRDefault="00C94068"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r>
      <w:tr w:rsidR="00C94068" w:rsidRPr="001E5AFE" w:rsidTr="00B51E05">
        <w:tblPrEx>
          <w:tblLook w:val="0000" w:firstRow="0" w:lastRow="0" w:firstColumn="0" w:lastColumn="0" w:noHBand="0" w:noVBand="0"/>
        </w:tblPrEx>
        <w:tc>
          <w:tcPr>
            <w:tcW w:w="3600" w:type="dxa"/>
            <w:tcBorders>
              <w:top w:val="nil"/>
              <w:left w:val="nil"/>
              <w:bottom w:val="nil"/>
              <w:right w:val="nil"/>
            </w:tcBorders>
          </w:tcPr>
          <w:p w:rsidR="00C94068" w:rsidRPr="001E5AFE" w:rsidRDefault="00C94068" w:rsidP="00C94068">
            <w:pPr>
              <w:tabs>
                <w:tab w:val="left" w:pos="1440"/>
              </w:tabs>
              <w:spacing w:line="300" w:lineRule="exact"/>
              <w:ind w:left="132" w:hanging="132"/>
              <w:rPr>
                <w:rFonts w:ascii="Arial" w:hAnsi="Arial" w:cs="Arial"/>
                <w:sz w:val="16"/>
                <w:szCs w:val="16"/>
              </w:rPr>
            </w:pPr>
            <w:r w:rsidRPr="001E5AFE">
              <w:rPr>
                <w:rFonts w:ascii="Arial" w:hAnsi="Arial" w:cs="Arial"/>
                <w:sz w:val="16"/>
                <w:szCs w:val="16"/>
              </w:rPr>
              <w:t>Provision for long-term employee benefits</w:t>
            </w:r>
          </w:p>
        </w:tc>
        <w:tc>
          <w:tcPr>
            <w:tcW w:w="1260" w:type="dxa"/>
            <w:tcBorders>
              <w:top w:val="nil"/>
              <w:left w:val="nil"/>
              <w:bottom w:val="nil"/>
              <w:right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2,</w:t>
            </w:r>
            <w:r w:rsidR="004E0D8E">
              <w:rPr>
                <w:rFonts w:ascii="Arial" w:hAnsi="Arial" w:cs="Browallia New"/>
                <w:sz w:val="16"/>
                <w:szCs w:val="20"/>
              </w:rPr>
              <w:t>43</w:t>
            </w:r>
            <w:r w:rsidR="00253F60">
              <w:rPr>
                <w:rFonts w:ascii="Arial" w:hAnsi="Arial" w:cs="Browallia New"/>
                <w:sz w:val="16"/>
                <w:szCs w:val="20"/>
              </w:rPr>
              <w:t>4</w:t>
            </w:r>
          </w:p>
        </w:tc>
        <w:tc>
          <w:tcPr>
            <w:tcW w:w="1260" w:type="dxa"/>
            <w:tcBorders>
              <w:top w:val="nil"/>
              <w:left w:val="nil"/>
              <w:bottom w:val="nil"/>
            </w:tcBorders>
            <w:vAlign w:val="bottom"/>
          </w:tcPr>
          <w:p w:rsidR="00C94068" w:rsidRPr="00631E3C" w:rsidRDefault="00253F60"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3,377</w:t>
            </w:r>
          </w:p>
        </w:tc>
        <w:tc>
          <w:tcPr>
            <w:tcW w:w="1260" w:type="dxa"/>
            <w:tcBorders>
              <w:top w:val="nil"/>
              <w:left w:val="nil"/>
              <w:bottom w:val="nil"/>
            </w:tcBorders>
            <w:vAlign w:val="bottom"/>
          </w:tcPr>
          <w:p w:rsidR="00C94068" w:rsidRPr="00631E3C" w:rsidRDefault="004E0D8E"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1,462</w:t>
            </w:r>
          </w:p>
        </w:tc>
        <w:tc>
          <w:tcPr>
            <w:tcW w:w="1260" w:type="dxa"/>
            <w:tcBorders>
              <w:top w:val="nil"/>
              <w:bottom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2,700</w:t>
            </w:r>
          </w:p>
        </w:tc>
      </w:tr>
      <w:tr w:rsidR="00C94068" w:rsidRPr="001E5AFE" w:rsidTr="00B51E05">
        <w:tblPrEx>
          <w:tblLook w:val="0000" w:firstRow="0" w:lastRow="0" w:firstColumn="0" w:lastColumn="0" w:noHBand="0" w:noVBand="0"/>
        </w:tblPrEx>
        <w:tc>
          <w:tcPr>
            <w:tcW w:w="3600" w:type="dxa"/>
            <w:tcBorders>
              <w:top w:val="nil"/>
              <w:left w:val="nil"/>
              <w:bottom w:val="nil"/>
              <w:right w:val="nil"/>
            </w:tcBorders>
          </w:tcPr>
          <w:p w:rsidR="00C94068" w:rsidRPr="001E5AFE" w:rsidRDefault="00253F60" w:rsidP="00C94068">
            <w:pPr>
              <w:tabs>
                <w:tab w:val="left" w:pos="1440"/>
              </w:tabs>
              <w:spacing w:line="300" w:lineRule="exact"/>
              <w:ind w:left="132" w:hanging="132"/>
              <w:rPr>
                <w:rFonts w:ascii="Arial" w:hAnsi="Arial" w:cs="Arial"/>
                <w:sz w:val="16"/>
                <w:szCs w:val="16"/>
              </w:rPr>
            </w:pPr>
            <w:r>
              <w:rPr>
                <w:rFonts w:ascii="Arial" w:hAnsi="Arial" w:cs="Arial"/>
                <w:sz w:val="16"/>
                <w:szCs w:val="16"/>
              </w:rPr>
              <w:t>Actuarial</w:t>
            </w:r>
            <w:r w:rsidR="00C94068">
              <w:rPr>
                <w:rFonts w:ascii="Arial" w:hAnsi="Arial" w:cs="Arial"/>
                <w:sz w:val="16"/>
                <w:szCs w:val="16"/>
              </w:rPr>
              <w:t xml:space="preserve"> tax losses</w:t>
            </w:r>
          </w:p>
        </w:tc>
        <w:tc>
          <w:tcPr>
            <w:tcW w:w="1260" w:type="dxa"/>
            <w:tcBorders>
              <w:top w:val="nil"/>
              <w:left w:val="nil"/>
              <w:bottom w:val="nil"/>
              <w:right w:val="nil"/>
            </w:tcBorders>
            <w:vAlign w:val="bottom"/>
          </w:tcPr>
          <w:p w:rsidR="00C94068"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88</w:t>
            </w:r>
          </w:p>
        </w:tc>
        <w:tc>
          <w:tcPr>
            <w:tcW w:w="1260" w:type="dxa"/>
            <w:tcBorders>
              <w:top w:val="nil"/>
              <w:left w:val="nil"/>
              <w:bottom w:val="nil"/>
            </w:tcBorders>
            <w:vAlign w:val="bottom"/>
          </w:tcPr>
          <w:p w:rsidR="00C94068"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88</w:t>
            </w:r>
          </w:p>
        </w:tc>
        <w:tc>
          <w:tcPr>
            <w:tcW w:w="1260" w:type="dxa"/>
            <w:tcBorders>
              <w:top w:val="nil"/>
              <w:left w:val="nil"/>
              <w:bottom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24</w:t>
            </w:r>
          </w:p>
        </w:tc>
        <w:tc>
          <w:tcPr>
            <w:tcW w:w="1260" w:type="dxa"/>
            <w:tcBorders>
              <w:top w:val="nil"/>
              <w:bottom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24</w:t>
            </w:r>
          </w:p>
        </w:tc>
      </w:tr>
      <w:tr w:rsidR="00C94068" w:rsidRPr="001E5AFE" w:rsidTr="00B51E05">
        <w:tblPrEx>
          <w:tblLook w:val="0000" w:firstRow="0" w:lastRow="0" w:firstColumn="0" w:lastColumn="0" w:noHBand="0" w:noVBand="0"/>
        </w:tblPrEx>
        <w:tc>
          <w:tcPr>
            <w:tcW w:w="3600" w:type="dxa"/>
            <w:tcBorders>
              <w:top w:val="nil"/>
              <w:left w:val="nil"/>
              <w:bottom w:val="nil"/>
              <w:right w:val="nil"/>
            </w:tcBorders>
          </w:tcPr>
          <w:p w:rsidR="00C94068" w:rsidRPr="001E5AFE" w:rsidRDefault="00C94068" w:rsidP="00C94068">
            <w:pPr>
              <w:tabs>
                <w:tab w:val="left" w:pos="1440"/>
              </w:tabs>
              <w:spacing w:line="300" w:lineRule="exact"/>
              <w:ind w:left="132" w:hanging="132"/>
              <w:rPr>
                <w:rFonts w:ascii="Arial" w:hAnsi="Arial" w:cs="Arial"/>
                <w:sz w:val="16"/>
                <w:szCs w:val="16"/>
              </w:rPr>
            </w:pPr>
            <w:r>
              <w:rPr>
                <w:rFonts w:ascii="Arial" w:hAnsi="Arial" w:cs="Arial"/>
                <w:sz w:val="16"/>
                <w:szCs w:val="16"/>
              </w:rPr>
              <w:t>Provision for product warranty</w:t>
            </w:r>
          </w:p>
        </w:tc>
        <w:tc>
          <w:tcPr>
            <w:tcW w:w="1260" w:type="dxa"/>
            <w:tcBorders>
              <w:top w:val="nil"/>
              <w:left w:val="nil"/>
              <w:bottom w:val="nil"/>
              <w:right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1,741</w:t>
            </w:r>
          </w:p>
        </w:tc>
        <w:tc>
          <w:tcPr>
            <w:tcW w:w="1260" w:type="dxa"/>
            <w:tcBorders>
              <w:top w:val="nil"/>
              <w:left w:val="nil"/>
              <w:bottom w:val="nil"/>
            </w:tcBorders>
            <w:vAlign w:val="bottom"/>
          </w:tcPr>
          <w:p w:rsidR="00C94068" w:rsidRPr="00631E3C" w:rsidRDefault="00C94068"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1,685</w:t>
            </w:r>
          </w:p>
        </w:tc>
        <w:tc>
          <w:tcPr>
            <w:tcW w:w="1260" w:type="dxa"/>
            <w:tcBorders>
              <w:top w:val="nil"/>
              <w:left w:val="nil"/>
              <w:bottom w:val="nil"/>
            </w:tcBorders>
            <w:vAlign w:val="bottom"/>
          </w:tcPr>
          <w:p w:rsidR="00C94068" w:rsidRPr="00631E3C" w:rsidRDefault="00CF53FE"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1,741</w:t>
            </w:r>
          </w:p>
        </w:tc>
        <w:tc>
          <w:tcPr>
            <w:tcW w:w="1260" w:type="dxa"/>
            <w:tcBorders>
              <w:top w:val="nil"/>
              <w:bottom w:val="nil"/>
            </w:tcBorders>
            <w:vAlign w:val="bottom"/>
          </w:tcPr>
          <w:p w:rsidR="00C94068" w:rsidRPr="00631E3C" w:rsidRDefault="00C94068" w:rsidP="00C94068">
            <w:pPr>
              <w:tabs>
                <w:tab w:val="decimal" w:pos="972"/>
              </w:tabs>
              <w:spacing w:line="300" w:lineRule="exact"/>
              <w:ind w:right="-18"/>
              <w:rPr>
                <w:rFonts w:ascii="Arial" w:hAnsi="Arial" w:cs="Browallia New"/>
                <w:sz w:val="16"/>
                <w:szCs w:val="20"/>
                <w:cs/>
              </w:rPr>
            </w:pPr>
            <w:r>
              <w:rPr>
                <w:rFonts w:ascii="Arial" w:hAnsi="Arial" w:cs="Browallia New"/>
                <w:sz w:val="16"/>
                <w:szCs w:val="20"/>
              </w:rPr>
              <w:t>1,685</w:t>
            </w:r>
          </w:p>
        </w:tc>
      </w:tr>
      <w:tr w:rsidR="00CF53FE" w:rsidRPr="001E5AFE" w:rsidTr="00B51E05">
        <w:tblPrEx>
          <w:tblLook w:val="0000" w:firstRow="0" w:lastRow="0" w:firstColumn="0" w:lastColumn="0" w:noHBand="0" w:noVBand="0"/>
        </w:tblPrEx>
        <w:tc>
          <w:tcPr>
            <w:tcW w:w="3600" w:type="dxa"/>
            <w:tcBorders>
              <w:top w:val="nil"/>
              <w:left w:val="nil"/>
              <w:bottom w:val="nil"/>
              <w:right w:val="nil"/>
            </w:tcBorders>
          </w:tcPr>
          <w:p w:rsidR="00CF53FE" w:rsidRDefault="00CF53FE" w:rsidP="00C94068">
            <w:pPr>
              <w:tabs>
                <w:tab w:val="left" w:pos="1440"/>
              </w:tabs>
              <w:spacing w:line="300" w:lineRule="exact"/>
              <w:ind w:left="132" w:hanging="132"/>
              <w:rPr>
                <w:rFonts w:ascii="Arial" w:hAnsi="Arial" w:cs="Arial"/>
                <w:sz w:val="16"/>
                <w:szCs w:val="16"/>
              </w:rPr>
            </w:pPr>
            <w:r>
              <w:rPr>
                <w:rFonts w:ascii="Arial" w:hAnsi="Arial" w:cs="Arial"/>
                <w:sz w:val="16"/>
                <w:szCs w:val="16"/>
              </w:rPr>
              <w:t>Lease liabilities/Right to lease</w:t>
            </w:r>
          </w:p>
        </w:tc>
        <w:tc>
          <w:tcPr>
            <w:tcW w:w="1260" w:type="dxa"/>
            <w:tcBorders>
              <w:top w:val="nil"/>
              <w:left w:val="nil"/>
              <w:bottom w:val="nil"/>
              <w:right w:val="nil"/>
            </w:tcBorders>
            <w:vAlign w:val="bottom"/>
          </w:tcPr>
          <w:p w:rsidR="00CF53FE" w:rsidRDefault="004E0D8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2</w:t>
            </w:r>
            <w:r w:rsidR="00253F60">
              <w:rPr>
                <w:rFonts w:ascii="Arial" w:hAnsi="Arial" w:cs="Browallia New"/>
                <w:sz w:val="16"/>
                <w:szCs w:val="20"/>
              </w:rPr>
              <w:t>63</w:t>
            </w:r>
          </w:p>
        </w:tc>
        <w:tc>
          <w:tcPr>
            <w:tcW w:w="1260" w:type="dxa"/>
            <w:tcBorders>
              <w:top w:val="nil"/>
              <w:left w:val="nil"/>
              <w:bottom w:val="nil"/>
            </w:tcBorders>
            <w:vAlign w:val="bottom"/>
          </w:tcPr>
          <w:p w:rsidR="00CF53FE"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left w:val="nil"/>
              <w:bottom w:val="nil"/>
            </w:tcBorders>
            <w:vAlign w:val="bottom"/>
          </w:tcPr>
          <w:p w:rsidR="00CF53FE"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6</w:t>
            </w:r>
          </w:p>
        </w:tc>
        <w:tc>
          <w:tcPr>
            <w:tcW w:w="1260" w:type="dxa"/>
            <w:tcBorders>
              <w:top w:val="nil"/>
              <w:bottom w:val="nil"/>
            </w:tcBorders>
            <w:vAlign w:val="bottom"/>
          </w:tcPr>
          <w:p w:rsidR="00CF53FE" w:rsidRDefault="00CF53FE" w:rsidP="00C94068">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r>
      <w:tr w:rsidR="00C94068" w:rsidRPr="001E5AFE" w:rsidTr="00B51E05">
        <w:tblPrEx>
          <w:tblLook w:val="0000" w:firstRow="0" w:lastRow="0" w:firstColumn="0" w:lastColumn="0" w:noHBand="0" w:noVBand="0"/>
        </w:tblPrEx>
        <w:tc>
          <w:tcPr>
            <w:tcW w:w="3600" w:type="dxa"/>
            <w:tcBorders>
              <w:top w:val="nil"/>
              <w:left w:val="nil"/>
              <w:bottom w:val="nil"/>
              <w:right w:val="nil"/>
            </w:tcBorders>
          </w:tcPr>
          <w:p w:rsidR="00C94068" w:rsidRPr="001E5AFE" w:rsidRDefault="00C94068" w:rsidP="00C94068">
            <w:pPr>
              <w:tabs>
                <w:tab w:val="left" w:pos="1440"/>
              </w:tabs>
              <w:spacing w:line="300" w:lineRule="exact"/>
              <w:ind w:left="132" w:hanging="132"/>
              <w:rPr>
                <w:rFonts w:ascii="Arial" w:hAnsi="Arial" w:cs="Arial"/>
                <w:sz w:val="16"/>
                <w:szCs w:val="16"/>
              </w:rPr>
            </w:pPr>
            <w:r w:rsidRPr="001E5AFE">
              <w:rPr>
                <w:rFonts w:ascii="Arial" w:hAnsi="Arial" w:cs="Arial"/>
                <w:sz w:val="16"/>
                <w:szCs w:val="16"/>
              </w:rPr>
              <w:t>Capital reserve for share-based payment transactions</w:t>
            </w:r>
          </w:p>
        </w:tc>
        <w:tc>
          <w:tcPr>
            <w:tcW w:w="1260" w:type="dxa"/>
            <w:tcBorders>
              <w:top w:val="nil"/>
              <w:left w:val="nil"/>
              <w:bottom w:val="nil"/>
              <w:right w:val="nil"/>
            </w:tcBorders>
            <w:vAlign w:val="bottom"/>
          </w:tcPr>
          <w:p w:rsidR="00C94068" w:rsidRPr="00631E3C" w:rsidRDefault="00CF53FE" w:rsidP="00C94068">
            <w:pPr>
              <w:pBdr>
                <w:bottom w:val="sing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446</w:t>
            </w:r>
          </w:p>
        </w:tc>
        <w:tc>
          <w:tcPr>
            <w:tcW w:w="1260" w:type="dxa"/>
            <w:tcBorders>
              <w:top w:val="nil"/>
              <w:left w:val="nil"/>
              <w:bottom w:val="nil"/>
            </w:tcBorders>
            <w:vAlign w:val="bottom"/>
          </w:tcPr>
          <w:p w:rsidR="00C94068" w:rsidRPr="00631E3C" w:rsidRDefault="00C94068" w:rsidP="00C94068">
            <w:pPr>
              <w:pBdr>
                <w:bottom w:val="sing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446</w:t>
            </w:r>
          </w:p>
        </w:tc>
        <w:tc>
          <w:tcPr>
            <w:tcW w:w="1260" w:type="dxa"/>
            <w:tcBorders>
              <w:top w:val="nil"/>
              <w:left w:val="nil"/>
              <w:bottom w:val="nil"/>
            </w:tcBorders>
            <w:vAlign w:val="bottom"/>
          </w:tcPr>
          <w:p w:rsidR="00C94068" w:rsidRPr="00631E3C" w:rsidRDefault="00CF53FE" w:rsidP="00C94068">
            <w:pPr>
              <w:pBdr>
                <w:bottom w:val="single" w:sz="4" w:space="1" w:color="auto"/>
              </w:pBdr>
              <w:tabs>
                <w:tab w:val="decimal" w:pos="972"/>
              </w:tabs>
              <w:spacing w:line="300" w:lineRule="exact"/>
              <w:ind w:right="-18"/>
              <w:rPr>
                <w:rFonts w:ascii="Arial" w:hAnsi="Arial" w:cs="Browallia New"/>
                <w:sz w:val="16"/>
                <w:szCs w:val="20"/>
                <w:cs/>
              </w:rPr>
            </w:pPr>
            <w:r>
              <w:rPr>
                <w:rFonts w:ascii="Arial" w:hAnsi="Arial" w:cs="Browallia New"/>
                <w:sz w:val="16"/>
                <w:szCs w:val="20"/>
              </w:rPr>
              <w:t>446</w:t>
            </w:r>
          </w:p>
        </w:tc>
        <w:tc>
          <w:tcPr>
            <w:tcW w:w="1260" w:type="dxa"/>
            <w:tcBorders>
              <w:top w:val="nil"/>
              <w:bottom w:val="nil"/>
            </w:tcBorders>
            <w:vAlign w:val="bottom"/>
          </w:tcPr>
          <w:p w:rsidR="00C94068" w:rsidRPr="00631E3C" w:rsidRDefault="00C94068" w:rsidP="00C94068">
            <w:pPr>
              <w:pBdr>
                <w:bottom w:val="single" w:sz="4" w:space="1" w:color="auto"/>
              </w:pBdr>
              <w:tabs>
                <w:tab w:val="decimal" w:pos="972"/>
              </w:tabs>
              <w:spacing w:line="300" w:lineRule="exact"/>
              <w:ind w:right="-18"/>
              <w:rPr>
                <w:rFonts w:ascii="Arial" w:hAnsi="Arial" w:cs="Browallia New"/>
                <w:sz w:val="16"/>
                <w:szCs w:val="20"/>
                <w:cs/>
              </w:rPr>
            </w:pPr>
            <w:r>
              <w:rPr>
                <w:rFonts w:ascii="Arial" w:hAnsi="Arial" w:cs="Browallia New"/>
                <w:sz w:val="16"/>
                <w:szCs w:val="20"/>
              </w:rPr>
              <w:t>446</w:t>
            </w:r>
          </w:p>
        </w:tc>
      </w:tr>
      <w:tr w:rsidR="00C94068" w:rsidRPr="001E5AFE" w:rsidTr="00B51E05">
        <w:tblPrEx>
          <w:tblLook w:val="0000" w:firstRow="0" w:lastRow="0" w:firstColumn="0" w:lastColumn="0" w:noHBand="0" w:noVBand="0"/>
        </w:tblPrEx>
        <w:tc>
          <w:tcPr>
            <w:tcW w:w="3600" w:type="dxa"/>
            <w:tcBorders>
              <w:top w:val="nil"/>
              <w:left w:val="nil"/>
              <w:bottom w:val="nil"/>
              <w:right w:val="nil"/>
            </w:tcBorders>
          </w:tcPr>
          <w:p w:rsidR="00C94068" w:rsidRPr="001E5AFE" w:rsidRDefault="00C94068" w:rsidP="00C94068">
            <w:pPr>
              <w:tabs>
                <w:tab w:val="left" w:pos="567"/>
                <w:tab w:val="left" w:pos="1134"/>
                <w:tab w:val="decimal" w:pos="1212"/>
                <w:tab w:val="left" w:pos="1701"/>
              </w:tabs>
              <w:spacing w:line="300" w:lineRule="exact"/>
              <w:ind w:left="132" w:hanging="132"/>
              <w:jc w:val="thaiDistribute"/>
              <w:rPr>
                <w:rFonts w:ascii="Arial" w:hAnsi="Arial" w:cs="Arial"/>
                <w:sz w:val="16"/>
                <w:szCs w:val="16"/>
              </w:rPr>
            </w:pPr>
            <w:r w:rsidRPr="001E5AFE">
              <w:rPr>
                <w:rFonts w:ascii="Arial" w:hAnsi="Arial" w:cs="Arial"/>
                <w:sz w:val="16"/>
                <w:szCs w:val="16"/>
              </w:rPr>
              <w:t>Total</w:t>
            </w:r>
          </w:p>
        </w:tc>
        <w:tc>
          <w:tcPr>
            <w:tcW w:w="1260" w:type="dxa"/>
            <w:tcBorders>
              <w:top w:val="nil"/>
              <w:left w:val="nil"/>
              <w:bottom w:val="nil"/>
              <w:right w:val="nil"/>
            </w:tcBorders>
            <w:vAlign w:val="bottom"/>
          </w:tcPr>
          <w:p w:rsidR="00C94068" w:rsidRPr="00631E3C" w:rsidRDefault="00CF53FE" w:rsidP="00C94068">
            <w:pPr>
              <w:pBdr>
                <w:bottom w:val="doub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11,169</w:t>
            </w:r>
          </w:p>
        </w:tc>
        <w:tc>
          <w:tcPr>
            <w:tcW w:w="1260" w:type="dxa"/>
            <w:tcBorders>
              <w:top w:val="nil"/>
              <w:left w:val="nil"/>
              <w:bottom w:val="nil"/>
            </w:tcBorders>
            <w:vAlign w:val="bottom"/>
          </w:tcPr>
          <w:p w:rsidR="00C94068" w:rsidRPr="00631E3C" w:rsidRDefault="00C94068" w:rsidP="00C94068">
            <w:pPr>
              <w:pBdr>
                <w:bottom w:val="doub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9,057</w:t>
            </w:r>
          </w:p>
        </w:tc>
        <w:tc>
          <w:tcPr>
            <w:tcW w:w="1260" w:type="dxa"/>
            <w:tcBorders>
              <w:top w:val="nil"/>
              <w:left w:val="nil"/>
              <w:bottom w:val="nil"/>
            </w:tcBorders>
            <w:vAlign w:val="bottom"/>
          </w:tcPr>
          <w:p w:rsidR="00C94068" w:rsidRPr="00631E3C" w:rsidRDefault="00CF53FE" w:rsidP="00C94068">
            <w:pPr>
              <w:pBdr>
                <w:bottom w:val="double" w:sz="4" w:space="1" w:color="auto"/>
              </w:pBdr>
              <w:tabs>
                <w:tab w:val="decimal" w:pos="972"/>
              </w:tabs>
              <w:spacing w:line="300" w:lineRule="exact"/>
              <w:ind w:right="-18"/>
              <w:rPr>
                <w:rFonts w:ascii="Arial" w:hAnsi="Arial" w:cs="Browallia New"/>
                <w:sz w:val="16"/>
                <w:szCs w:val="20"/>
                <w:cs/>
              </w:rPr>
            </w:pPr>
            <w:r>
              <w:rPr>
                <w:rFonts w:ascii="Arial" w:hAnsi="Arial" w:cs="Browallia New"/>
                <w:sz w:val="16"/>
                <w:szCs w:val="20"/>
              </w:rPr>
              <w:t>3,991</w:t>
            </w:r>
          </w:p>
        </w:tc>
        <w:tc>
          <w:tcPr>
            <w:tcW w:w="1260" w:type="dxa"/>
            <w:tcBorders>
              <w:top w:val="nil"/>
              <w:bottom w:val="nil"/>
            </w:tcBorders>
            <w:vAlign w:val="bottom"/>
          </w:tcPr>
          <w:p w:rsidR="00C94068" w:rsidRPr="00631E3C" w:rsidRDefault="00C94068" w:rsidP="00C94068">
            <w:pPr>
              <w:pBdr>
                <w:bottom w:val="double" w:sz="4" w:space="1" w:color="auto"/>
              </w:pBdr>
              <w:tabs>
                <w:tab w:val="decimal" w:pos="972"/>
              </w:tabs>
              <w:spacing w:line="300" w:lineRule="exact"/>
              <w:ind w:right="-18"/>
              <w:rPr>
                <w:rFonts w:ascii="Arial" w:hAnsi="Arial" w:cs="Browallia New"/>
                <w:sz w:val="16"/>
                <w:szCs w:val="20"/>
                <w:cs/>
              </w:rPr>
            </w:pPr>
            <w:r>
              <w:rPr>
                <w:rFonts w:ascii="Arial" w:hAnsi="Arial" w:cs="Browallia New"/>
                <w:sz w:val="16"/>
                <w:szCs w:val="20"/>
              </w:rPr>
              <w:t>5,722</w:t>
            </w:r>
          </w:p>
        </w:tc>
      </w:tr>
    </w:tbl>
    <w:p w:rsidR="002E24BE" w:rsidRPr="001E5AFE" w:rsidRDefault="002E24BE" w:rsidP="009A54FB">
      <w:pPr>
        <w:spacing w:before="240" w:after="120" w:line="380" w:lineRule="exact"/>
        <w:ind w:left="540"/>
        <w:jc w:val="thaiDistribute"/>
        <w:rPr>
          <w:rFonts w:ascii="Arial" w:hAnsi="Arial" w:cs="Arial"/>
          <w:sz w:val="22"/>
          <w:szCs w:val="22"/>
        </w:rPr>
      </w:pPr>
      <w:r w:rsidRPr="001E5AFE">
        <w:rPr>
          <w:rFonts w:ascii="Arial" w:hAnsi="Arial" w:cs="Arial"/>
          <w:sz w:val="22"/>
          <w:szCs w:val="22"/>
        </w:rPr>
        <w:t xml:space="preserve">As at 31 December </w:t>
      </w:r>
      <w:r w:rsidR="007F0217">
        <w:rPr>
          <w:rFonts w:ascii="Arial" w:hAnsi="Arial" w:cs="Arial"/>
          <w:sz w:val="22"/>
          <w:szCs w:val="22"/>
        </w:rPr>
        <w:t>2020</w:t>
      </w:r>
      <w:r w:rsidRPr="001E5AFE">
        <w:rPr>
          <w:rFonts w:ascii="Arial" w:hAnsi="Arial" w:cs="Arial"/>
          <w:sz w:val="22"/>
          <w:szCs w:val="22"/>
        </w:rPr>
        <w:t xml:space="preserve">, the </w:t>
      </w:r>
      <w:r w:rsidR="00BE5E84">
        <w:rPr>
          <w:rFonts w:ascii="Arial" w:hAnsi="Arial" w:cs="Arial"/>
          <w:sz w:val="22"/>
          <w:szCs w:val="22"/>
        </w:rPr>
        <w:t>Group</w:t>
      </w:r>
      <w:r w:rsidRPr="001E5AFE">
        <w:rPr>
          <w:rFonts w:ascii="Arial" w:hAnsi="Arial" w:cs="Arial"/>
          <w:sz w:val="22"/>
          <w:szCs w:val="22"/>
        </w:rPr>
        <w:t xml:space="preserve"> ha</w:t>
      </w:r>
      <w:r w:rsidR="00BE5E84">
        <w:rPr>
          <w:rFonts w:ascii="Arial" w:hAnsi="Arial" w:cs="Arial"/>
          <w:sz w:val="22"/>
          <w:szCs w:val="22"/>
        </w:rPr>
        <w:t>s</w:t>
      </w:r>
      <w:r w:rsidRPr="001E5AFE">
        <w:rPr>
          <w:rFonts w:ascii="Arial" w:hAnsi="Arial" w:cs="Arial"/>
          <w:sz w:val="22"/>
          <w:szCs w:val="22"/>
        </w:rPr>
        <w:t xml:space="preserve"> deduction temporary differences and unused tax losses totaling Baht </w:t>
      </w:r>
      <w:r w:rsidR="00253F60">
        <w:rPr>
          <w:rFonts w:ascii="Arial" w:hAnsi="Arial" w:cs="Arial"/>
          <w:sz w:val="22"/>
          <w:szCs w:val="22"/>
        </w:rPr>
        <w:t>517</w:t>
      </w:r>
      <w:r w:rsidRPr="001E5AFE">
        <w:rPr>
          <w:rFonts w:ascii="Arial" w:hAnsi="Arial" w:cs="Arial"/>
          <w:sz w:val="22"/>
          <w:szCs w:val="22"/>
        </w:rPr>
        <w:t xml:space="preserve"> million (</w:t>
      </w:r>
      <w:r w:rsidR="007F0217">
        <w:rPr>
          <w:rFonts w:ascii="Arial" w:hAnsi="Arial" w:cs="Arial"/>
          <w:sz w:val="22"/>
          <w:szCs w:val="22"/>
        </w:rPr>
        <w:t>2019</w:t>
      </w:r>
      <w:r w:rsidR="004B4DFE">
        <w:rPr>
          <w:rFonts w:ascii="Arial" w:hAnsi="Arial" w:cs="Arial"/>
          <w:sz w:val="22"/>
          <w:szCs w:val="22"/>
        </w:rPr>
        <w:t>:</w:t>
      </w:r>
      <w:r w:rsidRPr="001E5AFE">
        <w:rPr>
          <w:rFonts w:ascii="Arial" w:hAnsi="Arial" w:cs="Arial"/>
          <w:sz w:val="22"/>
          <w:szCs w:val="22"/>
        </w:rPr>
        <w:t xml:space="preserve"> Baht </w:t>
      </w:r>
      <w:r w:rsidR="00C94068">
        <w:rPr>
          <w:rFonts w:ascii="Arial" w:hAnsi="Arial" w:cs="Arial"/>
          <w:sz w:val="22"/>
          <w:szCs w:val="22"/>
        </w:rPr>
        <w:t>324</w:t>
      </w:r>
      <w:r w:rsidRPr="001E5AFE">
        <w:rPr>
          <w:rFonts w:ascii="Arial" w:hAnsi="Arial" w:cs="Arial"/>
          <w:sz w:val="22"/>
          <w:szCs w:val="22"/>
        </w:rPr>
        <w:t xml:space="preserve"> million) (the Company only: </w:t>
      </w:r>
      <w:r w:rsidR="00315159">
        <w:rPr>
          <w:rFonts w:ascii="Arial" w:hAnsi="Arial" w:cs="Arial"/>
          <w:sz w:val="22"/>
          <w:szCs w:val="22"/>
        </w:rPr>
        <w:t>Nil</w:t>
      </w:r>
      <w:r w:rsidRPr="001E5AFE">
        <w:rPr>
          <w:rFonts w:ascii="Arial" w:hAnsi="Arial" w:cs="Arial"/>
          <w:sz w:val="22"/>
          <w:szCs w:val="22"/>
        </w:rPr>
        <w:t xml:space="preserve">), on which deferred tax assets have not been </w:t>
      </w:r>
      <w:proofErr w:type="spellStart"/>
      <w:r w:rsidRPr="001E5AFE">
        <w:rPr>
          <w:rFonts w:ascii="Arial" w:hAnsi="Arial" w:cs="Arial"/>
          <w:sz w:val="22"/>
          <w:szCs w:val="22"/>
        </w:rPr>
        <w:t>recogni</w:t>
      </w:r>
      <w:r w:rsidR="004E0D8E">
        <w:rPr>
          <w:rFonts w:ascii="Arial" w:hAnsi="Arial" w:cs="Arial"/>
          <w:sz w:val="22"/>
          <w:szCs w:val="22"/>
        </w:rPr>
        <w:t>s</w:t>
      </w:r>
      <w:r w:rsidRPr="001E5AFE">
        <w:rPr>
          <w:rFonts w:ascii="Arial" w:hAnsi="Arial" w:cs="Arial"/>
          <w:sz w:val="22"/>
          <w:szCs w:val="22"/>
        </w:rPr>
        <w:t>ed</w:t>
      </w:r>
      <w:proofErr w:type="spellEnd"/>
      <w:r w:rsidRPr="001E5AFE">
        <w:rPr>
          <w:rFonts w:ascii="Arial" w:hAnsi="Arial" w:cs="Arial"/>
          <w:sz w:val="22"/>
          <w:szCs w:val="22"/>
        </w:rPr>
        <w:t xml:space="preserve"> as the Company believes future taxable profit may not be sufficient to allow </w:t>
      </w:r>
      <w:proofErr w:type="spellStart"/>
      <w:r w:rsidR="00315159">
        <w:rPr>
          <w:rFonts w:ascii="Arial" w:hAnsi="Arial" w:cs="Arial"/>
          <w:sz w:val="22"/>
          <w:szCs w:val="22"/>
        </w:rPr>
        <w:t>utilisation</w:t>
      </w:r>
      <w:proofErr w:type="spellEnd"/>
      <w:r w:rsidRPr="001E5AFE">
        <w:rPr>
          <w:rFonts w:ascii="Arial" w:hAnsi="Arial" w:cs="Arial"/>
          <w:sz w:val="22"/>
          <w:szCs w:val="22"/>
        </w:rPr>
        <w:t xml:space="preserve"> of the temporary differences and unused tax losses.</w:t>
      </w:r>
    </w:p>
    <w:p w:rsidR="009A35EE" w:rsidRPr="001E5AFE" w:rsidRDefault="007262B9" w:rsidP="007D23A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35</w:t>
      </w:r>
      <w:r w:rsidR="009A35EE" w:rsidRPr="001E5AFE">
        <w:rPr>
          <w:rFonts w:ascii="Arial" w:hAnsi="Arial" w:cs="Arial"/>
          <w:b/>
          <w:bCs/>
          <w:sz w:val="22"/>
          <w:szCs w:val="22"/>
        </w:rPr>
        <w:t>.</w:t>
      </w:r>
      <w:r w:rsidR="009A35EE" w:rsidRPr="001E5AFE">
        <w:rPr>
          <w:rFonts w:ascii="Arial" w:hAnsi="Arial" w:cs="Arial"/>
          <w:b/>
          <w:bCs/>
          <w:sz w:val="22"/>
          <w:szCs w:val="22"/>
        </w:rPr>
        <w:tab/>
        <w:t>Promotional privileges</w:t>
      </w:r>
    </w:p>
    <w:p w:rsidR="00D320C8" w:rsidRDefault="00CB22B0"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1E5AFE">
        <w:rPr>
          <w:rFonts w:ascii="Arial" w:eastAsia="Arial Unicode MS" w:hAnsi="Arial" w:cs="Arial"/>
          <w:sz w:val="22"/>
          <w:szCs w:val="28"/>
        </w:rPr>
        <w:t>The</w:t>
      </w:r>
      <w:r w:rsidR="009A35EE" w:rsidRPr="001E5AFE">
        <w:rPr>
          <w:rFonts w:ascii="Arial" w:eastAsia="Arial Unicode MS" w:hAnsi="Arial" w:cs="Arial"/>
          <w:sz w:val="22"/>
          <w:szCs w:val="22"/>
        </w:rPr>
        <w:t xml:space="preserve"> </w:t>
      </w:r>
      <w:r w:rsidR="00BE5E84">
        <w:rPr>
          <w:rFonts w:ascii="Arial" w:hAnsi="Arial" w:cs="Arial"/>
          <w:sz w:val="22"/>
          <w:szCs w:val="22"/>
        </w:rPr>
        <w:t>Group</w:t>
      </w:r>
      <w:r w:rsidR="00BE5E84" w:rsidRPr="001E5AFE">
        <w:rPr>
          <w:rFonts w:ascii="Arial" w:hAnsi="Arial" w:cs="Arial"/>
          <w:sz w:val="22"/>
          <w:szCs w:val="22"/>
        </w:rPr>
        <w:t xml:space="preserve"> </w:t>
      </w:r>
      <w:r w:rsidR="009A35EE" w:rsidRPr="001E5AFE">
        <w:rPr>
          <w:rFonts w:ascii="Arial" w:eastAsia="Arial Unicode MS" w:hAnsi="Arial" w:cs="Arial"/>
          <w:sz w:val="22"/>
          <w:szCs w:val="22"/>
        </w:rPr>
        <w:t>ha</w:t>
      </w:r>
      <w:r w:rsidR="00BE5E84">
        <w:rPr>
          <w:rFonts w:ascii="Arial" w:eastAsia="Arial Unicode MS" w:hAnsi="Arial" w:cs="Arial"/>
          <w:sz w:val="22"/>
          <w:szCs w:val="22"/>
        </w:rPr>
        <w:t>s</w:t>
      </w:r>
      <w:r w:rsidR="009A35EE" w:rsidRPr="001E5AFE">
        <w:rPr>
          <w:rFonts w:ascii="Arial" w:eastAsia="Arial Unicode MS" w:hAnsi="Arial" w:cs="Arial"/>
          <w:sz w:val="22"/>
          <w:szCs w:val="22"/>
        </w:rPr>
        <w:t xml:space="preserve"> received promotional privileges from the Board of Investment for the production of electricity from solar power</w:t>
      </w:r>
      <w:r w:rsidR="00315159">
        <w:rPr>
          <w:rFonts w:ascii="Arial" w:eastAsia="Arial Unicode MS" w:hAnsi="Arial" w:cs="Arial"/>
          <w:sz w:val="22"/>
          <w:szCs w:val="22"/>
        </w:rPr>
        <w:t>,</w:t>
      </w:r>
      <w:r w:rsidR="002E24BE" w:rsidRPr="001E5AFE">
        <w:rPr>
          <w:rFonts w:ascii="Arial" w:eastAsia="Arial Unicode MS" w:hAnsi="Arial" w:cs="Arial"/>
          <w:sz w:val="22"/>
          <w:szCs w:val="22"/>
        </w:rPr>
        <w:t xml:space="preserve"> biological power and biomass power</w:t>
      </w:r>
      <w:r w:rsidR="009A35EE" w:rsidRPr="001E5AFE">
        <w:rPr>
          <w:rFonts w:ascii="Arial" w:eastAsia="Arial Unicode MS" w:hAnsi="Arial" w:cs="Arial"/>
          <w:sz w:val="22"/>
          <w:szCs w:val="22"/>
        </w:rPr>
        <w:t>, pursuant to the</w:t>
      </w:r>
      <w:r w:rsidR="00D320C8">
        <w:rPr>
          <w:rFonts w:ascii="Arial" w:eastAsia="Arial Unicode MS" w:hAnsi="Arial" w:cs="Arial"/>
          <w:sz w:val="22"/>
          <w:szCs w:val="22"/>
        </w:rPr>
        <w:t xml:space="preserve"> following</w:t>
      </w:r>
      <w:r w:rsidR="009A35EE" w:rsidRPr="001E5AFE">
        <w:rPr>
          <w:rFonts w:ascii="Arial" w:eastAsia="Arial Unicode MS" w:hAnsi="Arial" w:cs="Arial"/>
          <w:sz w:val="22"/>
          <w:szCs w:val="22"/>
        </w:rPr>
        <w:t xml:space="preserve"> </w:t>
      </w:r>
      <w:r w:rsidR="006E1960" w:rsidRPr="001E5AFE">
        <w:rPr>
          <w:rFonts w:ascii="Arial" w:eastAsia="Arial Unicode MS" w:hAnsi="Arial" w:cs="Arial"/>
          <w:sz w:val="22"/>
          <w:szCs w:val="22"/>
        </w:rPr>
        <w:t xml:space="preserve">investment </w:t>
      </w:r>
      <w:r w:rsidR="009A35EE" w:rsidRPr="001E5AFE">
        <w:rPr>
          <w:rFonts w:ascii="Arial" w:eastAsia="Arial Unicode MS" w:hAnsi="Arial" w:cs="Arial"/>
          <w:sz w:val="22"/>
          <w:szCs w:val="22"/>
        </w:rPr>
        <w:t>promotion certificate</w:t>
      </w:r>
      <w:r w:rsidR="00253F60">
        <w:rPr>
          <w:rFonts w:ascii="Arial" w:eastAsia="Arial Unicode MS" w:hAnsi="Arial" w:cs="Arial"/>
          <w:sz w:val="22"/>
          <w:szCs w:val="22"/>
        </w:rPr>
        <w:t>s.</w:t>
      </w:r>
    </w:p>
    <w:tbl>
      <w:tblPr>
        <w:tblStyle w:val="TableGrid"/>
        <w:tblW w:w="80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3496"/>
      </w:tblGrid>
      <w:tr w:rsidR="00D320C8" w:rsidTr="001B644D">
        <w:trPr>
          <w:jc w:val="center"/>
        </w:trPr>
        <w:tc>
          <w:tcPr>
            <w:tcW w:w="4509" w:type="dxa"/>
          </w:tcPr>
          <w:p w:rsidR="00D320C8" w:rsidRDefault="001B644D" w:rsidP="004E0D8E">
            <w:pPr>
              <w:pBdr>
                <w:bottom w:val="single" w:sz="4" w:space="1" w:color="auto"/>
              </w:pBdr>
              <w:spacing w:before="60" w:after="60" w:line="260" w:lineRule="exact"/>
              <w:jc w:val="center"/>
              <w:rPr>
                <w:rFonts w:ascii="Arial" w:eastAsia="Arial Unicode MS" w:hAnsi="Arial" w:cs="Arial"/>
                <w:sz w:val="22"/>
                <w:szCs w:val="22"/>
              </w:rPr>
            </w:pPr>
            <w:r>
              <w:rPr>
                <w:rFonts w:ascii="Arial" w:eastAsia="Arial Unicode MS" w:hAnsi="Arial" w:cs="Arial"/>
                <w:sz w:val="22"/>
                <w:szCs w:val="22"/>
              </w:rPr>
              <w:t>Investment promotion certificate number</w:t>
            </w:r>
          </w:p>
        </w:tc>
        <w:tc>
          <w:tcPr>
            <w:tcW w:w="3496" w:type="dxa"/>
          </w:tcPr>
          <w:p w:rsidR="00D320C8" w:rsidRDefault="001B644D" w:rsidP="004E0D8E">
            <w:pPr>
              <w:pBdr>
                <w:bottom w:val="single" w:sz="4" w:space="1" w:color="auto"/>
              </w:pBdr>
              <w:tabs>
                <w:tab w:val="left" w:pos="2160"/>
                <w:tab w:val="right" w:pos="6480"/>
                <w:tab w:val="right" w:pos="8640"/>
              </w:tabs>
              <w:spacing w:before="60" w:after="60" w:line="260" w:lineRule="exact"/>
              <w:jc w:val="center"/>
              <w:rPr>
                <w:rFonts w:ascii="Arial" w:eastAsia="Arial Unicode MS" w:hAnsi="Arial" w:cs="Arial"/>
                <w:sz w:val="22"/>
                <w:szCs w:val="22"/>
              </w:rPr>
            </w:pPr>
            <w:r>
              <w:rPr>
                <w:rFonts w:ascii="Arial" w:eastAsia="Arial Unicode MS" w:hAnsi="Arial" w:cs="Arial"/>
                <w:sz w:val="22"/>
                <w:szCs w:val="22"/>
              </w:rPr>
              <w:t>Issued date</w:t>
            </w:r>
          </w:p>
        </w:tc>
      </w:tr>
      <w:tr w:rsidR="001B644D" w:rsidTr="001B644D">
        <w:trPr>
          <w:jc w:val="center"/>
        </w:trPr>
        <w:tc>
          <w:tcPr>
            <w:tcW w:w="4509" w:type="dxa"/>
          </w:tcPr>
          <w:p w:rsidR="001B644D"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1966 (1)/2554</w:t>
            </w:r>
          </w:p>
        </w:tc>
        <w:tc>
          <w:tcPr>
            <w:tcW w:w="3496" w:type="dxa"/>
          </w:tcPr>
          <w:p w:rsidR="001B644D"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10 August 2011</w:t>
            </w:r>
          </w:p>
        </w:tc>
      </w:tr>
      <w:tr w:rsidR="001B644D" w:rsidTr="001B644D">
        <w:trPr>
          <w:jc w:val="center"/>
        </w:trPr>
        <w:tc>
          <w:tcPr>
            <w:tcW w:w="4509"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2548(1)/2555</w:t>
            </w:r>
          </w:p>
        </w:tc>
        <w:tc>
          <w:tcPr>
            <w:tcW w:w="3496"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18 October 2012</w:t>
            </w:r>
          </w:p>
        </w:tc>
      </w:tr>
      <w:tr w:rsidR="001B644D" w:rsidTr="001B644D">
        <w:trPr>
          <w:jc w:val="center"/>
        </w:trPr>
        <w:tc>
          <w:tcPr>
            <w:tcW w:w="4509"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1127(</w:t>
            </w:r>
            <w:r>
              <w:rPr>
                <w:rFonts w:ascii="Arial" w:eastAsia="Arial Unicode MS" w:hAnsi="Arial" w:cs="Arial"/>
                <w:sz w:val="22"/>
                <w:szCs w:val="22"/>
              </w:rPr>
              <w:t>1</w:t>
            </w:r>
            <w:r w:rsidRPr="001E5AFE">
              <w:rPr>
                <w:rFonts w:ascii="Arial" w:eastAsia="Arial Unicode MS" w:hAnsi="Arial" w:cs="Arial"/>
                <w:sz w:val="22"/>
                <w:szCs w:val="22"/>
              </w:rPr>
              <w:t>)/2556</w:t>
            </w:r>
          </w:p>
        </w:tc>
        <w:tc>
          <w:tcPr>
            <w:tcW w:w="3496"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31 January 2013</w:t>
            </w:r>
          </w:p>
        </w:tc>
      </w:tr>
      <w:tr w:rsidR="001B644D" w:rsidTr="001B644D">
        <w:trPr>
          <w:jc w:val="center"/>
        </w:trPr>
        <w:tc>
          <w:tcPr>
            <w:tcW w:w="4509"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Pr>
                <w:rFonts w:ascii="Arial" w:eastAsia="Arial Unicode MS" w:hAnsi="Arial" w:cs="Arial"/>
                <w:sz w:val="22"/>
                <w:szCs w:val="22"/>
              </w:rPr>
              <w:t>1483(1)/2556</w:t>
            </w:r>
          </w:p>
        </w:tc>
        <w:tc>
          <w:tcPr>
            <w:tcW w:w="3496"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Pr>
                <w:rFonts w:ascii="Arial" w:eastAsia="Arial Unicode MS" w:hAnsi="Arial" w:cs="Arial"/>
                <w:sz w:val="22"/>
                <w:szCs w:val="22"/>
              </w:rPr>
              <w:t>2 April 2013</w:t>
            </w:r>
          </w:p>
        </w:tc>
      </w:tr>
      <w:tr w:rsidR="001B644D" w:rsidTr="001B644D">
        <w:trPr>
          <w:jc w:val="center"/>
        </w:trPr>
        <w:tc>
          <w:tcPr>
            <w:tcW w:w="4509" w:type="dxa"/>
          </w:tcPr>
          <w:p w:rsidR="001B644D"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Pr>
                <w:rFonts w:ascii="Arial" w:eastAsia="Arial Unicode MS" w:hAnsi="Arial" w:cs="Arial"/>
                <w:sz w:val="22"/>
                <w:szCs w:val="22"/>
              </w:rPr>
              <w:t>1792</w:t>
            </w:r>
            <w:r w:rsidRPr="001E5AFE">
              <w:rPr>
                <w:rFonts w:ascii="Arial" w:eastAsia="Arial Unicode MS" w:hAnsi="Arial" w:cs="Arial"/>
                <w:sz w:val="22"/>
                <w:szCs w:val="22"/>
              </w:rPr>
              <w:t>(1)/2556</w:t>
            </w:r>
          </w:p>
        </w:tc>
        <w:tc>
          <w:tcPr>
            <w:tcW w:w="3496" w:type="dxa"/>
          </w:tcPr>
          <w:p w:rsidR="001B644D"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6 June 2013</w:t>
            </w:r>
          </w:p>
        </w:tc>
      </w:tr>
      <w:tr w:rsidR="001B644D" w:rsidTr="001B644D">
        <w:trPr>
          <w:jc w:val="center"/>
        </w:trPr>
        <w:tc>
          <w:tcPr>
            <w:tcW w:w="4509" w:type="dxa"/>
          </w:tcPr>
          <w:p w:rsidR="001B644D"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1519</w:t>
            </w:r>
            <w:r w:rsidRPr="001E5AFE">
              <w:rPr>
                <w:rFonts w:ascii="Arial" w:eastAsia="Arial Unicode MS" w:hAnsi="Arial" w:cs="Arial"/>
                <w:sz w:val="22"/>
                <w:szCs w:val="22"/>
                <w:cs/>
              </w:rPr>
              <w:t>(1)/</w:t>
            </w:r>
            <w:r>
              <w:rPr>
                <w:rFonts w:ascii="Arial" w:eastAsia="Arial Unicode MS" w:hAnsi="Arial" w:cs="Arial"/>
                <w:sz w:val="22"/>
                <w:szCs w:val="22"/>
              </w:rPr>
              <w:t>2557</w:t>
            </w:r>
          </w:p>
        </w:tc>
        <w:tc>
          <w:tcPr>
            <w:tcW w:w="3496"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22 April 2014</w:t>
            </w:r>
          </w:p>
        </w:tc>
      </w:tr>
      <w:tr w:rsidR="001B644D" w:rsidTr="001B644D">
        <w:trPr>
          <w:jc w:val="center"/>
        </w:trPr>
        <w:tc>
          <w:tcPr>
            <w:tcW w:w="4509"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1520</w:t>
            </w:r>
            <w:r w:rsidRPr="001E5AFE">
              <w:rPr>
                <w:rFonts w:ascii="Arial" w:eastAsia="Arial Unicode MS" w:hAnsi="Arial" w:cs="Arial"/>
                <w:sz w:val="22"/>
                <w:szCs w:val="22"/>
                <w:cs/>
              </w:rPr>
              <w:t>(1)/</w:t>
            </w:r>
            <w:r>
              <w:rPr>
                <w:rFonts w:ascii="Arial" w:eastAsia="Arial Unicode MS" w:hAnsi="Arial" w:cs="Arial"/>
                <w:sz w:val="22"/>
                <w:szCs w:val="22"/>
              </w:rPr>
              <w:t>2557</w:t>
            </w:r>
          </w:p>
        </w:tc>
        <w:tc>
          <w:tcPr>
            <w:tcW w:w="3496"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22 April 2014</w:t>
            </w:r>
          </w:p>
        </w:tc>
      </w:tr>
      <w:tr w:rsidR="001B644D" w:rsidTr="001B644D">
        <w:trPr>
          <w:jc w:val="center"/>
        </w:trPr>
        <w:tc>
          <w:tcPr>
            <w:tcW w:w="4509"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58-2389-1-00-1-0</w:t>
            </w:r>
          </w:p>
        </w:tc>
        <w:tc>
          <w:tcPr>
            <w:tcW w:w="3496"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 xml:space="preserve">29 October </w:t>
            </w:r>
            <w:r>
              <w:rPr>
                <w:rFonts w:ascii="Arial" w:eastAsia="Arial Unicode MS" w:hAnsi="Arial" w:cs="Arial"/>
                <w:sz w:val="22"/>
                <w:szCs w:val="22"/>
              </w:rPr>
              <w:t>2015</w:t>
            </w:r>
          </w:p>
        </w:tc>
      </w:tr>
      <w:tr w:rsidR="001B644D" w:rsidTr="001B644D">
        <w:trPr>
          <w:jc w:val="center"/>
        </w:trPr>
        <w:tc>
          <w:tcPr>
            <w:tcW w:w="4509"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59-1440-1-00-1-0</w:t>
            </w:r>
          </w:p>
        </w:tc>
        <w:tc>
          <w:tcPr>
            <w:tcW w:w="3496"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 xml:space="preserve">7 November </w:t>
            </w:r>
            <w:r>
              <w:rPr>
                <w:rFonts w:ascii="Arial" w:eastAsia="Arial Unicode MS" w:hAnsi="Arial" w:cs="Arial"/>
                <w:sz w:val="22"/>
                <w:szCs w:val="22"/>
              </w:rPr>
              <w:t>2016</w:t>
            </w:r>
          </w:p>
        </w:tc>
      </w:tr>
      <w:tr w:rsidR="001B644D" w:rsidTr="001B644D">
        <w:trPr>
          <w:jc w:val="center"/>
        </w:trPr>
        <w:tc>
          <w:tcPr>
            <w:tcW w:w="4509"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59-1442-1-00-1-0</w:t>
            </w:r>
          </w:p>
        </w:tc>
        <w:tc>
          <w:tcPr>
            <w:tcW w:w="3496"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sidRPr="001E5AFE">
              <w:rPr>
                <w:rFonts w:ascii="Arial" w:eastAsia="Arial Unicode MS" w:hAnsi="Arial" w:cs="Arial"/>
                <w:sz w:val="22"/>
                <w:szCs w:val="22"/>
              </w:rPr>
              <w:t xml:space="preserve">7 November </w:t>
            </w:r>
            <w:r>
              <w:rPr>
                <w:rFonts w:ascii="Arial" w:eastAsia="Arial Unicode MS" w:hAnsi="Arial" w:cs="Arial"/>
                <w:sz w:val="22"/>
                <w:szCs w:val="22"/>
              </w:rPr>
              <w:t>2016</w:t>
            </w:r>
          </w:p>
        </w:tc>
      </w:tr>
      <w:tr w:rsidR="001B644D" w:rsidTr="001B644D">
        <w:trPr>
          <w:jc w:val="center"/>
        </w:trPr>
        <w:tc>
          <w:tcPr>
            <w:tcW w:w="4509"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Pr>
                <w:rFonts w:ascii="Arial" w:eastAsia="Arial Unicode MS" w:hAnsi="Arial" w:cs="Arial"/>
                <w:sz w:val="22"/>
                <w:szCs w:val="22"/>
              </w:rPr>
              <w:t>61-0121-1-00-1-0</w:t>
            </w:r>
          </w:p>
        </w:tc>
        <w:tc>
          <w:tcPr>
            <w:tcW w:w="3496" w:type="dxa"/>
          </w:tcPr>
          <w:p w:rsidR="001B644D" w:rsidRPr="001E5AFE"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Pr>
                <w:rFonts w:ascii="Arial" w:eastAsia="Arial Unicode MS" w:hAnsi="Arial" w:cs="Arial"/>
                <w:sz w:val="22"/>
                <w:szCs w:val="22"/>
              </w:rPr>
              <w:t>2 February 2018</w:t>
            </w:r>
          </w:p>
        </w:tc>
      </w:tr>
      <w:tr w:rsidR="001B644D" w:rsidTr="001B644D">
        <w:trPr>
          <w:jc w:val="center"/>
        </w:trPr>
        <w:tc>
          <w:tcPr>
            <w:tcW w:w="4509" w:type="dxa"/>
          </w:tcPr>
          <w:p w:rsidR="001B644D"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Pr>
                <w:rFonts w:ascii="Arial" w:eastAsia="Arial Unicode MS" w:hAnsi="Arial" w:cs="Arial"/>
                <w:sz w:val="22"/>
                <w:szCs w:val="22"/>
              </w:rPr>
              <w:t>61-0865-1-00-1-0</w:t>
            </w:r>
          </w:p>
        </w:tc>
        <w:tc>
          <w:tcPr>
            <w:tcW w:w="3496" w:type="dxa"/>
          </w:tcPr>
          <w:p w:rsidR="001B644D" w:rsidRDefault="001B644D" w:rsidP="004E0D8E">
            <w:pPr>
              <w:tabs>
                <w:tab w:val="right" w:pos="6480"/>
                <w:tab w:val="right" w:pos="8640"/>
              </w:tabs>
              <w:spacing w:before="60" w:after="60" w:line="260" w:lineRule="exact"/>
              <w:jc w:val="center"/>
              <w:rPr>
                <w:rFonts w:ascii="Arial" w:eastAsia="Arial Unicode MS" w:hAnsi="Arial" w:cs="Arial"/>
                <w:sz w:val="22"/>
                <w:szCs w:val="22"/>
              </w:rPr>
            </w:pPr>
            <w:r>
              <w:rPr>
                <w:rFonts w:ascii="Arial" w:eastAsia="Arial Unicode MS" w:hAnsi="Arial" w:cs="Arial"/>
                <w:sz w:val="22"/>
                <w:szCs w:val="22"/>
              </w:rPr>
              <w:t>23 July 2018</w:t>
            </w:r>
          </w:p>
        </w:tc>
      </w:tr>
    </w:tbl>
    <w:p w:rsidR="009A35EE" w:rsidRPr="004E0D8E" w:rsidRDefault="009A35EE" w:rsidP="004E0D8E">
      <w:pPr>
        <w:tabs>
          <w:tab w:val="left" w:pos="2160"/>
          <w:tab w:val="right" w:pos="6480"/>
          <w:tab w:val="right" w:pos="8640"/>
        </w:tabs>
        <w:spacing w:before="120" w:after="120" w:line="380" w:lineRule="exact"/>
        <w:ind w:left="540"/>
        <w:jc w:val="thaiDistribute"/>
        <w:rPr>
          <w:rFonts w:ascii="Arial" w:eastAsia="Arial Unicode MS" w:hAnsi="Arial" w:cs="Arial"/>
          <w:sz w:val="22"/>
          <w:szCs w:val="28"/>
        </w:rPr>
      </w:pPr>
      <w:r w:rsidRPr="004E0D8E">
        <w:rPr>
          <w:rFonts w:ascii="Arial" w:eastAsia="Arial Unicode MS" w:hAnsi="Arial" w:cs="Arial"/>
          <w:sz w:val="22"/>
          <w:szCs w:val="28"/>
        </w:rPr>
        <w:t xml:space="preserve">Subject to certain imposed conditions, the privileges include an exemption from corporate income tax for a period of 8 years from the date the promoted operations </w:t>
      </w:r>
      <w:r w:rsidR="00CD505D" w:rsidRPr="004E0D8E">
        <w:rPr>
          <w:rFonts w:ascii="Arial" w:eastAsia="Arial Unicode MS" w:hAnsi="Arial" w:cs="Arial"/>
          <w:sz w:val="22"/>
          <w:szCs w:val="28"/>
        </w:rPr>
        <w:t>begin</w:t>
      </w:r>
      <w:r w:rsidR="00D9542B" w:rsidRPr="004E0D8E">
        <w:rPr>
          <w:rFonts w:ascii="Arial" w:eastAsia="Arial Unicode MS" w:hAnsi="Arial" w:cs="Arial"/>
          <w:sz w:val="22"/>
          <w:szCs w:val="28"/>
        </w:rPr>
        <w:t xml:space="preserve"> generating revenues</w:t>
      </w:r>
      <w:r w:rsidR="004E0D8E" w:rsidRPr="004E0D8E">
        <w:rPr>
          <w:rFonts w:ascii="Arial" w:eastAsia="Arial Unicode MS" w:hAnsi="Arial" w:cs="Arial"/>
          <w:sz w:val="22"/>
          <w:szCs w:val="28"/>
        </w:rPr>
        <w:t xml:space="preserve">, after that reduce 50 percent from corporate income tax for a period of 5 years from promoted operations </w:t>
      </w:r>
      <w:r w:rsidRPr="004E0D8E">
        <w:rPr>
          <w:rFonts w:ascii="Arial" w:eastAsia="Arial Unicode MS" w:hAnsi="Arial" w:cs="Arial"/>
          <w:sz w:val="22"/>
          <w:szCs w:val="28"/>
        </w:rPr>
        <w:t>and dividends paid from the promoted operations which are exempt from corporate income tax are in turn exempted from inclusion in the determination of income tax.</w:t>
      </w:r>
    </w:p>
    <w:p w:rsidR="009A35EE" w:rsidRPr="004E0D8E" w:rsidRDefault="009A35EE"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8"/>
        </w:rPr>
      </w:pPr>
      <w:r w:rsidRPr="004E0D8E">
        <w:rPr>
          <w:rFonts w:ascii="Arial" w:eastAsia="Arial Unicode MS" w:hAnsi="Arial" w:cs="Arial"/>
          <w:sz w:val="22"/>
          <w:szCs w:val="28"/>
        </w:rPr>
        <w:t xml:space="preserve">The </w:t>
      </w:r>
      <w:r w:rsidR="00254C09" w:rsidRPr="004E0D8E">
        <w:rPr>
          <w:rFonts w:ascii="Arial" w:eastAsia="Arial Unicode MS" w:hAnsi="Arial" w:cs="Arial"/>
          <w:sz w:val="22"/>
          <w:szCs w:val="28"/>
        </w:rPr>
        <w:t>Group’s</w:t>
      </w:r>
      <w:r w:rsidRPr="004E0D8E">
        <w:rPr>
          <w:rFonts w:ascii="Arial" w:eastAsia="Arial Unicode MS" w:hAnsi="Arial" w:cs="Arial"/>
          <w:sz w:val="22"/>
          <w:szCs w:val="28"/>
        </w:rPr>
        <w:t xml:space="preserve"> domestic sales for the years </w:t>
      </w:r>
      <w:r w:rsidR="007F0217" w:rsidRPr="004E0D8E">
        <w:rPr>
          <w:rFonts w:ascii="Arial" w:eastAsia="Arial Unicode MS" w:hAnsi="Arial" w:cs="Arial"/>
          <w:sz w:val="22"/>
          <w:szCs w:val="28"/>
        </w:rPr>
        <w:t>2020</w:t>
      </w:r>
      <w:r w:rsidRPr="004E0D8E">
        <w:rPr>
          <w:rFonts w:ascii="Arial" w:eastAsia="Arial Unicode MS" w:hAnsi="Arial" w:cs="Arial"/>
          <w:sz w:val="22"/>
          <w:szCs w:val="28"/>
        </w:rPr>
        <w:t xml:space="preserve"> and </w:t>
      </w:r>
      <w:r w:rsidR="007F0217" w:rsidRPr="004E0D8E">
        <w:rPr>
          <w:rFonts w:ascii="Arial" w:eastAsia="Arial Unicode MS" w:hAnsi="Arial" w:cs="Arial"/>
          <w:sz w:val="22"/>
          <w:szCs w:val="28"/>
        </w:rPr>
        <w:t>2019</w:t>
      </w:r>
      <w:r w:rsidRPr="004E0D8E">
        <w:rPr>
          <w:rFonts w:ascii="Arial" w:eastAsia="Arial Unicode MS" w:hAnsi="Arial" w:cs="Arial"/>
          <w:sz w:val="22"/>
          <w:szCs w:val="28"/>
        </w:rPr>
        <w:t xml:space="preserve"> from promoted operations amounted to Baht </w:t>
      </w:r>
      <w:r w:rsidR="00C3625A" w:rsidRPr="004E0D8E">
        <w:rPr>
          <w:rFonts w:ascii="Arial" w:eastAsia="Arial Unicode MS" w:hAnsi="Arial" w:cs="Arial"/>
          <w:sz w:val="22"/>
          <w:szCs w:val="28"/>
        </w:rPr>
        <w:t>450</w:t>
      </w:r>
      <w:r w:rsidRPr="004E0D8E">
        <w:rPr>
          <w:rFonts w:ascii="Arial" w:eastAsia="Arial Unicode MS" w:hAnsi="Arial" w:cs="Arial"/>
          <w:sz w:val="22"/>
          <w:szCs w:val="28"/>
        </w:rPr>
        <w:t xml:space="preserve"> million and Baht </w:t>
      </w:r>
      <w:r w:rsidR="001B644D" w:rsidRPr="004E0D8E">
        <w:rPr>
          <w:rFonts w:ascii="Arial" w:eastAsia="Arial Unicode MS" w:hAnsi="Arial" w:cs="Arial"/>
          <w:sz w:val="22"/>
          <w:szCs w:val="28"/>
        </w:rPr>
        <w:t>441</w:t>
      </w:r>
      <w:r w:rsidRPr="004E0D8E">
        <w:rPr>
          <w:rFonts w:ascii="Arial" w:eastAsia="Arial Unicode MS" w:hAnsi="Arial" w:cs="Arial"/>
          <w:sz w:val="22"/>
          <w:szCs w:val="28"/>
        </w:rPr>
        <w:t xml:space="preserve"> million, respectively</w:t>
      </w:r>
      <w:r w:rsidR="005B56F8" w:rsidRPr="004E0D8E">
        <w:rPr>
          <w:rFonts w:ascii="Arial" w:eastAsia="Arial Unicode MS" w:hAnsi="Arial" w:cs="Arial"/>
          <w:sz w:val="22"/>
          <w:szCs w:val="28"/>
        </w:rPr>
        <w:t xml:space="preserve"> (the Com</w:t>
      </w:r>
      <w:r w:rsidR="008824D6" w:rsidRPr="004E0D8E">
        <w:rPr>
          <w:rFonts w:ascii="Arial" w:eastAsia="Arial Unicode MS" w:hAnsi="Arial" w:cs="Arial"/>
          <w:sz w:val="22"/>
          <w:szCs w:val="28"/>
        </w:rPr>
        <w:t xml:space="preserve">pany only: Baht </w:t>
      </w:r>
      <w:r w:rsidR="008C4C21" w:rsidRPr="004E0D8E">
        <w:rPr>
          <w:rFonts w:ascii="Arial" w:eastAsia="Arial Unicode MS" w:hAnsi="Arial" w:cs="Arial"/>
          <w:sz w:val="22"/>
          <w:szCs w:val="28"/>
        </w:rPr>
        <w:t>49</w:t>
      </w:r>
      <w:r w:rsidR="008824D6" w:rsidRPr="004E0D8E">
        <w:rPr>
          <w:rFonts w:ascii="Arial" w:eastAsia="Arial Unicode MS" w:hAnsi="Arial" w:cs="Arial"/>
          <w:sz w:val="22"/>
          <w:szCs w:val="28"/>
        </w:rPr>
        <w:t xml:space="preserve"> million and B</w:t>
      </w:r>
      <w:r w:rsidR="005B56F8" w:rsidRPr="004E0D8E">
        <w:rPr>
          <w:rFonts w:ascii="Arial" w:eastAsia="Arial Unicode MS" w:hAnsi="Arial" w:cs="Arial"/>
          <w:sz w:val="22"/>
          <w:szCs w:val="28"/>
        </w:rPr>
        <w:t xml:space="preserve">aht </w:t>
      </w:r>
      <w:r w:rsidR="001B644D" w:rsidRPr="004E0D8E">
        <w:rPr>
          <w:rFonts w:ascii="Arial" w:eastAsia="Arial Unicode MS" w:hAnsi="Arial" w:cs="Arial"/>
          <w:sz w:val="22"/>
          <w:szCs w:val="28"/>
        </w:rPr>
        <w:t>49</w:t>
      </w:r>
      <w:r w:rsidR="005B56F8" w:rsidRPr="004E0D8E">
        <w:rPr>
          <w:rFonts w:ascii="Arial" w:eastAsia="Arial Unicode MS" w:hAnsi="Arial" w:cs="Arial"/>
          <w:sz w:val="22"/>
          <w:szCs w:val="28"/>
        </w:rPr>
        <w:t xml:space="preserve"> million, respectively)</w:t>
      </w:r>
      <w:r w:rsidRPr="004E0D8E">
        <w:rPr>
          <w:rFonts w:ascii="Arial" w:eastAsia="Arial Unicode MS" w:hAnsi="Arial" w:cs="Arial"/>
          <w:sz w:val="22"/>
          <w:szCs w:val="28"/>
        </w:rPr>
        <w:t xml:space="preserve">. </w:t>
      </w:r>
    </w:p>
    <w:p w:rsidR="005A7C58" w:rsidRPr="001E5AFE" w:rsidRDefault="007262B9" w:rsidP="00C057E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36</w:t>
      </w:r>
      <w:r w:rsidR="005A7C58" w:rsidRPr="001E5AFE">
        <w:rPr>
          <w:rFonts w:ascii="Arial" w:eastAsia="Arial Unicode MS" w:hAnsi="Arial" w:cs="Arial"/>
          <w:b/>
          <w:bCs/>
          <w:sz w:val="22"/>
          <w:szCs w:val="22"/>
        </w:rPr>
        <w:t>.</w:t>
      </w:r>
      <w:r w:rsidR="005A7C58" w:rsidRPr="001E5AFE">
        <w:rPr>
          <w:rFonts w:ascii="Arial" w:eastAsia="Arial Unicode MS" w:hAnsi="Arial" w:cs="Arial"/>
          <w:b/>
          <w:bCs/>
          <w:sz w:val="22"/>
          <w:szCs w:val="22"/>
        </w:rPr>
        <w:tab/>
      </w:r>
      <w:r w:rsidR="005A7C58" w:rsidRPr="001E5AFE">
        <w:rPr>
          <w:rFonts w:ascii="Arial" w:hAnsi="Arial" w:cs="Arial"/>
          <w:b/>
          <w:bCs/>
          <w:sz w:val="22"/>
          <w:szCs w:val="22"/>
        </w:rPr>
        <w:t>Earnings</w:t>
      </w:r>
      <w:r w:rsidR="005A7C58" w:rsidRPr="001E5AFE">
        <w:rPr>
          <w:rFonts w:ascii="Arial" w:eastAsia="Arial Unicode MS" w:hAnsi="Arial" w:cs="Arial"/>
          <w:b/>
          <w:bCs/>
          <w:sz w:val="22"/>
          <w:szCs w:val="22"/>
        </w:rPr>
        <w:t xml:space="preserve"> per share</w:t>
      </w:r>
    </w:p>
    <w:p w:rsidR="005A7C58" w:rsidRPr="001E5AFE" w:rsidRDefault="005A7C58" w:rsidP="005A7C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Basic earnings per share is calculated by dividing profit for the </w:t>
      </w:r>
      <w:r w:rsidR="008428FE" w:rsidRPr="001E5AFE">
        <w:rPr>
          <w:rFonts w:ascii="Arial" w:hAnsi="Arial" w:cs="Arial"/>
          <w:sz w:val="22"/>
          <w:szCs w:val="22"/>
        </w:rPr>
        <w:t>year</w:t>
      </w:r>
      <w:r w:rsidRPr="001E5AFE">
        <w:rPr>
          <w:rFonts w:ascii="Arial" w:hAnsi="Arial" w:cs="Arial"/>
          <w:sz w:val="22"/>
          <w:szCs w:val="22"/>
        </w:rPr>
        <w:t xml:space="preserve"> attributable to equity holders of the Company (excluding other comprehensive income) by the weighted average number of ordinary shares in issue during the year.</w:t>
      </w:r>
      <w:r w:rsidR="00914180">
        <w:rPr>
          <w:rFonts w:ascii="Arial" w:hAnsi="Arial" w:cs="Arial"/>
          <w:sz w:val="22"/>
          <w:szCs w:val="22"/>
        </w:rPr>
        <w:t xml:space="preserve"> The Company adjusted the number of ordinary shares of the prior year</w:t>
      </w:r>
      <w:r w:rsidR="00302111">
        <w:rPr>
          <w:rFonts w:ascii="Arial" w:hAnsi="Arial" w:cs="Arial"/>
          <w:sz w:val="22"/>
          <w:szCs w:val="22"/>
        </w:rPr>
        <w:t>, as presented here</w:t>
      </w:r>
      <w:r w:rsidR="00D82FDC">
        <w:rPr>
          <w:rFonts w:ascii="Arial" w:hAnsi="Arial" w:cs="Arial"/>
          <w:sz w:val="22"/>
          <w:szCs w:val="22"/>
        </w:rPr>
        <w:t>i</w:t>
      </w:r>
      <w:r w:rsidR="00302111">
        <w:rPr>
          <w:rFonts w:ascii="Arial" w:hAnsi="Arial" w:cs="Arial"/>
          <w:sz w:val="22"/>
          <w:szCs w:val="22"/>
        </w:rPr>
        <w:t xml:space="preserve">n for comparative purposes, </w:t>
      </w:r>
      <w:r w:rsidR="00914180">
        <w:rPr>
          <w:rFonts w:ascii="Arial" w:hAnsi="Arial" w:cs="Arial"/>
          <w:sz w:val="22"/>
          <w:szCs w:val="22"/>
        </w:rPr>
        <w:t xml:space="preserve">for calculation of earnings per share, as a result of the change in par value as discussed in </w:t>
      </w:r>
      <w:r w:rsidR="00D82FDC">
        <w:rPr>
          <w:rFonts w:ascii="Arial" w:hAnsi="Arial" w:cs="Arial"/>
          <w:sz w:val="22"/>
          <w:szCs w:val="22"/>
        </w:rPr>
        <w:t xml:space="preserve">    </w:t>
      </w:r>
      <w:r w:rsidR="00914180">
        <w:rPr>
          <w:rFonts w:ascii="Arial" w:hAnsi="Arial" w:cs="Arial"/>
          <w:sz w:val="22"/>
          <w:szCs w:val="22"/>
        </w:rPr>
        <w:t xml:space="preserve">Note 27, </w:t>
      </w:r>
      <w:r w:rsidR="00302111">
        <w:rPr>
          <w:rFonts w:ascii="Arial" w:hAnsi="Arial" w:cs="Arial"/>
          <w:sz w:val="22"/>
          <w:szCs w:val="22"/>
        </w:rPr>
        <w:t xml:space="preserve">assumed that </w:t>
      </w:r>
      <w:r w:rsidR="00914180">
        <w:rPr>
          <w:rFonts w:ascii="Arial" w:hAnsi="Arial" w:cs="Arial"/>
          <w:sz w:val="22"/>
          <w:szCs w:val="22"/>
        </w:rPr>
        <w:t>the change in par value had been occurred since the beginning of the earliest period reported.</w:t>
      </w:r>
      <w:r w:rsidRPr="001E5AFE">
        <w:rPr>
          <w:rFonts w:ascii="Arial" w:hAnsi="Arial" w:cs="Arial"/>
          <w:sz w:val="22"/>
          <w:szCs w:val="22"/>
        </w:rPr>
        <w:tab/>
      </w:r>
    </w:p>
    <w:p w:rsidR="005A7C58" w:rsidRPr="001E5AFE" w:rsidRDefault="005A7C58" w:rsidP="005A7C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Diluted earnings per share is calculated by dividing profit for the </w:t>
      </w:r>
      <w:r w:rsidR="008428FE" w:rsidRPr="001E5AFE">
        <w:rPr>
          <w:rFonts w:ascii="Arial" w:hAnsi="Arial" w:cs="Arial"/>
          <w:sz w:val="22"/>
          <w:szCs w:val="22"/>
        </w:rPr>
        <w:t>year</w:t>
      </w:r>
      <w:r w:rsidRPr="001E5AFE">
        <w:rPr>
          <w:rFonts w:ascii="Arial" w:hAnsi="Arial" w:cs="Arial"/>
          <w:sz w:val="22"/>
          <w:szCs w:val="22"/>
        </w:rPr>
        <w:t xml:space="preserv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 </w:t>
      </w:r>
    </w:p>
    <w:p w:rsidR="006E35D2" w:rsidRPr="001E5AFE" w:rsidRDefault="00BE5E84" w:rsidP="008428FE">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E35D2" w:rsidRPr="001E5AFE">
        <w:rPr>
          <w:rFonts w:ascii="Arial" w:hAnsi="Arial" w:cs="Arial"/>
          <w:sz w:val="22"/>
          <w:szCs w:val="22"/>
        </w:rPr>
        <w:t>The following table sets forth the computation of basic earnings per share</w:t>
      </w:r>
      <w:r w:rsidR="008428FE" w:rsidRPr="001E5AFE">
        <w:rPr>
          <w:rFonts w:ascii="Arial" w:hAnsi="Arial" w:cs="Arial"/>
          <w:sz w:val="22"/>
          <w:szCs w:val="22"/>
        </w:rPr>
        <w:t xml:space="preserve"> for the yea</w:t>
      </w:r>
      <w:r w:rsidR="00253F60">
        <w:rPr>
          <w:rFonts w:ascii="Arial" w:hAnsi="Arial" w:cs="Arial"/>
          <w:sz w:val="22"/>
          <w:szCs w:val="22"/>
        </w:rPr>
        <w:t>rs</w:t>
      </w:r>
      <w:r w:rsidR="008428FE" w:rsidRPr="001E5AFE">
        <w:rPr>
          <w:rFonts w:ascii="Arial" w:hAnsi="Arial" w:cs="Arial"/>
          <w:sz w:val="22"/>
          <w:szCs w:val="22"/>
        </w:rPr>
        <w:t xml:space="preserve"> ended 31 December </w:t>
      </w:r>
      <w:r w:rsidR="007F0217">
        <w:rPr>
          <w:rFonts w:ascii="Arial" w:hAnsi="Arial" w:cs="Arial"/>
          <w:sz w:val="22"/>
          <w:szCs w:val="22"/>
        </w:rPr>
        <w:t>2020</w:t>
      </w:r>
      <w:r w:rsidR="005940C5">
        <w:rPr>
          <w:rFonts w:ascii="Arial" w:hAnsi="Arial" w:cs="Arial"/>
          <w:sz w:val="22"/>
          <w:szCs w:val="22"/>
        </w:rPr>
        <w:t xml:space="preserve"> and </w:t>
      </w:r>
      <w:r w:rsidR="007F0217">
        <w:rPr>
          <w:rFonts w:ascii="Arial" w:hAnsi="Arial" w:cs="Arial"/>
          <w:sz w:val="22"/>
          <w:szCs w:val="22"/>
        </w:rPr>
        <w:t>2019</w:t>
      </w:r>
      <w:r w:rsidR="005940C5">
        <w:rPr>
          <w:rFonts w:ascii="Arial" w:hAnsi="Arial" w:cs="Arial"/>
          <w:sz w:val="22"/>
          <w:szCs w:val="22"/>
        </w:rPr>
        <w:t>.</w:t>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5940C5" w:rsidTr="004E0D8E">
        <w:trPr>
          <w:cantSplit/>
        </w:trPr>
        <w:tc>
          <w:tcPr>
            <w:tcW w:w="3079" w:type="dxa"/>
          </w:tcPr>
          <w:p w:rsidR="005940C5" w:rsidRDefault="005940C5" w:rsidP="00C62AA4">
            <w:pPr>
              <w:spacing w:line="340" w:lineRule="exact"/>
              <w:ind w:right="-108"/>
              <w:jc w:val="center"/>
              <w:rPr>
                <w:rFonts w:ascii="Arial" w:hAnsi="Arial" w:cs="Arial"/>
                <w:sz w:val="14"/>
                <w:szCs w:val="14"/>
              </w:rPr>
            </w:pPr>
          </w:p>
        </w:tc>
        <w:tc>
          <w:tcPr>
            <w:tcW w:w="6029" w:type="dxa"/>
            <w:gridSpan w:val="6"/>
          </w:tcPr>
          <w:p w:rsidR="005940C5" w:rsidRDefault="005940C5" w:rsidP="004E0D8E">
            <w:pPr>
              <w:pBdr>
                <w:bottom w:val="single" w:sz="4" w:space="1" w:color="auto"/>
              </w:pBdr>
              <w:spacing w:line="340" w:lineRule="exact"/>
              <w:jc w:val="center"/>
              <w:rPr>
                <w:rFonts w:ascii="Arial" w:hAnsi="Arial" w:cs="Arial"/>
                <w:sz w:val="14"/>
                <w:szCs w:val="14"/>
                <w:cs/>
              </w:rPr>
            </w:pPr>
            <w:r>
              <w:rPr>
                <w:rFonts w:ascii="Arial" w:hAnsi="Arial" w:cs="Arial"/>
                <w:sz w:val="14"/>
                <w:szCs w:val="14"/>
              </w:rPr>
              <w:t>Consolidated financial statements</w:t>
            </w:r>
          </w:p>
        </w:tc>
      </w:tr>
      <w:tr w:rsidR="005940C5" w:rsidTr="004E0D8E">
        <w:trPr>
          <w:trHeight w:val="360"/>
        </w:trPr>
        <w:tc>
          <w:tcPr>
            <w:tcW w:w="3079" w:type="dxa"/>
          </w:tcPr>
          <w:p w:rsidR="005940C5" w:rsidRPr="00B85A69" w:rsidRDefault="005940C5" w:rsidP="00C62AA4">
            <w:pPr>
              <w:spacing w:line="340" w:lineRule="exact"/>
              <w:ind w:right="-108"/>
              <w:jc w:val="center"/>
              <w:rPr>
                <w:rFonts w:ascii="Arial" w:hAnsi="Arial" w:cs="Arial"/>
                <w:sz w:val="14"/>
                <w:szCs w:val="14"/>
              </w:rPr>
            </w:pPr>
          </w:p>
        </w:tc>
        <w:tc>
          <w:tcPr>
            <w:tcW w:w="1979" w:type="dxa"/>
            <w:gridSpan w:val="2"/>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Pr>
                <w:rFonts w:ascii="Arial" w:hAnsi="Arial" w:cs="Arial"/>
                <w:sz w:val="14"/>
                <w:szCs w:val="14"/>
              </w:rPr>
              <w:t>year</w:t>
            </w:r>
          </w:p>
        </w:tc>
        <w:tc>
          <w:tcPr>
            <w:tcW w:w="1980" w:type="dxa"/>
            <w:gridSpan w:val="2"/>
          </w:tcPr>
          <w:p w:rsidR="005940C5" w:rsidRDefault="005940C5" w:rsidP="00C62AA4">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5940C5" w:rsidRPr="007037F4"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900"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990"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35"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r>
      <w:tr w:rsidR="00914180" w:rsidTr="00C62AA4">
        <w:tc>
          <w:tcPr>
            <w:tcW w:w="3079" w:type="dxa"/>
          </w:tcPr>
          <w:p w:rsidR="00914180" w:rsidRDefault="00914180" w:rsidP="00914180">
            <w:pPr>
              <w:spacing w:line="340" w:lineRule="exact"/>
              <w:ind w:right="-108"/>
              <w:jc w:val="both"/>
              <w:rPr>
                <w:rFonts w:ascii="Arial" w:hAnsi="Arial"/>
                <w:sz w:val="14"/>
                <w:szCs w:val="14"/>
                <w:lang w:val="en-GB"/>
              </w:rPr>
            </w:pPr>
          </w:p>
        </w:tc>
        <w:tc>
          <w:tcPr>
            <w:tcW w:w="1079" w:type="dxa"/>
            <w:hideMark/>
          </w:tcPr>
          <w:p w:rsidR="00914180" w:rsidRDefault="00914180" w:rsidP="00914180">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914180" w:rsidRDefault="00914180" w:rsidP="00914180">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914180" w:rsidRDefault="00914180" w:rsidP="00914180">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914180" w:rsidRDefault="00914180" w:rsidP="00914180">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914180" w:rsidRDefault="00914180" w:rsidP="00914180">
            <w:pPr>
              <w:spacing w:line="340" w:lineRule="exact"/>
              <w:jc w:val="center"/>
              <w:rPr>
                <w:rFonts w:ascii="Arial" w:hAnsi="Arial" w:cs="Arial"/>
                <w:sz w:val="14"/>
                <w:szCs w:val="14"/>
                <w:cs/>
              </w:rPr>
            </w:pPr>
          </w:p>
        </w:tc>
        <w:tc>
          <w:tcPr>
            <w:tcW w:w="1035" w:type="dxa"/>
          </w:tcPr>
          <w:p w:rsidR="00914180" w:rsidRDefault="00914180" w:rsidP="00914180">
            <w:pPr>
              <w:spacing w:line="340" w:lineRule="exact"/>
              <w:ind w:left="-198" w:right="-198"/>
              <w:jc w:val="center"/>
              <w:rPr>
                <w:rFonts w:ascii="Arial" w:hAnsi="Arial" w:cs="Arial"/>
                <w:sz w:val="14"/>
                <w:szCs w:val="14"/>
                <w:cs/>
              </w:rPr>
            </w:pPr>
            <w:r>
              <w:rPr>
                <w:rFonts w:ascii="Arial" w:hAnsi="Arial" w:cs="Arial"/>
                <w:sz w:val="14"/>
                <w:szCs w:val="14"/>
              </w:rPr>
              <w:t>(Restated)</w:t>
            </w:r>
          </w:p>
        </w:tc>
      </w:tr>
      <w:tr w:rsidR="00914180" w:rsidTr="00C62AA4">
        <w:tc>
          <w:tcPr>
            <w:tcW w:w="3079" w:type="dxa"/>
          </w:tcPr>
          <w:p w:rsidR="00914180" w:rsidRDefault="00914180" w:rsidP="00914180">
            <w:pPr>
              <w:spacing w:line="340" w:lineRule="exact"/>
              <w:ind w:right="-108"/>
              <w:jc w:val="both"/>
              <w:rPr>
                <w:rFonts w:ascii="Arial" w:hAnsi="Arial"/>
                <w:sz w:val="14"/>
                <w:szCs w:val="14"/>
                <w:lang w:val="en-GB"/>
              </w:rPr>
            </w:pPr>
          </w:p>
        </w:tc>
        <w:tc>
          <w:tcPr>
            <w:tcW w:w="1079" w:type="dxa"/>
          </w:tcPr>
          <w:p w:rsidR="00914180" w:rsidRDefault="00914180" w:rsidP="00914180">
            <w:pPr>
              <w:spacing w:line="340" w:lineRule="exact"/>
              <w:ind w:left="-198" w:right="-198"/>
              <w:jc w:val="center"/>
              <w:rPr>
                <w:rFonts w:ascii="Arial" w:hAnsi="Arial" w:cs="Arial"/>
                <w:sz w:val="14"/>
                <w:szCs w:val="14"/>
                <w:cs/>
              </w:rPr>
            </w:pPr>
          </w:p>
        </w:tc>
        <w:tc>
          <w:tcPr>
            <w:tcW w:w="900" w:type="dxa"/>
          </w:tcPr>
          <w:p w:rsidR="00914180" w:rsidRDefault="00914180" w:rsidP="00914180">
            <w:pPr>
              <w:spacing w:line="340" w:lineRule="exact"/>
              <w:ind w:left="-198" w:right="-198"/>
              <w:jc w:val="center"/>
              <w:rPr>
                <w:rFonts w:ascii="Arial" w:hAnsi="Arial" w:cs="Arial"/>
                <w:sz w:val="14"/>
                <w:szCs w:val="14"/>
                <w:cs/>
              </w:rPr>
            </w:pPr>
          </w:p>
        </w:tc>
        <w:tc>
          <w:tcPr>
            <w:tcW w:w="990" w:type="dxa"/>
          </w:tcPr>
          <w:p w:rsidR="00914180" w:rsidRDefault="00914180" w:rsidP="00914180">
            <w:pPr>
              <w:spacing w:line="340" w:lineRule="exact"/>
              <w:ind w:left="-198" w:right="-198"/>
              <w:jc w:val="center"/>
              <w:rPr>
                <w:rFonts w:ascii="Arial" w:hAnsi="Arial" w:cs="Arial"/>
                <w:sz w:val="14"/>
                <w:szCs w:val="14"/>
                <w:cs/>
              </w:rPr>
            </w:pPr>
          </w:p>
        </w:tc>
        <w:tc>
          <w:tcPr>
            <w:tcW w:w="990" w:type="dxa"/>
          </w:tcPr>
          <w:p w:rsidR="00914180" w:rsidRDefault="00914180" w:rsidP="00914180">
            <w:pPr>
              <w:spacing w:line="340" w:lineRule="exact"/>
              <w:ind w:left="-198" w:right="-198"/>
              <w:jc w:val="center"/>
              <w:rPr>
                <w:rFonts w:ascii="Arial" w:hAnsi="Arial" w:cs="Arial"/>
                <w:sz w:val="14"/>
                <w:szCs w:val="14"/>
                <w:cs/>
              </w:rPr>
            </w:pPr>
            <w:r>
              <w:rPr>
                <w:rFonts w:ascii="Arial" w:hAnsi="Arial" w:cs="Arial"/>
                <w:sz w:val="14"/>
                <w:szCs w:val="14"/>
              </w:rPr>
              <w:t>(Restated)</w:t>
            </w:r>
          </w:p>
        </w:tc>
        <w:tc>
          <w:tcPr>
            <w:tcW w:w="1035" w:type="dxa"/>
          </w:tcPr>
          <w:p w:rsidR="00914180" w:rsidRDefault="00914180" w:rsidP="00914180">
            <w:pPr>
              <w:spacing w:line="340" w:lineRule="exact"/>
              <w:jc w:val="center"/>
              <w:rPr>
                <w:rFonts w:ascii="Arial" w:hAnsi="Arial" w:cs="Arial"/>
                <w:sz w:val="14"/>
                <w:szCs w:val="14"/>
                <w:cs/>
              </w:rPr>
            </w:pPr>
          </w:p>
        </w:tc>
        <w:tc>
          <w:tcPr>
            <w:tcW w:w="1035" w:type="dxa"/>
          </w:tcPr>
          <w:p w:rsidR="00914180" w:rsidRDefault="00914180" w:rsidP="00914180">
            <w:pPr>
              <w:spacing w:line="340" w:lineRule="exact"/>
              <w:jc w:val="center"/>
              <w:rPr>
                <w:rFonts w:ascii="Arial" w:hAnsi="Arial"/>
                <w:sz w:val="14"/>
                <w:szCs w:val="14"/>
                <w:cs/>
                <w:lang w:val="en-GB"/>
              </w:rPr>
            </w:pPr>
          </w:p>
        </w:tc>
      </w:tr>
      <w:tr w:rsidR="00914180" w:rsidTr="00C62AA4">
        <w:tc>
          <w:tcPr>
            <w:tcW w:w="3079" w:type="dxa"/>
          </w:tcPr>
          <w:p w:rsidR="00914180" w:rsidRDefault="00914180" w:rsidP="00914180">
            <w:pPr>
              <w:spacing w:line="340" w:lineRule="exact"/>
              <w:ind w:right="-108"/>
              <w:jc w:val="both"/>
              <w:rPr>
                <w:rFonts w:ascii="Arial" w:hAnsi="Arial"/>
                <w:sz w:val="14"/>
                <w:szCs w:val="14"/>
                <w:lang w:val="en-GB"/>
              </w:rPr>
            </w:pPr>
            <w:r w:rsidRPr="007037F4">
              <w:rPr>
                <w:rFonts w:ascii="Arial" w:hAnsi="Arial" w:cs="Arial"/>
                <w:b/>
                <w:bCs/>
                <w:sz w:val="14"/>
                <w:szCs w:val="14"/>
              </w:rPr>
              <w:t xml:space="preserve">Basic earnings </w:t>
            </w:r>
            <w:r>
              <w:rPr>
                <w:rFonts w:ascii="Arial" w:hAnsi="Arial" w:cs="Arial"/>
                <w:b/>
                <w:bCs/>
                <w:sz w:val="14"/>
                <w:szCs w:val="14"/>
              </w:rPr>
              <w:t xml:space="preserve">(loss) </w:t>
            </w:r>
            <w:r w:rsidRPr="007037F4">
              <w:rPr>
                <w:rFonts w:ascii="Arial" w:hAnsi="Arial" w:cs="Arial"/>
                <w:b/>
                <w:bCs/>
                <w:sz w:val="14"/>
                <w:szCs w:val="14"/>
              </w:rPr>
              <w:t>per share</w:t>
            </w:r>
          </w:p>
        </w:tc>
        <w:tc>
          <w:tcPr>
            <w:tcW w:w="1079" w:type="dxa"/>
          </w:tcPr>
          <w:p w:rsidR="00914180" w:rsidRDefault="00914180" w:rsidP="00914180">
            <w:pPr>
              <w:spacing w:line="340" w:lineRule="exact"/>
              <w:ind w:left="-198" w:right="-198"/>
              <w:jc w:val="center"/>
              <w:rPr>
                <w:rFonts w:ascii="Arial" w:hAnsi="Arial" w:cs="Arial"/>
                <w:sz w:val="14"/>
                <w:szCs w:val="14"/>
                <w:cs/>
              </w:rPr>
            </w:pPr>
          </w:p>
        </w:tc>
        <w:tc>
          <w:tcPr>
            <w:tcW w:w="900" w:type="dxa"/>
          </w:tcPr>
          <w:p w:rsidR="00914180" w:rsidRDefault="00914180" w:rsidP="00914180">
            <w:pPr>
              <w:spacing w:line="340" w:lineRule="exact"/>
              <w:ind w:left="-198" w:right="-198"/>
              <w:jc w:val="center"/>
              <w:rPr>
                <w:rFonts w:ascii="Arial" w:hAnsi="Arial" w:cs="Arial"/>
                <w:sz w:val="14"/>
                <w:szCs w:val="14"/>
                <w:cs/>
              </w:rPr>
            </w:pPr>
          </w:p>
        </w:tc>
        <w:tc>
          <w:tcPr>
            <w:tcW w:w="990" w:type="dxa"/>
          </w:tcPr>
          <w:p w:rsidR="00914180" w:rsidRDefault="00914180" w:rsidP="00914180">
            <w:pPr>
              <w:spacing w:line="340" w:lineRule="exact"/>
              <w:ind w:left="-198" w:right="-198"/>
              <w:jc w:val="center"/>
              <w:rPr>
                <w:rFonts w:ascii="Arial" w:hAnsi="Arial" w:cs="Arial"/>
                <w:sz w:val="14"/>
                <w:szCs w:val="14"/>
                <w:cs/>
              </w:rPr>
            </w:pPr>
          </w:p>
        </w:tc>
        <w:tc>
          <w:tcPr>
            <w:tcW w:w="990" w:type="dxa"/>
          </w:tcPr>
          <w:p w:rsidR="00914180" w:rsidRDefault="00914180" w:rsidP="00914180">
            <w:pPr>
              <w:spacing w:line="340" w:lineRule="exact"/>
              <w:ind w:left="-198" w:right="-198"/>
              <w:jc w:val="center"/>
              <w:rPr>
                <w:rFonts w:ascii="Arial" w:hAnsi="Arial" w:cs="Arial"/>
                <w:sz w:val="14"/>
                <w:szCs w:val="14"/>
                <w:cs/>
              </w:rPr>
            </w:pPr>
          </w:p>
        </w:tc>
        <w:tc>
          <w:tcPr>
            <w:tcW w:w="1035" w:type="dxa"/>
          </w:tcPr>
          <w:p w:rsidR="00914180" w:rsidRDefault="00914180" w:rsidP="00914180">
            <w:pPr>
              <w:spacing w:line="340" w:lineRule="exact"/>
              <w:jc w:val="center"/>
              <w:rPr>
                <w:rFonts w:ascii="Arial" w:hAnsi="Arial" w:cs="Arial"/>
                <w:sz w:val="14"/>
                <w:szCs w:val="14"/>
                <w:cs/>
              </w:rPr>
            </w:pPr>
          </w:p>
        </w:tc>
        <w:tc>
          <w:tcPr>
            <w:tcW w:w="1035" w:type="dxa"/>
          </w:tcPr>
          <w:p w:rsidR="00914180" w:rsidRDefault="00914180" w:rsidP="00914180">
            <w:pPr>
              <w:spacing w:line="340" w:lineRule="exact"/>
              <w:jc w:val="center"/>
              <w:rPr>
                <w:rFonts w:ascii="Arial" w:hAnsi="Arial"/>
                <w:sz w:val="14"/>
                <w:szCs w:val="14"/>
                <w:cs/>
                <w:lang w:val="en-GB"/>
              </w:rPr>
            </w:pPr>
          </w:p>
        </w:tc>
      </w:tr>
      <w:tr w:rsidR="00914180" w:rsidRPr="007037F4" w:rsidTr="00E23F04">
        <w:tc>
          <w:tcPr>
            <w:tcW w:w="3079" w:type="dxa"/>
            <w:vAlign w:val="bottom"/>
            <w:hideMark/>
          </w:tcPr>
          <w:p w:rsidR="00914180" w:rsidRDefault="00914180" w:rsidP="00914180">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 xml:space="preserve">Profit </w:t>
            </w:r>
            <w:r>
              <w:rPr>
                <w:rFonts w:ascii="Arial" w:hAnsi="Arial" w:cs="Arial"/>
                <w:sz w:val="14"/>
                <w:szCs w:val="14"/>
              </w:rPr>
              <w:t xml:space="preserve">(losses) </w:t>
            </w:r>
            <w:r w:rsidRPr="00B85A69">
              <w:rPr>
                <w:rFonts w:ascii="Arial" w:hAnsi="Arial" w:cs="Arial"/>
                <w:sz w:val="14"/>
                <w:szCs w:val="14"/>
              </w:rPr>
              <w:t>attributable to equity holders of the Company</w:t>
            </w:r>
          </w:p>
        </w:tc>
        <w:tc>
          <w:tcPr>
            <w:tcW w:w="1079" w:type="dxa"/>
            <w:vAlign w:val="bottom"/>
          </w:tcPr>
          <w:p w:rsidR="00914180" w:rsidRPr="00E9489D" w:rsidRDefault="00914180" w:rsidP="00914180">
            <w:pPr>
              <w:tabs>
                <w:tab w:val="decimal" w:pos="791"/>
              </w:tabs>
              <w:spacing w:line="340" w:lineRule="exact"/>
              <w:rPr>
                <w:rFonts w:ascii="Arial" w:hAnsi="Arial" w:cstheme="minorBidi"/>
                <w:sz w:val="14"/>
                <w:szCs w:val="14"/>
              </w:rPr>
            </w:pPr>
            <w:r>
              <w:rPr>
                <w:rFonts w:ascii="Arial" w:hAnsi="Arial" w:cstheme="minorBidi"/>
                <w:sz w:val="14"/>
                <w:szCs w:val="14"/>
              </w:rPr>
              <w:t>(1,005,356)</w:t>
            </w:r>
          </w:p>
        </w:tc>
        <w:tc>
          <w:tcPr>
            <w:tcW w:w="900" w:type="dxa"/>
            <w:vAlign w:val="bottom"/>
          </w:tcPr>
          <w:p w:rsidR="00914180" w:rsidRPr="00E9489D" w:rsidRDefault="00914180" w:rsidP="00914180">
            <w:pPr>
              <w:tabs>
                <w:tab w:val="decimal" w:pos="791"/>
              </w:tabs>
              <w:spacing w:line="340" w:lineRule="exact"/>
              <w:rPr>
                <w:rFonts w:ascii="Arial" w:hAnsi="Arial" w:cstheme="minorBidi"/>
                <w:sz w:val="14"/>
                <w:szCs w:val="14"/>
              </w:rPr>
            </w:pPr>
            <w:r>
              <w:rPr>
                <w:rFonts w:ascii="Arial" w:hAnsi="Arial" w:cstheme="minorBidi"/>
                <w:sz w:val="14"/>
                <w:szCs w:val="14"/>
              </w:rPr>
              <w:t>3,128,780</w:t>
            </w:r>
          </w:p>
        </w:tc>
        <w:tc>
          <w:tcPr>
            <w:tcW w:w="990" w:type="dxa"/>
            <w:vAlign w:val="bottom"/>
          </w:tcPr>
          <w:p w:rsidR="00914180" w:rsidRPr="007037F4" w:rsidRDefault="00914180" w:rsidP="00914180">
            <w:pPr>
              <w:tabs>
                <w:tab w:val="decimal" w:pos="791"/>
              </w:tabs>
              <w:spacing w:line="340" w:lineRule="exact"/>
              <w:ind w:left="-18"/>
              <w:rPr>
                <w:rFonts w:ascii="Arial" w:hAnsi="Arial" w:cs="Arial"/>
                <w:sz w:val="14"/>
                <w:szCs w:val="14"/>
                <w:cs/>
              </w:rPr>
            </w:pPr>
            <w:r>
              <w:rPr>
                <w:rFonts w:ascii="Arial" w:hAnsi="Arial" w:cs="Arial"/>
                <w:sz w:val="14"/>
                <w:szCs w:val="14"/>
              </w:rPr>
              <w:t>2,371,950</w:t>
            </w:r>
          </w:p>
        </w:tc>
        <w:tc>
          <w:tcPr>
            <w:tcW w:w="990" w:type="dxa"/>
            <w:vAlign w:val="bottom"/>
          </w:tcPr>
          <w:p w:rsidR="00914180" w:rsidRPr="007037F4" w:rsidRDefault="00914180" w:rsidP="00914180">
            <w:pPr>
              <w:tabs>
                <w:tab w:val="decimal" w:pos="791"/>
              </w:tabs>
              <w:spacing w:line="340" w:lineRule="exact"/>
              <w:ind w:left="-18"/>
              <w:rPr>
                <w:rFonts w:ascii="Arial" w:hAnsi="Arial" w:cs="Arial"/>
                <w:sz w:val="14"/>
                <w:szCs w:val="14"/>
                <w:cs/>
              </w:rPr>
            </w:pPr>
            <w:r>
              <w:rPr>
                <w:rFonts w:ascii="Arial" w:hAnsi="Arial" w:cs="Arial"/>
                <w:sz w:val="14"/>
                <w:szCs w:val="14"/>
              </w:rPr>
              <w:t>1,640,976</w:t>
            </w:r>
          </w:p>
        </w:tc>
        <w:tc>
          <w:tcPr>
            <w:tcW w:w="1035" w:type="dxa"/>
            <w:vAlign w:val="bottom"/>
          </w:tcPr>
          <w:p w:rsidR="00914180" w:rsidRDefault="00914180" w:rsidP="00914180">
            <w:pPr>
              <w:spacing w:line="340" w:lineRule="exact"/>
              <w:jc w:val="right"/>
              <w:rPr>
                <w:rFonts w:ascii="Arial" w:hAnsi="Arial"/>
                <w:sz w:val="14"/>
                <w:szCs w:val="14"/>
                <w:rtl/>
                <w:cs/>
                <w:lang w:val="en-GB"/>
              </w:rPr>
            </w:pPr>
            <w:r>
              <w:rPr>
                <w:rFonts w:ascii="Arial" w:hAnsi="Arial"/>
                <w:sz w:val="14"/>
                <w:szCs w:val="14"/>
                <w:lang w:val="en-GB"/>
              </w:rPr>
              <w:t>(0.4239)</w:t>
            </w:r>
          </w:p>
        </w:tc>
        <w:tc>
          <w:tcPr>
            <w:tcW w:w="1035" w:type="dxa"/>
            <w:vAlign w:val="bottom"/>
          </w:tcPr>
          <w:p w:rsidR="00914180" w:rsidRDefault="00914180" w:rsidP="00914180">
            <w:pPr>
              <w:spacing w:line="340" w:lineRule="exact"/>
              <w:jc w:val="right"/>
              <w:rPr>
                <w:rFonts w:ascii="Arial" w:hAnsi="Arial"/>
                <w:sz w:val="14"/>
                <w:szCs w:val="14"/>
                <w:rtl/>
                <w:cs/>
                <w:lang w:val="en-GB"/>
              </w:rPr>
            </w:pPr>
            <w:r>
              <w:rPr>
                <w:rFonts w:ascii="Arial" w:hAnsi="Arial"/>
                <w:sz w:val="14"/>
                <w:szCs w:val="14"/>
                <w:lang w:val="en-GB"/>
              </w:rPr>
              <w:t>1.9067</w:t>
            </w:r>
          </w:p>
        </w:tc>
      </w:tr>
    </w:tbl>
    <w:p w:rsidR="00342F97" w:rsidRDefault="00342F97"/>
    <w:p w:rsidR="004E0D8E" w:rsidRDefault="004E0D8E">
      <w:r>
        <w:br w:type="page"/>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4E0D8E" w:rsidTr="004E0D8E">
        <w:trPr>
          <w:trHeight w:val="360"/>
        </w:trPr>
        <w:tc>
          <w:tcPr>
            <w:tcW w:w="3079" w:type="dxa"/>
          </w:tcPr>
          <w:p w:rsidR="004E0D8E" w:rsidRPr="00B85A69" w:rsidRDefault="004E0D8E" w:rsidP="00C62AA4">
            <w:pPr>
              <w:spacing w:line="340" w:lineRule="exact"/>
              <w:ind w:right="-108"/>
              <w:jc w:val="center"/>
              <w:rPr>
                <w:rFonts w:ascii="Arial" w:hAnsi="Arial" w:cs="Arial"/>
                <w:sz w:val="14"/>
                <w:szCs w:val="14"/>
              </w:rPr>
            </w:pPr>
          </w:p>
        </w:tc>
        <w:tc>
          <w:tcPr>
            <w:tcW w:w="6029" w:type="dxa"/>
            <w:gridSpan w:val="6"/>
          </w:tcPr>
          <w:p w:rsidR="004E0D8E" w:rsidRDefault="004E0D8E" w:rsidP="00A92FB3">
            <w:pPr>
              <w:pBdr>
                <w:bottom w:val="single" w:sz="4" w:space="1" w:color="auto"/>
              </w:pBdr>
              <w:spacing w:line="340" w:lineRule="exact"/>
              <w:jc w:val="center"/>
              <w:rPr>
                <w:rFonts w:ascii="Arial" w:hAnsi="Arial" w:cs="Arial"/>
                <w:sz w:val="14"/>
                <w:szCs w:val="14"/>
              </w:rPr>
            </w:pPr>
            <w:r>
              <w:rPr>
                <w:rFonts w:ascii="Arial" w:hAnsi="Arial" w:cs="Arial"/>
                <w:sz w:val="14"/>
                <w:szCs w:val="14"/>
              </w:rPr>
              <w:t>Separate financial statements</w:t>
            </w:r>
          </w:p>
        </w:tc>
      </w:tr>
      <w:tr w:rsidR="005940C5" w:rsidTr="00C62AA4">
        <w:trPr>
          <w:trHeight w:val="360"/>
        </w:trPr>
        <w:tc>
          <w:tcPr>
            <w:tcW w:w="3079" w:type="dxa"/>
          </w:tcPr>
          <w:p w:rsidR="005940C5" w:rsidRPr="00B85A69" w:rsidRDefault="005940C5" w:rsidP="00C62AA4">
            <w:pPr>
              <w:spacing w:line="340" w:lineRule="exact"/>
              <w:ind w:right="-108"/>
              <w:jc w:val="center"/>
              <w:rPr>
                <w:rFonts w:ascii="Arial" w:hAnsi="Arial" w:cs="Arial"/>
                <w:sz w:val="14"/>
                <w:szCs w:val="14"/>
              </w:rPr>
            </w:pPr>
          </w:p>
        </w:tc>
        <w:tc>
          <w:tcPr>
            <w:tcW w:w="1979" w:type="dxa"/>
            <w:gridSpan w:val="2"/>
            <w:hideMark/>
          </w:tcPr>
          <w:p w:rsidR="005940C5" w:rsidRDefault="005940C5" w:rsidP="00253F60">
            <w:pPr>
              <w:pBdr>
                <w:bottom w:val="single" w:sz="4" w:space="1" w:color="auto"/>
              </w:pBdr>
              <w:spacing w:line="340" w:lineRule="exact"/>
              <w:jc w:val="center"/>
              <w:rPr>
                <w:rFonts w:ascii="Arial" w:hAnsi="Arial" w:cs="Arial"/>
                <w:sz w:val="14"/>
                <w:szCs w:val="14"/>
              </w:rPr>
            </w:pPr>
          </w:p>
          <w:p w:rsidR="005940C5" w:rsidRDefault="005940C5" w:rsidP="00253F60">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Pr>
                <w:rFonts w:ascii="Arial" w:hAnsi="Arial" w:cs="Arial"/>
                <w:sz w:val="14"/>
                <w:szCs w:val="14"/>
              </w:rPr>
              <w:t>year</w:t>
            </w:r>
          </w:p>
        </w:tc>
        <w:tc>
          <w:tcPr>
            <w:tcW w:w="1980" w:type="dxa"/>
            <w:gridSpan w:val="2"/>
          </w:tcPr>
          <w:p w:rsidR="005940C5" w:rsidRDefault="005940C5" w:rsidP="00253F60">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5940C5" w:rsidRDefault="005940C5" w:rsidP="00253F60">
            <w:pPr>
              <w:pBdr>
                <w:bottom w:val="single" w:sz="4" w:space="1" w:color="auto"/>
              </w:pBdr>
              <w:spacing w:line="340" w:lineRule="exact"/>
              <w:jc w:val="center"/>
              <w:rPr>
                <w:rFonts w:ascii="Arial" w:hAnsi="Arial" w:cs="Arial"/>
                <w:sz w:val="14"/>
                <w:szCs w:val="14"/>
              </w:rPr>
            </w:pPr>
          </w:p>
          <w:p w:rsidR="005940C5" w:rsidRDefault="005940C5" w:rsidP="00253F60">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5940C5" w:rsidRPr="007037F4"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900"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990"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35" w:type="dxa"/>
            <w:hideMark/>
          </w:tcPr>
          <w:p w:rsidR="005940C5" w:rsidRPr="007037F4" w:rsidRDefault="007F0217"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r>
      <w:tr w:rsidR="00914180" w:rsidTr="00C62AA4">
        <w:tc>
          <w:tcPr>
            <w:tcW w:w="3079" w:type="dxa"/>
          </w:tcPr>
          <w:p w:rsidR="00914180" w:rsidRDefault="00914180" w:rsidP="00914180">
            <w:pPr>
              <w:spacing w:line="340" w:lineRule="exact"/>
              <w:ind w:right="-108"/>
              <w:jc w:val="both"/>
              <w:rPr>
                <w:rFonts w:ascii="Arial" w:hAnsi="Arial"/>
                <w:sz w:val="14"/>
                <w:szCs w:val="14"/>
                <w:lang w:val="en-GB"/>
              </w:rPr>
            </w:pPr>
          </w:p>
        </w:tc>
        <w:tc>
          <w:tcPr>
            <w:tcW w:w="1079" w:type="dxa"/>
            <w:hideMark/>
          </w:tcPr>
          <w:p w:rsidR="00914180" w:rsidRDefault="00914180" w:rsidP="00914180">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914180" w:rsidRDefault="00914180" w:rsidP="00914180">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914180" w:rsidRDefault="00914180" w:rsidP="00914180">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914180" w:rsidRDefault="00914180" w:rsidP="00914180">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914180" w:rsidRDefault="00914180" w:rsidP="00914180">
            <w:pPr>
              <w:spacing w:line="340" w:lineRule="exact"/>
              <w:ind w:left="-198" w:right="-198"/>
              <w:jc w:val="center"/>
              <w:rPr>
                <w:rFonts w:ascii="Arial" w:hAnsi="Arial" w:cs="Arial"/>
                <w:sz w:val="14"/>
                <w:szCs w:val="14"/>
                <w:cs/>
              </w:rPr>
            </w:pPr>
          </w:p>
        </w:tc>
        <w:tc>
          <w:tcPr>
            <w:tcW w:w="1035" w:type="dxa"/>
          </w:tcPr>
          <w:p w:rsidR="00914180" w:rsidRDefault="00914180" w:rsidP="00914180">
            <w:pPr>
              <w:spacing w:line="340" w:lineRule="exact"/>
              <w:ind w:left="-198" w:right="-198"/>
              <w:jc w:val="center"/>
              <w:rPr>
                <w:rFonts w:ascii="Arial" w:hAnsi="Arial" w:cs="Arial"/>
                <w:sz w:val="14"/>
                <w:szCs w:val="14"/>
                <w:cs/>
              </w:rPr>
            </w:pPr>
            <w:r>
              <w:rPr>
                <w:rFonts w:ascii="Arial" w:hAnsi="Arial" w:cs="Arial"/>
                <w:sz w:val="14"/>
                <w:szCs w:val="14"/>
              </w:rPr>
              <w:t>(Restated)</w:t>
            </w:r>
          </w:p>
        </w:tc>
      </w:tr>
      <w:tr w:rsidR="00914180" w:rsidTr="004E0D8E">
        <w:tc>
          <w:tcPr>
            <w:tcW w:w="3079" w:type="dxa"/>
          </w:tcPr>
          <w:p w:rsidR="00914180" w:rsidRDefault="00914180" w:rsidP="00914180">
            <w:pPr>
              <w:spacing w:line="340" w:lineRule="exact"/>
              <w:ind w:right="-108"/>
              <w:jc w:val="both"/>
              <w:rPr>
                <w:rFonts w:ascii="Arial" w:hAnsi="Arial"/>
                <w:sz w:val="14"/>
                <w:szCs w:val="14"/>
                <w:lang w:val="en-GB"/>
              </w:rPr>
            </w:pPr>
          </w:p>
        </w:tc>
        <w:tc>
          <w:tcPr>
            <w:tcW w:w="1079" w:type="dxa"/>
          </w:tcPr>
          <w:p w:rsidR="00914180" w:rsidRDefault="00914180" w:rsidP="00914180">
            <w:pPr>
              <w:spacing w:line="340" w:lineRule="exact"/>
              <w:ind w:left="-198" w:right="-198"/>
              <w:jc w:val="center"/>
              <w:rPr>
                <w:rFonts w:ascii="Arial" w:hAnsi="Arial" w:cs="Arial"/>
                <w:sz w:val="14"/>
                <w:szCs w:val="14"/>
                <w:cs/>
              </w:rPr>
            </w:pPr>
          </w:p>
        </w:tc>
        <w:tc>
          <w:tcPr>
            <w:tcW w:w="900" w:type="dxa"/>
          </w:tcPr>
          <w:p w:rsidR="00914180" w:rsidRDefault="00914180" w:rsidP="00914180">
            <w:pPr>
              <w:spacing w:line="340" w:lineRule="exact"/>
              <w:ind w:left="-198" w:right="-198"/>
              <w:jc w:val="center"/>
              <w:rPr>
                <w:rFonts w:ascii="Arial" w:hAnsi="Arial" w:cs="Arial"/>
                <w:sz w:val="14"/>
                <w:szCs w:val="14"/>
                <w:cs/>
              </w:rPr>
            </w:pPr>
          </w:p>
        </w:tc>
        <w:tc>
          <w:tcPr>
            <w:tcW w:w="990" w:type="dxa"/>
          </w:tcPr>
          <w:p w:rsidR="00914180" w:rsidRDefault="00914180" w:rsidP="00914180">
            <w:pPr>
              <w:spacing w:line="340" w:lineRule="exact"/>
              <w:ind w:left="-198" w:right="-198"/>
              <w:jc w:val="center"/>
              <w:rPr>
                <w:rFonts w:ascii="Arial" w:hAnsi="Arial" w:cs="Arial"/>
                <w:sz w:val="14"/>
                <w:szCs w:val="14"/>
                <w:cs/>
              </w:rPr>
            </w:pPr>
          </w:p>
        </w:tc>
        <w:tc>
          <w:tcPr>
            <w:tcW w:w="990" w:type="dxa"/>
          </w:tcPr>
          <w:p w:rsidR="00914180" w:rsidRDefault="00914180" w:rsidP="00914180">
            <w:pPr>
              <w:spacing w:line="340" w:lineRule="exact"/>
              <w:ind w:left="-198" w:right="-198"/>
              <w:jc w:val="center"/>
              <w:rPr>
                <w:rFonts w:ascii="Arial" w:hAnsi="Arial" w:cs="Arial"/>
                <w:sz w:val="14"/>
                <w:szCs w:val="14"/>
                <w:cs/>
              </w:rPr>
            </w:pPr>
            <w:r>
              <w:rPr>
                <w:rFonts w:ascii="Arial" w:hAnsi="Arial" w:cs="Arial"/>
                <w:sz w:val="14"/>
                <w:szCs w:val="14"/>
              </w:rPr>
              <w:t>(Restated)</w:t>
            </w:r>
          </w:p>
        </w:tc>
        <w:tc>
          <w:tcPr>
            <w:tcW w:w="1035" w:type="dxa"/>
          </w:tcPr>
          <w:p w:rsidR="00914180" w:rsidRDefault="00914180" w:rsidP="00914180">
            <w:pPr>
              <w:spacing w:line="340" w:lineRule="exact"/>
              <w:jc w:val="center"/>
              <w:rPr>
                <w:rFonts w:ascii="Arial" w:hAnsi="Arial" w:cs="Arial"/>
                <w:sz w:val="14"/>
                <w:szCs w:val="14"/>
                <w:cs/>
              </w:rPr>
            </w:pPr>
          </w:p>
        </w:tc>
        <w:tc>
          <w:tcPr>
            <w:tcW w:w="1035" w:type="dxa"/>
          </w:tcPr>
          <w:p w:rsidR="00914180" w:rsidRDefault="00914180" w:rsidP="00914180">
            <w:pPr>
              <w:spacing w:line="340" w:lineRule="exact"/>
              <w:jc w:val="center"/>
              <w:rPr>
                <w:rFonts w:ascii="Arial" w:hAnsi="Arial"/>
                <w:sz w:val="14"/>
                <w:szCs w:val="14"/>
                <w:cs/>
                <w:lang w:val="en-GB"/>
              </w:rPr>
            </w:pPr>
          </w:p>
        </w:tc>
      </w:tr>
      <w:tr w:rsidR="00914180" w:rsidTr="00C62AA4">
        <w:tc>
          <w:tcPr>
            <w:tcW w:w="3079" w:type="dxa"/>
          </w:tcPr>
          <w:p w:rsidR="00914180" w:rsidRDefault="00914180" w:rsidP="00914180">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rsidR="00914180" w:rsidRDefault="00914180" w:rsidP="00914180">
            <w:pPr>
              <w:spacing w:line="340" w:lineRule="exact"/>
              <w:ind w:left="-198" w:right="-198"/>
              <w:jc w:val="center"/>
              <w:rPr>
                <w:rFonts w:ascii="Arial" w:hAnsi="Arial" w:cs="Arial"/>
                <w:sz w:val="14"/>
                <w:szCs w:val="14"/>
                <w:cs/>
              </w:rPr>
            </w:pPr>
          </w:p>
        </w:tc>
        <w:tc>
          <w:tcPr>
            <w:tcW w:w="900" w:type="dxa"/>
          </w:tcPr>
          <w:p w:rsidR="00914180" w:rsidRDefault="00914180" w:rsidP="00914180">
            <w:pPr>
              <w:spacing w:line="340" w:lineRule="exact"/>
              <w:ind w:left="-198" w:right="-198"/>
              <w:jc w:val="center"/>
              <w:rPr>
                <w:rFonts w:ascii="Arial" w:hAnsi="Arial" w:cs="Arial"/>
                <w:sz w:val="14"/>
                <w:szCs w:val="14"/>
                <w:cs/>
              </w:rPr>
            </w:pPr>
          </w:p>
        </w:tc>
        <w:tc>
          <w:tcPr>
            <w:tcW w:w="990" w:type="dxa"/>
          </w:tcPr>
          <w:p w:rsidR="00914180" w:rsidRDefault="00914180" w:rsidP="00914180">
            <w:pPr>
              <w:spacing w:line="340" w:lineRule="exact"/>
              <w:ind w:left="-198" w:right="-198"/>
              <w:jc w:val="center"/>
              <w:rPr>
                <w:rFonts w:ascii="Arial" w:hAnsi="Arial" w:cs="Arial"/>
                <w:sz w:val="14"/>
                <w:szCs w:val="14"/>
                <w:cs/>
              </w:rPr>
            </w:pPr>
          </w:p>
        </w:tc>
        <w:tc>
          <w:tcPr>
            <w:tcW w:w="990" w:type="dxa"/>
          </w:tcPr>
          <w:p w:rsidR="00914180" w:rsidRDefault="00914180" w:rsidP="00914180">
            <w:pPr>
              <w:spacing w:line="340" w:lineRule="exact"/>
              <w:ind w:left="-198" w:right="-198"/>
              <w:jc w:val="center"/>
              <w:rPr>
                <w:rFonts w:ascii="Arial" w:hAnsi="Arial" w:cs="Arial"/>
                <w:sz w:val="14"/>
                <w:szCs w:val="14"/>
                <w:cs/>
              </w:rPr>
            </w:pPr>
          </w:p>
        </w:tc>
        <w:tc>
          <w:tcPr>
            <w:tcW w:w="1035" w:type="dxa"/>
          </w:tcPr>
          <w:p w:rsidR="00914180" w:rsidRDefault="00914180" w:rsidP="00914180">
            <w:pPr>
              <w:spacing w:line="340" w:lineRule="exact"/>
              <w:jc w:val="center"/>
              <w:rPr>
                <w:rFonts w:ascii="Arial" w:hAnsi="Arial" w:cs="Arial"/>
                <w:sz w:val="14"/>
                <w:szCs w:val="14"/>
                <w:cs/>
              </w:rPr>
            </w:pPr>
          </w:p>
        </w:tc>
        <w:tc>
          <w:tcPr>
            <w:tcW w:w="1035" w:type="dxa"/>
          </w:tcPr>
          <w:p w:rsidR="00914180" w:rsidRDefault="00914180" w:rsidP="00914180">
            <w:pPr>
              <w:spacing w:line="340" w:lineRule="exact"/>
              <w:jc w:val="center"/>
              <w:rPr>
                <w:rFonts w:ascii="Arial" w:hAnsi="Arial"/>
                <w:sz w:val="14"/>
                <w:szCs w:val="14"/>
                <w:cs/>
                <w:lang w:val="en-GB"/>
              </w:rPr>
            </w:pPr>
          </w:p>
        </w:tc>
      </w:tr>
      <w:tr w:rsidR="00914180" w:rsidRPr="007037F4" w:rsidTr="008C4C21">
        <w:tc>
          <w:tcPr>
            <w:tcW w:w="3079" w:type="dxa"/>
            <w:vAlign w:val="bottom"/>
            <w:hideMark/>
          </w:tcPr>
          <w:p w:rsidR="00914180" w:rsidRDefault="00914180" w:rsidP="00914180">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rsidR="00914180" w:rsidRPr="007037F4" w:rsidRDefault="00914180" w:rsidP="00914180">
            <w:pPr>
              <w:tabs>
                <w:tab w:val="decimal" w:pos="791"/>
              </w:tabs>
              <w:spacing w:line="340" w:lineRule="exact"/>
              <w:ind w:left="-18"/>
              <w:rPr>
                <w:rFonts w:ascii="Arial" w:hAnsi="Arial" w:cs="Arial"/>
                <w:sz w:val="14"/>
                <w:szCs w:val="14"/>
                <w:cs/>
              </w:rPr>
            </w:pPr>
            <w:r>
              <w:rPr>
                <w:rFonts w:ascii="Arial" w:hAnsi="Arial" w:cs="Arial"/>
                <w:sz w:val="14"/>
                <w:szCs w:val="14"/>
              </w:rPr>
              <w:t>204,983</w:t>
            </w:r>
          </w:p>
        </w:tc>
        <w:tc>
          <w:tcPr>
            <w:tcW w:w="900" w:type="dxa"/>
            <w:vAlign w:val="bottom"/>
          </w:tcPr>
          <w:p w:rsidR="00914180" w:rsidRPr="007037F4" w:rsidRDefault="00914180" w:rsidP="00914180">
            <w:pPr>
              <w:tabs>
                <w:tab w:val="decimal" w:pos="791"/>
              </w:tabs>
              <w:spacing w:line="340" w:lineRule="exact"/>
              <w:ind w:left="-18"/>
              <w:rPr>
                <w:rFonts w:ascii="Arial" w:hAnsi="Arial" w:cs="Arial"/>
                <w:sz w:val="14"/>
                <w:szCs w:val="14"/>
                <w:cs/>
              </w:rPr>
            </w:pPr>
            <w:r>
              <w:rPr>
                <w:rFonts w:ascii="Arial" w:hAnsi="Arial" w:cs="Arial"/>
                <w:sz w:val="14"/>
                <w:szCs w:val="14"/>
              </w:rPr>
              <w:t>190,975</w:t>
            </w:r>
          </w:p>
        </w:tc>
        <w:tc>
          <w:tcPr>
            <w:tcW w:w="990" w:type="dxa"/>
            <w:vAlign w:val="bottom"/>
          </w:tcPr>
          <w:p w:rsidR="00914180" w:rsidRPr="007037F4" w:rsidRDefault="00914180" w:rsidP="00914180">
            <w:pPr>
              <w:tabs>
                <w:tab w:val="decimal" w:pos="702"/>
              </w:tabs>
              <w:spacing w:line="340" w:lineRule="exact"/>
              <w:ind w:left="-18"/>
              <w:rPr>
                <w:rFonts w:ascii="Arial" w:hAnsi="Arial" w:cs="Arial"/>
                <w:sz w:val="14"/>
                <w:szCs w:val="14"/>
                <w:cs/>
              </w:rPr>
            </w:pPr>
            <w:r>
              <w:rPr>
                <w:rFonts w:ascii="Arial" w:hAnsi="Arial" w:cs="Arial"/>
                <w:sz w:val="14"/>
                <w:szCs w:val="14"/>
              </w:rPr>
              <w:t>2,371,950</w:t>
            </w:r>
          </w:p>
        </w:tc>
        <w:tc>
          <w:tcPr>
            <w:tcW w:w="990" w:type="dxa"/>
            <w:vAlign w:val="bottom"/>
          </w:tcPr>
          <w:p w:rsidR="00914180" w:rsidRPr="007037F4" w:rsidRDefault="00914180" w:rsidP="00914180">
            <w:pPr>
              <w:tabs>
                <w:tab w:val="decimal" w:pos="702"/>
              </w:tabs>
              <w:spacing w:line="340" w:lineRule="exact"/>
              <w:ind w:left="-18"/>
              <w:rPr>
                <w:rFonts w:ascii="Arial" w:hAnsi="Arial" w:cs="Arial"/>
                <w:sz w:val="14"/>
                <w:szCs w:val="14"/>
                <w:cs/>
              </w:rPr>
            </w:pPr>
            <w:r>
              <w:rPr>
                <w:rFonts w:ascii="Arial" w:hAnsi="Arial" w:cs="Arial"/>
                <w:sz w:val="14"/>
                <w:szCs w:val="14"/>
              </w:rPr>
              <w:t>1,640,976</w:t>
            </w:r>
          </w:p>
        </w:tc>
        <w:tc>
          <w:tcPr>
            <w:tcW w:w="1035" w:type="dxa"/>
            <w:vAlign w:val="bottom"/>
          </w:tcPr>
          <w:p w:rsidR="00914180" w:rsidRPr="00E23F04" w:rsidRDefault="00914180" w:rsidP="00914180">
            <w:pPr>
              <w:spacing w:line="340" w:lineRule="exact"/>
              <w:jc w:val="right"/>
              <w:rPr>
                <w:rFonts w:ascii="Arial" w:hAnsi="Arial"/>
                <w:sz w:val="14"/>
                <w:szCs w:val="14"/>
                <w:rtl/>
                <w:cs/>
                <w:lang w:val="en-GB"/>
              </w:rPr>
            </w:pPr>
            <w:r>
              <w:rPr>
                <w:rFonts w:ascii="Arial" w:hAnsi="Arial"/>
                <w:sz w:val="14"/>
                <w:szCs w:val="14"/>
                <w:lang w:val="en-GB"/>
              </w:rPr>
              <w:t>0.0864</w:t>
            </w:r>
          </w:p>
        </w:tc>
        <w:tc>
          <w:tcPr>
            <w:tcW w:w="1035" w:type="dxa"/>
            <w:vAlign w:val="bottom"/>
          </w:tcPr>
          <w:p w:rsidR="00914180" w:rsidRPr="00E23F04" w:rsidRDefault="00914180" w:rsidP="00914180">
            <w:pPr>
              <w:spacing w:line="340" w:lineRule="exact"/>
              <w:jc w:val="right"/>
              <w:rPr>
                <w:rFonts w:ascii="Arial" w:hAnsi="Arial"/>
                <w:sz w:val="14"/>
                <w:szCs w:val="14"/>
                <w:rtl/>
                <w:cs/>
                <w:lang w:val="en-GB"/>
              </w:rPr>
            </w:pPr>
            <w:r>
              <w:rPr>
                <w:rFonts w:ascii="Arial" w:hAnsi="Arial"/>
                <w:sz w:val="14"/>
                <w:szCs w:val="14"/>
                <w:lang w:val="en-GB"/>
              </w:rPr>
              <w:t>0.1164</w:t>
            </w:r>
          </w:p>
        </w:tc>
      </w:tr>
    </w:tbl>
    <w:p w:rsidR="0036310D" w:rsidRPr="007262B9" w:rsidRDefault="007262B9" w:rsidP="007262B9">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262B9">
        <w:rPr>
          <w:rFonts w:ascii="Arial" w:hAnsi="Arial" w:cs="Arial"/>
          <w:sz w:val="22"/>
          <w:szCs w:val="22"/>
        </w:rPr>
        <w:t xml:space="preserve">There was no diluted </w:t>
      </w:r>
      <w:r w:rsidR="00903B46" w:rsidRPr="007262B9">
        <w:rPr>
          <w:rFonts w:ascii="Arial" w:hAnsi="Arial" w:cs="Arial"/>
          <w:sz w:val="22"/>
          <w:szCs w:val="22"/>
        </w:rPr>
        <w:t>earnings</w:t>
      </w:r>
      <w:r w:rsidRPr="007262B9">
        <w:rPr>
          <w:rFonts w:ascii="Arial" w:hAnsi="Arial" w:cs="Arial"/>
          <w:sz w:val="22"/>
          <w:szCs w:val="22"/>
        </w:rPr>
        <w:t xml:space="preserve"> per share for the year ended 31 December 2019 since all warrants were expired</w:t>
      </w:r>
      <w:r w:rsidR="00914180">
        <w:rPr>
          <w:rFonts w:ascii="Arial" w:hAnsi="Arial" w:cs="Arial"/>
          <w:sz w:val="22"/>
          <w:szCs w:val="22"/>
        </w:rPr>
        <w:t xml:space="preserve"> during the year.</w:t>
      </w:r>
    </w:p>
    <w:p w:rsidR="00A34169" w:rsidRPr="001E5AFE" w:rsidRDefault="007262B9" w:rsidP="00A34169">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37</w:t>
      </w:r>
      <w:r w:rsidR="00A34169">
        <w:rPr>
          <w:rFonts w:ascii="Arial" w:hAnsi="Arial" w:cs="Arial"/>
          <w:b/>
          <w:bCs/>
          <w:sz w:val="22"/>
          <w:szCs w:val="22"/>
        </w:rPr>
        <w:t>.</w:t>
      </w:r>
      <w:r w:rsidR="00A34169">
        <w:rPr>
          <w:rFonts w:ascii="Arial" w:hAnsi="Arial" w:cs="Arial"/>
          <w:b/>
          <w:bCs/>
          <w:sz w:val="22"/>
          <w:szCs w:val="22"/>
        </w:rPr>
        <w:tab/>
        <w:t>Dividend paid</w:t>
      </w:r>
    </w:p>
    <w:tbl>
      <w:tblPr>
        <w:tblW w:w="9180" w:type="dxa"/>
        <w:tblInd w:w="450" w:type="dxa"/>
        <w:tblLayout w:type="fixed"/>
        <w:tblLook w:val="0000" w:firstRow="0" w:lastRow="0" w:firstColumn="0" w:lastColumn="0" w:noHBand="0" w:noVBand="0"/>
      </w:tblPr>
      <w:tblGrid>
        <w:gridCol w:w="2700"/>
        <w:gridCol w:w="3150"/>
        <w:gridCol w:w="1710"/>
        <w:gridCol w:w="1620"/>
      </w:tblGrid>
      <w:tr w:rsidR="00A34169" w:rsidRPr="00A34169" w:rsidTr="00584332">
        <w:tc>
          <w:tcPr>
            <w:tcW w:w="2700" w:type="dxa"/>
            <w:tcBorders>
              <w:top w:val="nil"/>
              <w:left w:val="nil"/>
              <w:bottom w:val="nil"/>
              <w:right w:val="nil"/>
            </w:tcBorders>
            <w:vAlign w:val="bottom"/>
          </w:tcPr>
          <w:p w:rsidR="00A34169" w:rsidRPr="00A34169" w:rsidRDefault="00A34169" w:rsidP="007262B9">
            <w:pPr>
              <w:pBdr>
                <w:bottom w:val="single" w:sz="4" w:space="1" w:color="auto"/>
              </w:pBdr>
              <w:tabs>
                <w:tab w:val="left" w:pos="1440"/>
              </w:tabs>
              <w:spacing w:line="380" w:lineRule="exact"/>
              <w:jc w:val="center"/>
              <w:rPr>
                <w:rFonts w:ascii="Arial" w:hAnsi="Arial" w:cs="Arial"/>
                <w:spacing w:val="-4"/>
                <w:sz w:val="20"/>
                <w:szCs w:val="20"/>
              </w:rPr>
            </w:pPr>
            <w:r w:rsidRPr="00A34169">
              <w:rPr>
                <w:rFonts w:ascii="Arial" w:hAnsi="Arial" w:cs="Arial"/>
                <w:spacing w:val="-4"/>
                <w:sz w:val="20"/>
                <w:szCs w:val="20"/>
              </w:rPr>
              <w:t>Dividend</w:t>
            </w:r>
          </w:p>
        </w:tc>
        <w:tc>
          <w:tcPr>
            <w:tcW w:w="3150" w:type="dxa"/>
            <w:tcBorders>
              <w:top w:val="nil"/>
              <w:left w:val="nil"/>
              <w:bottom w:val="nil"/>
              <w:right w:val="nil"/>
            </w:tcBorders>
            <w:vAlign w:val="bottom"/>
          </w:tcPr>
          <w:p w:rsidR="00A34169" w:rsidRPr="00A34169" w:rsidRDefault="00A34169" w:rsidP="007262B9">
            <w:pPr>
              <w:pBdr>
                <w:bottom w:val="single" w:sz="4" w:space="1" w:color="auto"/>
              </w:pBdr>
              <w:tabs>
                <w:tab w:val="left" w:pos="1440"/>
              </w:tabs>
              <w:spacing w:line="380" w:lineRule="exact"/>
              <w:jc w:val="center"/>
              <w:rPr>
                <w:rFonts w:ascii="Arial" w:hAnsi="Arial" w:cs="Arial"/>
                <w:spacing w:val="-4"/>
                <w:sz w:val="20"/>
                <w:szCs w:val="20"/>
              </w:rPr>
            </w:pPr>
            <w:r w:rsidRPr="00A34169">
              <w:rPr>
                <w:rFonts w:ascii="Arial" w:hAnsi="Arial" w:cs="Arial"/>
                <w:spacing w:val="-4"/>
                <w:sz w:val="20"/>
                <w:szCs w:val="20"/>
              </w:rPr>
              <w:t>Approved by</w:t>
            </w:r>
          </w:p>
        </w:tc>
        <w:tc>
          <w:tcPr>
            <w:tcW w:w="1710" w:type="dxa"/>
            <w:tcBorders>
              <w:top w:val="nil"/>
              <w:left w:val="nil"/>
              <w:bottom w:val="nil"/>
            </w:tcBorders>
            <w:vAlign w:val="bottom"/>
          </w:tcPr>
          <w:p w:rsidR="00A34169" w:rsidRPr="00A34169" w:rsidRDefault="00A34169" w:rsidP="007262B9">
            <w:pPr>
              <w:pBdr>
                <w:bottom w:val="single" w:sz="4" w:space="1" w:color="auto"/>
              </w:pBdr>
              <w:tabs>
                <w:tab w:val="left" w:pos="1440"/>
              </w:tabs>
              <w:spacing w:line="380" w:lineRule="exact"/>
              <w:jc w:val="center"/>
              <w:rPr>
                <w:rFonts w:ascii="Arial" w:hAnsi="Arial" w:cs="Arial"/>
                <w:spacing w:val="-4"/>
                <w:sz w:val="20"/>
                <w:szCs w:val="20"/>
              </w:rPr>
            </w:pPr>
            <w:r w:rsidRPr="00A34169">
              <w:rPr>
                <w:rFonts w:ascii="Arial" w:hAnsi="Arial" w:cs="Arial"/>
                <w:spacing w:val="-4"/>
                <w:sz w:val="20"/>
                <w:szCs w:val="20"/>
              </w:rPr>
              <w:t>Dividend paid</w:t>
            </w:r>
          </w:p>
        </w:tc>
        <w:tc>
          <w:tcPr>
            <w:tcW w:w="1620" w:type="dxa"/>
            <w:tcBorders>
              <w:top w:val="nil"/>
              <w:left w:val="nil"/>
              <w:bottom w:val="nil"/>
            </w:tcBorders>
            <w:vAlign w:val="bottom"/>
          </w:tcPr>
          <w:p w:rsidR="00A34169" w:rsidRPr="00A34169" w:rsidRDefault="00A34169" w:rsidP="007262B9">
            <w:pPr>
              <w:pBdr>
                <w:bottom w:val="single" w:sz="4" w:space="1" w:color="auto"/>
              </w:pBdr>
              <w:tabs>
                <w:tab w:val="left" w:pos="1440"/>
              </w:tabs>
              <w:spacing w:line="380" w:lineRule="exact"/>
              <w:jc w:val="center"/>
              <w:rPr>
                <w:rFonts w:ascii="Arial" w:hAnsi="Arial" w:cs="Arial"/>
                <w:spacing w:val="-4"/>
                <w:sz w:val="20"/>
                <w:szCs w:val="20"/>
              </w:rPr>
            </w:pPr>
            <w:r w:rsidRPr="00A34169">
              <w:rPr>
                <w:rFonts w:ascii="Arial" w:hAnsi="Arial" w:cs="Arial"/>
                <w:spacing w:val="-4"/>
                <w:sz w:val="20"/>
                <w:szCs w:val="20"/>
              </w:rPr>
              <w:t>Dividend paid per share</w:t>
            </w:r>
          </w:p>
        </w:tc>
      </w:tr>
      <w:tr w:rsidR="00A34169" w:rsidRPr="00A34169" w:rsidTr="00584332">
        <w:trPr>
          <w:trHeight w:val="80"/>
        </w:trPr>
        <w:tc>
          <w:tcPr>
            <w:tcW w:w="2700" w:type="dxa"/>
            <w:tcBorders>
              <w:top w:val="nil"/>
              <w:left w:val="nil"/>
              <w:bottom w:val="nil"/>
              <w:right w:val="nil"/>
            </w:tcBorders>
          </w:tcPr>
          <w:p w:rsidR="00A34169" w:rsidRPr="00A34169" w:rsidRDefault="00A34169" w:rsidP="007262B9">
            <w:pPr>
              <w:tabs>
                <w:tab w:val="left" w:pos="1440"/>
              </w:tabs>
              <w:spacing w:line="380" w:lineRule="exact"/>
              <w:ind w:left="132" w:hanging="132"/>
              <w:rPr>
                <w:rFonts w:ascii="Arial" w:hAnsi="Arial" w:cs="Arial"/>
                <w:sz w:val="20"/>
                <w:szCs w:val="20"/>
              </w:rPr>
            </w:pPr>
          </w:p>
        </w:tc>
        <w:tc>
          <w:tcPr>
            <w:tcW w:w="3150" w:type="dxa"/>
            <w:tcBorders>
              <w:top w:val="nil"/>
              <w:left w:val="nil"/>
              <w:bottom w:val="nil"/>
              <w:right w:val="nil"/>
            </w:tcBorders>
            <w:vAlign w:val="bottom"/>
          </w:tcPr>
          <w:p w:rsidR="00A34169" w:rsidRPr="00A34169" w:rsidRDefault="00A34169" w:rsidP="007262B9">
            <w:pPr>
              <w:tabs>
                <w:tab w:val="decimal" w:pos="972"/>
              </w:tabs>
              <w:spacing w:line="380" w:lineRule="exact"/>
              <w:ind w:right="-18"/>
              <w:rPr>
                <w:rFonts w:ascii="Arial" w:hAnsi="Arial" w:cs="Browallia New"/>
                <w:sz w:val="20"/>
                <w:szCs w:val="20"/>
              </w:rPr>
            </w:pPr>
          </w:p>
        </w:tc>
        <w:tc>
          <w:tcPr>
            <w:tcW w:w="1710" w:type="dxa"/>
            <w:tcBorders>
              <w:top w:val="nil"/>
              <w:left w:val="nil"/>
              <w:bottom w:val="nil"/>
            </w:tcBorders>
            <w:vAlign w:val="bottom"/>
          </w:tcPr>
          <w:p w:rsidR="00A34169" w:rsidRPr="00A34169" w:rsidRDefault="00A34169" w:rsidP="007262B9">
            <w:pPr>
              <w:spacing w:line="380" w:lineRule="exact"/>
              <w:ind w:right="-18"/>
              <w:jc w:val="center"/>
              <w:rPr>
                <w:rFonts w:ascii="Arial" w:hAnsi="Arial" w:cs="Browallia New"/>
                <w:sz w:val="20"/>
                <w:szCs w:val="20"/>
              </w:rPr>
            </w:pPr>
            <w:r w:rsidRPr="00A34169">
              <w:rPr>
                <w:rFonts w:ascii="Arial" w:hAnsi="Arial" w:cs="Browallia New"/>
                <w:sz w:val="20"/>
                <w:szCs w:val="20"/>
              </w:rPr>
              <w:t>(Thousand Baht)</w:t>
            </w:r>
          </w:p>
        </w:tc>
        <w:tc>
          <w:tcPr>
            <w:tcW w:w="1620" w:type="dxa"/>
            <w:tcBorders>
              <w:top w:val="nil"/>
              <w:left w:val="nil"/>
              <w:bottom w:val="nil"/>
            </w:tcBorders>
            <w:vAlign w:val="bottom"/>
          </w:tcPr>
          <w:p w:rsidR="00A34169" w:rsidRPr="00A34169" w:rsidRDefault="00A34169" w:rsidP="007262B9">
            <w:pPr>
              <w:spacing w:line="380" w:lineRule="exact"/>
              <w:ind w:right="-18"/>
              <w:jc w:val="center"/>
              <w:rPr>
                <w:rFonts w:ascii="Arial" w:hAnsi="Arial" w:cs="Browallia New"/>
                <w:sz w:val="20"/>
                <w:szCs w:val="20"/>
              </w:rPr>
            </w:pPr>
            <w:r w:rsidRPr="00A34169">
              <w:rPr>
                <w:rFonts w:ascii="Arial" w:hAnsi="Arial" w:cs="Browallia New"/>
                <w:sz w:val="20"/>
                <w:szCs w:val="20"/>
              </w:rPr>
              <w:t>(Baht)</w:t>
            </w:r>
          </w:p>
        </w:tc>
      </w:tr>
      <w:tr w:rsidR="00A34169" w:rsidRPr="00A34169" w:rsidTr="00584332">
        <w:trPr>
          <w:trHeight w:val="80"/>
        </w:trPr>
        <w:tc>
          <w:tcPr>
            <w:tcW w:w="2700" w:type="dxa"/>
            <w:tcBorders>
              <w:top w:val="nil"/>
              <w:left w:val="nil"/>
              <w:bottom w:val="nil"/>
              <w:right w:val="nil"/>
            </w:tcBorders>
          </w:tcPr>
          <w:p w:rsidR="00A34169" w:rsidRPr="00A34169" w:rsidRDefault="00A34169" w:rsidP="007262B9">
            <w:pPr>
              <w:tabs>
                <w:tab w:val="left" w:pos="1440"/>
              </w:tabs>
              <w:spacing w:line="380" w:lineRule="exact"/>
              <w:ind w:left="132" w:hanging="132"/>
              <w:rPr>
                <w:rFonts w:ascii="Arial" w:hAnsi="Arial" w:cs="Arial"/>
                <w:sz w:val="20"/>
                <w:szCs w:val="20"/>
              </w:rPr>
            </w:pPr>
            <w:r>
              <w:rPr>
                <w:rFonts w:ascii="Arial" w:hAnsi="Arial" w:cs="Arial"/>
                <w:sz w:val="20"/>
                <w:szCs w:val="20"/>
              </w:rPr>
              <w:t xml:space="preserve">Annual dividend </w:t>
            </w:r>
            <w:r w:rsidR="007262B9">
              <w:rPr>
                <w:rFonts w:ascii="Arial" w:hAnsi="Arial" w:cs="Arial"/>
                <w:sz w:val="20"/>
                <w:szCs w:val="20"/>
              </w:rPr>
              <w:t>2018</w:t>
            </w:r>
          </w:p>
        </w:tc>
        <w:tc>
          <w:tcPr>
            <w:tcW w:w="3150" w:type="dxa"/>
            <w:tcBorders>
              <w:top w:val="nil"/>
              <w:left w:val="nil"/>
              <w:bottom w:val="nil"/>
              <w:right w:val="nil"/>
            </w:tcBorders>
            <w:vAlign w:val="bottom"/>
          </w:tcPr>
          <w:p w:rsidR="00A34169" w:rsidRPr="00A34169" w:rsidRDefault="00A34169" w:rsidP="007262B9">
            <w:pPr>
              <w:spacing w:line="380" w:lineRule="exact"/>
              <w:ind w:left="165" w:right="-18" w:hanging="165"/>
              <w:rPr>
                <w:rFonts w:ascii="Arial" w:hAnsi="Arial" w:cs="Browallia New"/>
                <w:sz w:val="20"/>
                <w:szCs w:val="20"/>
              </w:rPr>
            </w:pPr>
            <w:r>
              <w:rPr>
                <w:rFonts w:ascii="Arial" w:hAnsi="Arial" w:cs="Browallia New"/>
                <w:sz w:val="20"/>
                <w:szCs w:val="20"/>
              </w:rPr>
              <w:t>Annual General Meeting of the shareholders on</w:t>
            </w:r>
            <w:r w:rsidR="00A92FB3">
              <w:rPr>
                <w:rFonts w:ascii="Arial" w:hAnsi="Arial" w:cs="Browallia New" w:hint="cs"/>
                <w:sz w:val="20"/>
                <w:szCs w:val="20"/>
                <w:cs/>
              </w:rPr>
              <w:t xml:space="preserve"> </w:t>
            </w:r>
            <w:r>
              <w:rPr>
                <w:rFonts w:ascii="Arial" w:hAnsi="Arial" w:cs="Browallia New"/>
                <w:sz w:val="20"/>
                <w:szCs w:val="20"/>
              </w:rPr>
              <w:t>26 April 2019</w:t>
            </w:r>
          </w:p>
        </w:tc>
        <w:tc>
          <w:tcPr>
            <w:tcW w:w="1710" w:type="dxa"/>
            <w:tcBorders>
              <w:top w:val="nil"/>
              <w:left w:val="nil"/>
              <w:bottom w:val="nil"/>
            </w:tcBorders>
            <w:vAlign w:val="bottom"/>
          </w:tcPr>
          <w:p w:rsidR="00A34169" w:rsidRPr="00A34169" w:rsidRDefault="00A34169" w:rsidP="007262B9">
            <w:pPr>
              <w:pBdr>
                <w:bottom w:val="single" w:sz="4" w:space="1" w:color="auto"/>
              </w:pBdr>
              <w:tabs>
                <w:tab w:val="decimal" w:pos="1245"/>
              </w:tabs>
              <w:spacing w:line="380" w:lineRule="exact"/>
              <w:ind w:right="-18"/>
              <w:rPr>
                <w:rFonts w:ascii="Arial" w:hAnsi="Arial" w:cs="Browallia New"/>
                <w:sz w:val="20"/>
                <w:szCs w:val="20"/>
              </w:rPr>
            </w:pPr>
            <w:r>
              <w:rPr>
                <w:rFonts w:ascii="Arial" w:hAnsi="Arial" w:cs="Browallia New"/>
                <w:sz w:val="20"/>
                <w:szCs w:val="20"/>
              </w:rPr>
              <w:t>123,814</w:t>
            </w:r>
          </w:p>
        </w:tc>
        <w:tc>
          <w:tcPr>
            <w:tcW w:w="1620" w:type="dxa"/>
            <w:tcBorders>
              <w:top w:val="nil"/>
              <w:left w:val="nil"/>
              <w:bottom w:val="nil"/>
            </w:tcBorders>
            <w:vAlign w:val="bottom"/>
          </w:tcPr>
          <w:p w:rsidR="00A34169" w:rsidRPr="00A34169" w:rsidRDefault="00A34169" w:rsidP="007262B9">
            <w:pPr>
              <w:pBdr>
                <w:bottom w:val="single" w:sz="4" w:space="1" w:color="auto"/>
              </w:pBdr>
              <w:tabs>
                <w:tab w:val="decimal" w:pos="972"/>
              </w:tabs>
              <w:spacing w:line="380" w:lineRule="exact"/>
              <w:ind w:right="-18"/>
              <w:rPr>
                <w:rFonts w:ascii="Arial" w:hAnsi="Arial" w:cs="Browallia New"/>
                <w:sz w:val="20"/>
                <w:szCs w:val="20"/>
                <w:cs/>
              </w:rPr>
            </w:pPr>
            <w:r>
              <w:rPr>
                <w:rFonts w:ascii="Arial" w:hAnsi="Arial" w:cs="Browallia New"/>
                <w:sz w:val="20"/>
                <w:szCs w:val="20"/>
              </w:rPr>
              <w:t>0.</w:t>
            </w:r>
            <w:r w:rsidR="00DA065F">
              <w:rPr>
                <w:rFonts w:ascii="Arial" w:hAnsi="Arial" w:cs="Browallia New"/>
                <w:sz w:val="20"/>
                <w:szCs w:val="20"/>
              </w:rPr>
              <w:t>018</w:t>
            </w:r>
          </w:p>
        </w:tc>
      </w:tr>
      <w:tr w:rsidR="007262B9" w:rsidRPr="00A34169" w:rsidTr="00584332">
        <w:trPr>
          <w:trHeight w:val="80"/>
        </w:trPr>
        <w:tc>
          <w:tcPr>
            <w:tcW w:w="2700" w:type="dxa"/>
            <w:tcBorders>
              <w:top w:val="nil"/>
              <w:left w:val="nil"/>
              <w:bottom w:val="nil"/>
              <w:right w:val="nil"/>
            </w:tcBorders>
          </w:tcPr>
          <w:p w:rsidR="007262B9" w:rsidRDefault="007262B9" w:rsidP="007262B9">
            <w:pPr>
              <w:tabs>
                <w:tab w:val="left" w:pos="1440"/>
              </w:tabs>
              <w:spacing w:line="380" w:lineRule="exact"/>
              <w:ind w:left="132" w:hanging="132"/>
              <w:rPr>
                <w:rFonts w:ascii="Arial" w:hAnsi="Arial" w:cs="Arial"/>
                <w:sz w:val="20"/>
                <w:szCs w:val="20"/>
              </w:rPr>
            </w:pPr>
            <w:r>
              <w:rPr>
                <w:rFonts w:ascii="Arial" w:hAnsi="Arial" w:cs="Arial"/>
                <w:sz w:val="20"/>
                <w:szCs w:val="20"/>
              </w:rPr>
              <w:t xml:space="preserve">Total </w:t>
            </w:r>
            <w:r w:rsidR="00A92FB3">
              <w:rPr>
                <w:rFonts w:ascii="Arial" w:hAnsi="Arial" w:cs="Browallia New"/>
                <w:sz w:val="20"/>
                <w:szCs w:val="25"/>
              </w:rPr>
              <w:t>dividend</w:t>
            </w:r>
            <w:r w:rsidR="00584332">
              <w:rPr>
                <w:rFonts w:ascii="Arial" w:hAnsi="Arial" w:cs="Browallia New"/>
                <w:sz w:val="20"/>
                <w:szCs w:val="25"/>
              </w:rPr>
              <w:t xml:space="preserve"> paid</w:t>
            </w:r>
            <w:r w:rsidR="00A92FB3">
              <w:rPr>
                <w:rFonts w:ascii="Arial" w:hAnsi="Arial" w:cs="Browallia New" w:hint="cs"/>
                <w:sz w:val="20"/>
                <w:szCs w:val="25"/>
                <w:cs/>
              </w:rPr>
              <w:t xml:space="preserve"> </w:t>
            </w:r>
            <w:r>
              <w:rPr>
                <w:rFonts w:ascii="Arial" w:hAnsi="Arial" w:cs="Arial"/>
                <w:sz w:val="20"/>
                <w:szCs w:val="20"/>
              </w:rPr>
              <w:t>for 2019</w:t>
            </w:r>
          </w:p>
        </w:tc>
        <w:tc>
          <w:tcPr>
            <w:tcW w:w="3150" w:type="dxa"/>
            <w:tcBorders>
              <w:top w:val="nil"/>
              <w:left w:val="nil"/>
              <w:bottom w:val="nil"/>
              <w:right w:val="nil"/>
            </w:tcBorders>
            <w:vAlign w:val="bottom"/>
          </w:tcPr>
          <w:p w:rsidR="007262B9" w:rsidRDefault="007262B9" w:rsidP="007262B9">
            <w:pPr>
              <w:spacing w:line="380" w:lineRule="exact"/>
              <w:ind w:left="165" w:right="-18" w:hanging="165"/>
              <w:rPr>
                <w:rFonts w:ascii="Arial" w:hAnsi="Arial" w:cs="Browallia New"/>
                <w:sz w:val="20"/>
                <w:szCs w:val="20"/>
              </w:rPr>
            </w:pPr>
          </w:p>
        </w:tc>
        <w:tc>
          <w:tcPr>
            <w:tcW w:w="1710" w:type="dxa"/>
            <w:tcBorders>
              <w:top w:val="nil"/>
              <w:left w:val="nil"/>
              <w:bottom w:val="nil"/>
            </w:tcBorders>
            <w:vAlign w:val="bottom"/>
          </w:tcPr>
          <w:p w:rsidR="007262B9" w:rsidRDefault="007262B9" w:rsidP="007262B9">
            <w:pPr>
              <w:pBdr>
                <w:bottom w:val="double" w:sz="4" w:space="1" w:color="auto"/>
              </w:pBdr>
              <w:tabs>
                <w:tab w:val="decimal" w:pos="1245"/>
              </w:tabs>
              <w:spacing w:line="380" w:lineRule="exact"/>
              <w:ind w:right="-18"/>
              <w:rPr>
                <w:rFonts w:ascii="Arial" w:hAnsi="Arial" w:cs="Browallia New"/>
                <w:sz w:val="20"/>
                <w:szCs w:val="20"/>
              </w:rPr>
            </w:pPr>
            <w:r>
              <w:rPr>
                <w:rFonts w:ascii="Arial" w:hAnsi="Arial" w:cs="Browallia New"/>
                <w:sz w:val="20"/>
                <w:szCs w:val="20"/>
              </w:rPr>
              <w:t>123,814</w:t>
            </w:r>
          </w:p>
        </w:tc>
        <w:tc>
          <w:tcPr>
            <w:tcW w:w="1620" w:type="dxa"/>
            <w:tcBorders>
              <w:top w:val="nil"/>
              <w:left w:val="nil"/>
              <w:bottom w:val="nil"/>
            </w:tcBorders>
            <w:vAlign w:val="bottom"/>
          </w:tcPr>
          <w:p w:rsidR="007262B9" w:rsidRDefault="007262B9" w:rsidP="007262B9">
            <w:pPr>
              <w:pBdr>
                <w:bottom w:val="double" w:sz="4" w:space="1" w:color="auto"/>
              </w:pBdr>
              <w:tabs>
                <w:tab w:val="decimal" w:pos="972"/>
              </w:tabs>
              <w:spacing w:line="380" w:lineRule="exact"/>
              <w:ind w:right="-18"/>
              <w:rPr>
                <w:rFonts w:ascii="Arial" w:hAnsi="Arial" w:cs="Browallia New"/>
                <w:sz w:val="20"/>
                <w:szCs w:val="20"/>
              </w:rPr>
            </w:pPr>
            <w:r>
              <w:rPr>
                <w:rFonts w:ascii="Arial" w:hAnsi="Arial" w:cs="Browallia New"/>
                <w:sz w:val="20"/>
                <w:szCs w:val="20"/>
              </w:rPr>
              <w:t>0.018</w:t>
            </w:r>
          </w:p>
        </w:tc>
      </w:tr>
      <w:tr w:rsidR="00584332" w:rsidRPr="00A34169" w:rsidTr="00584332">
        <w:trPr>
          <w:trHeight w:val="80"/>
        </w:trPr>
        <w:tc>
          <w:tcPr>
            <w:tcW w:w="2700" w:type="dxa"/>
            <w:tcBorders>
              <w:top w:val="nil"/>
              <w:left w:val="nil"/>
              <w:bottom w:val="nil"/>
              <w:right w:val="nil"/>
            </w:tcBorders>
          </w:tcPr>
          <w:p w:rsidR="00584332" w:rsidRDefault="00584332" w:rsidP="007262B9">
            <w:pPr>
              <w:tabs>
                <w:tab w:val="left" w:pos="1440"/>
              </w:tabs>
              <w:spacing w:line="380" w:lineRule="exact"/>
              <w:ind w:left="132" w:hanging="132"/>
              <w:rPr>
                <w:rFonts w:ascii="Arial" w:hAnsi="Arial" w:cs="Arial"/>
                <w:sz w:val="20"/>
                <w:szCs w:val="20"/>
              </w:rPr>
            </w:pPr>
          </w:p>
        </w:tc>
        <w:tc>
          <w:tcPr>
            <w:tcW w:w="3150" w:type="dxa"/>
            <w:tcBorders>
              <w:top w:val="nil"/>
              <w:left w:val="nil"/>
              <w:bottom w:val="nil"/>
              <w:right w:val="nil"/>
            </w:tcBorders>
            <w:vAlign w:val="bottom"/>
          </w:tcPr>
          <w:p w:rsidR="00584332" w:rsidRDefault="00584332" w:rsidP="007262B9">
            <w:pPr>
              <w:spacing w:line="380" w:lineRule="exact"/>
              <w:ind w:left="165" w:right="-18" w:hanging="165"/>
              <w:rPr>
                <w:rFonts w:ascii="Arial" w:hAnsi="Arial" w:cs="Browallia New"/>
                <w:sz w:val="20"/>
                <w:szCs w:val="20"/>
              </w:rPr>
            </w:pPr>
          </w:p>
        </w:tc>
        <w:tc>
          <w:tcPr>
            <w:tcW w:w="1710" w:type="dxa"/>
            <w:tcBorders>
              <w:top w:val="nil"/>
              <w:left w:val="nil"/>
              <w:bottom w:val="nil"/>
            </w:tcBorders>
            <w:vAlign w:val="bottom"/>
          </w:tcPr>
          <w:p w:rsidR="00584332" w:rsidRDefault="00584332" w:rsidP="00584332">
            <w:pPr>
              <w:tabs>
                <w:tab w:val="decimal" w:pos="1245"/>
              </w:tabs>
              <w:spacing w:line="380" w:lineRule="exact"/>
              <w:ind w:right="-18"/>
              <w:rPr>
                <w:rFonts w:ascii="Arial" w:hAnsi="Arial" w:cs="Browallia New"/>
                <w:sz w:val="20"/>
                <w:szCs w:val="20"/>
              </w:rPr>
            </w:pPr>
          </w:p>
        </w:tc>
        <w:tc>
          <w:tcPr>
            <w:tcW w:w="1620" w:type="dxa"/>
            <w:tcBorders>
              <w:top w:val="nil"/>
              <w:left w:val="nil"/>
              <w:bottom w:val="nil"/>
            </w:tcBorders>
            <w:vAlign w:val="bottom"/>
          </w:tcPr>
          <w:p w:rsidR="00584332" w:rsidRDefault="00584332" w:rsidP="00584332">
            <w:pPr>
              <w:tabs>
                <w:tab w:val="decimal" w:pos="972"/>
              </w:tabs>
              <w:spacing w:line="380" w:lineRule="exact"/>
              <w:ind w:right="-18"/>
              <w:rPr>
                <w:rFonts w:ascii="Arial" w:hAnsi="Arial" w:cs="Browallia New"/>
                <w:sz w:val="20"/>
                <w:szCs w:val="20"/>
              </w:rPr>
            </w:pPr>
          </w:p>
        </w:tc>
      </w:tr>
      <w:tr w:rsidR="007262B9" w:rsidRPr="00A34169" w:rsidTr="00584332">
        <w:trPr>
          <w:trHeight w:val="80"/>
        </w:trPr>
        <w:tc>
          <w:tcPr>
            <w:tcW w:w="2700" w:type="dxa"/>
            <w:tcBorders>
              <w:top w:val="nil"/>
              <w:left w:val="nil"/>
              <w:bottom w:val="nil"/>
              <w:right w:val="nil"/>
            </w:tcBorders>
          </w:tcPr>
          <w:p w:rsidR="007262B9" w:rsidRDefault="007262B9" w:rsidP="007262B9">
            <w:pPr>
              <w:tabs>
                <w:tab w:val="left" w:pos="1440"/>
              </w:tabs>
              <w:spacing w:line="380" w:lineRule="exact"/>
              <w:ind w:left="132" w:hanging="132"/>
              <w:rPr>
                <w:rFonts w:ascii="Arial" w:hAnsi="Arial" w:cs="Arial"/>
                <w:sz w:val="20"/>
                <w:szCs w:val="20"/>
              </w:rPr>
            </w:pPr>
            <w:r>
              <w:rPr>
                <w:rFonts w:ascii="Arial" w:hAnsi="Arial" w:cs="Arial"/>
                <w:sz w:val="20"/>
                <w:szCs w:val="20"/>
              </w:rPr>
              <w:t>Annual dividend 2019</w:t>
            </w:r>
          </w:p>
        </w:tc>
        <w:tc>
          <w:tcPr>
            <w:tcW w:w="3150" w:type="dxa"/>
            <w:tcBorders>
              <w:top w:val="nil"/>
              <w:left w:val="nil"/>
              <w:bottom w:val="nil"/>
              <w:right w:val="nil"/>
            </w:tcBorders>
            <w:vAlign w:val="bottom"/>
          </w:tcPr>
          <w:p w:rsidR="007262B9" w:rsidRDefault="007262B9" w:rsidP="007262B9">
            <w:pPr>
              <w:spacing w:line="380" w:lineRule="exact"/>
              <w:ind w:left="165" w:right="-18" w:hanging="165"/>
              <w:rPr>
                <w:rFonts w:ascii="Arial" w:hAnsi="Arial" w:cs="Browallia New"/>
                <w:sz w:val="20"/>
                <w:szCs w:val="20"/>
              </w:rPr>
            </w:pPr>
            <w:r>
              <w:rPr>
                <w:rFonts w:ascii="Arial" w:hAnsi="Arial" w:cs="Browallia New"/>
                <w:sz w:val="20"/>
                <w:szCs w:val="20"/>
              </w:rPr>
              <w:t>Annual General Meeting of the shareholders on</w:t>
            </w:r>
            <w:r w:rsidR="00A92FB3">
              <w:rPr>
                <w:rFonts w:ascii="Arial" w:hAnsi="Arial" w:cs="Browallia New" w:hint="cs"/>
                <w:sz w:val="20"/>
                <w:szCs w:val="20"/>
                <w:cs/>
              </w:rPr>
              <w:t xml:space="preserve"> </w:t>
            </w:r>
            <w:r>
              <w:rPr>
                <w:rFonts w:ascii="Arial" w:hAnsi="Arial" w:cs="Browallia New"/>
                <w:sz w:val="20"/>
                <w:szCs w:val="20"/>
              </w:rPr>
              <w:t>26 April 2020</w:t>
            </w:r>
          </w:p>
        </w:tc>
        <w:tc>
          <w:tcPr>
            <w:tcW w:w="1710" w:type="dxa"/>
            <w:tcBorders>
              <w:top w:val="nil"/>
              <w:left w:val="nil"/>
              <w:bottom w:val="nil"/>
            </w:tcBorders>
            <w:vAlign w:val="bottom"/>
          </w:tcPr>
          <w:p w:rsidR="007262B9" w:rsidRDefault="007262B9" w:rsidP="007262B9">
            <w:pPr>
              <w:pBdr>
                <w:bottom w:val="single" w:sz="4" w:space="1" w:color="auto"/>
              </w:pBdr>
              <w:tabs>
                <w:tab w:val="decimal" w:pos="1245"/>
              </w:tabs>
              <w:spacing w:line="380" w:lineRule="exact"/>
              <w:ind w:right="-18"/>
              <w:rPr>
                <w:rFonts w:ascii="Arial" w:hAnsi="Arial" w:cs="Browallia New"/>
                <w:sz w:val="20"/>
                <w:szCs w:val="20"/>
              </w:rPr>
            </w:pPr>
            <w:r>
              <w:rPr>
                <w:rFonts w:ascii="Arial" w:hAnsi="Arial" w:cs="Browallia New"/>
                <w:sz w:val="20"/>
                <w:szCs w:val="20"/>
              </w:rPr>
              <w:t>118,597</w:t>
            </w:r>
          </w:p>
        </w:tc>
        <w:tc>
          <w:tcPr>
            <w:tcW w:w="1620" w:type="dxa"/>
            <w:tcBorders>
              <w:top w:val="nil"/>
              <w:left w:val="nil"/>
              <w:bottom w:val="nil"/>
            </w:tcBorders>
            <w:vAlign w:val="bottom"/>
          </w:tcPr>
          <w:p w:rsidR="007262B9" w:rsidRDefault="007262B9" w:rsidP="007262B9">
            <w:pPr>
              <w:pBdr>
                <w:bottom w:val="single" w:sz="4" w:space="1" w:color="auto"/>
              </w:pBdr>
              <w:tabs>
                <w:tab w:val="decimal" w:pos="972"/>
              </w:tabs>
              <w:spacing w:line="380" w:lineRule="exact"/>
              <w:ind w:right="-18"/>
              <w:rPr>
                <w:rFonts w:ascii="Arial" w:hAnsi="Arial" w:cs="Browallia New"/>
                <w:sz w:val="20"/>
                <w:szCs w:val="20"/>
              </w:rPr>
            </w:pPr>
            <w:r>
              <w:rPr>
                <w:rFonts w:ascii="Arial" w:hAnsi="Arial" w:cs="Browallia New"/>
                <w:sz w:val="20"/>
                <w:szCs w:val="20"/>
              </w:rPr>
              <w:t>0.010</w:t>
            </w:r>
          </w:p>
        </w:tc>
      </w:tr>
      <w:tr w:rsidR="007262B9" w:rsidRPr="00A34169" w:rsidTr="00584332">
        <w:trPr>
          <w:trHeight w:val="80"/>
        </w:trPr>
        <w:tc>
          <w:tcPr>
            <w:tcW w:w="2700" w:type="dxa"/>
            <w:tcBorders>
              <w:top w:val="nil"/>
              <w:left w:val="nil"/>
              <w:bottom w:val="nil"/>
              <w:right w:val="nil"/>
            </w:tcBorders>
          </w:tcPr>
          <w:p w:rsidR="007262B9" w:rsidRDefault="007262B9" w:rsidP="007262B9">
            <w:pPr>
              <w:tabs>
                <w:tab w:val="left" w:pos="1440"/>
              </w:tabs>
              <w:spacing w:line="380" w:lineRule="exact"/>
              <w:ind w:left="132" w:hanging="132"/>
              <w:rPr>
                <w:rFonts w:ascii="Arial" w:hAnsi="Arial" w:cs="Arial"/>
                <w:sz w:val="20"/>
                <w:szCs w:val="20"/>
              </w:rPr>
            </w:pPr>
            <w:r>
              <w:rPr>
                <w:rFonts w:ascii="Arial" w:hAnsi="Arial" w:cs="Arial"/>
                <w:sz w:val="20"/>
                <w:szCs w:val="20"/>
              </w:rPr>
              <w:t xml:space="preserve">Total </w:t>
            </w:r>
            <w:r w:rsidR="00A92FB3">
              <w:rPr>
                <w:rFonts w:ascii="Arial" w:hAnsi="Arial" w:cs="Browallia New"/>
                <w:sz w:val="20"/>
                <w:szCs w:val="25"/>
              </w:rPr>
              <w:t>dividend</w:t>
            </w:r>
            <w:r w:rsidR="00584332">
              <w:rPr>
                <w:rFonts w:ascii="Arial" w:hAnsi="Arial" w:cs="Browallia New"/>
                <w:sz w:val="20"/>
                <w:szCs w:val="25"/>
              </w:rPr>
              <w:t xml:space="preserve"> paid</w:t>
            </w:r>
            <w:r w:rsidR="00A92FB3">
              <w:rPr>
                <w:rFonts w:ascii="Arial" w:hAnsi="Arial" w:cs="Browallia New" w:hint="cs"/>
                <w:sz w:val="20"/>
                <w:szCs w:val="25"/>
                <w:cs/>
              </w:rPr>
              <w:t xml:space="preserve"> </w:t>
            </w:r>
            <w:r>
              <w:rPr>
                <w:rFonts w:ascii="Arial" w:hAnsi="Arial" w:cs="Arial"/>
                <w:sz w:val="20"/>
                <w:szCs w:val="20"/>
              </w:rPr>
              <w:t>for 2020</w:t>
            </w:r>
          </w:p>
        </w:tc>
        <w:tc>
          <w:tcPr>
            <w:tcW w:w="3150" w:type="dxa"/>
            <w:tcBorders>
              <w:top w:val="nil"/>
              <w:left w:val="nil"/>
              <w:bottom w:val="nil"/>
              <w:right w:val="nil"/>
            </w:tcBorders>
            <w:vAlign w:val="bottom"/>
          </w:tcPr>
          <w:p w:rsidR="007262B9" w:rsidRDefault="007262B9" w:rsidP="007262B9">
            <w:pPr>
              <w:spacing w:line="380" w:lineRule="exact"/>
              <w:ind w:left="165" w:right="-18" w:hanging="165"/>
              <w:rPr>
                <w:rFonts w:ascii="Arial" w:hAnsi="Arial" w:cs="Browallia New"/>
                <w:sz w:val="20"/>
                <w:szCs w:val="20"/>
              </w:rPr>
            </w:pPr>
          </w:p>
        </w:tc>
        <w:tc>
          <w:tcPr>
            <w:tcW w:w="1710" w:type="dxa"/>
            <w:tcBorders>
              <w:top w:val="nil"/>
              <w:left w:val="nil"/>
              <w:bottom w:val="nil"/>
            </w:tcBorders>
            <w:vAlign w:val="bottom"/>
          </w:tcPr>
          <w:p w:rsidR="007262B9" w:rsidRDefault="007262B9" w:rsidP="007262B9">
            <w:pPr>
              <w:pBdr>
                <w:bottom w:val="double" w:sz="4" w:space="1" w:color="auto"/>
              </w:pBdr>
              <w:tabs>
                <w:tab w:val="decimal" w:pos="1245"/>
              </w:tabs>
              <w:spacing w:line="380" w:lineRule="exact"/>
              <w:ind w:right="-18"/>
              <w:rPr>
                <w:rFonts w:ascii="Arial" w:hAnsi="Arial" w:cs="Browallia New"/>
                <w:sz w:val="20"/>
                <w:szCs w:val="20"/>
              </w:rPr>
            </w:pPr>
            <w:r>
              <w:rPr>
                <w:rFonts w:ascii="Arial" w:hAnsi="Arial" w:cs="Browallia New"/>
                <w:sz w:val="20"/>
                <w:szCs w:val="20"/>
              </w:rPr>
              <w:t>118,597</w:t>
            </w:r>
          </w:p>
        </w:tc>
        <w:tc>
          <w:tcPr>
            <w:tcW w:w="1620" w:type="dxa"/>
            <w:tcBorders>
              <w:top w:val="nil"/>
              <w:left w:val="nil"/>
              <w:bottom w:val="nil"/>
            </w:tcBorders>
            <w:vAlign w:val="bottom"/>
          </w:tcPr>
          <w:p w:rsidR="007262B9" w:rsidRDefault="007262B9" w:rsidP="007262B9">
            <w:pPr>
              <w:pBdr>
                <w:bottom w:val="double" w:sz="4" w:space="1" w:color="auto"/>
              </w:pBdr>
              <w:tabs>
                <w:tab w:val="decimal" w:pos="972"/>
              </w:tabs>
              <w:spacing w:line="380" w:lineRule="exact"/>
              <w:ind w:right="-18"/>
              <w:rPr>
                <w:rFonts w:ascii="Arial" w:hAnsi="Arial" w:cs="Browallia New"/>
                <w:sz w:val="20"/>
                <w:szCs w:val="20"/>
                <w:cs/>
              </w:rPr>
            </w:pPr>
            <w:r>
              <w:rPr>
                <w:rFonts w:ascii="Arial" w:hAnsi="Arial" w:cs="Browallia New"/>
                <w:sz w:val="20"/>
                <w:szCs w:val="20"/>
              </w:rPr>
              <w:t>0.010</w:t>
            </w:r>
          </w:p>
        </w:tc>
      </w:tr>
    </w:tbl>
    <w:p w:rsidR="00FF4766" w:rsidRPr="001E5AFE" w:rsidRDefault="007262B9" w:rsidP="00061692">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theme="minorBidi"/>
          <w:b/>
          <w:bCs/>
          <w:sz w:val="22"/>
          <w:szCs w:val="22"/>
        </w:rPr>
        <w:t>38</w:t>
      </w:r>
      <w:r w:rsidR="00325984" w:rsidRPr="001E5AFE">
        <w:rPr>
          <w:rFonts w:ascii="Arial" w:hAnsi="Arial" w:cs="Arial"/>
          <w:b/>
          <w:bCs/>
          <w:sz w:val="22"/>
          <w:szCs w:val="22"/>
        </w:rPr>
        <w:t>.</w:t>
      </w:r>
      <w:r w:rsidR="00325984" w:rsidRPr="001E5AFE">
        <w:rPr>
          <w:rFonts w:ascii="Arial" w:hAnsi="Arial" w:cs="Arial"/>
          <w:b/>
          <w:bCs/>
          <w:sz w:val="22"/>
          <w:szCs w:val="22"/>
        </w:rPr>
        <w:tab/>
        <w:t xml:space="preserve">Segment information </w:t>
      </w:r>
    </w:p>
    <w:p w:rsidR="00AC2652" w:rsidRPr="001E5AFE" w:rsidRDefault="00AC2652" w:rsidP="00E6261C">
      <w:pPr>
        <w:tabs>
          <w:tab w:val="left" w:pos="2160"/>
          <w:tab w:val="right" w:pos="6480"/>
          <w:tab w:val="right" w:pos="8640"/>
        </w:tabs>
        <w:spacing w:before="120" w:after="120" w:line="380" w:lineRule="exact"/>
        <w:ind w:left="540" w:right="29"/>
        <w:jc w:val="thaiDistribute"/>
        <w:rPr>
          <w:rFonts w:ascii="Arial" w:hAnsi="Arial" w:cs="Arial"/>
          <w:sz w:val="22"/>
          <w:szCs w:val="22"/>
        </w:rPr>
      </w:pPr>
      <w:r w:rsidRPr="001E5AFE">
        <w:rPr>
          <w:rFonts w:ascii="Arial" w:eastAsia="Arial Unicode MS" w:hAnsi="Arial" w:cs="Arial"/>
          <w:sz w:val="22"/>
          <w:szCs w:val="22"/>
        </w:rPr>
        <w:t xml:space="preserve">Operating segment information is reported in a manner consistent with the internal reports that </w:t>
      </w:r>
      <w:r w:rsidRPr="001E5AFE">
        <w:rPr>
          <w:rFonts w:ascii="Arial" w:hAnsi="Arial" w:cs="Arial"/>
          <w:sz w:val="22"/>
          <w:szCs w:val="22"/>
        </w:rPr>
        <w:t>are regularly reviewed by the chief operating decision maker in order to make decisions about the allocation of resources to the segment and assess its performance.</w:t>
      </w:r>
    </w:p>
    <w:p w:rsidR="00AC2652" w:rsidRPr="001E5AFE" w:rsidRDefault="00AC2652"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1E5AFE">
        <w:rPr>
          <w:rFonts w:ascii="Arial" w:hAnsi="Arial" w:cs="Arial"/>
          <w:sz w:val="22"/>
          <w:szCs w:val="22"/>
        </w:rPr>
        <w:t xml:space="preserve">For management purposes, the </w:t>
      </w:r>
      <w:r w:rsidR="00254C09">
        <w:rPr>
          <w:rFonts w:ascii="Arial" w:hAnsi="Arial" w:cs="Arial"/>
          <w:sz w:val="22"/>
          <w:szCs w:val="22"/>
        </w:rPr>
        <w:t>Group</w:t>
      </w:r>
      <w:r w:rsidRPr="001E5AFE">
        <w:rPr>
          <w:rFonts w:ascii="Arial" w:hAnsi="Arial" w:cs="Arial"/>
          <w:sz w:val="22"/>
          <w:szCs w:val="22"/>
        </w:rPr>
        <w:t xml:space="preserve"> </w:t>
      </w:r>
      <w:r w:rsidR="00253F60">
        <w:rPr>
          <w:rFonts w:ascii="Arial" w:hAnsi="Arial" w:cs="Arial"/>
          <w:sz w:val="22"/>
          <w:szCs w:val="22"/>
        </w:rPr>
        <w:t>is</w:t>
      </w:r>
      <w:r w:rsidRPr="001E5AFE">
        <w:rPr>
          <w:rFonts w:ascii="Arial" w:hAnsi="Arial" w:cs="Arial"/>
          <w:sz w:val="22"/>
          <w:szCs w:val="22"/>
        </w:rPr>
        <w:t xml:space="preserve"> </w:t>
      </w:r>
      <w:proofErr w:type="spellStart"/>
      <w:r w:rsidRPr="001E5AFE">
        <w:rPr>
          <w:rFonts w:ascii="Arial" w:hAnsi="Arial" w:cs="Arial"/>
          <w:sz w:val="22"/>
          <w:szCs w:val="22"/>
        </w:rPr>
        <w:t>organised</w:t>
      </w:r>
      <w:proofErr w:type="spellEnd"/>
      <w:r w:rsidRPr="001E5AFE">
        <w:rPr>
          <w:rFonts w:ascii="Arial" w:hAnsi="Arial" w:cs="Arial"/>
          <w:sz w:val="22"/>
          <w:szCs w:val="22"/>
        </w:rPr>
        <w:t xml:space="preserve"> into business units</w:t>
      </w:r>
      <w:r w:rsidRPr="001E5AFE">
        <w:rPr>
          <w:rFonts w:ascii="Arial" w:eastAsia="Arial Unicode MS" w:hAnsi="Arial" w:cs="Arial"/>
          <w:sz w:val="22"/>
          <w:szCs w:val="22"/>
        </w:rPr>
        <w:t xml:space="preserve"> based on its products and services and </w:t>
      </w:r>
      <w:r w:rsidR="00253F60">
        <w:rPr>
          <w:rFonts w:ascii="Arial" w:eastAsia="Arial Unicode MS" w:hAnsi="Arial" w:cs="Arial"/>
          <w:sz w:val="22"/>
          <w:szCs w:val="22"/>
        </w:rPr>
        <w:t>has</w:t>
      </w:r>
      <w:r w:rsidRPr="001E5AFE">
        <w:rPr>
          <w:rFonts w:ascii="Arial" w:eastAsia="Arial Unicode MS" w:hAnsi="Arial" w:cs="Arial"/>
          <w:sz w:val="22"/>
          <w:szCs w:val="22"/>
        </w:rPr>
        <w:t xml:space="preserve"> </w:t>
      </w:r>
      <w:r w:rsidR="00A92FB3">
        <w:rPr>
          <w:rFonts w:ascii="Arial" w:eastAsia="Arial Unicode MS" w:hAnsi="Arial" w:cs="Arial"/>
          <w:sz w:val="22"/>
          <w:szCs w:val="22"/>
        </w:rPr>
        <w:t>4</w:t>
      </w:r>
      <w:r w:rsidRPr="001E5AFE">
        <w:rPr>
          <w:rFonts w:ascii="Arial" w:eastAsia="Arial Unicode MS" w:hAnsi="Arial" w:cs="Arial"/>
          <w:sz w:val="22"/>
          <w:szCs w:val="22"/>
        </w:rPr>
        <w:t xml:space="preserve"> reportable segments as follows:</w:t>
      </w:r>
    </w:p>
    <w:p w:rsidR="006A6A4E" w:rsidRPr="00E6261C"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E6261C">
        <w:rPr>
          <w:rFonts w:ascii="Arial" w:eastAsia="Arial Unicode MS" w:hAnsi="Arial" w:cs="Arial"/>
          <w:sz w:val="22"/>
          <w:szCs w:val="22"/>
        </w:rPr>
        <w:tab/>
        <w:t>-</w:t>
      </w:r>
      <w:r w:rsidRPr="00E6261C">
        <w:rPr>
          <w:rFonts w:ascii="Arial" w:eastAsia="Arial Unicode MS" w:hAnsi="Arial" w:cs="Arial"/>
          <w:sz w:val="22"/>
          <w:szCs w:val="22"/>
        </w:rPr>
        <w:tab/>
        <w:t>The power control system and power backup system segment, which comprises the d</w:t>
      </w:r>
      <w:r w:rsidRPr="001E5AFE">
        <w:rPr>
          <w:rFonts w:ascii="Arial" w:eastAsia="Arial Unicode MS" w:hAnsi="Arial" w:cs="Arial"/>
          <w:sz w:val="22"/>
          <w:szCs w:val="22"/>
        </w:rPr>
        <w:t>istribution and installation of power control systems and power backup systems</w:t>
      </w:r>
    </w:p>
    <w:p w:rsidR="006A6A4E"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1E5AFE">
        <w:rPr>
          <w:rFonts w:ascii="Arial" w:eastAsia="Arial Unicode MS" w:hAnsi="Arial" w:cs="Arial"/>
          <w:sz w:val="22"/>
          <w:szCs w:val="22"/>
        </w:rPr>
        <w:tab/>
        <w:t>-</w:t>
      </w:r>
      <w:r w:rsidRPr="001E5AFE">
        <w:rPr>
          <w:rFonts w:ascii="Arial" w:eastAsia="Arial Unicode MS" w:hAnsi="Arial" w:cs="Arial"/>
          <w:sz w:val="22"/>
          <w:szCs w:val="22"/>
        </w:rPr>
        <w:tab/>
        <w:t xml:space="preserve">The electricity </w:t>
      </w:r>
      <w:r w:rsidR="008E64D4" w:rsidRPr="001E5AFE">
        <w:rPr>
          <w:rFonts w:ascii="Arial" w:eastAsia="Arial Unicode MS" w:hAnsi="Arial" w:cs="Arial"/>
          <w:sz w:val="22"/>
          <w:szCs w:val="22"/>
        </w:rPr>
        <w:t>generating</w:t>
      </w:r>
      <w:r w:rsidR="009B1DF6" w:rsidRPr="001E5AFE">
        <w:rPr>
          <w:rFonts w:ascii="Arial" w:eastAsia="Arial Unicode MS" w:hAnsi="Arial" w:cs="Arial"/>
          <w:sz w:val="22"/>
          <w:szCs w:val="22"/>
        </w:rPr>
        <w:t xml:space="preserve"> </w:t>
      </w:r>
      <w:r w:rsidRPr="001E5AFE">
        <w:rPr>
          <w:rFonts w:ascii="Arial" w:eastAsia="Arial Unicode MS" w:hAnsi="Arial" w:cs="Arial"/>
          <w:sz w:val="22"/>
          <w:szCs w:val="22"/>
        </w:rPr>
        <w:t xml:space="preserve">from </w:t>
      </w:r>
      <w:r w:rsidR="00A92FB3">
        <w:rPr>
          <w:rFonts w:ascii="Arial" w:eastAsia="Arial Unicode MS" w:hAnsi="Arial" w:cs="Arial"/>
          <w:sz w:val="22"/>
          <w:szCs w:val="22"/>
        </w:rPr>
        <w:t>renewable energy</w:t>
      </w:r>
      <w:r w:rsidRPr="001E5AFE">
        <w:rPr>
          <w:rFonts w:ascii="Arial" w:eastAsia="Arial Unicode MS" w:hAnsi="Arial" w:cs="Arial"/>
          <w:sz w:val="22"/>
          <w:szCs w:val="22"/>
        </w:rPr>
        <w:t xml:space="preserve"> segment, which comprises the production and distribution of e</w:t>
      </w:r>
      <w:r w:rsidR="00202AAE">
        <w:rPr>
          <w:rFonts w:ascii="Arial" w:eastAsia="Arial Unicode MS" w:hAnsi="Arial" w:cs="Arial"/>
          <w:sz w:val="22"/>
          <w:szCs w:val="22"/>
        </w:rPr>
        <w:t>lectricity generated from solar, biomass and biological power.</w:t>
      </w:r>
    </w:p>
    <w:p w:rsidR="00D9542B" w:rsidRDefault="00D9542B"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Pr>
          <w:rFonts w:ascii="Arial" w:eastAsia="Arial Unicode MS" w:hAnsi="Arial" w:cs="Arial"/>
          <w:sz w:val="22"/>
          <w:szCs w:val="22"/>
        </w:rPr>
        <w:tab/>
        <w:t>-</w:t>
      </w:r>
      <w:r>
        <w:rPr>
          <w:rFonts w:ascii="Arial" w:eastAsia="Arial Unicode MS" w:hAnsi="Arial" w:cs="Arial"/>
          <w:sz w:val="22"/>
          <w:szCs w:val="22"/>
        </w:rPr>
        <w:tab/>
        <w:t>The petroleum distribution segment</w:t>
      </w:r>
      <w:r w:rsidR="00584332">
        <w:rPr>
          <w:rFonts w:ascii="Arial" w:eastAsia="Arial Unicode MS" w:hAnsi="Arial" w:cs="Arial"/>
          <w:sz w:val="22"/>
          <w:szCs w:val="22"/>
        </w:rPr>
        <w:t>.</w:t>
      </w:r>
    </w:p>
    <w:p w:rsidR="00472174" w:rsidRPr="001E5AFE" w:rsidRDefault="00472174"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Pr>
          <w:rFonts w:ascii="Arial" w:eastAsia="Arial Unicode MS" w:hAnsi="Arial" w:cs="Arial"/>
          <w:sz w:val="22"/>
          <w:szCs w:val="22"/>
        </w:rPr>
        <w:tab/>
        <w:t>-</w:t>
      </w:r>
      <w:r>
        <w:rPr>
          <w:rFonts w:ascii="Arial" w:eastAsia="Arial Unicode MS" w:hAnsi="Arial" w:cs="Arial"/>
          <w:sz w:val="22"/>
          <w:szCs w:val="22"/>
        </w:rPr>
        <w:tab/>
        <w:t>The construction segment, which comprises the design, construction and</w:t>
      </w:r>
      <w:r w:rsidR="00E6261C">
        <w:rPr>
          <w:rFonts w:ascii="Arial" w:eastAsia="Arial Unicode MS" w:hAnsi="Arial" w:cs="Arial"/>
          <w:sz w:val="22"/>
          <w:szCs w:val="22"/>
        </w:rPr>
        <w:t xml:space="preserve"> </w:t>
      </w:r>
      <w:r>
        <w:rPr>
          <w:rFonts w:ascii="Arial" w:eastAsia="Arial Unicode MS" w:hAnsi="Arial" w:cs="Arial"/>
          <w:sz w:val="22"/>
          <w:szCs w:val="22"/>
        </w:rPr>
        <w:t xml:space="preserve">engineering procurement of </w:t>
      </w:r>
      <w:r w:rsidR="00A92FB3">
        <w:rPr>
          <w:rFonts w:ascii="Arial" w:eastAsia="Arial Unicode MS" w:hAnsi="Arial" w:cs="Arial"/>
          <w:sz w:val="22"/>
          <w:szCs w:val="22"/>
        </w:rPr>
        <w:t>renewable energy</w:t>
      </w:r>
      <w:r w:rsidR="00A92FB3" w:rsidRPr="001E5AFE">
        <w:rPr>
          <w:rFonts w:ascii="Arial" w:eastAsia="Arial Unicode MS" w:hAnsi="Arial" w:cs="Arial"/>
          <w:sz w:val="22"/>
          <w:szCs w:val="22"/>
        </w:rPr>
        <w:t xml:space="preserve"> </w:t>
      </w:r>
      <w:r>
        <w:rPr>
          <w:rFonts w:ascii="Arial" w:eastAsia="Arial Unicode MS" w:hAnsi="Arial" w:cs="Arial"/>
          <w:sz w:val="22"/>
          <w:szCs w:val="22"/>
        </w:rPr>
        <w:t>plant, gas and fuel stora</w:t>
      </w:r>
      <w:r w:rsidR="007262B9">
        <w:rPr>
          <w:rFonts w:ascii="Arial" w:eastAsia="Arial Unicode MS" w:hAnsi="Arial" w:cs="Arial"/>
          <w:sz w:val="22"/>
          <w:szCs w:val="22"/>
        </w:rPr>
        <w:t>g</w:t>
      </w:r>
      <w:r>
        <w:rPr>
          <w:rFonts w:ascii="Arial" w:eastAsia="Arial Unicode MS" w:hAnsi="Arial" w:cs="Arial"/>
          <w:sz w:val="22"/>
          <w:szCs w:val="22"/>
        </w:rPr>
        <w:t>e.</w:t>
      </w:r>
    </w:p>
    <w:p w:rsidR="00E05EB0" w:rsidRPr="001E5AFE"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1E5AFE">
        <w:rPr>
          <w:rFonts w:ascii="Arial" w:hAnsi="Arial" w:cs="Arial"/>
          <w:color w:val="000000"/>
          <w:sz w:val="22"/>
          <w:szCs w:val="20"/>
        </w:rPr>
        <w:t xml:space="preserve">No operating segments have been aggregated to form the above reportable operating </w:t>
      </w:r>
      <w:r w:rsidRPr="001E5AFE">
        <w:rPr>
          <w:rFonts w:ascii="Arial" w:hAnsi="Arial" w:cs="Arial"/>
          <w:sz w:val="22"/>
          <w:szCs w:val="22"/>
        </w:rPr>
        <w:t>segments.</w:t>
      </w:r>
    </w:p>
    <w:p w:rsidR="00E05EB0" w:rsidRPr="001E5AFE"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1E5AFE">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the </w:t>
      </w:r>
      <w:r w:rsidR="00254C09">
        <w:rPr>
          <w:rFonts w:ascii="Arial" w:hAnsi="Arial" w:cs="Arial"/>
          <w:sz w:val="22"/>
          <w:szCs w:val="22"/>
        </w:rPr>
        <w:t>Group</w:t>
      </w:r>
      <w:r w:rsidR="00253F60">
        <w:rPr>
          <w:rFonts w:ascii="Arial" w:hAnsi="Arial" w:cs="Arial"/>
          <w:sz w:val="22"/>
          <w:szCs w:val="22"/>
        </w:rPr>
        <w:t>’s</w:t>
      </w:r>
      <w:r w:rsidRPr="001E5AFE">
        <w:rPr>
          <w:rFonts w:ascii="Arial" w:hAnsi="Arial" w:cs="Arial"/>
          <w:sz w:val="22"/>
          <w:szCs w:val="22"/>
        </w:rPr>
        <w:t xml:space="preserve"> financing activities including finance costs and finance income and income taxes are managed on a Group basis and are not allocated to operating segments.</w:t>
      </w:r>
    </w:p>
    <w:p w:rsidR="009A35EE" w:rsidRPr="001E5AFE" w:rsidRDefault="009A35EE"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sz w:val="22"/>
          <w:szCs w:val="22"/>
        </w:rPr>
        <w:t>The basis of accounting for any transactions between reportable segments is consistent with that for third party transactions.</w:t>
      </w:r>
    </w:p>
    <w:p w:rsidR="00E05EB0" w:rsidRPr="001E5AFE" w:rsidRDefault="00E05EB0"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sz w:val="22"/>
          <w:szCs w:val="22"/>
        </w:rPr>
        <w:t>Inter-segment revenues are eliminated on consolidation.</w:t>
      </w:r>
    </w:p>
    <w:p w:rsidR="00E05EB0" w:rsidRPr="001E5AFE" w:rsidRDefault="00B32B80" w:rsidP="00DB5650">
      <w:pPr>
        <w:tabs>
          <w:tab w:val="left" w:pos="2160"/>
          <w:tab w:val="right" w:pos="6480"/>
          <w:tab w:val="right" w:pos="8640"/>
        </w:tabs>
        <w:spacing w:before="80" w:after="80" w:line="380" w:lineRule="exact"/>
        <w:ind w:left="547"/>
        <w:jc w:val="thaiDistribute"/>
        <w:rPr>
          <w:rFonts w:ascii="Arial" w:hAnsi="Arial" w:cs="Arial"/>
          <w:color w:val="000000"/>
          <w:sz w:val="14"/>
          <w:szCs w:val="14"/>
        </w:rPr>
      </w:pPr>
      <w:r w:rsidRPr="001E5AFE">
        <w:rPr>
          <w:rFonts w:ascii="Arial" w:hAnsi="Arial" w:cs="Arial"/>
          <w:sz w:val="22"/>
          <w:szCs w:val="22"/>
        </w:rPr>
        <w:t>The following tables</w:t>
      </w:r>
      <w:r w:rsidR="00E05EB0" w:rsidRPr="001E5AFE">
        <w:rPr>
          <w:rFonts w:ascii="Arial" w:hAnsi="Arial" w:cs="Arial"/>
          <w:sz w:val="22"/>
          <w:szCs w:val="22"/>
        </w:rPr>
        <w:t xml:space="preserve"> present revenue and profit information regarding the </w:t>
      </w:r>
      <w:r w:rsidR="00254C09">
        <w:rPr>
          <w:rFonts w:ascii="Arial" w:hAnsi="Arial" w:cs="Arial"/>
          <w:sz w:val="22"/>
          <w:szCs w:val="22"/>
        </w:rPr>
        <w:t>Group’s</w:t>
      </w:r>
      <w:r w:rsidR="00E05EB0" w:rsidRPr="001E5AFE">
        <w:rPr>
          <w:rFonts w:ascii="Arial" w:hAnsi="Arial" w:cs="Arial"/>
          <w:color w:val="000000"/>
          <w:sz w:val="22"/>
          <w:szCs w:val="22"/>
        </w:rPr>
        <w:t xml:space="preserve"> operating segments for</w:t>
      </w:r>
      <w:r w:rsidR="00E05EB0" w:rsidRPr="001E5AFE">
        <w:rPr>
          <w:rFonts w:ascii="Arial" w:hAnsi="Arial" w:cs="Arial"/>
          <w:color w:val="000000"/>
          <w:sz w:val="22"/>
          <w:szCs w:val="20"/>
        </w:rPr>
        <w:t xml:space="preserve"> </w:t>
      </w:r>
      <w:r w:rsidR="00253F60">
        <w:rPr>
          <w:rFonts w:ascii="Arial" w:hAnsi="Arial" w:cs="Arial"/>
          <w:color w:val="000000"/>
          <w:sz w:val="22"/>
          <w:szCs w:val="20"/>
        </w:rPr>
        <w:t>the y</w:t>
      </w:r>
      <w:r w:rsidR="009A35EE" w:rsidRPr="001E5AFE">
        <w:rPr>
          <w:rFonts w:ascii="Arial" w:hAnsi="Arial" w:cs="Arial"/>
          <w:color w:val="000000"/>
          <w:sz w:val="22"/>
          <w:szCs w:val="20"/>
        </w:rPr>
        <w:t>ear</w:t>
      </w:r>
      <w:r w:rsidR="00FD1F04" w:rsidRPr="001E5AFE">
        <w:rPr>
          <w:rFonts w:ascii="Arial" w:hAnsi="Arial" w:cs="Arial"/>
          <w:color w:val="000000"/>
          <w:sz w:val="22"/>
          <w:szCs w:val="20"/>
        </w:rPr>
        <w:t>s</w:t>
      </w:r>
      <w:r w:rsidR="00E05EB0" w:rsidRPr="001E5AFE">
        <w:rPr>
          <w:rFonts w:ascii="Arial" w:hAnsi="Arial" w:cs="Arial"/>
          <w:color w:val="000000"/>
          <w:sz w:val="22"/>
          <w:szCs w:val="20"/>
        </w:rPr>
        <w:t xml:space="preserve"> ended </w:t>
      </w:r>
      <w:r w:rsidR="009A35EE" w:rsidRPr="001E5AFE">
        <w:rPr>
          <w:rFonts w:ascii="Arial" w:hAnsi="Arial" w:cs="Arial"/>
          <w:color w:val="000000"/>
          <w:sz w:val="22"/>
          <w:szCs w:val="20"/>
        </w:rPr>
        <w:t>31</w:t>
      </w:r>
      <w:r w:rsidR="00D12AD1" w:rsidRPr="001E5AFE">
        <w:rPr>
          <w:rFonts w:ascii="Arial" w:hAnsi="Arial" w:cs="Arial"/>
          <w:color w:val="000000"/>
          <w:sz w:val="22"/>
          <w:szCs w:val="20"/>
        </w:rPr>
        <w:t xml:space="preserve"> </w:t>
      </w:r>
      <w:r w:rsidR="009A35EE" w:rsidRPr="001E5AFE">
        <w:rPr>
          <w:rFonts w:ascii="Arial" w:hAnsi="Arial" w:cs="Arial"/>
          <w:color w:val="000000"/>
          <w:sz w:val="22"/>
          <w:szCs w:val="20"/>
        </w:rPr>
        <w:t>Dec</w:t>
      </w:r>
      <w:r w:rsidR="006419E5" w:rsidRPr="001E5AFE">
        <w:rPr>
          <w:rFonts w:ascii="Arial" w:hAnsi="Arial" w:cs="Arial"/>
          <w:color w:val="000000"/>
          <w:sz w:val="22"/>
          <w:szCs w:val="20"/>
        </w:rPr>
        <w:t>ember</w:t>
      </w:r>
      <w:r w:rsidR="00E05EB0" w:rsidRPr="001E5AFE">
        <w:rPr>
          <w:rFonts w:ascii="Arial" w:hAnsi="Arial" w:cs="Arial"/>
          <w:color w:val="000000"/>
          <w:sz w:val="22"/>
          <w:szCs w:val="20"/>
        </w:rPr>
        <w:t xml:space="preserve"> </w:t>
      </w:r>
      <w:r w:rsidR="007F0217">
        <w:rPr>
          <w:rFonts w:ascii="Arial" w:hAnsi="Arial" w:cs="Arial"/>
          <w:color w:val="000000"/>
          <w:sz w:val="22"/>
          <w:szCs w:val="20"/>
        </w:rPr>
        <w:t>2020</w:t>
      </w:r>
      <w:r w:rsidR="00EA5A2C" w:rsidRPr="001E5AFE">
        <w:rPr>
          <w:rFonts w:ascii="Arial" w:hAnsi="Arial" w:cs="Arial"/>
          <w:color w:val="000000"/>
          <w:sz w:val="22"/>
          <w:szCs w:val="20"/>
        </w:rPr>
        <w:t xml:space="preserve"> and </w:t>
      </w:r>
      <w:r w:rsidR="007F0217">
        <w:rPr>
          <w:rFonts w:ascii="Arial" w:hAnsi="Arial" w:cs="Arial"/>
          <w:color w:val="000000"/>
          <w:sz w:val="22"/>
          <w:szCs w:val="20"/>
        </w:rPr>
        <w:t>2019</w:t>
      </w:r>
      <w:r w:rsidR="00E05EB0" w:rsidRPr="001E5AFE">
        <w:rPr>
          <w:rFonts w:ascii="Arial" w:hAnsi="Arial" w:cs="Arial"/>
          <w:color w:val="000000"/>
          <w:sz w:val="22"/>
          <w:szCs w:val="20"/>
        </w:rPr>
        <w:t>, respectively.</w:t>
      </w:r>
    </w:p>
    <w:p w:rsidR="007F01A5" w:rsidRPr="007F01A5" w:rsidRDefault="007F01A5" w:rsidP="008C4C21">
      <w:pPr>
        <w:tabs>
          <w:tab w:val="left" w:pos="900"/>
        </w:tabs>
        <w:ind w:left="547" w:right="-7" w:hanging="547"/>
        <w:jc w:val="right"/>
        <w:rPr>
          <w:rFonts w:ascii="Arial" w:hAnsi="Arial" w:cs="Arial"/>
          <w:sz w:val="14"/>
          <w:szCs w:val="14"/>
        </w:rPr>
      </w:pPr>
      <w:r w:rsidRPr="007F01A5">
        <w:rPr>
          <w:rFonts w:ascii="Arial" w:hAnsi="Arial" w:cs="Arial"/>
          <w:sz w:val="14"/>
          <w:szCs w:val="14"/>
        </w:rPr>
        <w:t>(Unit</w:t>
      </w:r>
      <w:r w:rsidRPr="007F01A5">
        <w:rPr>
          <w:rFonts w:ascii="Arial" w:hAnsi="Arial" w:cs="Arial"/>
          <w:sz w:val="14"/>
          <w:szCs w:val="14"/>
          <w:cs/>
        </w:rPr>
        <w:t xml:space="preserve">: </w:t>
      </w:r>
      <w:r w:rsidRPr="007F01A5">
        <w:rPr>
          <w:rFonts w:ascii="Arial" w:hAnsi="Arial" w:cs="Arial"/>
          <w:sz w:val="14"/>
          <w:szCs w:val="14"/>
        </w:rPr>
        <w:t>Thousand Baht)</w:t>
      </w:r>
    </w:p>
    <w:tbl>
      <w:tblPr>
        <w:tblW w:w="9750" w:type="dxa"/>
        <w:tblInd w:w="-27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7F01A5" w:rsidRPr="007F01A5" w:rsidTr="007F01A5">
        <w:trPr>
          <w:trHeight w:val="195"/>
        </w:trPr>
        <w:tc>
          <w:tcPr>
            <w:tcW w:w="1620" w:type="dxa"/>
          </w:tcPr>
          <w:p w:rsidR="007F01A5" w:rsidRPr="007F01A5" w:rsidRDefault="007F01A5">
            <w:pPr>
              <w:spacing w:line="240" w:lineRule="exact"/>
              <w:ind w:right="-11"/>
              <w:jc w:val="thaiDistribute"/>
              <w:rPr>
                <w:rFonts w:ascii="Arial" w:hAnsi="Arial" w:cs="Arial"/>
                <w:sz w:val="14"/>
                <w:szCs w:val="14"/>
                <w:cs/>
              </w:rPr>
            </w:pPr>
          </w:p>
        </w:tc>
        <w:tc>
          <w:tcPr>
            <w:tcW w:w="8130" w:type="dxa"/>
            <w:gridSpan w:val="7"/>
            <w:hideMark/>
          </w:tcPr>
          <w:p w:rsidR="007F01A5" w:rsidRPr="007F01A5" w:rsidRDefault="007F01A5">
            <w:pPr>
              <w:pBdr>
                <w:bottom w:val="single" w:sz="2"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 xml:space="preserve">For the year ended 31 December </w:t>
            </w:r>
            <w:r w:rsidR="007F0217">
              <w:rPr>
                <w:rFonts w:ascii="Arial" w:hAnsi="Arial" w:cs="Arial"/>
                <w:sz w:val="14"/>
                <w:szCs w:val="14"/>
              </w:rPr>
              <w:t>2020</w:t>
            </w:r>
          </w:p>
        </w:tc>
      </w:tr>
      <w:tr w:rsidR="007F01A5" w:rsidRPr="007F01A5" w:rsidTr="007F01A5">
        <w:trPr>
          <w:trHeight w:val="243"/>
        </w:trPr>
        <w:tc>
          <w:tcPr>
            <w:tcW w:w="1620" w:type="dxa"/>
          </w:tcPr>
          <w:p w:rsidR="007F01A5" w:rsidRPr="007F01A5" w:rsidRDefault="007F01A5">
            <w:pPr>
              <w:spacing w:line="240" w:lineRule="exact"/>
              <w:ind w:right="-11"/>
              <w:jc w:val="thaiDistribute"/>
              <w:rPr>
                <w:rFonts w:ascii="Arial" w:hAnsi="Arial" w:cs="Arial"/>
                <w:sz w:val="14"/>
                <w:szCs w:val="14"/>
                <w:cs/>
              </w:rPr>
            </w:pPr>
          </w:p>
        </w:tc>
        <w:tc>
          <w:tcPr>
            <w:tcW w:w="1260"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 xml:space="preserve">Power control system and power backup system </w:t>
            </w:r>
            <w:proofErr w:type="spellStart"/>
            <w:r w:rsidRPr="007F01A5">
              <w:rPr>
                <w:rFonts w:ascii="Arial" w:hAnsi="Arial" w:cs="Arial"/>
                <w:sz w:val="14"/>
                <w:szCs w:val="14"/>
              </w:rPr>
              <w:t>segmant</w:t>
            </w:r>
            <w:proofErr w:type="spellEnd"/>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Construction</w:t>
            </w:r>
            <w:r w:rsidR="00472174">
              <w:rPr>
                <w:rFonts w:ascii="Arial" w:hAnsi="Arial" w:cs="Arial"/>
                <w:sz w:val="14"/>
                <w:szCs w:val="14"/>
              </w:rPr>
              <w:t xml:space="preserve"> segment</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Petroleum distribution segment</w:t>
            </w:r>
          </w:p>
        </w:tc>
        <w:tc>
          <w:tcPr>
            <w:tcW w:w="1145"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Renewable energy segment</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Total segments</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Elimination of inter-segment revenues</w:t>
            </w:r>
          </w:p>
        </w:tc>
        <w:tc>
          <w:tcPr>
            <w:tcW w:w="1149"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Consolidated financial statements</w:t>
            </w:r>
          </w:p>
        </w:tc>
      </w:tr>
      <w:tr w:rsidR="00253F60" w:rsidRPr="00253F60" w:rsidTr="00253F60">
        <w:trPr>
          <w:trHeight w:val="207"/>
        </w:trPr>
        <w:tc>
          <w:tcPr>
            <w:tcW w:w="1620" w:type="dxa"/>
            <w:vAlign w:val="bottom"/>
            <w:hideMark/>
          </w:tcPr>
          <w:p w:rsidR="00253F60" w:rsidRPr="00253F60" w:rsidRDefault="00253F60" w:rsidP="00253F60">
            <w:pPr>
              <w:spacing w:line="240" w:lineRule="exact"/>
              <w:ind w:right="-14"/>
              <w:rPr>
                <w:rFonts w:ascii="Arial" w:hAnsi="Arial" w:cs="Arial"/>
                <w:sz w:val="14"/>
                <w:szCs w:val="14"/>
              </w:rPr>
            </w:pPr>
            <w:r w:rsidRPr="00253F60">
              <w:rPr>
                <w:rFonts w:ascii="Arial" w:hAnsi="Arial" w:cs="Arial"/>
                <w:sz w:val="14"/>
                <w:szCs w:val="14"/>
              </w:rPr>
              <w:t xml:space="preserve">Revenue from </w:t>
            </w:r>
          </w:p>
          <w:p w:rsidR="00253F60" w:rsidRPr="00253F60" w:rsidRDefault="00253F60" w:rsidP="00253F60">
            <w:pPr>
              <w:spacing w:line="240" w:lineRule="exact"/>
              <w:ind w:right="-14"/>
              <w:rPr>
                <w:rFonts w:ascii="Arial" w:hAnsi="Arial" w:cs="Arial"/>
                <w:sz w:val="14"/>
                <w:szCs w:val="14"/>
                <w:cs/>
              </w:rPr>
            </w:pPr>
            <w:r w:rsidRPr="00253F60">
              <w:rPr>
                <w:rFonts w:ascii="Arial" w:hAnsi="Arial" w:cs="Arial"/>
                <w:sz w:val="14"/>
                <w:szCs w:val="14"/>
              </w:rPr>
              <w:t xml:space="preserve">   external customers</w:t>
            </w:r>
          </w:p>
        </w:tc>
        <w:tc>
          <w:tcPr>
            <w:tcW w:w="1260" w:type="dxa"/>
            <w:vAlign w:val="center"/>
          </w:tcPr>
          <w:p w:rsidR="00253F60" w:rsidRDefault="00253F60" w:rsidP="00253F60">
            <w:pPr>
              <w:tabs>
                <w:tab w:val="decimal" w:pos="885"/>
              </w:tabs>
              <w:spacing w:line="240" w:lineRule="exact"/>
              <w:ind w:right="-14"/>
              <w:rPr>
                <w:rFonts w:ascii="Arial" w:hAnsi="Arial" w:cs="Arial"/>
                <w:sz w:val="14"/>
                <w:szCs w:val="14"/>
              </w:rPr>
            </w:pPr>
          </w:p>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176,371</w:t>
            </w:r>
          </w:p>
        </w:tc>
        <w:tc>
          <w:tcPr>
            <w:tcW w:w="1144" w:type="dxa"/>
            <w:vAlign w:val="bottom"/>
          </w:tcPr>
          <w:p w:rsidR="00253F60" w:rsidRPr="00253F60" w:rsidRDefault="00EF5433" w:rsidP="00253F60">
            <w:pPr>
              <w:tabs>
                <w:tab w:val="decimal" w:pos="885"/>
              </w:tabs>
              <w:spacing w:line="240" w:lineRule="exact"/>
              <w:ind w:right="-14"/>
              <w:rPr>
                <w:rFonts w:ascii="Arial" w:hAnsi="Arial" w:cs="Arial"/>
                <w:sz w:val="14"/>
                <w:szCs w:val="14"/>
              </w:rPr>
            </w:pPr>
            <w:r>
              <w:rPr>
                <w:rFonts w:ascii="Arial" w:hAnsi="Arial" w:cs="Arial"/>
                <w:sz w:val="14"/>
                <w:szCs w:val="14"/>
              </w:rPr>
              <w:t>941,848</w:t>
            </w: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1,067,505</w:t>
            </w:r>
          </w:p>
        </w:tc>
        <w:tc>
          <w:tcPr>
            <w:tcW w:w="1145" w:type="dxa"/>
            <w:vAlign w:val="bottom"/>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450,481</w:t>
            </w:r>
          </w:p>
        </w:tc>
        <w:tc>
          <w:tcPr>
            <w:tcW w:w="1144" w:type="dxa"/>
            <w:vAlign w:val="center"/>
          </w:tcPr>
          <w:p w:rsidR="00EF5433" w:rsidRDefault="00EF5433" w:rsidP="00253F60">
            <w:pPr>
              <w:tabs>
                <w:tab w:val="decimal" w:pos="885"/>
              </w:tabs>
              <w:spacing w:line="240" w:lineRule="exact"/>
              <w:ind w:right="-14"/>
              <w:rPr>
                <w:rFonts w:ascii="Arial" w:hAnsi="Arial" w:cs="Arial"/>
                <w:sz w:val="14"/>
                <w:szCs w:val="14"/>
              </w:rPr>
            </w:pPr>
          </w:p>
          <w:p w:rsidR="00253F60" w:rsidRPr="00253F60" w:rsidRDefault="00EF5433" w:rsidP="00253F60">
            <w:pPr>
              <w:tabs>
                <w:tab w:val="decimal" w:pos="885"/>
              </w:tabs>
              <w:spacing w:line="240" w:lineRule="exact"/>
              <w:ind w:right="-14"/>
              <w:rPr>
                <w:rFonts w:ascii="Arial" w:hAnsi="Arial" w:cs="Arial"/>
                <w:sz w:val="14"/>
                <w:szCs w:val="14"/>
              </w:rPr>
            </w:pPr>
            <w:r>
              <w:rPr>
                <w:rFonts w:ascii="Arial" w:hAnsi="Arial" w:cs="Arial"/>
                <w:sz w:val="14"/>
                <w:szCs w:val="14"/>
              </w:rPr>
              <w:t>2,636,205</w:t>
            </w:r>
          </w:p>
        </w:tc>
        <w:tc>
          <w:tcPr>
            <w:tcW w:w="1144" w:type="dxa"/>
            <w:vAlign w:val="center"/>
          </w:tcPr>
          <w:p w:rsidR="00253F60" w:rsidRDefault="00253F60" w:rsidP="00253F60">
            <w:pPr>
              <w:tabs>
                <w:tab w:val="decimal" w:pos="885"/>
              </w:tabs>
              <w:spacing w:line="240" w:lineRule="exact"/>
              <w:ind w:left="-18" w:right="-14"/>
              <w:rPr>
                <w:rFonts w:ascii="Arial" w:hAnsi="Arial" w:cs="Arial"/>
                <w:sz w:val="14"/>
                <w:szCs w:val="14"/>
              </w:rPr>
            </w:pPr>
          </w:p>
          <w:p w:rsidR="00253F60" w:rsidRPr="00253F60" w:rsidRDefault="00253F60" w:rsidP="00253F60">
            <w:pPr>
              <w:tabs>
                <w:tab w:val="decimal" w:pos="885"/>
              </w:tabs>
              <w:spacing w:line="240" w:lineRule="exact"/>
              <w:ind w:left="-18" w:right="-14"/>
              <w:rPr>
                <w:rFonts w:ascii="Arial" w:hAnsi="Arial" w:cs="Arial"/>
                <w:sz w:val="14"/>
                <w:szCs w:val="14"/>
                <w:cs/>
              </w:rPr>
            </w:pPr>
            <w:r w:rsidRPr="00253F60">
              <w:rPr>
                <w:rFonts w:ascii="Arial" w:hAnsi="Arial" w:cs="Arial"/>
                <w:sz w:val="14"/>
                <w:szCs w:val="14"/>
              </w:rPr>
              <w:t>-</w:t>
            </w:r>
          </w:p>
        </w:tc>
        <w:tc>
          <w:tcPr>
            <w:tcW w:w="1149" w:type="dxa"/>
            <w:vAlign w:val="center"/>
          </w:tcPr>
          <w:p w:rsidR="00253F60" w:rsidRDefault="00253F60" w:rsidP="00253F60">
            <w:pPr>
              <w:tabs>
                <w:tab w:val="decimal" w:pos="885"/>
              </w:tabs>
              <w:spacing w:line="240" w:lineRule="exact"/>
              <w:ind w:left="-18" w:right="-14"/>
              <w:rPr>
                <w:rFonts w:ascii="Arial" w:hAnsi="Arial" w:cs="Arial"/>
                <w:sz w:val="14"/>
                <w:szCs w:val="14"/>
              </w:rPr>
            </w:pPr>
          </w:p>
          <w:p w:rsidR="00253F60" w:rsidRPr="00253F60" w:rsidRDefault="005569F4" w:rsidP="00253F60">
            <w:pPr>
              <w:tabs>
                <w:tab w:val="decimal" w:pos="885"/>
              </w:tabs>
              <w:spacing w:line="240" w:lineRule="exact"/>
              <w:ind w:left="-18" w:right="-14"/>
              <w:rPr>
                <w:rFonts w:ascii="Arial" w:hAnsi="Arial" w:cs="Arial"/>
                <w:sz w:val="14"/>
                <w:szCs w:val="14"/>
                <w:cs/>
              </w:rPr>
            </w:pPr>
            <w:r>
              <w:rPr>
                <w:rFonts w:ascii="Arial" w:hAnsi="Arial" w:cs="Arial"/>
                <w:sz w:val="14"/>
                <w:szCs w:val="14"/>
              </w:rPr>
              <w:t>2,636,205</w:t>
            </w:r>
          </w:p>
        </w:tc>
      </w:tr>
      <w:tr w:rsidR="00253F60" w:rsidRPr="00253F60" w:rsidTr="00C94068">
        <w:trPr>
          <w:trHeight w:val="180"/>
        </w:trPr>
        <w:tc>
          <w:tcPr>
            <w:tcW w:w="1620" w:type="dxa"/>
            <w:hideMark/>
          </w:tcPr>
          <w:p w:rsidR="00253F60" w:rsidRPr="00253F60" w:rsidRDefault="00253F60" w:rsidP="00253F60">
            <w:pPr>
              <w:spacing w:line="240" w:lineRule="exact"/>
              <w:ind w:right="-14"/>
              <w:jc w:val="thaiDistribute"/>
              <w:rPr>
                <w:rFonts w:ascii="Arial" w:hAnsi="Arial" w:cs="Arial"/>
                <w:sz w:val="14"/>
                <w:szCs w:val="14"/>
                <w:cs/>
              </w:rPr>
            </w:pPr>
            <w:r w:rsidRPr="00253F60">
              <w:rPr>
                <w:rFonts w:ascii="Arial" w:hAnsi="Arial" w:cs="Arial"/>
                <w:sz w:val="14"/>
                <w:szCs w:val="14"/>
              </w:rPr>
              <w:t>Inter-segment revenue</w:t>
            </w:r>
          </w:p>
        </w:tc>
        <w:tc>
          <w:tcPr>
            <w:tcW w:w="1260" w:type="dxa"/>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11,174</w:t>
            </w:r>
          </w:p>
        </w:tc>
        <w:tc>
          <w:tcPr>
            <w:tcW w:w="1144" w:type="dxa"/>
          </w:tcPr>
          <w:p w:rsidR="00253F60" w:rsidRPr="00253F60" w:rsidRDefault="00EF5433" w:rsidP="00253F60">
            <w:pPr>
              <w:tabs>
                <w:tab w:val="decimal" w:pos="885"/>
              </w:tabs>
              <w:spacing w:line="240" w:lineRule="exact"/>
              <w:ind w:right="-14"/>
              <w:rPr>
                <w:rFonts w:ascii="Arial" w:hAnsi="Arial" w:cs="Arial"/>
                <w:sz w:val="14"/>
                <w:szCs w:val="14"/>
              </w:rPr>
            </w:pPr>
            <w:r>
              <w:rPr>
                <w:rFonts w:ascii="Arial" w:hAnsi="Arial" w:cs="Arial"/>
                <w:sz w:val="14"/>
                <w:szCs w:val="14"/>
              </w:rPr>
              <w:t>257,292</w:t>
            </w:r>
          </w:p>
        </w:tc>
        <w:tc>
          <w:tcPr>
            <w:tcW w:w="1144" w:type="dxa"/>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51,048</w:t>
            </w:r>
          </w:p>
        </w:tc>
        <w:tc>
          <w:tcPr>
            <w:tcW w:w="1145" w:type="dxa"/>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w:t>
            </w:r>
          </w:p>
        </w:tc>
        <w:tc>
          <w:tcPr>
            <w:tcW w:w="1144" w:type="dxa"/>
            <w:vAlign w:val="center"/>
          </w:tcPr>
          <w:p w:rsidR="00253F60" w:rsidRPr="00253F60" w:rsidRDefault="00EF5433" w:rsidP="00253F60">
            <w:pPr>
              <w:tabs>
                <w:tab w:val="decimal" w:pos="885"/>
              </w:tabs>
              <w:spacing w:line="240" w:lineRule="exact"/>
              <w:ind w:right="-14"/>
              <w:rPr>
                <w:rFonts w:ascii="Arial" w:hAnsi="Arial" w:cs="Arial"/>
                <w:sz w:val="14"/>
                <w:szCs w:val="14"/>
              </w:rPr>
            </w:pPr>
            <w:r>
              <w:rPr>
                <w:rFonts w:ascii="Arial" w:hAnsi="Arial" w:cs="Arial"/>
                <w:sz w:val="14"/>
                <w:szCs w:val="14"/>
              </w:rPr>
              <w:t>319,514</w:t>
            </w:r>
          </w:p>
        </w:tc>
        <w:tc>
          <w:tcPr>
            <w:tcW w:w="1144" w:type="dxa"/>
            <w:vAlign w:val="center"/>
          </w:tcPr>
          <w:p w:rsidR="00253F60" w:rsidRPr="00253F60" w:rsidRDefault="00EF5433" w:rsidP="00253F60">
            <w:pPr>
              <w:tabs>
                <w:tab w:val="decimal" w:pos="885"/>
              </w:tabs>
              <w:spacing w:line="240" w:lineRule="exact"/>
              <w:ind w:left="-18" w:right="-14"/>
              <w:rPr>
                <w:rFonts w:ascii="Arial" w:hAnsi="Arial" w:cs="Arial"/>
                <w:sz w:val="14"/>
                <w:szCs w:val="14"/>
                <w:cs/>
              </w:rPr>
            </w:pPr>
            <w:r>
              <w:rPr>
                <w:rFonts w:ascii="Arial" w:hAnsi="Arial" w:cs="Arial"/>
                <w:sz w:val="14"/>
                <w:szCs w:val="14"/>
              </w:rPr>
              <w:t>(319,514)</w:t>
            </w:r>
          </w:p>
        </w:tc>
        <w:tc>
          <w:tcPr>
            <w:tcW w:w="1149" w:type="dxa"/>
            <w:vAlign w:val="center"/>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w:t>
            </w:r>
          </w:p>
        </w:tc>
      </w:tr>
      <w:tr w:rsidR="00253F60" w:rsidRPr="00253F60" w:rsidTr="00C94068">
        <w:trPr>
          <w:trHeight w:val="180"/>
        </w:trPr>
        <w:tc>
          <w:tcPr>
            <w:tcW w:w="1620" w:type="dxa"/>
            <w:hideMark/>
          </w:tcPr>
          <w:p w:rsidR="00253F60" w:rsidRPr="00253F60" w:rsidRDefault="00253F60" w:rsidP="00253F60">
            <w:pPr>
              <w:spacing w:line="240" w:lineRule="exact"/>
              <w:ind w:right="-14"/>
              <w:jc w:val="thaiDistribute"/>
              <w:rPr>
                <w:rFonts w:ascii="Arial" w:hAnsi="Arial" w:cs="Arial"/>
                <w:sz w:val="14"/>
                <w:szCs w:val="14"/>
                <w:cs/>
              </w:rPr>
            </w:pPr>
            <w:r w:rsidRPr="00253F60">
              <w:rPr>
                <w:rFonts w:ascii="Arial" w:hAnsi="Arial" w:cs="Arial"/>
                <w:sz w:val="14"/>
                <w:szCs w:val="14"/>
              </w:rPr>
              <w:t>Interest revenue</w:t>
            </w:r>
          </w:p>
        </w:tc>
        <w:tc>
          <w:tcPr>
            <w:tcW w:w="1260" w:type="dxa"/>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21,104</w:t>
            </w:r>
          </w:p>
        </w:tc>
        <w:tc>
          <w:tcPr>
            <w:tcW w:w="1144" w:type="dxa"/>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11</w:t>
            </w:r>
          </w:p>
        </w:tc>
        <w:tc>
          <w:tcPr>
            <w:tcW w:w="1144" w:type="dxa"/>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2,814</w:t>
            </w:r>
          </w:p>
        </w:tc>
        <w:tc>
          <w:tcPr>
            <w:tcW w:w="1145" w:type="dxa"/>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8,597</w:t>
            </w:r>
          </w:p>
        </w:tc>
        <w:tc>
          <w:tcPr>
            <w:tcW w:w="1144" w:type="dxa"/>
            <w:vAlign w:val="center"/>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32,526</w:t>
            </w:r>
          </w:p>
        </w:tc>
        <w:tc>
          <w:tcPr>
            <w:tcW w:w="1144" w:type="dxa"/>
            <w:vAlign w:val="center"/>
          </w:tcPr>
          <w:p w:rsidR="00253F60" w:rsidRPr="00253F60" w:rsidRDefault="00253F60" w:rsidP="00253F60">
            <w:pPr>
              <w:tabs>
                <w:tab w:val="decimal" w:pos="885"/>
              </w:tabs>
              <w:spacing w:line="240" w:lineRule="exact"/>
              <w:ind w:left="-18" w:right="-14"/>
              <w:rPr>
                <w:rFonts w:ascii="Arial" w:hAnsi="Arial" w:cs="Arial"/>
                <w:sz w:val="14"/>
                <w:szCs w:val="14"/>
                <w:cs/>
              </w:rPr>
            </w:pPr>
            <w:r w:rsidRPr="00253F60">
              <w:rPr>
                <w:rFonts w:ascii="Arial" w:hAnsi="Arial" w:cs="Arial"/>
                <w:sz w:val="14"/>
                <w:szCs w:val="14"/>
              </w:rPr>
              <w:t>(30,541)</w:t>
            </w:r>
          </w:p>
        </w:tc>
        <w:tc>
          <w:tcPr>
            <w:tcW w:w="1149" w:type="dxa"/>
            <w:vAlign w:val="center"/>
          </w:tcPr>
          <w:p w:rsidR="00253F60" w:rsidRPr="00253F60" w:rsidRDefault="00253F60" w:rsidP="00253F60">
            <w:pPr>
              <w:tabs>
                <w:tab w:val="decimal" w:pos="885"/>
              </w:tabs>
              <w:spacing w:line="240" w:lineRule="exact"/>
              <w:ind w:left="-18" w:right="-14"/>
              <w:rPr>
                <w:rFonts w:ascii="Arial" w:hAnsi="Arial" w:cs="Arial"/>
                <w:sz w:val="14"/>
                <w:szCs w:val="14"/>
                <w:cs/>
              </w:rPr>
            </w:pPr>
            <w:r w:rsidRPr="00253F60">
              <w:rPr>
                <w:rFonts w:ascii="Arial" w:hAnsi="Arial" w:cs="Arial"/>
                <w:sz w:val="14"/>
                <w:szCs w:val="14"/>
              </w:rPr>
              <w:t>1,985</w:t>
            </w:r>
          </w:p>
        </w:tc>
      </w:tr>
      <w:tr w:rsidR="00253F60" w:rsidRPr="00253F60" w:rsidTr="00C94068">
        <w:trPr>
          <w:trHeight w:val="270"/>
        </w:trPr>
        <w:tc>
          <w:tcPr>
            <w:tcW w:w="1620" w:type="dxa"/>
            <w:hideMark/>
          </w:tcPr>
          <w:p w:rsidR="00253F60" w:rsidRPr="00253F60" w:rsidRDefault="00253F60" w:rsidP="00253F60">
            <w:pPr>
              <w:spacing w:line="240" w:lineRule="exact"/>
              <w:ind w:right="-14"/>
              <w:jc w:val="thaiDistribute"/>
              <w:rPr>
                <w:rFonts w:ascii="Arial" w:hAnsi="Arial" w:cs="Arial"/>
                <w:sz w:val="14"/>
                <w:szCs w:val="14"/>
                <w:cs/>
              </w:rPr>
            </w:pPr>
            <w:r w:rsidRPr="00253F60">
              <w:rPr>
                <w:rFonts w:ascii="Arial" w:hAnsi="Arial" w:cs="Arial"/>
                <w:sz w:val="14"/>
                <w:szCs w:val="14"/>
              </w:rPr>
              <w:t>Interest expense</w:t>
            </w:r>
          </w:p>
        </w:tc>
        <w:tc>
          <w:tcPr>
            <w:tcW w:w="1260" w:type="dxa"/>
            <w:vAlign w:val="center"/>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(59,932)</w:t>
            </w:r>
          </w:p>
        </w:tc>
        <w:tc>
          <w:tcPr>
            <w:tcW w:w="1144" w:type="dxa"/>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w:t>
            </w:r>
          </w:p>
        </w:tc>
        <w:tc>
          <w:tcPr>
            <w:tcW w:w="1144" w:type="dxa"/>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(21,081)</w:t>
            </w:r>
          </w:p>
        </w:tc>
        <w:tc>
          <w:tcPr>
            <w:tcW w:w="1145" w:type="dxa"/>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(48,005)</w:t>
            </w:r>
          </w:p>
        </w:tc>
        <w:tc>
          <w:tcPr>
            <w:tcW w:w="1144" w:type="dxa"/>
            <w:vAlign w:val="center"/>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(129,018)</w:t>
            </w:r>
          </w:p>
        </w:tc>
        <w:tc>
          <w:tcPr>
            <w:tcW w:w="1144" w:type="dxa"/>
            <w:vAlign w:val="center"/>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29,338</w:t>
            </w:r>
          </w:p>
        </w:tc>
        <w:tc>
          <w:tcPr>
            <w:tcW w:w="1149" w:type="dxa"/>
            <w:vAlign w:val="center"/>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(99,680)</w:t>
            </w:r>
          </w:p>
        </w:tc>
      </w:tr>
      <w:tr w:rsidR="00253F60" w:rsidRPr="00253F60" w:rsidTr="00C94068">
        <w:trPr>
          <w:trHeight w:val="180"/>
        </w:trPr>
        <w:tc>
          <w:tcPr>
            <w:tcW w:w="1620" w:type="dxa"/>
            <w:hideMark/>
          </w:tcPr>
          <w:p w:rsidR="00253F60" w:rsidRPr="00253F60" w:rsidRDefault="00253F60" w:rsidP="00253F60">
            <w:pPr>
              <w:spacing w:line="240" w:lineRule="exact"/>
              <w:ind w:right="-92"/>
              <w:rPr>
                <w:rFonts w:ascii="Arial" w:hAnsi="Arial" w:cs="Arial"/>
                <w:sz w:val="14"/>
                <w:szCs w:val="14"/>
              </w:rPr>
            </w:pPr>
            <w:r w:rsidRPr="00253F60">
              <w:rPr>
                <w:rFonts w:ascii="Arial" w:hAnsi="Arial" w:cs="Arial"/>
                <w:sz w:val="14"/>
                <w:szCs w:val="14"/>
              </w:rPr>
              <w:t xml:space="preserve">Depreciation and </w:t>
            </w:r>
          </w:p>
          <w:p w:rsidR="00253F60" w:rsidRPr="00253F60" w:rsidRDefault="00253F60" w:rsidP="00253F60">
            <w:pPr>
              <w:spacing w:line="240" w:lineRule="exact"/>
              <w:ind w:right="-92"/>
              <w:rPr>
                <w:rFonts w:ascii="Arial" w:hAnsi="Arial" w:cs="Arial"/>
                <w:sz w:val="14"/>
                <w:szCs w:val="14"/>
                <w:cs/>
              </w:rPr>
            </w:pPr>
            <w:r w:rsidRPr="00253F60">
              <w:rPr>
                <w:rFonts w:ascii="Arial" w:hAnsi="Arial" w:cs="Arial"/>
                <w:sz w:val="14"/>
                <w:szCs w:val="14"/>
              </w:rPr>
              <w:t xml:space="preserve">   </w:t>
            </w:r>
            <w:proofErr w:type="spellStart"/>
            <w:r w:rsidRPr="00253F60">
              <w:rPr>
                <w:rFonts w:ascii="Arial" w:hAnsi="Arial" w:cs="Arial"/>
                <w:sz w:val="14"/>
                <w:szCs w:val="14"/>
              </w:rPr>
              <w:t>amortisation</w:t>
            </w:r>
            <w:proofErr w:type="spellEnd"/>
          </w:p>
        </w:tc>
        <w:tc>
          <w:tcPr>
            <w:tcW w:w="1260"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(2,759)</w:t>
            </w: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(83)</w:t>
            </w: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(21,902)</w:t>
            </w:r>
          </w:p>
        </w:tc>
        <w:tc>
          <w:tcPr>
            <w:tcW w:w="1145" w:type="dxa"/>
            <w:vAlign w:val="bottom"/>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(73,009)</w:t>
            </w: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(97,753)</w:t>
            </w: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(5,849)</w:t>
            </w:r>
          </w:p>
        </w:tc>
        <w:tc>
          <w:tcPr>
            <w:tcW w:w="1149"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(103,602)</w:t>
            </w:r>
          </w:p>
        </w:tc>
      </w:tr>
      <w:tr w:rsidR="00253F60" w:rsidRPr="00253F60" w:rsidTr="00C94068">
        <w:trPr>
          <w:trHeight w:val="180"/>
        </w:trPr>
        <w:tc>
          <w:tcPr>
            <w:tcW w:w="1620" w:type="dxa"/>
            <w:hideMark/>
          </w:tcPr>
          <w:p w:rsidR="00253F60" w:rsidRPr="00253F60" w:rsidRDefault="00253F60" w:rsidP="00253F60">
            <w:pPr>
              <w:spacing w:line="240" w:lineRule="exact"/>
              <w:ind w:right="-92"/>
              <w:rPr>
                <w:rFonts w:ascii="Arial" w:hAnsi="Arial" w:cs="Arial"/>
                <w:sz w:val="14"/>
                <w:szCs w:val="14"/>
                <w:cs/>
              </w:rPr>
            </w:pPr>
            <w:r w:rsidRPr="00253F60">
              <w:rPr>
                <w:rFonts w:ascii="Arial" w:hAnsi="Arial" w:cs="Arial"/>
                <w:sz w:val="14"/>
                <w:szCs w:val="14"/>
              </w:rPr>
              <w:t>Income tax expense</w:t>
            </w:r>
          </w:p>
        </w:tc>
        <w:tc>
          <w:tcPr>
            <w:tcW w:w="1260"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(1,777)</w:t>
            </w: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(4,245)</w:t>
            </w: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(13,165)</w:t>
            </w:r>
          </w:p>
        </w:tc>
        <w:tc>
          <w:tcPr>
            <w:tcW w:w="1145" w:type="dxa"/>
            <w:vAlign w:val="bottom"/>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(978)</w:t>
            </w: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rPr>
            </w:pPr>
            <w:r w:rsidRPr="00253F60">
              <w:rPr>
                <w:rFonts w:ascii="Arial" w:hAnsi="Arial" w:cs="Arial"/>
                <w:sz w:val="14"/>
                <w:szCs w:val="14"/>
              </w:rPr>
              <w:t>(20,165)</w:t>
            </w: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1,668</w:t>
            </w:r>
          </w:p>
        </w:tc>
        <w:tc>
          <w:tcPr>
            <w:tcW w:w="1149"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r w:rsidRPr="00253F60">
              <w:rPr>
                <w:rFonts w:ascii="Arial" w:hAnsi="Arial" w:cs="Arial"/>
                <w:sz w:val="14"/>
                <w:szCs w:val="14"/>
              </w:rPr>
              <w:t>(18,497)</w:t>
            </w:r>
          </w:p>
        </w:tc>
      </w:tr>
      <w:tr w:rsidR="00253F60" w:rsidRPr="00253F60" w:rsidTr="007F01A5">
        <w:trPr>
          <w:trHeight w:val="180"/>
        </w:trPr>
        <w:tc>
          <w:tcPr>
            <w:tcW w:w="1620" w:type="dxa"/>
          </w:tcPr>
          <w:p w:rsidR="00253F60" w:rsidRPr="00253F60" w:rsidRDefault="00253F60" w:rsidP="00253F60">
            <w:pPr>
              <w:spacing w:line="240" w:lineRule="exact"/>
              <w:ind w:right="-92"/>
              <w:rPr>
                <w:rFonts w:ascii="Arial" w:hAnsi="Arial" w:cs="Arial"/>
                <w:sz w:val="14"/>
                <w:szCs w:val="14"/>
                <w:cs/>
              </w:rPr>
            </w:pPr>
          </w:p>
        </w:tc>
        <w:tc>
          <w:tcPr>
            <w:tcW w:w="1260"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cs/>
              </w:rPr>
            </w:pP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rPr>
            </w:pPr>
          </w:p>
        </w:tc>
        <w:tc>
          <w:tcPr>
            <w:tcW w:w="1145" w:type="dxa"/>
            <w:vAlign w:val="bottom"/>
          </w:tcPr>
          <w:p w:rsidR="00253F60" w:rsidRPr="00253F60" w:rsidRDefault="00253F60" w:rsidP="00253F60">
            <w:pPr>
              <w:tabs>
                <w:tab w:val="decimal" w:pos="885"/>
              </w:tabs>
              <w:spacing w:line="240" w:lineRule="exact"/>
              <w:ind w:right="-14"/>
              <w:rPr>
                <w:rFonts w:ascii="Arial" w:hAnsi="Arial" w:cs="Arial"/>
                <w:sz w:val="14"/>
                <w:szCs w:val="14"/>
              </w:rPr>
            </w:pPr>
          </w:p>
        </w:tc>
        <w:tc>
          <w:tcPr>
            <w:tcW w:w="1144" w:type="dxa"/>
            <w:vAlign w:val="bottom"/>
          </w:tcPr>
          <w:p w:rsidR="00253F60" w:rsidRPr="00253F60" w:rsidRDefault="00253F60" w:rsidP="00253F60">
            <w:pPr>
              <w:tabs>
                <w:tab w:val="decimal" w:pos="885"/>
              </w:tabs>
              <w:spacing w:line="240" w:lineRule="exact"/>
              <w:ind w:right="-14"/>
              <w:rPr>
                <w:rFonts w:ascii="Arial" w:hAnsi="Arial" w:cs="Arial"/>
                <w:sz w:val="14"/>
                <w:szCs w:val="14"/>
              </w:rPr>
            </w:pPr>
          </w:p>
        </w:tc>
        <w:tc>
          <w:tcPr>
            <w:tcW w:w="1144" w:type="dxa"/>
            <w:vAlign w:val="bottom"/>
          </w:tcPr>
          <w:p w:rsidR="00253F60" w:rsidRPr="00253F60" w:rsidRDefault="00253F60" w:rsidP="00253F60">
            <w:pPr>
              <w:tabs>
                <w:tab w:val="decimal" w:pos="468"/>
                <w:tab w:val="decimal" w:pos="885"/>
              </w:tabs>
              <w:spacing w:line="240" w:lineRule="exact"/>
              <w:ind w:right="-14"/>
              <w:rPr>
                <w:rFonts w:ascii="Arial" w:hAnsi="Arial" w:cs="Arial"/>
                <w:sz w:val="14"/>
                <w:szCs w:val="14"/>
                <w:cs/>
              </w:rPr>
            </w:pPr>
          </w:p>
        </w:tc>
        <w:tc>
          <w:tcPr>
            <w:tcW w:w="1149" w:type="dxa"/>
            <w:vAlign w:val="bottom"/>
          </w:tcPr>
          <w:p w:rsidR="00253F60" w:rsidRPr="00253F60" w:rsidRDefault="00253F60" w:rsidP="00253F60">
            <w:pPr>
              <w:tabs>
                <w:tab w:val="decimal" w:pos="468"/>
                <w:tab w:val="decimal" w:pos="885"/>
              </w:tabs>
              <w:spacing w:line="240" w:lineRule="exact"/>
              <w:ind w:right="-14"/>
              <w:rPr>
                <w:rFonts w:ascii="Arial" w:hAnsi="Arial" w:cs="Arial"/>
                <w:sz w:val="14"/>
                <w:szCs w:val="14"/>
                <w:cs/>
              </w:rPr>
            </w:pPr>
          </w:p>
        </w:tc>
      </w:tr>
      <w:tr w:rsidR="00253F60" w:rsidRPr="00253F60" w:rsidTr="00C94068">
        <w:trPr>
          <w:trHeight w:val="234"/>
        </w:trPr>
        <w:tc>
          <w:tcPr>
            <w:tcW w:w="1620" w:type="dxa"/>
            <w:hideMark/>
          </w:tcPr>
          <w:p w:rsidR="00253F60" w:rsidRPr="00253F60" w:rsidRDefault="00253F60" w:rsidP="00253F60">
            <w:pPr>
              <w:spacing w:line="240" w:lineRule="exact"/>
              <w:ind w:right="-14"/>
              <w:jc w:val="thaiDistribute"/>
              <w:rPr>
                <w:rFonts w:ascii="Arial" w:hAnsi="Arial" w:cs="Arial"/>
                <w:b/>
                <w:bCs/>
                <w:sz w:val="14"/>
                <w:szCs w:val="14"/>
                <w:cs/>
              </w:rPr>
            </w:pPr>
            <w:r w:rsidRPr="00253F60">
              <w:rPr>
                <w:rFonts w:ascii="Arial" w:hAnsi="Arial" w:cs="Arial"/>
                <w:b/>
                <w:bCs/>
                <w:sz w:val="14"/>
                <w:szCs w:val="14"/>
              </w:rPr>
              <w:t>Segment profit</w:t>
            </w:r>
          </w:p>
        </w:tc>
        <w:tc>
          <w:tcPr>
            <w:tcW w:w="1260" w:type="dxa"/>
            <w:vAlign w:val="bottom"/>
          </w:tcPr>
          <w:p w:rsidR="00253F60" w:rsidRPr="00253F60" w:rsidRDefault="00253F60" w:rsidP="00253F60">
            <w:pPr>
              <w:tabs>
                <w:tab w:val="decimal" w:pos="885"/>
              </w:tabs>
              <w:spacing w:line="240" w:lineRule="exact"/>
              <w:ind w:right="-14"/>
              <w:rPr>
                <w:rFonts w:ascii="Arial" w:hAnsi="Arial" w:cs="Arial"/>
                <w:b/>
                <w:bCs/>
                <w:sz w:val="14"/>
                <w:szCs w:val="14"/>
                <w:cs/>
              </w:rPr>
            </w:pPr>
            <w:r w:rsidRPr="00253F60">
              <w:rPr>
                <w:rFonts w:ascii="Arial" w:hAnsi="Arial" w:cs="Arial"/>
                <w:b/>
                <w:bCs/>
                <w:sz w:val="14"/>
                <w:szCs w:val="14"/>
              </w:rPr>
              <w:t>179,023</w:t>
            </w:r>
          </w:p>
        </w:tc>
        <w:tc>
          <w:tcPr>
            <w:tcW w:w="1144" w:type="dxa"/>
            <w:vAlign w:val="bottom"/>
          </w:tcPr>
          <w:p w:rsidR="00253F60" w:rsidRPr="00253F60" w:rsidRDefault="00253F60" w:rsidP="00253F60">
            <w:pPr>
              <w:tabs>
                <w:tab w:val="decimal" w:pos="885"/>
              </w:tabs>
              <w:spacing w:line="240" w:lineRule="exact"/>
              <w:ind w:right="-14"/>
              <w:rPr>
                <w:rFonts w:ascii="Arial" w:hAnsi="Arial" w:cs="Arial"/>
                <w:b/>
                <w:bCs/>
                <w:sz w:val="14"/>
                <w:szCs w:val="14"/>
                <w:cs/>
              </w:rPr>
            </w:pPr>
            <w:r w:rsidRPr="00253F60">
              <w:rPr>
                <w:rFonts w:ascii="Arial" w:hAnsi="Arial" w:cs="Arial"/>
                <w:b/>
                <w:bCs/>
                <w:sz w:val="14"/>
                <w:szCs w:val="14"/>
              </w:rPr>
              <w:t>72,</w:t>
            </w:r>
            <w:r w:rsidR="00EF5433">
              <w:rPr>
                <w:rFonts w:ascii="Arial" w:hAnsi="Arial" w:cs="Arial"/>
                <w:b/>
                <w:bCs/>
                <w:sz w:val="14"/>
                <w:szCs w:val="14"/>
              </w:rPr>
              <w:t>588</w:t>
            </w:r>
          </w:p>
        </w:tc>
        <w:tc>
          <w:tcPr>
            <w:tcW w:w="1144" w:type="dxa"/>
            <w:vAlign w:val="bottom"/>
          </w:tcPr>
          <w:p w:rsidR="00253F60" w:rsidRPr="00253F60" w:rsidRDefault="00EF5433" w:rsidP="00253F60">
            <w:pPr>
              <w:tabs>
                <w:tab w:val="decimal" w:pos="885"/>
              </w:tabs>
              <w:spacing w:line="240" w:lineRule="exact"/>
              <w:ind w:right="-14"/>
              <w:rPr>
                <w:rFonts w:ascii="Arial" w:hAnsi="Arial" w:cs="Arial"/>
                <w:b/>
                <w:bCs/>
                <w:sz w:val="14"/>
                <w:szCs w:val="14"/>
              </w:rPr>
            </w:pPr>
            <w:r>
              <w:rPr>
                <w:rFonts w:ascii="Arial" w:hAnsi="Arial" w:cs="Arial"/>
                <w:b/>
                <w:bCs/>
                <w:sz w:val="14"/>
                <w:szCs w:val="14"/>
              </w:rPr>
              <w:t>(5,672)</w:t>
            </w:r>
          </w:p>
        </w:tc>
        <w:tc>
          <w:tcPr>
            <w:tcW w:w="1145" w:type="dxa"/>
            <w:vAlign w:val="bottom"/>
          </w:tcPr>
          <w:p w:rsidR="00253F60" w:rsidRPr="00253F60" w:rsidRDefault="00253F60" w:rsidP="00253F60">
            <w:pPr>
              <w:tabs>
                <w:tab w:val="decimal" w:pos="885"/>
              </w:tabs>
              <w:spacing w:line="240" w:lineRule="exact"/>
              <w:ind w:right="-14"/>
              <w:rPr>
                <w:rFonts w:ascii="Arial" w:hAnsi="Arial" w:cs="Arial"/>
                <w:b/>
                <w:bCs/>
                <w:sz w:val="14"/>
                <w:szCs w:val="14"/>
              </w:rPr>
            </w:pPr>
            <w:r w:rsidRPr="00253F60">
              <w:rPr>
                <w:rFonts w:ascii="Arial" w:hAnsi="Arial" w:cs="Arial"/>
                <w:b/>
                <w:bCs/>
                <w:sz w:val="14"/>
                <w:szCs w:val="14"/>
              </w:rPr>
              <w:t>(997,164)</w:t>
            </w:r>
          </w:p>
        </w:tc>
        <w:tc>
          <w:tcPr>
            <w:tcW w:w="1144" w:type="dxa"/>
            <w:vAlign w:val="bottom"/>
          </w:tcPr>
          <w:p w:rsidR="00253F60" w:rsidRPr="00253F60" w:rsidRDefault="00253F60" w:rsidP="00253F60">
            <w:pPr>
              <w:tabs>
                <w:tab w:val="decimal" w:pos="885"/>
              </w:tabs>
              <w:spacing w:line="240" w:lineRule="exact"/>
              <w:ind w:right="-14"/>
              <w:rPr>
                <w:rFonts w:ascii="Arial" w:hAnsi="Arial" w:cs="Arial"/>
                <w:b/>
                <w:bCs/>
                <w:sz w:val="14"/>
                <w:szCs w:val="14"/>
              </w:rPr>
            </w:pPr>
            <w:r w:rsidRPr="00253F60">
              <w:rPr>
                <w:rFonts w:ascii="Arial" w:hAnsi="Arial" w:cs="Arial"/>
                <w:b/>
                <w:bCs/>
                <w:sz w:val="14"/>
                <w:szCs w:val="14"/>
              </w:rPr>
              <w:t>(751,225)</w:t>
            </w:r>
          </w:p>
        </w:tc>
        <w:tc>
          <w:tcPr>
            <w:tcW w:w="1144" w:type="dxa"/>
            <w:vAlign w:val="bottom"/>
          </w:tcPr>
          <w:p w:rsidR="00253F60" w:rsidRPr="00253F60" w:rsidRDefault="00253F60" w:rsidP="00253F60">
            <w:pPr>
              <w:tabs>
                <w:tab w:val="decimal" w:pos="885"/>
              </w:tabs>
              <w:spacing w:line="240" w:lineRule="exact"/>
              <w:ind w:right="-14"/>
              <w:rPr>
                <w:rFonts w:ascii="Arial" w:hAnsi="Arial" w:cs="Arial"/>
                <w:b/>
                <w:bCs/>
                <w:sz w:val="14"/>
                <w:szCs w:val="14"/>
                <w:cs/>
              </w:rPr>
            </w:pPr>
            <w:r w:rsidRPr="00253F60">
              <w:rPr>
                <w:rFonts w:ascii="Arial" w:hAnsi="Arial" w:cs="Arial"/>
                <w:b/>
                <w:bCs/>
                <w:sz w:val="14"/>
                <w:szCs w:val="14"/>
              </w:rPr>
              <w:t>(265,926)</w:t>
            </w:r>
          </w:p>
        </w:tc>
        <w:tc>
          <w:tcPr>
            <w:tcW w:w="1149" w:type="dxa"/>
            <w:vAlign w:val="bottom"/>
          </w:tcPr>
          <w:p w:rsidR="00253F60" w:rsidRPr="00253F60" w:rsidRDefault="00253F60" w:rsidP="00253F60">
            <w:pPr>
              <w:tabs>
                <w:tab w:val="decimal" w:pos="885"/>
              </w:tabs>
              <w:spacing w:line="240" w:lineRule="exact"/>
              <w:ind w:right="-14"/>
              <w:rPr>
                <w:rFonts w:ascii="Arial" w:hAnsi="Arial" w:cs="Arial"/>
                <w:b/>
                <w:bCs/>
                <w:sz w:val="14"/>
                <w:szCs w:val="14"/>
                <w:cs/>
              </w:rPr>
            </w:pPr>
            <w:r w:rsidRPr="00253F60">
              <w:rPr>
                <w:rFonts w:ascii="Arial" w:hAnsi="Arial" w:cs="Arial"/>
                <w:b/>
                <w:bCs/>
                <w:sz w:val="14"/>
                <w:szCs w:val="14"/>
              </w:rPr>
              <w:t>(1,017,151)</w:t>
            </w:r>
          </w:p>
        </w:tc>
      </w:tr>
    </w:tbl>
    <w:p w:rsidR="007F01A5" w:rsidRDefault="007F01A5" w:rsidP="007F01A5">
      <w:pPr>
        <w:rPr>
          <w:rFonts w:asciiTheme="majorBidi" w:hAnsiTheme="majorBidi" w:cstheme="majorBidi"/>
          <w:sz w:val="16"/>
          <w:szCs w:val="16"/>
          <w:cs/>
        </w:rPr>
      </w:pPr>
    </w:p>
    <w:p w:rsidR="00C94068" w:rsidRPr="007F01A5" w:rsidRDefault="00C94068" w:rsidP="008C4C21">
      <w:pPr>
        <w:tabs>
          <w:tab w:val="left" w:pos="900"/>
        </w:tabs>
        <w:ind w:left="547" w:right="-7" w:hanging="547"/>
        <w:jc w:val="right"/>
        <w:rPr>
          <w:rFonts w:ascii="Arial" w:hAnsi="Arial" w:cs="Arial"/>
          <w:sz w:val="14"/>
          <w:szCs w:val="14"/>
        </w:rPr>
      </w:pPr>
      <w:r w:rsidRPr="007F01A5">
        <w:rPr>
          <w:rFonts w:ascii="Arial" w:hAnsi="Arial" w:cs="Arial"/>
          <w:sz w:val="14"/>
          <w:szCs w:val="14"/>
        </w:rPr>
        <w:t>(Unit</w:t>
      </w:r>
      <w:r w:rsidRPr="007F01A5">
        <w:rPr>
          <w:rFonts w:ascii="Arial" w:hAnsi="Arial" w:cs="Arial"/>
          <w:sz w:val="14"/>
          <w:szCs w:val="14"/>
          <w:cs/>
        </w:rPr>
        <w:t xml:space="preserve">: </w:t>
      </w:r>
      <w:r w:rsidRPr="007F01A5">
        <w:rPr>
          <w:rFonts w:ascii="Arial" w:hAnsi="Arial" w:cs="Arial"/>
          <w:sz w:val="14"/>
          <w:szCs w:val="14"/>
        </w:rPr>
        <w:t>Thousand Baht)</w:t>
      </w:r>
    </w:p>
    <w:tbl>
      <w:tblPr>
        <w:tblW w:w="9750" w:type="dxa"/>
        <w:tblInd w:w="-27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C94068" w:rsidRPr="007F01A5" w:rsidTr="009D0FAF">
        <w:trPr>
          <w:trHeight w:val="195"/>
        </w:trPr>
        <w:tc>
          <w:tcPr>
            <w:tcW w:w="1620" w:type="dxa"/>
          </w:tcPr>
          <w:p w:rsidR="00C94068" w:rsidRPr="007F01A5" w:rsidRDefault="00C94068" w:rsidP="009D0FAF">
            <w:pPr>
              <w:spacing w:line="240" w:lineRule="exact"/>
              <w:ind w:right="-11"/>
              <w:jc w:val="thaiDistribute"/>
              <w:rPr>
                <w:rFonts w:ascii="Arial" w:hAnsi="Arial" w:cs="Arial"/>
                <w:sz w:val="14"/>
                <w:szCs w:val="14"/>
                <w:cs/>
              </w:rPr>
            </w:pPr>
          </w:p>
        </w:tc>
        <w:tc>
          <w:tcPr>
            <w:tcW w:w="8130" w:type="dxa"/>
            <w:gridSpan w:val="7"/>
            <w:hideMark/>
          </w:tcPr>
          <w:p w:rsidR="00C94068" w:rsidRPr="007F01A5" w:rsidRDefault="00C94068" w:rsidP="009D0FAF">
            <w:pPr>
              <w:pBdr>
                <w:bottom w:val="single" w:sz="2"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 xml:space="preserve">For the year ended 31 December </w:t>
            </w:r>
            <w:r>
              <w:rPr>
                <w:rFonts w:ascii="Arial" w:hAnsi="Arial" w:cs="Arial"/>
                <w:sz w:val="14"/>
                <w:szCs w:val="14"/>
              </w:rPr>
              <w:t>2019</w:t>
            </w:r>
          </w:p>
        </w:tc>
      </w:tr>
      <w:tr w:rsidR="00C94068" w:rsidRPr="007F01A5" w:rsidTr="009D0FAF">
        <w:trPr>
          <w:trHeight w:val="243"/>
        </w:trPr>
        <w:tc>
          <w:tcPr>
            <w:tcW w:w="1620" w:type="dxa"/>
          </w:tcPr>
          <w:p w:rsidR="00C94068" w:rsidRPr="007F01A5" w:rsidRDefault="00C94068" w:rsidP="009D0FAF">
            <w:pPr>
              <w:spacing w:line="240" w:lineRule="exact"/>
              <w:ind w:right="-11"/>
              <w:jc w:val="thaiDistribute"/>
              <w:rPr>
                <w:rFonts w:ascii="Arial" w:hAnsi="Arial" w:cs="Arial"/>
                <w:sz w:val="14"/>
                <w:szCs w:val="14"/>
                <w:cs/>
              </w:rPr>
            </w:pPr>
          </w:p>
        </w:tc>
        <w:tc>
          <w:tcPr>
            <w:tcW w:w="1260" w:type="dxa"/>
            <w:vAlign w:val="bottom"/>
            <w:hideMark/>
          </w:tcPr>
          <w:p w:rsidR="00C94068" w:rsidRPr="007F01A5" w:rsidRDefault="00C94068" w:rsidP="009D0FAF">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 xml:space="preserve">Power control system and power backup system </w:t>
            </w:r>
            <w:proofErr w:type="spellStart"/>
            <w:r w:rsidRPr="007F01A5">
              <w:rPr>
                <w:rFonts w:ascii="Arial" w:hAnsi="Arial" w:cs="Arial"/>
                <w:sz w:val="14"/>
                <w:szCs w:val="14"/>
              </w:rPr>
              <w:t>segmant</w:t>
            </w:r>
            <w:proofErr w:type="spellEnd"/>
          </w:p>
        </w:tc>
        <w:tc>
          <w:tcPr>
            <w:tcW w:w="1144" w:type="dxa"/>
            <w:vAlign w:val="bottom"/>
            <w:hideMark/>
          </w:tcPr>
          <w:p w:rsidR="00C94068" w:rsidRPr="007F01A5" w:rsidRDefault="00C94068" w:rsidP="009D0FAF">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Construction</w:t>
            </w:r>
            <w:r>
              <w:rPr>
                <w:rFonts w:ascii="Arial" w:hAnsi="Arial" w:cs="Arial"/>
                <w:sz w:val="14"/>
                <w:szCs w:val="14"/>
              </w:rPr>
              <w:t xml:space="preserve"> segment</w:t>
            </w:r>
          </w:p>
        </w:tc>
        <w:tc>
          <w:tcPr>
            <w:tcW w:w="1144" w:type="dxa"/>
            <w:vAlign w:val="bottom"/>
            <w:hideMark/>
          </w:tcPr>
          <w:p w:rsidR="00C94068" w:rsidRPr="007F01A5" w:rsidRDefault="00C94068" w:rsidP="009D0FAF">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Petroleum distribution segment</w:t>
            </w:r>
          </w:p>
        </w:tc>
        <w:tc>
          <w:tcPr>
            <w:tcW w:w="1145" w:type="dxa"/>
            <w:vAlign w:val="bottom"/>
            <w:hideMark/>
          </w:tcPr>
          <w:p w:rsidR="00C94068" w:rsidRPr="007F01A5" w:rsidRDefault="00C94068" w:rsidP="009D0FAF">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Renewable energy segment</w:t>
            </w:r>
          </w:p>
        </w:tc>
        <w:tc>
          <w:tcPr>
            <w:tcW w:w="1144" w:type="dxa"/>
            <w:vAlign w:val="bottom"/>
            <w:hideMark/>
          </w:tcPr>
          <w:p w:rsidR="00C94068" w:rsidRPr="007F01A5" w:rsidRDefault="00C94068" w:rsidP="009D0FAF">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Total segments</w:t>
            </w:r>
          </w:p>
        </w:tc>
        <w:tc>
          <w:tcPr>
            <w:tcW w:w="1144" w:type="dxa"/>
            <w:vAlign w:val="bottom"/>
            <w:hideMark/>
          </w:tcPr>
          <w:p w:rsidR="00C94068" w:rsidRPr="007F01A5" w:rsidRDefault="00C94068" w:rsidP="009D0FAF">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Elimination of inter-segment revenues</w:t>
            </w:r>
          </w:p>
        </w:tc>
        <w:tc>
          <w:tcPr>
            <w:tcW w:w="1149" w:type="dxa"/>
            <w:vAlign w:val="bottom"/>
            <w:hideMark/>
          </w:tcPr>
          <w:p w:rsidR="00C94068" w:rsidRPr="007F01A5" w:rsidRDefault="00C94068" w:rsidP="009D0FAF">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Consolidated financial statements</w:t>
            </w:r>
          </w:p>
        </w:tc>
      </w:tr>
      <w:tr w:rsidR="00C94068" w:rsidRPr="007F01A5" w:rsidTr="009D0FAF">
        <w:trPr>
          <w:trHeight w:val="207"/>
        </w:trPr>
        <w:tc>
          <w:tcPr>
            <w:tcW w:w="1620" w:type="dxa"/>
            <w:vAlign w:val="bottom"/>
            <w:hideMark/>
          </w:tcPr>
          <w:p w:rsidR="00C94068" w:rsidRPr="007F01A5" w:rsidRDefault="00C94068" w:rsidP="009D0FAF">
            <w:pPr>
              <w:spacing w:line="240" w:lineRule="exact"/>
              <w:ind w:right="-14"/>
              <w:rPr>
                <w:rFonts w:ascii="Arial" w:hAnsi="Arial" w:cs="Arial"/>
                <w:sz w:val="14"/>
                <w:szCs w:val="14"/>
              </w:rPr>
            </w:pPr>
            <w:r w:rsidRPr="007F01A5">
              <w:rPr>
                <w:rFonts w:ascii="Arial" w:hAnsi="Arial" w:cs="Arial"/>
                <w:sz w:val="14"/>
                <w:szCs w:val="14"/>
              </w:rPr>
              <w:t xml:space="preserve">Revenue from </w:t>
            </w:r>
          </w:p>
          <w:p w:rsidR="00C94068" w:rsidRPr="007F01A5" w:rsidRDefault="00C94068" w:rsidP="009D0FAF">
            <w:pPr>
              <w:spacing w:line="240" w:lineRule="exact"/>
              <w:ind w:right="-14"/>
              <w:rPr>
                <w:rFonts w:ascii="Arial" w:hAnsi="Arial" w:cs="Arial"/>
                <w:sz w:val="14"/>
                <w:szCs w:val="14"/>
                <w:cs/>
              </w:rPr>
            </w:pPr>
            <w:r w:rsidRPr="007F01A5">
              <w:rPr>
                <w:rFonts w:ascii="Arial" w:hAnsi="Arial" w:cs="Arial"/>
                <w:sz w:val="14"/>
                <w:szCs w:val="14"/>
              </w:rPr>
              <w:t xml:space="preserve">   external customers</w:t>
            </w:r>
          </w:p>
        </w:tc>
        <w:tc>
          <w:tcPr>
            <w:tcW w:w="1260" w:type="dxa"/>
            <w:vAlign w:val="bottom"/>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574,053</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291,817</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1,865,257</w:t>
            </w:r>
          </w:p>
        </w:tc>
        <w:tc>
          <w:tcPr>
            <w:tcW w:w="1145"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440,598</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3,171,725</w:t>
            </w:r>
          </w:p>
        </w:tc>
        <w:tc>
          <w:tcPr>
            <w:tcW w:w="1144" w:type="dxa"/>
            <w:vAlign w:val="bottom"/>
            <w:hideMark/>
          </w:tcPr>
          <w:p w:rsidR="00C94068" w:rsidRPr="007F01A5" w:rsidRDefault="00C94068" w:rsidP="009D0FAF">
            <w:pPr>
              <w:tabs>
                <w:tab w:val="decimal" w:pos="885"/>
              </w:tabs>
              <w:spacing w:line="240" w:lineRule="exact"/>
              <w:ind w:left="-18" w:right="-14"/>
              <w:rPr>
                <w:rFonts w:ascii="Arial" w:hAnsi="Arial" w:cs="Arial"/>
                <w:sz w:val="14"/>
                <w:szCs w:val="14"/>
                <w:cs/>
              </w:rPr>
            </w:pPr>
            <w:r w:rsidRPr="007F01A5">
              <w:rPr>
                <w:rFonts w:ascii="Arial" w:hAnsi="Arial" w:cs="Arial"/>
                <w:sz w:val="14"/>
                <w:szCs w:val="14"/>
              </w:rPr>
              <w:t>-</w:t>
            </w:r>
          </w:p>
        </w:tc>
        <w:tc>
          <w:tcPr>
            <w:tcW w:w="1149" w:type="dxa"/>
            <w:vAlign w:val="bottom"/>
            <w:hideMark/>
          </w:tcPr>
          <w:p w:rsidR="00C94068" w:rsidRPr="007F01A5" w:rsidRDefault="00C94068" w:rsidP="009D0FAF">
            <w:pPr>
              <w:tabs>
                <w:tab w:val="decimal" w:pos="885"/>
              </w:tabs>
              <w:spacing w:line="240" w:lineRule="exact"/>
              <w:ind w:left="-18" w:right="-14"/>
              <w:rPr>
                <w:rFonts w:ascii="Arial" w:hAnsi="Arial" w:cs="Arial"/>
                <w:sz w:val="14"/>
                <w:szCs w:val="14"/>
                <w:cs/>
              </w:rPr>
            </w:pPr>
            <w:r w:rsidRPr="007F01A5">
              <w:rPr>
                <w:rFonts w:ascii="Arial" w:hAnsi="Arial" w:cs="Arial"/>
                <w:sz w:val="14"/>
                <w:szCs w:val="14"/>
              </w:rPr>
              <w:t>3,171,725</w:t>
            </w:r>
          </w:p>
        </w:tc>
      </w:tr>
      <w:tr w:rsidR="00C94068" w:rsidRPr="007F01A5" w:rsidTr="009D0FAF">
        <w:trPr>
          <w:trHeight w:val="180"/>
        </w:trPr>
        <w:tc>
          <w:tcPr>
            <w:tcW w:w="1620" w:type="dxa"/>
            <w:hideMark/>
          </w:tcPr>
          <w:p w:rsidR="00C94068" w:rsidRPr="007F01A5" w:rsidRDefault="00C94068" w:rsidP="009D0FAF">
            <w:pPr>
              <w:spacing w:line="240" w:lineRule="exact"/>
              <w:ind w:right="-14"/>
              <w:jc w:val="thaiDistribute"/>
              <w:rPr>
                <w:rFonts w:ascii="Arial" w:hAnsi="Arial" w:cs="Arial"/>
                <w:sz w:val="14"/>
                <w:szCs w:val="14"/>
                <w:cs/>
              </w:rPr>
            </w:pPr>
            <w:r w:rsidRPr="007F01A5">
              <w:rPr>
                <w:rFonts w:ascii="Arial" w:hAnsi="Arial" w:cs="Arial"/>
                <w:sz w:val="14"/>
                <w:szCs w:val="14"/>
              </w:rPr>
              <w:t>Inter-segment revenue</w:t>
            </w:r>
          </w:p>
        </w:tc>
        <w:tc>
          <w:tcPr>
            <w:tcW w:w="1260" w:type="dxa"/>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59,803</w:t>
            </w:r>
          </w:p>
        </w:tc>
        <w:tc>
          <w:tcPr>
            <w:tcW w:w="1144" w:type="dxa"/>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44,516</w:t>
            </w:r>
          </w:p>
        </w:tc>
        <w:tc>
          <w:tcPr>
            <w:tcW w:w="1144" w:type="dxa"/>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7,886</w:t>
            </w:r>
          </w:p>
        </w:tc>
        <w:tc>
          <w:tcPr>
            <w:tcW w:w="1145" w:type="dxa"/>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   </w:t>
            </w:r>
          </w:p>
        </w:tc>
        <w:tc>
          <w:tcPr>
            <w:tcW w:w="1144" w:type="dxa"/>
            <w:vAlign w:val="center"/>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112,205</w:t>
            </w:r>
          </w:p>
        </w:tc>
        <w:tc>
          <w:tcPr>
            <w:tcW w:w="1144" w:type="dxa"/>
            <w:vAlign w:val="center"/>
            <w:hideMark/>
          </w:tcPr>
          <w:p w:rsidR="00C94068" w:rsidRPr="007F01A5" w:rsidRDefault="00C94068" w:rsidP="009D0FAF">
            <w:pPr>
              <w:tabs>
                <w:tab w:val="decimal" w:pos="885"/>
              </w:tabs>
              <w:spacing w:line="240" w:lineRule="exact"/>
              <w:ind w:left="-18" w:right="-14"/>
              <w:rPr>
                <w:rFonts w:ascii="Arial" w:hAnsi="Arial" w:cs="Arial"/>
                <w:sz w:val="14"/>
                <w:szCs w:val="14"/>
                <w:cs/>
              </w:rPr>
            </w:pPr>
            <w:r w:rsidRPr="007F01A5">
              <w:rPr>
                <w:rFonts w:ascii="Arial" w:hAnsi="Arial" w:cs="Arial"/>
                <w:sz w:val="14"/>
                <w:szCs w:val="14"/>
              </w:rPr>
              <w:t>(112,205)</w:t>
            </w:r>
          </w:p>
        </w:tc>
        <w:tc>
          <w:tcPr>
            <w:tcW w:w="1149" w:type="dxa"/>
            <w:vAlign w:val="center"/>
            <w:hideMark/>
          </w:tcPr>
          <w:p w:rsidR="00C94068" w:rsidRPr="007F01A5" w:rsidRDefault="00C94068" w:rsidP="009D0FAF">
            <w:pPr>
              <w:tabs>
                <w:tab w:val="decimal" w:pos="885"/>
              </w:tabs>
              <w:spacing w:line="240" w:lineRule="exact"/>
              <w:ind w:left="-18" w:right="-14"/>
              <w:rPr>
                <w:rFonts w:ascii="Arial" w:hAnsi="Arial" w:cs="Arial"/>
                <w:sz w:val="14"/>
                <w:szCs w:val="14"/>
                <w:cs/>
              </w:rPr>
            </w:pPr>
            <w:r w:rsidRPr="007F01A5">
              <w:rPr>
                <w:rFonts w:ascii="Arial" w:hAnsi="Arial" w:cs="Arial"/>
                <w:sz w:val="14"/>
                <w:szCs w:val="14"/>
              </w:rPr>
              <w:t>-</w:t>
            </w:r>
          </w:p>
        </w:tc>
      </w:tr>
      <w:tr w:rsidR="00C94068" w:rsidRPr="007F01A5" w:rsidTr="009D0FAF">
        <w:trPr>
          <w:trHeight w:val="180"/>
        </w:trPr>
        <w:tc>
          <w:tcPr>
            <w:tcW w:w="1620" w:type="dxa"/>
            <w:hideMark/>
          </w:tcPr>
          <w:p w:rsidR="00C94068" w:rsidRPr="007F01A5" w:rsidRDefault="00C94068" w:rsidP="009D0FAF">
            <w:pPr>
              <w:spacing w:line="240" w:lineRule="exact"/>
              <w:ind w:right="-14"/>
              <w:jc w:val="thaiDistribute"/>
              <w:rPr>
                <w:rFonts w:ascii="Arial" w:hAnsi="Arial" w:cs="Arial"/>
                <w:sz w:val="14"/>
                <w:szCs w:val="14"/>
                <w:cs/>
              </w:rPr>
            </w:pPr>
            <w:r w:rsidRPr="007F01A5">
              <w:rPr>
                <w:rFonts w:ascii="Arial" w:hAnsi="Arial" w:cs="Arial"/>
                <w:sz w:val="14"/>
                <w:szCs w:val="14"/>
              </w:rPr>
              <w:t>Interest revenue</w:t>
            </w:r>
          </w:p>
        </w:tc>
        <w:tc>
          <w:tcPr>
            <w:tcW w:w="1260" w:type="dxa"/>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66,945</w:t>
            </w:r>
          </w:p>
        </w:tc>
        <w:tc>
          <w:tcPr>
            <w:tcW w:w="1144" w:type="dxa"/>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   </w:t>
            </w:r>
          </w:p>
        </w:tc>
        <w:tc>
          <w:tcPr>
            <w:tcW w:w="1144" w:type="dxa"/>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7,813</w:t>
            </w:r>
          </w:p>
        </w:tc>
        <w:tc>
          <w:tcPr>
            <w:tcW w:w="1145" w:type="dxa"/>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7,141</w:t>
            </w:r>
          </w:p>
        </w:tc>
        <w:tc>
          <w:tcPr>
            <w:tcW w:w="1144" w:type="dxa"/>
            <w:vAlign w:val="center"/>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81,899</w:t>
            </w:r>
          </w:p>
        </w:tc>
        <w:tc>
          <w:tcPr>
            <w:tcW w:w="1144" w:type="dxa"/>
            <w:vAlign w:val="center"/>
            <w:hideMark/>
          </w:tcPr>
          <w:p w:rsidR="00C94068" w:rsidRPr="007F01A5" w:rsidRDefault="00C94068" w:rsidP="009D0FAF">
            <w:pPr>
              <w:tabs>
                <w:tab w:val="decimal" w:pos="885"/>
              </w:tabs>
              <w:spacing w:line="240" w:lineRule="exact"/>
              <w:ind w:left="-18" w:right="-14"/>
              <w:rPr>
                <w:rFonts w:ascii="Arial" w:hAnsi="Arial" w:cs="Arial"/>
                <w:sz w:val="14"/>
                <w:szCs w:val="14"/>
                <w:cs/>
              </w:rPr>
            </w:pPr>
            <w:r w:rsidRPr="007F01A5">
              <w:rPr>
                <w:rFonts w:ascii="Arial" w:hAnsi="Arial" w:cs="Arial"/>
                <w:sz w:val="14"/>
                <w:szCs w:val="14"/>
              </w:rPr>
              <w:t>(79,754)</w:t>
            </w:r>
          </w:p>
        </w:tc>
        <w:tc>
          <w:tcPr>
            <w:tcW w:w="1149" w:type="dxa"/>
            <w:vAlign w:val="center"/>
            <w:hideMark/>
          </w:tcPr>
          <w:p w:rsidR="00C94068" w:rsidRPr="007F01A5" w:rsidRDefault="00C94068" w:rsidP="009D0FAF">
            <w:pPr>
              <w:tabs>
                <w:tab w:val="decimal" w:pos="885"/>
              </w:tabs>
              <w:spacing w:line="240" w:lineRule="exact"/>
              <w:ind w:left="-18" w:right="-14"/>
              <w:rPr>
                <w:rFonts w:ascii="Arial" w:hAnsi="Arial" w:cs="Arial"/>
                <w:sz w:val="14"/>
                <w:szCs w:val="14"/>
                <w:cs/>
              </w:rPr>
            </w:pPr>
            <w:r w:rsidRPr="007F01A5">
              <w:rPr>
                <w:rFonts w:ascii="Arial" w:hAnsi="Arial" w:cs="Arial"/>
                <w:sz w:val="14"/>
                <w:szCs w:val="14"/>
              </w:rPr>
              <w:t>2,145</w:t>
            </w:r>
          </w:p>
        </w:tc>
      </w:tr>
      <w:tr w:rsidR="00C94068" w:rsidRPr="007F01A5" w:rsidTr="009D0FAF">
        <w:trPr>
          <w:trHeight w:val="270"/>
        </w:trPr>
        <w:tc>
          <w:tcPr>
            <w:tcW w:w="1620" w:type="dxa"/>
            <w:hideMark/>
          </w:tcPr>
          <w:p w:rsidR="00C94068" w:rsidRPr="007F01A5" w:rsidRDefault="00C94068" w:rsidP="009D0FAF">
            <w:pPr>
              <w:spacing w:line="240" w:lineRule="exact"/>
              <w:ind w:right="-14"/>
              <w:jc w:val="thaiDistribute"/>
              <w:rPr>
                <w:rFonts w:ascii="Arial" w:hAnsi="Arial" w:cs="Arial"/>
                <w:sz w:val="14"/>
                <w:szCs w:val="14"/>
                <w:cs/>
              </w:rPr>
            </w:pPr>
            <w:r w:rsidRPr="007F01A5">
              <w:rPr>
                <w:rFonts w:ascii="Arial" w:hAnsi="Arial" w:cs="Arial"/>
                <w:sz w:val="14"/>
                <w:szCs w:val="14"/>
              </w:rPr>
              <w:t>Interest expense</w:t>
            </w:r>
          </w:p>
        </w:tc>
        <w:tc>
          <w:tcPr>
            <w:tcW w:w="1260" w:type="dxa"/>
            <w:vAlign w:val="center"/>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(71,740)</w:t>
            </w:r>
          </w:p>
        </w:tc>
        <w:tc>
          <w:tcPr>
            <w:tcW w:w="1144" w:type="dxa"/>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   </w:t>
            </w:r>
          </w:p>
        </w:tc>
        <w:tc>
          <w:tcPr>
            <w:tcW w:w="1144" w:type="dxa"/>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(45,508)</w:t>
            </w:r>
          </w:p>
        </w:tc>
        <w:tc>
          <w:tcPr>
            <w:tcW w:w="1145" w:type="dxa"/>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(76,580)</w:t>
            </w:r>
          </w:p>
        </w:tc>
        <w:tc>
          <w:tcPr>
            <w:tcW w:w="1144" w:type="dxa"/>
            <w:vAlign w:val="center"/>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(193,828)</w:t>
            </w:r>
          </w:p>
        </w:tc>
        <w:tc>
          <w:tcPr>
            <w:tcW w:w="1144" w:type="dxa"/>
            <w:vAlign w:val="center"/>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76,312</w:t>
            </w:r>
          </w:p>
        </w:tc>
        <w:tc>
          <w:tcPr>
            <w:tcW w:w="1149" w:type="dxa"/>
            <w:vAlign w:val="center"/>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(117,516)</w:t>
            </w:r>
          </w:p>
        </w:tc>
      </w:tr>
      <w:tr w:rsidR="00C94068" w:rsidRPr="007F01A5" w:rsidTr="009D0FAF">
        <w:trPr>
          <w:trHeight w:val="180"/>
        </w:trPr>
        <w:tc>
          <w:tcPr>
            <w:tcW w:w="1620" w:type="dxa"/>
            <w:hideMark/>
          </w:tcPr>
          <w:p w:rsidR="00A92FB3" w:rsidRDefault="00C94068" w:rsidP="009D0FAF">
            <w:pPr>
              <w:spacing w:line="240" w:lineRule="exact"/>
              <w:ind w:right="-92"/>
              <w:rPr>
                <w:rFonts w:ascii="Arial" w:hAnsi="Arial" w:cs="Arial"/>
                <w:sz w:val="14"/>
                <w:szCs w:val="14"/>
              </w:rPr>
            </w:pPr>
            <w:r w:rsidRPr="007F01A5">
              <w:rPr>
                <w:rFonts w:ascii="Arial" w:hAnsi="Arial" w:cs="Arial"/>
                <w:sz w:val="14"/>
                <w:szCs w:val="14"/>
              </w:rPr>
              <w:t xml:space="preserve">Depreciation and </w:t>
            </w:r>
          </w:p>
          <w:p w:rsidR="00C94068" w:rsidRPr="007F01A5" w:rsidRDefault="00A92FB3" w:rsidP="009D0FAF">
            <w:pPr>
              <w:spacing w:line="240" w:lineRule="exact"/>
              <w:ind w:right="-92"/>
              <w:rPr>
                <w:rFonts w:ascii="Arial" w:hAnsi="Arial" w:cs="Arial"/>
                <w:sz w:val="14"/>
                <w:szCs w:val="14"/>
                <w:cs/>
              </w:rPr>
            </w:pPr>
            <w:r>
              <w:rPr>
                <w:rFonts w:ascii="Arial" w:hAnsi="Arial" w:cs="Arial"/>
                <w:sz w:val="14"/>
                <w:szCs w:val="14"/>
              </w:rPr>
              <w:t xml:space="preserve">   </w:t>
            </w:r>
            <w:proofErr w:type="spellStart"/>
            <w:r w:rsidR="00C94068" w:rsidRPr="007F01A5">
              <w:rPr>
                <w:rFonts w:ascii="Arial" w:hAnsi="Arial" w:cs="Arial"/>
                <w:sz w:val="14"/>
                <w:szCs w:val="14"/>
              </w:rPr>
              <w:t>amortisation</w:t>
            </w:r>
            <w:proofErr w:type="spellEnd"/>
          </w:p>
        </w:tc>
        <w:tc>
          <w:tcPr>
            <w:tcW w:w="1260" w:type="dxa"/>
            <w:vAlign w:val="bottom"/>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w:t>
            </w:r>
            <w:r>
              <w:rPr>
                <w:rFonts w:ascii="Arial" w:hAnsi="Arial" w:cs="Arial"/>
                <w:sz w:val="14"/>
                <w:szCs w:val="14"/>
              </w:rPr>
              <w:t>27,916</w:t>
            </w:r>
            <w:r w:rsidRPr="007F01A5">
              <w:rPr>
                <w:rFonts w:ascii="Arial" w:hAnsi="Arial" w:cs="Arial"/>
                <w:sz w:val="14"/>
                <w:szCs w:val="14"/>
              </w:rPr>
              <w:t>)</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   </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(22,249)</w:t>
            </w:r>
          </w:p>
        </w:tc>
        <w:tc>
          <w:tcPr>
            <w:tcW w:w="1145"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Pr>
                <w:rFonts w:ascii="Arial" w:hAnsi="Arial" w:cs="Arial"/>
                <w:sz w:val="14"/>
                <w:szCs w:val="14"/>
              </w:rPr>
              <w:t>(64,</w:t>
            </w:r>
            <w:r w:rsidR="00A92FB3">
              <w:rPr>
                <w:rFonts w:ascii="Arial" w:hAnsi="Arial" w:cs="Arial"/>
                <w:sz w:val="14"/>
                <w:szCs w:val="14"/>
              </w:rPr>
              <w:t>965</w:t>
            </w:r>
            <w:r>
              <w:rPr>
                <w:rFonts w:ascii="Arial" w:hAnsi="Arial" w:cs="Arial"/>
                <w:sz w:val="14"/>
                <w:szCs w:val="14"/>
              </w:rPr>
              <w:t>)</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Pr>
                <w:rFonts w:ascii="Arial" w:hAnsi="Arial" w:cs="Arial"/>
                <w:sz w:val="14"/>
                <w:szCs w:val="14"/>
              </w:rPr>
              <w:t>(115,130)</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cs/>
              </w:rPr>
            </w:pPr>
            <w:r>
              <w:rPr>
                <w:rFonts w:ascii="Arial" w:hAnsi="Arial" w:cs="Arial"/>
                <w:sz w:val="14"/>
                <w:szCs w:val="14"/>
              </w:rPr>
              <w:t>(7,109)</w:t>
            </w:r>
          </w:p>
        </w:tc>
        <w:tc>
          <w:tcPr>
            <w:tcW w:w="1149" w:type="dxa"/>
            <w:vAlign w:val="bottom"/>
            <w:hideMark/>
          </w:tcPr>
          <w:p w:rsidR="00C94068" w:rsidRPr="007F01A5" w:rsidRDefault="00C94068" w:rsidP="009D0FAF">
            <w:pPr>
              <w:tabs>
                <w:tab w:val="decimal" w:pos="885"/>
              </w:tabs>
              <w:spacing w:line="240" w:lineRule="exact"/>
              <w:ind w:right="-14"/>
              <w:rPr>
                <w:rFonts w:ascii="Arial" w:hAnsi="Arial" w:cs="Arial"/>
                <w:sz w:val="14"/>
                <w:szCs w:val="14"/>
                <w:cs/>
              </w:rPr>
            </w:pPr>
            <w:r>
              <w:rPr>
                <w:rFonts w:ascii="Arial" w:hAnsi="Arial" w:cs="Arial"/>
                <w:sz w:val="14"/>
                <w:szCs w:val="14"/>
              </w:rPr>
              <w:t>(122,239)</w:t>
            </w:r>
          </w:p>
        </w:tc>
      </w:tr>
      <w:tr w:rsidR="00C94068" w:rsidRPr="007F01A5" w:rsidTr="009D0FAF">
        <w:trPr>
          <w:trHeight w:val="180"/>
        </w:trPr>
        <w:tc>
          <w:tcPr>
            <w:tcW w:w="1620" w:type="dxa"/>
            <w:hideMark/>
          </w:tcPr>
          <w:p w:rsidR="00C94068" w:rsidRPr="007F01A5" w:rsidRDefault="00C94068" w:rsidP="009D0FAF">
            <w:pPr>
              <w:spacing w:line="240" w:lineRule="exact"/>
              <w:ind w:right="-92"/>
              <w:rPr>
                <w:rFonts w:ascii="Arial" w:hAnsi="Arial" w:cs="Arial"/>
                <w:sz w:val="14"/>
                <w:szCs w:val="14"/>
                <w:cs/>
              </w:rPr>
            </w:pPr>
            <w:r w:rsidRPr="007F01A5">
              <w:rPr>
                <w:rFonts w:ascii="Arial" w:hAnsi="Arial" w:cs="Arial"/>
                <w:sz w:val="14"/>
                <w:szCs w:val="14"/>
              </w:rPr>
              <w:t>Income tax expense</w:t>
            </w:r>
          </w:p>
        </w:tc>
        <w:tc>
          <w:tcPr>
            <w:tcW w:w="1260" w:type="dxa"/>
            <w:vAlign w:val="bottom"/>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(5,677)</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   </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(253,362)</w:t>
            </w:r>
          </w:p>
        </w:tc>
        <w:tc>
          <w:tcPr>
            <w:tcW w:w="1145"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(1,189)</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rPr>
            </w:pPr>
            <w:r w:rsidRPr="007F01A5">
              <w:rPr>
                <w:rFonts w:ascii="Arial" w:hAnsi="Arial" w:cs="Arial"/>
                <w:sz w:val="14"/>
                <w:szCs w:val="14"/>
              </w:rPr>
              <w:t>(260,228)</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(1,160)</w:t>
            </w:r>
          </w:p>
        </w:tc>
        <w:tc>
          <w:tcPr>
            <w:tcW w:w="1149" w:type="dxa"/>
            <w:vAlign w:val="bottom"/>
            <w:hideMark/>
          </w:tcPr>
          <w:p w:rsidR="00C94068" w:rsidRPr="007F01A5" w:rsidRDefault="00C94068" w:rsidP="009D0FAF">
            <w:pPr>
              <w:tabs>
                <w:tab w:val="decimal" w:pos="885"/>
              </w:tabs>
              <w:spacing w:line="240" w:lineRule="exact"/>
              <w:ind w:right="-14"/>
              <w:rPr>
                <w:rFonts w:ascii="Arial" w:hAnsi="Arial" w:cs="Arial"/>
                <w:sz w:val="14"/>
                <w:szCs w:val="14"/>
                <w:cs/>
              </w:rPr>
            </w:pPr>
            <w:r w:rsidRPr="007F01A5">
              <w:rPr>
                <w:rFonts w:ascii="Arial" w:hAnsi="Arial" w:cs="Arial"/>
                <w:sz w:val="14"/>
                <w:szCs w:val="14"/>
              </w:rPr>
              <w:t>(261,388)</w:t>
            </w:r>
          </w:p>
        </w:tc>
      </w:tr>
      <w:tr w:rsidR="00C94068" w:rsidRPr="007F01A5" w:rsidTr="009D0FAF">
        <w:trPr>
          <w:trHeight w:val="180"/>
        </w:trPr>
        <w:tc>
          <w:tcPr>
            <w:tcW w:w="1620" w:type="dxa"/>
          </w:tcPr>
          <w:p w:rsidR="00C94068" w:rsidRPr="007F01A5" w:rsidRDefault="00C94068" w:rsidP="009D0FAF">
            <w:pPr>
              <w:spacing w:line="240" w:lineRule="exact"/>
              <w:ind w:right="-92"/>
              <w:rPr>
                <w:rFonts w:ascii="Arial" w:hAnsi="Arial" w:cs="Arial"/>
                <w:sz w:val="14"/>
                <w:szCs w:val="14"/>
                <w:cs/>
              </w:rPr>
            </w:pPr>
          </w:p>
        </w:tc>
        <w:tc>
          <w:tcPr>
            <w:tcW w:w="1260" w:type="dxa"/>
            <w:vAlign w:val="bottom"/>
          </w:tcPr>
          <w:p w:rsidR="00C94068" w:rsidRPr="007F01A5" w:rsidRDefault="00C94068" w:rsidP="009D0FAF">
            <w:pPr>
              <w:tabs>
                <w:tab w:val="decimal" w:pos="885"/>
              </w:tabs>
              <w:spacing w:line="240" w:lineRule="exact"/>
              <w:ind w:right="-14"/>
              <w:rPr>
                <w:rFonts w:ascii="Arial" w:hAnsi="Arial" w:cs="Arial"/>
                <w:sz w:val="14"/>
                <w:szCs w:val="14"/>
                <w:cs/>
              </w:rPr>
            </w:pPr>
          </w:p>
        </w:tc>
        <w:tc>
          <w:tcPr>
            <w:tcW w:w="1144" w:type="dxa"/>
            <w:vAlign w:val="bottom"/>
          </w:tcPr>
          <w:p w:rsidR="00C94068" w:rsidRPr="007F01A5" w:rsidRDefault="00C94068" w:rsidP="009D0FAF">
            <w:pPr>
              <w:tabs>
                <w:tab w:val="decimal" w:pos="885"/>
              </w:tabs>
              <w:spacing w:line="240" w:lineRule="exact"/>
              <w:ind w:right="-14"/>
              <w:rPr>
                <w:rFonts w:ascii="Arial" w:hAnsi="Arial" w:cs="Arial"/>
                <w:sz w:val="14"/>
                <w:szCs w:val="14"/>
                <w:cs/>
              </w:rPr>
            </w:pPr>
          </w:p>
        </w:tc>
        <w:tc>
          <w:tcPr>
            <w:tcW w:w="1144" w:type="dxa"/>
            <w:vAlign w:val="bottom"/>
          </w:tcPr>
          <w:p w:rsidR="00C94068" w:rsidRPr="007F01A5" w:rsidRDefault="00C94068" w:rsidP="009D0FAF">
            <w:pPr>
              <w:tabs>
                <w:tab w:val="decimal" w:pos="885"/>
              </w:tabs>
              <w:spacing w:line="240" w:lineRule="exact"/>
              <w:ind w:right="-14"/>
              <w:rPr>
                <w:rFonts w:ascii="Arial" w:hAnsi="Arial" w:cs="Arial"/>
                <w:sz w:val="14"/>
                <w:szCs w:val="14"/>
              </w:rPr>
            </w:pPr>
          </w:p>
        </w:tc>
        <w:tc>
          <w:tcPr>
            <w:tcW w:w="1145" w:type="dxa"/>
            <w:vAlign w:val="bottom"/>
          </w:tcPr>
          <w:p w:rsidR="00C94068" w:rsidRPr="007F01A5" w:rsidRDefault="00C94068" w:rsidP="009D0FAF">
            <w:pPr>
              <w:tabs>
                <w:tab w:val="decimal" w:pos="885"/>
              </w:tabs>
              <w:spacing w:line="240" w:lineRule="exact"/>
              <w:ind w:right="-14"/>
              <w:rPr>
                <w:rFonts w:ascii="Arial" w:hAnsi="Arial" w:cs="Arial"/>
                <w:sz w:val="14"/>
                <w:szCs w:val="14"/>
              </w:rPr>
            </w:pPr>
          </w:p>
        </w:tc>
        <w:tc>
          <w:tcPr>
            <w:tcW w:w="1144" w:type="dxa"/>
            <w:vAlign w:val="bottom"/>
          </w:tcPr>
          <w:p w:rsidR="00C94068" w:rsidRPr="007F01A5" w:rsidRDefault="00C94068" w:rsidP="009D0FAF">
            <w:pPr>
              <w:tabs>
                <w:tab w:val="decimal" w:pos="885"/>
              </w:tabs>
              <w:spacing w:line="240" w:lineRule="exact"/>
              <w:ind w:right="-14"/>
              <w:rPr>
                <w:rFonts w:ascii="Arial" w:hAnsi="Arial" w:cs="Arial"/>
                <w:sz w:val="14"/>
                <w:szCs w:val="14"/>
              </w:rPr>
            </w:pPr>
          </w:p>
        </w:tc>
        <w:tc>
          <w:tcPr>
            <w:tcW w:w="1144" w:type="dxa"/>
            <w:vAlign w:val="bottom"/>
          </w:tcPr>
          <w:p w:rsidR="00C94068" w:rsidRPr="007F01A5" w:rsidRDefault="00C94068" w:rsidP="009D0FAF">
            <w:pPr>
              <w:tabs>
                <w:tab w:val="decimal" w:pos="468"/>
                <w:tab w:val="decimal" w:pos="885"/>
              </w:tabs>
              <w:spacing w:line="240" w:lineRule="exact"/>
              <w:ind w:right="-14"/>
              <w:rPr>
                <w:rFonts w:ascii="Arial" w:hAnsi="Arial" w:cs="Arial"/>
                <w:sz w:val="14"/>
                <w:szCs w:val="14"/>
                <w:cs/>
              </w:rPr>
            </w:pPr>
          </w:p>
        </w:tc>
        <w:tc>
          <w:tcPr>
            <w:tcW w:w="1149" w:type="dxa"/>
            <w:vAlign w:val="bottom"/>
          </w:tcPr>
          <w:p w:rsidR="00C94068" w:rsidRPr="007F01A5" w:rsidRDefault="00C94068" w:rsidP="009D0FAF">
            <w:pPr>
              <w:tabs>
                <w:tab w:val="decimal" w:pos="468"/>
                <w:tab w:val="decimal" w:pos="885"/>
              </w:tabs>
              <w:spacing w:line="240" w:lineRule="exact"/>
              <w:ind w:right="-14"/>
              <w:rPr>
                <w:rFonts w:ascii="Arial" w:hAnsi="Arial" w:cs="Arial"/>
                <w:sz w:val="14"/>
                <w:szCs w:val="14"/>
                <w:cs/>
              </w:rPr>
            </w:pPr>
          </w:p>
        </w:tc>
      </w:tr>
      <w:tr w:rsidR="00C94068" w:rsidRPr="007F01A5" w:rsidTr="009D0FAF">
        <w:trPr>
          <w:trHeight w:val="234"/>
        </w:trPr>
        <w:tc>
          <w:tcPr>
            <w:tcW w:w="1620" w:type="dxa"/>
            <w:hideMark/>
          </w:tcPr>
          <w:p w:rsidR="00C94068" w:rsidRPr="007F01A5" w:rsidRDefault="00C94068" w:rsidP="009D0FAF">
            <w:pPr>
              <w:spacing w:line="240" w:lineRule="exact"/>
              <w:ind w:right="-14"/>
              <w:jc w:val="thaiDistribute"/>
              <w:rPr>
                <w:rFonts w:ascii="Arial" w:hAnsi="Arial" w:cs="Arial"/>
                <w:b/>
                <w:bCs/>
                <w:sz w:val="14"/>
                <w:szCs w:val="14"/>
                <w:cs/>
              </w:rPr>
            </w:pPr>
            <w:r w:rsidRPr="007F01A5">
              <w:rPr>
                <w:rFonts w:ascii="Arial" w:hAnsi="Arial" w:cs="Arial"/>
                <w:b/>
                <w:bCs/>
                <w:sz w:val="14"/>
                <w:szCs w:val="14"/>
              </w:rPr>
              <w:t>Segment profit</w:t>
            </w:r>
          </w:p>
        </w:tc>
        <w:tc>
          <w:tcPr>
            <w:tcW w:w="1260" w:type="dxa"/>
            <w:vAlign w:val="bottom"/>
            <w:hideMark/>
          </w:tcPr>
          <w:p w:rsidR="00C94068" w:rsidRPr="007F01A5" w:rsidRDefault="00C94068" w:rsidP="009D0FAF">
            <w:pPr>
              <w:tabs>
                <w:tab w:val="decimal" w:pos="885"/>
              </w:tabs>
              <w:spacing w:line="240" w:lineRule="exact"/>
              <w:ind w:right="-14"/>
              <w:rPr>
                <w:rFonts w:ascii="Arial" w:hAnsi="Arial" w:cs="Arial"/>
                <w:b/>
                <w:bCs/>
                <w:sz w:val="14"/>
                <w:szCs w:val="14"/>
                <w:cs/>
              </w:rPr>
            </w:pPr>
            <w:r w:rsidRPr="007F01A5">
              <w:rPr>
                <w:rFonts w:ascii="Arial" w:hAnsi="Arial" w:cs="Arial"/>
                <w:b/>
                <w:bCs/>
                <w:sz w:val="14"/>
                <w:szCs w:val="14"/>
              </w:rPr>
              <w:t>164,684</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b/>
                <w:bCs/>
                <w:sz w:val="14"/>
                <w:szCs w:val="14"/>
                <w:cs/>
              </w:rPr>
            </w:pPr>
            <w:r w:rsidRPr="007F01A5">
              <w:rPr>
                <w:rFonts w:ascii="Arial" w:hAnsi="Arial" w:cs="Arial"/>
                <w:b/>
                <w:bCs/>
                <w:sz w:val="14"/>
                <w:szCs w:val="14"/>
              </w:rPr>
              <w:t xml:space="preserve"> 45,409</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b/>
                <w:bCs/>
                <w:sz w:val="14"/>
                <w:szCs w:val="14"/>
              </w:rPr>
            </w:pPr>
            <w:r w:rsidRPr="007F01A5">
              <w:rPr>
                <w:rFonts w:ascii="Arial" w:hAnsi="Arial" w:cs="Arial"/>
                <w:b/>
                <w:bCs/>
                <w:sz w:val="14"/>
                <w:szCs w:val="14"/>
              </w:rPr>
              <w:t xml:space="preserve"> 1,098,724</w:t>
            </w:r>
          </w:p>
        </w:tc>
        <w:tc>
          <w:tcPr>
            <w:tcW w:w="1145" w:type="dxa"/>
            <w:vAlign w:val="bottom"/>
            <w:hideMark/>
          </w:tcPr>
          <w:p w:rsidR="00C94068" w:rsidRPr="007F01A5" w:rsidRDefault="00C94068" w:rsidP="009D0FAF">
            <w:pPr>
              <w:tabs>
                <w:tab w:val="decimal" w:pos="885"/>
              </w:tabs>
              <w:spacing w:line="240" w:lineRule="exact"/>
              <w:ind w:right="-14"/>
              <w:rPr>
                <w:rFonts w:ascii="Arial" w:hAnsi="Arial" w:cs="Arial"/>
                <w:b/>
                <w:bCs/>
                <w:sz w:val="14"/>
                <w:szCs w:val="14"/>
              </w:rPr>
            </w:pPr>
            <w:r w:rsidRPr="007F01A5">
              <w:rPr>
                <w:rFonts w:ascii="Arial" w:hAnsi="Arial" w:cs="Arial"/>
                <w:b/>
                <w:bCs/>
                <w:sz w:val="14"/>
                <w:szCs w:val="14"/>
              </w:rPr>
              <w:t xml:space="preserve"> (45,</w:t>
            </w:r>
            <w:r>
              <w:rPr>
                <w:rFonts w:ascii="Arial" w:hAnsi="Arial" w:cs="Arial"/>
                <w:b/>
                <w:bCs/>
                <w:sz w:val="14"/>
                <w:szCs w:val="14"/>
              </w:rPr>
              <w:t>846</w:t>
            </w:r>
            <w:r w:rsidRPr="007F01A5">
              <w:rPr>
                <w:rFonts w:ascii="Arial" w:hAnsi="Arial" w:cs="Arial"/>
                <w:b/>
                <w:bCs/>
                <w:sz w:val="14"/>
                <w:szCs w:val="14"/>
              </w:rPr>
              <w:t>)</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b/>
                <w:bCs/>
                <w:sz w:val="14"/>
                <w:szCs w:val="14"/>
              </w:rPr>
            </w:pPr>
            <w:r>
              <w:rPr>
                <w:rFonts w:ascii="Arial" w:hAnsi="Arial" w:cs="Arial"/>
                <w:b/>
                <w:bCs/>
                <w:sz w:val="14"/>
                <w:szCs w:val="14"/>
              </w:rPr>
              <w:t>1,262,971</w:t>
            </w:r>
          </w:p>
        </w:tc>
        <w:tc>
          <w:tcPr>
            <w:tcW w:w="1144" w:type="dxa"/>
            <w:vAlign w:val="bottom"/>
            <w:hideMark/>
          </w:tcPr>
          <w:p w:rsidR="00C94068" w:rsidRPr="007F01A5" w:rsidRDefault="00C94068" w:rsidP="009D0FAF">
            <w:pPr>
              <w:tabs>
                <w:tab w:val="decimal" w:pos="885"/>
              </w:tabs>
              <w:spacing w:line="240" w:lineRule="exact"/>
              <w:ind w:right="-14"/>
              <w:rPr>
                <w:rFonts w:ascii="Arial" w:hAnsi="Arial" w:cs="Arial"/>
                <w:b/>
                <w:bCs/>
                <w:sz w:val="14"/>
                <w:szCs w:val="14"/>
                <w:cs/>
              </w:rPr>
            </w:pPr>
            <w:r>
              <w:rPr>
                <w:rFonts w:ascii="Arial" w:hAnsi="Arial" w:cs="Arial"/>
                <w:b/>
                <w:bCs/>
                <w:sz w:val="14"/>
                <w:szCs w:val="14"/>
              </w:rPr>
              <w:t>1,869,553</w:t>
            </w:r>
          </w:p>
        </w:tc>
        <w:tc>
          <w:tcPr>
            <w:tcW w:w="1149" w:type="dxa"/>
            <w:vAlign w:val="bottom"/>
            <w:hideMark/>
          </w:tcPr>
          <w:p w:rsidR="00C94068" w:rsidRPr="007F01A5" w:rsidRDefault="00C94068" w:rsidP="009D0FAF">
            <w:pPr>
              <w:tabs>
                <w:tab w:val="decimal" w:pos="885"/>
              </w:tabs>
              <w:spacing w:line="240" w:lineRule="exact"/>
              <w:ind w:right="-14"/>
              <w:rPr>
                <w:rFonts w:ascii="Arial" w:hAnsi="Arial" w:cs="Arial"/>
                <w:b/>
                <w:bCs/>
                <w:sz w:val="14"/>
                <w:szCs w:val="14"/>
                <w:cs/>
              </w:rPr>
            </w:pPr>
            <w:r>
              <w:rPr>
                <w:rFonts w:ascii="Arial" w:hAnsi="Arial" w:cs="Arial"/>
                <w:b/>
                <w:bCs/>
                <w:sz w:val="14"/>
                <w:szCs w:val="14"/>
              </w:rPr>
              <w:t>3,132,524</w:t>
            </w:r>
          </w:p>
        </w:tc>
      </w:tr>
    </w:tbl>
    <w:p w:rsidR="00061692" w:rsidRPr="00552CCF" w:rsidRDefault="00061692" w:rsidP="007F01A5">
      <w:pPr>
        <w:tabs>
          <w:tab w:val="left" w:pos="900"/>
        </w:tabs>
        <w:spacing w:before="240" w:line="380" w:lineRule="exact"/>
        <w:ind w:left="547" w:right="146" w:hanging="547"/>
        <w:jc w:val="both"/>
        <w:rPr>
          <w:rFonts w:ascii="Arial" w:eastAsia="Arial Unicode MS" w:hAnsi="Arial" w:cs="Arial"/>
          <w:sz w:val="22"/>
          <w:szCs w:val="22"/>
        </w:rPr>
      </w:pPr>
      <w:r>
        <w:rPr>
          <w:rFonts w:ascii="Arial" w:eastAsia="Arial Unicode MS" w:hAnsi="Arial" w:cs="Arial"/>
          <w:sz w:val="22"/>
          <w:szCs w:val="22"/>
        </w:rPr>
        <w:tab/>
      </w:r>
      <w:r w:rsidRPr="00552CCF">
        <w:rPr>
          <w:rFonts w:ascii="Arial" w:eastAsia="Arial Unicode MS" w:hAnsi="Arial" w:cs="Arial"/>
          <w:sz w:val="22"/>
          <w:szCs w:val="22"/>
        </w:rPr>
        <w:t xml:space="preserve">The following table presents segment assets of the </w:t>
      </w:r>
      <w:r w:rsidR="00254C09">
        <w:rPr>
          <w:rFonts w:ascii="Arial" w:eastAsia="Arial Unicode MS" w:hAnsi="Arial" w:cs="Arial"/>
          <w:sz w:val="22"/>
          <w:szCs w:val="22"/>
        </w:rPr>
        <w:t>Group’s</w:t>
      </w:r>
      <w:r w:rsidRPr="00552CCF">
        <w:rPr>
          <w:rFonts w:ascii="Arial" w:eastAsia="Arial Unicode MS" w:hAnsi="Arial" w:cs="Arial"/>
          <w:sz w:val="22"/>
          <w:szCs w:val="22"/>
        </w:rPr>
        <w:t xml:space="preserve"> operating segments as at</w:t>
      </w:r>
      <w:r w:rsidR="008C4C21">
        <w:rPr>
          <w:rFonts w:ascii="Arial" w:eastAsia="Arial Unicode MS" w:hAnsi="Arial" w:cs="Arial"/>
          <w:sz w:val="22"/>
          <w:szCs w:val="22"/>
        </w:rPr>
        <w:t xml:space="preserve">                </w:t>
      </w:r>
      <w:r w:rsidRPr="00552CCF">
        <w:rPr>
          <w:rFonts w:ascii="Arial" w:eastAsia="Arial Unicode MS" w:hAnsi="Arial" w:cs="Arial"/>
          <w:sz w:val="22"/>
          <w:szCs w:val="22"/>
        </w:rPr>
        <w:t xml:space="preserve"> 31 December</w:t>
      </w:r>
      <w:r>
        <w:rPr>
          <w:rFonts w:ascii="Arial" w:eastAsia="Arial Unicode MS" w:hAnsi="Arial" w:cs="Arial"/>
          <w:sz w:val="22"/>
          <w:szCs w:val="22"/>
        </w:rPr>
        <w:t xml:space="preserve"> </w:t>
      </w:r>
      <w:r w:rsidR="007F0217">
        <w:rPr>
          <w:rFonts w:ascii="Arial" w:eastAsia="Arial Unicode MS" w:hAnsi="Arial" w:cs="Arial"/>
          <w:sz w:val="22"/>
          <w:szCs w:val="22"/>
        </w:rPr>
        <w:t>2020</w:t>
      </w:r>
      <w:r>
        <w:rPr>
          <w:rFonts w:ascii="Arial" w:eastAsia="Arial Unicode MS" w:hAnsi="Arial" w:cs="Arial"/>
          <w:sz w:val="22"/>
          <w:szCs w:val="22"/>
        </w:rPr>
        <w:t xml:space="preserve"> and</w:t>
      </w:r>
      <w:r w:rsidRPr="00552CCF">
        <w:rPr>
          <w:rFonts w:ascii="Arial" w:eastAsia="Arial Unicode MS" w:hAnsi="Arial" w:cs="Arial"/>
          <w:sz w:val="22"/>
          <w:szCs w:val="22"/>
        </w:rPr>
        <w:t xml:space="preserve"> </w:t>
      </w:r>
      <w:r w:rsidR="007F0217">
        <w:rPr>
          <w:rFonts w:ascii="Arial" w:eastAsia="Arial Unicode MS" w:hAnsi="Arial" w:cs="Arial"/>
          <w:sz w:val="22"/>
          <w:szCs w:val="22"/>
        </w:rPr>
        <w:t>2019</w:t>
      </w:r>
      <w:r w:rsidRPr="00552CCF">
        <w:rPr>
          <w:rFonts w:ascii="Arial" w:eastAsia="Arial Unicode MS" w:hAnsi="Arial" w:cs="Arial"/>
          <w:sz w:val="22"/>
          <w:szCs w:val="22"/>
        </w:rPr>
        <w:t>:</w:t>
      </w:r>
    </w:p>
    <w:p w:rsidR="007F01A5" w:rsidRPr="007F01A5" w:rsidRDefault="007F01A5" w:rsidP="008C4C21">
      <w:pPr>
        <w:tabs>
          <w:tab w:val="left" w:pos="900"/>
        </w:tabs>
        <w:ind w:left="547" w:right="-7" w:hanging="547"/>
        <w:jc w:val="right"/>
        <w:rPr>
          <w:rFonts w:ascii="Arial" w:hAnsi="Arial" w:cs="Arial"/>
          <w:sz w:val="16"/>
          <w:szCs w:val="16"/>
        </w:rPr>
      </w:pPr>
      <w:r w:rsidRPr="007F01A5">
        <w:rPr>
          <w:rFonts w:ascii="Arial" w:hAnsi="Arial" w:cs="Arial"/>
          <w:sz w:val="16"/>
          <w:szCs w:val="16"/>
        </w:rPr>
        <w:t>(Unit</w:t>
      </w:r>
      <w:r w:rsidRPr="007F01A5">
        <w:rPr>
          <w:rFonts w:ascii="Arial" w:hAnsi="Arial" w:cs="Arial"/>
          <w:sz w:val="16"/>
          <w:szCs w:val="16"/>
          <w:cs/>
        </w:rPr>
        <w:t xml:space="preserve">: </w:t>
      </w:r>
      <w:r w:rsidRPr="007F01A5">
        <w:rPr>
          <w:rFonts w:ascii="Arial" w:hAnsi="Arial" w:cs="Arial"/>
          <w:sz w:val="16"/>
          <w:szCs w:val="16"/>
        </w:rPr>
        <w:t>Thousand Baht)</w:t>
      </w:r>
    </w:p>
    <w:tbl>
      <w:tblPr>
        <w:tblW w:w="9660" w:type="dxa"/>
        <w:tblInd w:w="-180" w:type="dxa"/>
        <w:tblLayout w:type="fixed"/>
        <w:tblLook w:val="04A0" w:firstRow="1" w:lastRow="0" w:firstColumn="1" w:lastColumn="0" w:noHBand="0" w:noVBand="1"/>
      </w:tblPr>
      <w:tblGrid>
        <w:gridCol w:w="1530"/>
        <w:gridCol w:w="1260"/>
        <w:gridCol w:w="1144"/>
        <w:gridCol w:w="1144"/>
        <w:gridCol w:w="1145"/>
        <w:gridCol w:w="1144"/>
        <w:gridCol w:w="1144"/>
        <w:gridCol w:w="1149"/>
      </w:tblGrid>
      <w:tr w:rsidR="007F01A5" w:rsidRPr="007F01A5" w:rsidTr="007F01A5">
        <w:trPr>
          <w:trHeight w:val="243"/>
        </w:trPr>
        <w:tc>
          <w:tcPr>
            <w:tcW w:w="1530" w:type="dxa"/>
          </w:tcPr>
          <w:p w:rsidR="007F01A5" w:rsidRPr="007F01A5" w:rsidRDefault="007F01A5" w:rsidP="00253F60">
            <w:pPr>
              <w:spacing w:line="280" w:lineRule="exact"/>
              <w:ind w:right="-11"/>
              <w:jc w:val="thaiDistribute"/>
              <w:rPr>
                <w:rFonts w:ascii="Arial" w:hAnsi="Arial" w:cs="Arial"/>
                <w:sz w:val="16"/>
                <w:szCs w:val="16"/>
                <w:cs/>
              </w:rPr>
            </w:pPr>
          </w:p>
        </w:tc>
        <w:tc>
          <w:tcPr>
            <w:tcW w:w="8130" w:type="dxa"/>
            <w:gridSpan w:val="7"/>
            <w:vAlign w:val="bottom"/>
            <w:hideMark/>
          </w:tcPr>
          <w:p w:rsidR="007F01A5" w:rsidRPr="007F01A5" w:rsidRDefault="007F01A5"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 xml:space="preserve">For the year ended 31 December </w:t>
            </w:r>
            <w:r w:rsidR="007F0217">
              <w:rPr>
                <w:rFonts w:ascii="Arial" w:hAnsi="Arial" w:cs="Arial"/>
                <w:sz w:val="16"/>
                <w:szCs w:val="16"/>
              </w:rPr>
              <w:t>2020</w:t>
            </w:r>
          </w:p>
        </w:tc>
      </w:tr>
      <w:tr w:rsidR="00472174" w:rsidRPr="007F01A5" w:rsidTr="007F01A5">
        <w:trPr>
          <w:trHeight w:val="243"/>
        </w:trPr>
        <w:tc>
          <w:tcPr>
            <w:tcW w:w="1530" w:type="dxa"/>
          </w:tcPr>
          <w:p w:rsidR="00472174" w:rsidRPr="007F01A5" w:rsidRDefault="00472174" w:rsidP="00253F60">
            <w:pPr>
              <w:spacing w:line="280" w:lineRule="exact"/>
              <w:ind w:right="-11"/>
              <w:jc w:val="thaiDistribute"/>
              <w:rPr>
                <w:rFonts w:ascii="Arial" w:hAnsi="Arial" w:cs="Arial"/>
                <w:sz w:val="16"/>
                <w:szCs w:val="16"/>
                <w:cs/>
              </w:rPr>
            </w:pPr>
          </w:p>
        </w:tc>
        <w:tc>
          <w:tcPr>
            <w:tcW w:w="1260" w:type="dxa"/>
            <w:vAlign w:val="bottom"/>
            <w:hideMark/>
          </w:tcPr>
          <w:p w:rsidR="00472174" w:rsidRPr="007F01A5" w:rsidRDefault="00472174" w:rsidP="00253F60">
            <w:pPr>
              <w:pBdr>
                <w:bottom w:val="single" w:sz="4" w:space="1" w:color="auto"/>
              </w:pBdr>
              <w:tabs>
                <w:tab w:val="center" w:pos="6480"/>
                <w:tab w:val="center" w:pos="8820"/>
              </w:tabs>
              <w:spacing w:line="280" w:lineRule="exact"/>
              <w:ind w:left="-15" w:right="-11" w:firstLine="15"/>
              <w:jc w:val="center"/>
              <w:rPr>
                <w:rFonts w:ascii="Arial" w:hAnsi="Arial" w:cs="Arial"/>
                <w:sz w:val="16"/>
                <w:szCs w:val="16"/>
                <w:cs/>
              </w:rPr>
            </w:pPr>
            <w:r w:rsidRPr="007F01A5">
              <w:rPr>
                <w:rFonts w:ascii="Arial" w:hAnsi="Arial" w:cs="Arial"/>
                <w:sz w:val="16"/>
                <w:szCs w:val="16"/>
              </w:rPr>
              <w:t>Power control system and power backup system segment</w:t>
            </w:r>
          </w:p>
        </w:tc>
        <w:tc>
          <w:tcPr>
            <w:tcW w:w="1144" w:type="dxa"/>
            <w:vAlign w:val="bottom"/>
            <w:hideMark/>
          </w:tcPr>
          <w:p w:rsidR="00472174" w:rsidRPr="007F01A5" w:rsidRDefault="00472174" w:rsidP="00253F60">
            <w:pPr>
              <w:pBdr>
                <w:bottom w:val="single" w:sz="4" w:space="1" w:color="auto"/>
              </w:pBdr>
              <w:tabs>
                <w:tab w:val="center" w:pos="6480"/>
                <w:tab w:val="center" w:pos="8820"/>
              </w:tabs>
              <w:spacing w:line="280" w:lineRule="exact"/>
              <w:ind w:left="-15" w:right="-11" w:firstLine="15"/>
              <w:jc w:val="center"/>
              <w:rPr>
                <w:rFonts w:ascii="Arial" w:hAnsi="Arial" w:cs="Arial"/>
                <w:sz w:val="14"/>
                <w:szCs w:val="14"/>
                <w:cs/>
              </w:rPr>
            </w:pPr>
            <w:r w:rsidRPr="00472174">
              <w:rPr>
                <w:rFonts w:ascii="Arial" w:hAnsi="Arial" w:cs="Arial"/>
                <w:sz w:val="16"/>
                <w:szCs w:val="16"/>
              </w:rPr>
              <w:t>Construction segment</w:t>
            </w:r>
          </w:p>
        </w:tc>
        <w:tc>
          <w:tcPr>
            <w:tcW w:w="1144" w:type="dxa"/>
            <w:vAlign w:val="bottom"/>
            <w:hideMark/>
          </w:tcPr>
          <w:p w:rsidR="00472174" w:rsidRPr="007F01A5" w:rsidRDefault="00472174"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Petroleum distribution segment</w:t>
            </w:r>
          </w:p>
        </w:tc>
        <w:tc>
          <w:tcPr>
            <w:tcW w:w="1145" w:type="dxa"/>
            <w:vAlign w:val="bottom"/>
            <w:hideMark/>
          </w:tcPr>
          <w:p w:rsidR="00472174" w:rsidRPr="007F01A5" w:rsidRDefault="00472174"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Renewable energy segment</w:t>
            </w:r>
          </w:p>
        </w:tc>
        <w:tc>
          <w:tcPr>
            <w:tcW w:w="1144" w:type="dxa"/>
            <w:vAlign w:val="bottom"/>
            <w:hideMark/>
          </w:tcPr>
          <w:p w:rsidR="00472174" w:rsidRPr="007F01A5" w:rsidRDefault="00472174"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Total segments</w:t>
            </w:r>
          </w:p>
        </w:tc>
        <w:tc>
          <w:tcPr>
            <w:tcW w:w="1144" w:type="dxa"/>
            <w:vAlign w:val="bottom"/>
            <w:hideMark/>
          </w:tcPr>
          <w:p w:rsidR="00472174" w:rsidRPr="007F01A5" w:rsidRDefault="00472174"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Elimination of inter-segment revenues</w:t>
            </w:r>
          </w:p>
        </w:tc>
        <w:tc>
          <w:tcPr>
            <w:tcW w:w="1149" w:type="dxa"/>
            <w:vAlign w:val="bottom"/>
            <w:hideMark/>
          </w:tcPr>
          <w:p w:rsidR="00472174" w:rsidRPr="007F01A5" w:rsidRDefault="00472174"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Consolidated financial statements</w:t>
            </w:r>
          </w:p>
        </w:tc>
      </w:tr>
      <w:tr w:rsidR="00253F60" w:rsidRPr="00253F60" w:rsidTr="00C94068">
        <w:trPr>
          <w:trHeight w:val="180"/>
        </w:trPr>
        <w:tc>
          <w:tcPr>
            <w:tcW w:w="1530" w:type="dxa"/>
            <w:hideMark/>
          </w:tcPr>
          <w:p w:rsidR="00253F60" w:rsidRPr="00253F60" w:rsidRDefault="00253F60" w:rsidP="00253F60">
            <w:pPr>
              <w:spacing w:line="280" w:lineRule="exact"/>
              <w:ind w:right="-14"/>
              <w:jc w:val="thaiDistribute"/>
              <w:rPr>
                <w:rFonts w:ascii="Arial" w:hAnsi="Arial" w:cs="Arial"/>
                <w:b/>
                <w:bCs/>
                <w:sz w:val="16"/>
                <w:szCs w:val="16"/>
                <w:cs/>
              </w:rPr>
            </w:pPr>
            <w:r w:rsidRPr="00253F60">
              <w:rPr>
                <w:rFonts w:ascii="Arial" w:hAnsi="Arial" w:cs="Arial"/>
                <w:b/>
                <w:bCs/>
                <w:sz w:val="16"/>
                <w:szCs w:val="16"/>
              </w:rPr>
              <w:t>Segment assets</w:t>
            </w:r>
          </w:p>
        </w:tc>
        <w:tc>
          <w:tcPr>
            <w:tcW w:w="1260" w:type="dxa"/>
          </w:tcPr>
          <w:p w:rsidR="00253F60" w:rsidRPr="00253F60" w:rsidRDefault="00253F60" w:rsidP="00253F60">
            <w:pPr>
              <w:tabs>
                <w:tab w:val="decimal" w:pos="795"/>
              </w:tabs>
              <w:spacing w:line="280" w:lineRule="exact"/>
              <w:ind w:right="-14"/>
              <w:rPr>
                <w:rFonts w:ascii="Arial" w:hAnsi="Arial" w:cs="Arial"/>
                <w:sz w:val="16"/>
                <w:szCs w:val="16"/>
              </w:rPr>
            </w:pPr>
            <w:r w:rsidRPr="00253F60">
              <w:rPr>
                <w:rFonts w:ascii="Arial" w:hAnsi="Arial" w:cs="Arial"/>
                <w:sz w:val="16"/>
                <w:szCs w:val="16"/>
              </w:rPr>
              <w:t>8,805,396</w:t>
            </w:r>
          </w:p>
        </w:tc>
        <w:tc>
          <w:tcPr>
            <w:tcW w:w="1144" w:type="dxa"/>
          </w:tcPr>
          <w:p w:rsidR="00253F60" w:rsidRPr="00253F60" w:rsidRDefault="00253F60" w:rsidP="00253F60">
            <w:pPr>
              <w:tabs>
                <w:tab w:val="decimal" w:pos="795"/>
              </w:tabs>
              <w:spacing w:line="280" w:lineRule="exact"/>
              <w:ind w:right="-14"/>
              <w:rPr>
                <w:rFonts w:ascii="Arial" w:hAnsi="Arial" w:cs="Arial"/>
                <w:sz w:val="16"/>
                <w:szCs w:val="16"/>
                <w:cs/>
              </w:rPr>
            </w:pPr>
            <w:r w:rsidRPr="00253F60">
              <w:rPr>
                <w:rFonts w:ascii="Arial" w:hAnsi="Arial" w:cs="Arial"/>
                <w:sz w:val="16"/>
                <w:szCs w:val="16"/>
              </w:rPr>
              <w:t>386,271</w:t>
            </w:r>
          </w:p>
        </w:tc>
        <w:tc>
          <w:tcPr>
            <w:tcW w:w="1144" w:type="dxa"/>
          </w:tcPr>
          <w:p w:rsidR="00253F60" w:rsidRPr="00253F60" w:rsidRDefault="00253F60" w:rsidP="00253F60">
            <w:pPr>
              <w:tabs>
                <w:tab w:val="decimal" w:pos="795"/>
              </w:tabs>
              <w:spacing w:line="280" w:lineRule="exact"/>
              <w:ind w:right="-14"/>
              <w:rPr>
                <w:rFonts w:ascii="Arial" w:hAnsi="Arial" w:cs="Arial"/>
                <w:sz w:val="16"/>
                <w:szCs w:val="16"/>
              </w:rPr>
            </w:pPr>
            <w:r w:rsidRPr="00253F60">
              <w:rPr>
                <w:rFonts w:ascii="Arial" w:hAnsi="Arial" w:cs="Arial"/>
                <w:sz w:val="16"/>
                <w:szCs w:val="16"/>
              </w:rPr>
              <w:t>3,539,960</w:t>
            </w:r>
          </w:p>
        </w:tc>
        <w:tc>
          <w:tcPr>
            <w:tcW w:w="1145" w:type="dxa"/>
          </w:tcPr>
          <w:p w:rsidR="00253F60" w:rsidRPr="00253F60" w:rsidRDefault="00253F60" w:rsidP="00253F60">
            <w:pPr>
              <w:tabs>
                <w:tab w:val="decimal" w:pos="795"/>
              </w:tabs>
              <w:spacing w:line="280" w:lineRule="exact"/>
              <w:ind w:right="-14"/>
              <w:rPr>
                <w:rFonts w:ascii="Arial" w:hAnsi="Arial" w:cs="Arial"/>
                <w:sz w:val="16"/>
                <w:szCs w:val="16"/>
              </w:rPr>
            </w:pPr>
            <w:r w:rsidRPr="00253F60">
              <w:rPr>
                <w:rFonts w:ascii="Arial" w:hAnsi="Arial" w:cs="Arial"/>
                <w:sz w:val="16"/>
                <w:szCs w:val="16"/>
              </w:rPr>
              <w:t>3,042,091</w:t>
            </w:r>
          </w:p>
        </w:tc>
        <w:tc>
          <w:tcPr>
            <w:tcW w:w="1144" w:type="dxa"/>
          </w:tcPr>
          <w:p w:rsidR="00253F60" w:rsidRPr="00253F60" w:rsidRDefault="00253F60" w:rsidP="00253F60">
            <w:pPr>
              <w:tabs>
                <w:tab w:val="decimal" w:pos="795"/>
              </w:tabs>
              <w:spacing w:line="280" w:lineRule="exact"/>
              <w:ind w:right="-14"/>
              <w:rPr>
                <w:rFonts w:ascii="Arial" w:hAnsi="Arial" w:cs="Arial"/>
                <w:sz w:val="16"/>
                <w:szCs w:val="16"/>
                <w:cs/>
              </w:rPr>
            </w:pPr>
            <w:r w:rsidRPr="00253F60">
              <w:rPr>
                <w:rFonts w:ascii="Arial" w:hAnsi="Arial" w:cs="Arial"/>
                <w:sz w:val="16"/>
                <w:szCs w:val="16"/>
              </w:rPr>
              <w:t>15,773,718</w:t>
            </w:r>
          </w:p>
        </w:tc>
        <w:tc>
          <w:tcPr>
            <w:tcW w:w="1144" w:type="dxa"/>
          </w:tcPr>
          <w:p w:rsidR="00253F60" w:rsidRPr="00253F60" w:rsidRDefault="00253F60" w:rsidP="00253F60">
            <w:pPr>
              <w:tabs>
                <w:tab w:val="decimal" w:pos="795"/>
              </w:tabs>
              <w:spacing w:line="280" w:lineRule="exact"/>
              <w:ind w:right="-14"/>
              <w:rPr>
                <w:rFonts w:ascii="Arial" w:hAnsi="Arial" w:cs="Arial"/>
                <w:sz w:val="16"/>
                <w:szCs w:val="16"/>
                <w:cs/>
              </w:rPr>
            </w:pPr>
            <w:r w:rsidRPr="00253F60">
              <w:rPr>
                <w:rFonts w:ascii="Arial" w:hAnsi="Arial" w:cs="Arial"/>
                <w:sz w:val="16"/>
                <w:szCs w:val="16"/>
              </w:rPr>
              <w:t>(7,</w:t>
            </w:r>
            <w:r w:rsidR="00584332">
              <w:rPr>
                <w:rFonts w:ascii="Arial" w:hAnsi="Arial" w:cs="Arial"/>
                <w:sz w:val="16"/>
                <w:szCs w:val="16"/>
              </w:rPr>
              <w:t>573,983</w:t>
            </w:r>
            <w:r w:rsidRPr="00253F60">
              <w:rPr>
                <w:rFonts w:ascii="Arial" w:hAnsi="Arial" w:cs="Arial"/>
                <w:sz w:val="16"/>
                <w:szCs w:val="16"/>
              </w:rPr>
              <w:t>)</w:t>
            </w:r>
          </w:p>
        </w:tc>
        <w:tc>
          <w:tcPr>
            <w:tcW w:w="1149" w:type="dxa"/>
          </w:tcPr>
          <w:p w:rsidR="00253F60" w:rsidRPr="00253F60" w:rsidRDefault="00584332" w:rsidP="00253F60">
            <w:pPr>
              <w:tabs>
                <w:tab w:val="decimal" w:pos="795"/>
              </w:tabs>
              <w:spacing w:line="280" w:lineRule="exact"/>
              <w:ind w:right="-14"/>
              <w:rPr>
                <w:rFonts w:ascii="Arial" w:hAnsi="Arial" w:cs="Arial"/>
                <w:sz w:val="16"/>
                <w:szCs w:val="16"/>
                <w:cs/>
              </w:rPr>
            </w:pPr>
            <w:r>
              <w:rPr>
                <w:rFonts w:ascii="Arial" w:hAnsi="Arial" w:cs="Arial"/>
                <w:sz w:val="16"/>
                <w:szCs w:val="16"/>
              </w:rPr>
              <w:t>8,199,735</w:t>
            </w:r>
          </w:p>
        </w:tc>
      </w:tr>
    </w:tbl>
    <w:p w:rsidR="007F01A5" w:rsidRPr="007F01A5" w:rsidRDefault="007F01A5" w:rsidP="008C4C21">
      <w:pPr>
        <w:tabs>
          <w:tab w:val="left" w:pos="900"/>
        </w:tabs>
        <w:spacing w:before="240" w:after="120"/>
        <w:ind w:left="547" w:right="-7" w:hanging="547"/>
        <w:jc w:val="right"/>
        <w:rPr>
          <w:rFonts w:ascii="Arial" w:hAnsi="Arial" w:cs="Arial"/>
          <w:sz w:val="16"/>
          <w:szCs w:val="16"/>
        </w:rPr>
      </w:pPr>
      <w:r w:rsidRPr="007F01A5">
        <w:rPr>
          <w:rFonts w:ascii="Arial" w:hAnsi="Arial" w:cs="Arial"/>
          <w:sz w:val="16"/>
          <w:szCs w:val="16"/>
          <w:cs/>
        </w:rPr>
        <w:t>(</w:t>
      </w:r>
      <w:r w:rsidRPr="007F01A5">
        <w:rPr>
          <w:rFonts w:ascii="Arial" w:hAnsi="Arial" w:cs="Arial"/>
          <w:sz w:val="16"/>
          <w:szCs w:val="16"/>
        </w:rPr>
        <w:t>Unit: Thousand Baht)</w:t>
      </w:r>
    </w:p>
    <w:tbl>
      <w:tblPr>
        <w:tblW w:w="9660" w:type="dxa"/>
        <w:tblInd w:w="-90" w:type="dxa"/>
        <w:tblLayout w:type="fixed"/>
        <w:tblLook w:val="04A0" w:firstRow="1" w:lastRow="0" w:firstColumn="1" w:lastColumn="0" w:noHBand="0" w:noVBand="1"/>
      </w:tblPr>
      <w:tblGrid>
        <w:gridCol w:w="1530"/>
        <w:gridCol w:w="1260"/>
        <w:gridCol w:w="1144"/>
        <w:gridCol w:w="1144"/>
        <w:gridCol w:w="1145"/>
        <w:gridCol w:w="1144"/>
        <w:gridCol w:w="1144"/>
        <w:gridCol w:w="1149"/>
      </w:tblGrid>
      <w:tr w:rsidR="00C94068" w:rsidRPr="007F01A5" w:rsidTr="008C4C21">
        <w:trPr>
          <w:trHeight w:val="243"/>
        </w:trPr>
        <w:tc>
          <w:tcPr>
            <w:tcW w:w="1530" w:type="dxa"/>
          </w:tcPr>
          <w:p w:rsidR="00C94068" w:rsidRPr="007F01A5" w:rsidRDefault="00C94068" w:rsidP="00253F60">
            <w:pPr>
              <w:spacing w:line="280" w:lineRule="exact"/>
              <w:ind w:right="-11"/>
              <w:jc w:val="thaiDistribute"/>
              <w:rPr>
                <w:rFonts w:ascii="Arial" w:hAnsi="Arial" w:cs="Arial"/>
                <w:sz w:val="16"/>
                <w:szCs w:val="16"/>
                <w:cs/>
              </w:rPr>
            </w:pPr>
          </w:p>
        </w:tc>
        <w:tc>
          <w:tcPr>
            <w:tcW w:w="8130" w:type="dxa"/>
            <w:gridSpan w:val="7"/>
            <w:vAlign w:val="bottom"/>
            <w:hideMark/>
          </w:tcPr>
          <w:p w:rsidR="00C94068" w:rsidRPr="007F01A5" w:rsidRDefault="00C94068"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 xml:space="preserve">For the year ended 31 December </w:t>
            </w:r>
            <w:r>
              <w:rPr>
                <w:rFonts w:ascii="Arial" w:hAnsi="Arial" w:cs="Arial"/>
                <w:sz w:val="16"/>
                <w:szCs w:val="16"/>
              </w:rPr>
              <w:t>2019</w:t>
            </w:r>
          </w:p>
        </w:tc>
      </w:tr>
      <w:tr w:rsidR="00C94068" w:rsidRPr="007F01A5" w:rsidTr="008C4C21">
        <w:trPr>
          <w:trHeight w:val="243"/>
        </w:trPr>
        <w:tc>
          <w:tcPr>
            <w:tcW w:w="1530" w:type="dxa"/>
          </w:tcPr>
          <w:p w:rsidR="00C94068" w:rsidRPr="007F01A5" w:rsidRDefault="00C94068" w:rsidP="00253F60">
            <w:pPr>
              <w:spacing w:line="280" w:lineRule="exact"/>
              <w:ind w:right="-11"/>
              <w:jc w:val="thaiDistribute"/>
              <w:rPr>
                <w:rFonts w:ascii="Arial" w:hAnsi="Arial" w:cs="Arial"/>
                <w:sz w:val="16"/>
                <w:szCs w:val="16"/>
                <w:cs/>
              </w:rPr>
            </w:pPr>
          </w:p>
        </w:tc>
        <w:tc>
          <w:tcPr>
            <w:tcW w:w="1260" w:type="dxa"/>
            <w:vAlign w:val="bottom"/>
            <w:hideMark/>
          </w:tcPr>
          <w:p w:rsidR="00C94068" w:rsidRPr="007F01A5" w:rsidRDefault="00C94068" w:rsidP="00253F60">
            <w:pPr>
              <w:pBdr>
                <w:bottom w:val="single" w:sz="4" w:space="1" w:color="auto"/>
              </w:pBdr>
              <w:tabs>
                <w:tab w:val="center" w:pos="6480"/>
                <w:tab w:val="center" w:pos="8820"/>
              </w:tabs>
              <w:spacing w:line="280" w:lineRule="exact"/>
              <w:ind w:left="-15" w:right="-11" w:firstLine="15"/>
              <w:jc w:val="center"/>
              <w:rPr>
                <w:rFonts w:ascii="Arial" w:hAnsi="Arial" w:cs="Arial"/>
                <w:sz w:val="16"/>
                <w:szCs w:val="16"/>
                <w:cs/>
              </w:rPr>
            </w:pPr>
            <w:r w:rsidRPr="007F01A5">
              <w:rPr>
                <w:rFonts w:ascii="Arial" w:hAnsi="Arial" w:cs="Arial"/>
                <w:sz w:val="16"/>
                <w:szCs w:val="16"/>
              </w:rPr>
              <w:t>Power control system and power backup system segment</w:t>
            </w:r>
          </w:p>
        </w:tc>
        <w:tc>
          <w:tcPr>
            <w:tcW w:w="1144" w:type="dxa"/>
            <w:vAlign w:val="bottom"/>
            <w:hideMark/>
          </w:tcPr>
          <w:p w:rsidR="00C94068" w:rsidRPr="007F01A5" w:rsidRDefault="00C94068" w:rsidP="00253F60">
            <w:pPr>
              <w:pBdr>
                <w:bottom w:val="single" w:sz="4" w:space="1" w:color="auto"/>
              </w:pBdr>
              <w:tabs>
                <w:tab w:val="center" w:pos="6480"/>
                <w:tab w:val="center" w:pos="8820"/>
              </w:tabs>
              <w:spacing w:line="280" w:lineRule="exact"/>
              <w:ind w:left="-15" w:right="-11" w:firstLine="15"/>
              <w:jc w:val="center"/>
              <w:rPr>
                <w:rFonts w:ascii="Arial" w:hAnsi="Arial" w:cs="Arial"/>
                <w:sz w:val="14"/>
                <w:szCs w:val="14"/>
                <w:cs/>
              </w:rPr>
            </w:pPr>
            <w:r w:rsidRPr="00472174">
              <w:rPr>
                <w:rFonts w:ascii="Arial" w:hAnsi="Arial" w:cs="Arial"/>
                <w:sz w:val="16"/>
                <w:szCs w:val="16"/>
              </w:rPr>
              <w:t>Construction segment</w:t>
            </w:r>
          </w:p>
        </w:tc>
        <w:tc>
          <w:tcPr>
            <w:tcW w:w="1144" w:type="dxa"/>
            <w:vAlign w:val="bottom"/>
            <w:hideMark/>
          </w:tcPr>
          <w:p w:rsidR="00C94068" w:rsidRPr="007F01A5" w:rsidRDefault="00C94068"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Petroleum distribution segment</w:t>
            </w:r>
          </w:p>
        </w:tc>
        <w:tc>
          <w:tcPr>
            <w:tcW w:w="1145" w:type="dxa"/>
            <w:vAlign w:val="bottom"/>
            <w:hideMark/>
          </w:tcPr>
          <w:p w:rsidR="00C94068" w:rsidRPr="007F01A5" w:rsidRDefault="00C94068"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Renewable energy segment</w:t>
            </w:r>
          </w:p>
        </w:tc>
        <w:tc>
          <w:tcPr>
            <w:tcW w:w="1144" w:type="dxa"/>
            <w:vAlign w:val="bottom"/>
            <w:hideMark/>
          </w:tcPr>
          <w:p w:rsidR="00C94068" w:rsidRPr="007F01A5" w:rsidRDefault="00C94068"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Total segments</w:t>
            </w:r>
          </w:p>
        </w:tc>
        <w:tc>
          <w:tcPr>
            <w:tcW w:w="1144" w:type="dxa"/>
            <w:vAlign w:val="bottom"/>
            <w:hideMark/>
          </w:tcPr>
          <w:p w:rsidR="00C94068" w:rsidRPr="007F01A5" w:rsidRDefault="00C94068"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Elimination of inter-segment revenues</w:t>
            </w:r>
          </w:p>
        </w:tc>
        <w:tc>
          <w:tcPr>
            <w:tcW w:w="1149" w:type="dxa"/>
            <w:vAlign w:val="bottom"/>
            <w:hideMark/>
          </w:tcPr>
          <w:p w:rsidR="00C94068" w:rsidRPr="007F01A5" w:rsidRDefault="00C94068" w:rsidP="00253F60">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F01A5">
              <w:rPr>
                <w:rFonts w:ascii="Arial" w:hAnsi="Arial" w:cs="Arial"/>
                <w:sz w:val="16"/>
                <w:szCs w:val="16"/>
              </w:rPr>
              <w:t>Consolidated financial statements</w:t>
            </w:r>
          </w:p>
        </w:tc>
      </w:tr>
      <w:tr w:rsidR="00C94068" w:rsidRPr="007F01A5" w:rsidTr="009F6382">
        <w:trPr>
          <w:trHeight w:val="180"/>
        </w:trPr>
        <w:tc>
          <w:tcPr>
            <w:tcW w:w="1530" w:type="dxa"/>
            <w:hideMark/>
          </w:tcPr>
          <w:p w:rsidR="00C94068" w:rsidRPr="007F01A5" w:rsidRDefault="00C94068" w:rsidP="00253F60">
            <w:pPr>
              <w:spacing w:line="280" w:lineRule="exact"/>
              <w:ind w:right="-14"/>
              <w:jc w:val="thaiDistribute"/>
              <w:rPr>
                <w:rFonts w:ascii="Arial" w:hAnsi="Arial" w:cs="Arial"/>
                <w:b/>
                <w:bCs/>
                <w:sz w:val="16"/>
                <w:szCs w:val="16"/>
                <w:cs/>
              </w:rPr>
            </w:pPr>
            <w:r w:rsidRPr="007F01A5">
              <w:rPr>
                <w:rFonts w:ascii="Arial" w:hAnsi="Arial" w:cs="Arial"/>
                <w:b/>
                <w:bCs/>
                <w:sz w:val="16"/>
                <w:szCs w:val="16"/>
              </w:rPr>
              <w:t>Segment assets</w:t>
            </w:r>
          </w:p>
        </w:tc>
        <w:tc>
          <w:tcPr>
            <w:tcW w:w="1260" w:type="dxa"/>
            <w:hideMark/>
          </w:tcPr>
          <w:p w:rsidR="00C94068" w:rsidRPr="007F01A5" w:rsidRDefault="00C94068" w:rsidP="00253F60">
            <w:pPr>
              <w:tabs>
                <w:tab w:val="decimal" w:pos="975"/>
              </w:tabs>
              <w:spacing w:line="280" w:lineRule="exact"/>
              <w:ind w:right="-14"/>
              <w:rPr>
                <w:rFonts w:ascii="Arial" w:hAnsi="Arial" w:cs="Arial"/>
                <w:sz w:val="16"/>
                <w:szCs w:val="16"/>
                <w:cs/>
              </w:rPr>
            </w:pPr>
            <w:r w:rsidRPr="007F01A5">
              <w:rPr>
                <w:rFonts w:ascii="Arial" w:hAnsi="Arial" w:cs="Arial"/>
                <w:sz w:val="16"/>
                <w:szCs w:val="16"/>
              </w:rPr>
              <w:t>8,817,495</w:t>
            </w:r>
          </w:p>
        </w:tc>
        <w:tc>
          <w:tcPr>
            <w:tcW w:w="1144" w:type="dxa"/>
          </w:tcPr>
          <w:p w:rsidR="00C94068" w:rsidRPr="007F01A5" w:rsidRDefault="009F6382" w:rsidP="00253F60">
            <w:pPr>
              <w:tabs>
                <w:tab w:val="decimal" w:pos="795"/>
              </w:tabs>
              <w:spacing w:line="280" w:lineRule="exact"/>
              <w:ind w:right="-14"/>
              <w:rPr>
                <w:rFonts w:ascii="Arial" w:hAnsi="Arial" w:cs="Arial"/>
                <w:sz w:val="16"/>
                <w:szCs w:val="16"/>
                <w:cs/>
              </w:rPr>
            </w:pPr>
            <w:r>
              <w:rPr>
                <w:rFonts w:ascii="Arial" w:hAnsi="Arial" w:cs="Arial"/>
                <w:sz w:val="16"/>
                <w:szCs w:val="16"/>
              </w:rPr>
              <w:t>563,885</w:t>
            </w:r>
          </w:p>
        </w:tc>
        <w:tc>
          <w:tcPr>
            <w:tcW w:w="1144" w:type="dxa"/>
          </w:tcPr>
          <w:p w:rsidR="00C94068" w:rsidRPr="007F01A5" w:rsidRDefault="009F6382" w:rsidP="00253F60">
            <w:pPr>
              <w:tabs>
                <w:tab w:val="decimal" w:pos="795"/>
              </w:tabs>
              <w:spacing w:line="280" w:lineRule="exact"/>
              <w:ind w:right="-14"/>
              <w:rPr>
                <w:rFonts w:ascii="Arial" w:hAnsi="Arial" w:cs="Arial"/>
                <w:sz w:val="16"/>
                <w:szCs w:val="16"/>
              </w:rPr>
            </w:pPr>
            <w:r>
              <w:rPr>
                <w:rFonts w:ascii="Arial" w:hAnsi="Arial" w:cs="Arial"/>
                <w:sz w:val="16"/>
                <w:szCs w:val="16"/>
              </w:rPr>
              <w:t>3,937,636</w:t>
            </w:r>
          </w:p>
        </w:tc>
        <w:tc>
          <w:tcPr>
            <w:tcW w:w="1145" w:type="dxa"/>
            <w:hideMark/>
          </w:tcPr>
          <w:p w:rsidR="00C94068" w:rsidRPr="007F01A5" w:rsidRDefault="00C94068" w:rsidP="00253F60">
            <w:pPr>
              <w:tabs>
                <w:tab w:val="decimal" w:pos="795"/>
              </w:tabs>
              <w:spacing w:line="280" w:lineRule="exact"/>
              <w:ind w:right="-14"/>
              <w:rPr>
                <w:rFonts w:ascii="Arial" w:hAnsi="Arial" w:cs="Arial"/>
                <w:sz w:val="16"/>
                <w:szCs w:val="16"/>
              </w:rPr>
            </w:pPr>
            <w:r w:rsidRPr="007F01A5">
              <w:rPr>
                <w:rFonts w:ascii="Arial" w:hAnsi="Arial" w:cs="Arial"/>
                <w:sz w:val="16"/>
                <w:szCs w:val="16"/>
              </w:rPr>
              <w:t>3,191,309</w:t>
            </w:r>
          </w:p>
        </w:tc>
        <w:tc>
          <w:tcPr>
            <w:tcW w:w="1144" w:type="dxa"/>
            <w:hideMark/>
          </w:tcPr>
          <w:p w:rsidR="00C94068" w:rsidRPr="007F01A5" w:rsidRDefault="00C94068" w:rsidP="00253F60">
            <w:pPr>
              <w:tabs>
                <w:tab w:val="decimal" w:pos="795"/>
              </w:tabs>
              <w:spacing w:line="280" w:lineRule="exact"/>
              <w:ind w:right="-14"/>
              <w:rPr>
                <w:rFonts w:ascii="Arial" w:hAnsi="Arial" w:cs="Arial"/>
                <w:sz w:val="16"/>
                <w:szCs w:val="16"/>
                <w:cs/>
              </w:rPr>
            </w:pPr>
            <w:r w:rsidRPr="007F01A5">
              <w:rPr>
                <w:rFonts w:ascii="Arial" w:hAnsi="Arial" w:cs="Arial"/>
                <w:sz w:val="16"/>
                <w:szCs w:val="16"/>
              </w:rPr>
              <w:t>16,510,325</w:t>
            </w:r>
          </w:p>
        </w:tc>
        <w:tc>
          <w:tcPr>
            <w:tcW w:w="1144" w:type="dxa"/>
            <w:hideMark/>
          </w:tcPr>
          <w:p w:rsidR="00C94068" w:rsidRPr="007F01A5" w:rsidRDefault="00C94068" w:rsidP="00253F60">
            <w:pPr>
              <w:tabs>
                <w:tab w:val="decimal" w:pos="795"/>
              </w:tabs>
              <w:spacing w:line="280" w:lineRule="exact"/>
              <w:ind w:right="-14"/>
              <w:rPr>
                <w:rFonts w:ascii="Arial" w:hAnsi="Arial" w:cs="Arial"/>
                <w:sz w:val="16"/>
                <w:szCs w:val="16"/>
                <w:cs/>
              </w:rPr>
            </w:pPr>
            <w:r>
              <w:rPr>
                <w:rFonts w:ascii="Arial" w:hAnsi="Arial" w:cs="Arial"/>
                <w:sz w:val="16"/>
                <w:szCs w:val="16"/>
              </w:rPr>
              <w:t>(6,273,776)</w:t>
            </w:r>
          </w:p>
        </w:tc>
        <w:tc>
          <w:tcPr>
            <w:tcW w:w="1149" w:type="dxa"/>
            <w:hideMark/>
          </w:tcPr>
          <w:p w:rsidR="00C94068" w:rsidRPr="007F01A5" w:rsidRDefault="00C94068" w:rsidP="00253F60">
            <w:pPr>
              <w:tabs>
                <w:tab w:val="decimal" w:pos="795"/>
              </w:tabs>
              <w:spacing w:line="280" w:lineRule="exact"/>
              <w:ind w:right="-14"/>
              <w:rPr>
                <w:rFonts w:ascii="Arial" w:hAnsi="Arial" w:cs="Arial"/>
                <w:sz w:val="16"/>
                <w:szCs w:val="16"/>
                <w:cs/>
              </w:rPr>
            </w:pPr>
            <w:r>
              <w:rPr>
                <w:rFonts w:ascii="Arial" w:hAnsi="Arial" w:cs="Arial"/>
                <w:sz w:val="16"/>
                <w:szCs w:val="16"/>
              </w:rPr>
              <w:t>10,236,549</w:t>
            </w:r>
          </w:p>
        </w:tc>
      </w:tr>
    </w:tbl>
    <w:p w:rsidR="003271E6" w:rsidRPr="001E5AFE" w:rsidRDefault="003271E6" w:rsidP="001A6C02">
      <w:pPr>
        <w:tabs>
          <w:tab w:val="left" w:pos="2160"/>
          <w:tab w:val="right" w:pos="6480"/>
          <w:tab w:val="right" w:pos="8640"/>
        </w:tabs>
        <w:spacing w:before="240" w:after="120" w:line="380" w:lineRule="exact"/>
        <w:ind w:left="547"/>
        <w:jc w:val="thaiDistribute"/>
        <w:rPr>
          <w:rFonts w:ascii="Arial" w:hAnsi="Arial" w:cs="Arial"/>
          <w:sz w:val="22"/>
          <w:szCs w:val="22"/>
        </w:rPr>
      </w:pPr>
      <w:r w:rsidRPr="001E5AFE">
        <w:rPr>
          <w:rFonts w:ascii="Arial" w:hAnsi="Arial" w:cs="Arial"/>
          <w:sz w:val="22"/>
          <w:szCs w:val="22"/>
        </w:rPr>
        <w:t xml:space="preserve">The </w:t>
      </w:r>
      <w:r w:rsidR="00254C09">
        <w:rPr>
          <w:rFonts w:ascii="Arial" w:hAnsi="Arial" w:cs="Arial"/>
          <w:sz w:val="22"/>
          <w:szCs w:val="22"/>
        </w:rPr>
        <w:t>Group</w:t>
      </w:r>
      <w:r w:rsidRPr="001E5AFE">
        <w:rPr>
          <w:rFonts w:ascii="Arial" w:hAnsi="Arial" w:cs="Arial"/>
          <w:sz w:val="22"/>
          <w:szCs w:val="22"/>
        </w:rPr>
        <w:t xml:space="preserve"> operate</w:t>
      </w:r>
      <w:r w:rsidR="00BE5E84">
        <w:rPr>
          <w:rFonts w:ascii="Arial" w:hAnsi="Arial" w:cs="Arial"/>
          <w:sz w:val="22"/>
          <w:szCs w:val="22"/>
        </w:rPr>
        <w:t>s</w:t>
      </w:r>
      <w:r w:rsidRPr="001E5AFE">
        <w:rPr>
          <w:rFonts w:ascii="Arial" w:hAnsi="Arial" w:cs="Arial"/>
          <w:sz w:val="22"/>
          <w:szCs w:val="22"/>
        </w:rPr>
        <w:t xml:space="preserve"> in Thailand only.</w:t>
      </w:r>
      <w:r w:rsidRPr="001E5AFE">
        <w:rPr>
          <w:rFonts w:ascii="Arial" w:hAnsi="Arial" w:cs="Arial"/>
          <w:sz w:val="22"/>
          <w:szCs w:val="22"/>
          <w:cs/>
        </w:rPr>
        <w:t xml:space="preserve"> </w:t>
      </w:r>
      <w:r w:rsidRPr="001E5AFE">
        <w:rPr>
          <w:rFonts w:ascii="Arial" w:hAnsi="Arial" w:cs="Arial"/>
          <w:sz w:val="22"/>
          <w:szCs w:val="22"/>
        </w:rPr>
        <w:t>As a result, all of the revenues and assets as reflected in these financial statements pertain to the aforementioned geographical reportable.</w:t>
      </w:r>
    </w:p>
    <w:p w:rsidR="003271E6" w:rsidRPr="001E5AFE" w:rsidRDefault="003271E6" w:rsidP="001A6C02">
      <w:pPr>
        <w:tabs>
          <w:tab w:val="left" w:pos="2160"/>
          <w:tab w:val="right" w:pos="6480"/>
          <w:tab w:val="right" w:pos="8640"/>
        </w:tabs>
        <w:spacing w:before="120" w:after="120" w:line="380" w:lineRule="exact"/>
        <w:ind w:left="547"/>
        <w:jc w:val="thaiDistribute"/>
        <w:rPr>
          <w:rFonts w:ascii="Arial" w:hAnsi="Arial" w:cs="Arial"/>
          <w:sz w:val="22"/>
          <w:szCs w:val="22"/>
        </w:rPr>
      </w:pPr>
      <w:r w:rsidRPr="001E5AFE">
        <w:rPr>
          <w:rFonts w:ascii="Arial" w:hAnsi="Arial" w:cs="Arial"/>
          <w:sz w:val="22"/>
          <w:szCs w:val="22"/>
        </w:rPr>
        <w:t xml:space="preserve">For the year </w:t>
      </w:r>
      <w:r w:rsidR="007F0217">
        <w:rPr>
          <w:rFonts w:ascii="Arial" w:hAnsi="Arial" w:cs="Arial"/>
          <w:sz w:val="22"/>
          <w:szCs w:val="22"/>
        </w:rPr>
        <w:t>2020</w:t>
      </w:r>
      <w:r w:rsidRPr="001E5AFE">
        <w:rPr>
          <w:rFonts w:ascii="Arial" w:hAnsi="Arial" w:cs="Arial"/>
          <w:sz w:val="22"/>
          <w:szCs w:val="22"/>
        </w:rPr>
        <w:t>,</w:t>
      </w:r>
      <w:r w:rsidRPr="001E5AFE">
        <w:rPr>
          <w:rFonts w:ascii="Arial" w:hAnsi="Arial" w:cs="Arial"/>
          <w:sz w:val="22"/>
          <w:szCs w:val="22"/>
          <w:cs/>
        </w:rPr>
        <w:t xml:space="preserve"> </w:t>
      </w:r>
      <w:r w:rsidRPr="001E5AFE">
        <w:rPr>
          <w:rFonts w:ascii="Arial" w:hAnsi="Arial" w:cs="Arial"/>
          <w:sz w:val="22"/>
          <w:szCs w:val="22"/>
        </w:rPr>
        <w:t xml:space="preserve">the </w:t>
      </w:r>
      <w:r w:rsidR="00254C09">
        <w:rPr>
          <w:rFonts w:ascii="Arial" w:hAnsi="Arial" w:cs="Arial"/>
          <w:sz w:val="22"/>
          <w:szCs w:val="22"/>
        </w:rPr>
        <w:t>Group</w:t>
      </w:r>
      <w:r w:rsidRPr="001E5AFE">
        <w:rPr>
          <w:rFonts w:ascii="Arial" w:hAnsi="Arial" w:cs="Arial"/>
          <w:sz w:val="22"/>
          <w:szCs w:val="22"/>
        </w:rPr>
        <w:t xml:space="preserve"> ha</w:t>
      </w:r>
      <w:r w:rsidR="00BE5E84">
        <w:rPr>
          <w:rFonts w:ascii="Arial" w:hAnsi="Arial" w:cs="Arial"/>
          <w:sz w:val="22"/>
          <w:szCs w:val="22"/>
        </w:rPr>
        <w:t>s</w:t>
      </w:r>
      <w:r w:rsidRPr="001E5AFE">
        <w:rPr>
          <w:rFonts w:ascii="Arial" w:hAnsi="Arial" w:cs="Arial"/>
          <w:sz w:val="22"/>
          <w:szCs w:val="22"/>
        </w:rPr>
        <w:t xml:space="preserve"> revenue from </w:t>
      </w:r>
      <w:r w:rsidR="00253F60">
        <w:rPr>
          <w:rFonts w:ascii="Arial" w:hAnsi="Arial" w:cs="Arial"/>
          <w:sz w:val="22"/>
          <w:szCs w:val="22"/>
        </w:rPr>
        <w:t>two</w:t>
      </w:r>
      <w:r w:rsidR="0071118B">
        <w:rPr>
          <w:rFonts w:ascii="Arial" w:hAnsi="Arial" w:cs="Arial"/>
          <w:sz w:val="22"/>
          <w:szCs w:val="22"/>
        </w:rPr>
        <w:t xml:space="preserve"> major customer</w:t>
      </w:r>
      <w:r w:rsidR="00253F60">
        <w:rPr>
          <w:rFonts w:ascii="Arial" w:hAnsi="Arial" w:cs="Arial"/>
          <w:sz w:val="22"/>
          <w:szCs w:val="22"/>
        </w:rPr>
        <w:t>s</w:t>
      </w:r>
      <w:r w:rsidRPr="001E5AFE">
        <w:rPr>
          <w:rFonts w:ascii="Arial" w:hAnsi="Arial" w:cs="Arial"/>
          <w:sz w:val="22"/>
          <w:szCs w:val="22"/>
        </w:rPr>
        <w:t xml:space="preserve"> in amount of Baht </w:t>
      </w:r>
      <w:r w:rsidR="00253F60">
        <w:rPr>
          <w:rFonts w:ascii="Arial" w:hAnsi="Arial" w:cs="Arial"/>
          <w:sz w:val="22"/>
          <w:szCs w:val="22"/>
        </w:rPr>
        <w:t>737</w:t>
      </w:r>
      <w:r w:rsidRPr="001E5AFE">
        <w:rPr>
          <w:rFonts w:ascii="Arial" w:hAnsi="Arial" w:cs="Arial"/>
          <w:sz w:val="22"/>
          <w:szCs w:val="22"/>
        </w:rPr>
        <w:t xml:space="preserve"> million</w:t>
      </w:r>
      <w:r w:rsidR="00253F60">
        <w:rPr>
          <w:rFonts w:ascii="Arial" w:hAnsi="Arial" w:cs="Arial"/>
          <w:sz w:val="22"/>
          <w:szCs w:val="22"/>
        </w:rPr>
        <w:t xml:space="preserve"> and Baht 450 million</w:t>
      </w:r>
      <w:r w:rsidRPr="001E5AFE">
        <w:rPr>
          <w:rFonts w:ascii="Arial" w:hAnsi="Arial" w:cs="Arial"/>
          <w:sz w:val="22"/>
          <w:szCs w:val="22"/>
        </w:rPr>
        <w:t xml:space="preserve">, arising from </w:t>
      </w:r>
      <w:r w:rsidR="00253F60">
        <w:rPr>
          <w:rFonts w:ascii="Arial" w:hAnsi="Arial" w:cs="Arial"/>
          <w:sz w:val="22"/>
          <w:szCs w:val="22"/>
        </w:rPr>
        <w:t>construction and</w:t>
      </w:r>
      <w:r w:rsidRPr="001E5AFE">
        <w:rPr>
          <w:rFonts w:ascii="Arial" w:hAnsi="Arial" w:cs="Arial"/>
          <w:sz w:val="22"/>
          <w:szCs w:val="22"/>
        </w:rPr>
        <w:t xml:space="preserve"> </w:t>
      </w:r>
      <w:r w:rsidR="00A92FB3">
        <w:rPr>
          <w:rFonts w:ascii="Arial" w:hAnsi="Arial" w:cs="Arial"/>
          <w:sz w:val="22"/>
          <w:szCs w:val="22"/>
        </w:rPr>
        <w:t>renewable energy</w:t>
      </w:r>
      <w:r w:rsidRPr="001E5AFE">
        <w:rPr>
          <w:rFonts w:ascii="Arial" w:hAnsi="Arial" w:cs="Arial"/>
          <w:sz w:val="22"/>
          <w:szCs w:val="22"/>
        </w:rPr>
        <w:t xml:space="preserve"> segments (</w:t>
      </w:r>
      <w:r w:rsidR="007F0217">
        <w:rPr>
          <w:rFonts w:ascii="Arial" w:hAnsi="Arial" w:cs="Arial"/>
          <w:sz w:val="22"/>
          <w:szCs w:val="22"/>
        </w:rPr>
        <w:t>2019</w:t>
      </w:r>
      <w:r w:rsidRPr="001E5AFE">
        <w:rPr>
          <w:rFonts w:ascii="Arial" w:hAnsi="Arial" w:cs="Arial"/>
          <w:sz w:val="22"/>
          <w:szCs w:val="22"/>
        </w:rPr>
        <w:t xml:space="preserve">: Baht </w:t>
      </w:r>
      <w:r w:rsidR="00253F60">
        <w:rPr>
          <w:rFonts w:ascii="Arial" w:hAnsi="Arial" w:cs="Arial"/>
          <w:sz w:val="22"/>
          <w:szCs w:val="22"/>
        </w:rPr>
        <w:t>441</w:t>
      </w:r>
      <w:r w:rsidRPr="001E5AFE">
        <w:rPr>
          <w:rFonts w:ascii="Arial" w:hAnsi="Arial" w:cs="Arial"/>
          <w:sz w:val="22"/>
          <w:szCs w:val="22"/>
        </w:rPr>
        <w:t xml:space="preserve"> million derived from </w:t>
      </w:r>
      <w:r w:rsidR="0071118B">
        <w:rPr>
          <w:rFonts w:ascii="Arial" w:hAnsi="Arial" w:cs="Arial"/>
          <w:sz w:val="22"/>
          <w:szCs w:val="22"/>
        </w:rPr>
        <w:t>a major customer</w:t>
      </w:r>
      <w:r w:rsidRPr="001E5AFE">
        <w:rPr>
          <w:rFonts w:ascii="Arial" w:hAnsi="Arial" w:cs="Arial"/>
          <w:sz w:val="22"/>
          <w:szCs w:val="22"/>
        </w:rPr>
        <w:t>, arising from sales by the electricity</w:t>
      </w:r>
      <w:r w:rsidR="00A92FB3">
        <w:rPr>
          <w:rFonts w:ascii="Arial" w:hAnsi="Arial" w:cs="Arial"/>
          <w:sz w:val="22"/>
          <w:szCs w:val="22"/>
        </w:rPr>
        <w:t xml:space="preserve"> generation</w:t>
      </w:r>
      <w:r w:rsidRPr="001E5AFE">
        <w:rPr>
          <w:rFonts w:ascii="Arial" w:hAnsi="Arial" w:cs="Arial"/>
          <w:sz w:val="22"/>
          <w:szCs w:val="22"/>
        </w:rPr>
        <w:t xml:space="preserve"> from </w:t>
      </w:r>
      <w:r w:rsidR="00A92FB3">
        <w:rPr>
          <w:rFonts w:ascii="Arial" w:hAnsi="Arial" w:cs="Arial"/>
          <w:sz w:val="22"/>
          <w:szCs w:val="22"/>
        </w:rPr>
        <w:t>renewable energy</w:t>
      </w:r>
      <w:r w:rsidRPr="001E5AFE">
        <w:rPr>
          <w:rFonts w:ascii="Arial" w:hAnsi="Arial" w:cs="Arial"/>
          <w:sz w:val="22"/>
          <w:szCs w:val="22"/>
        </w:rPr>
        <w:t xml:space="preserve"> segments).</w:t>
      </w:r>
    </w:p>
    <w:p w:rsidR="006D4E96" w:rsidRPr="001E5AFE" w:rsidRDefault="00547090" w:rsidP="0039705E">
      <w:pPr>
        <w:tabs>
          <w:tab w:val="left" w:pos="540"/>
          <w:tab w:val="left" w:pos="900"/>
          <w:tab w:val="center" w:pos="3600"/>
          <w:tab w:val="center" w:pos="6480"/>
        </w:tabs>
        <w:spacing w:before="120" w:after="120" w:line="380" w:lineRule="exact"/>
        <w:jc w:val="both"/>
        <w:rPr>
          <w:rFonts w:ascii="Arial" w:hAnsi="Arial" w:cs="Arial"/>
          <w:b/>
          <w:bCs/>
          <w:sz w:val="22"/>
          <w:szCs w:val="22"/>
        </w:rPr>
      </w:pPr>
      <w:r>
        <w:rPr>
          <w:rFonts w:ascii="Arial" w:hAnsi="Arial" w:cs="Arial"/>
          <w:b/>
          <w:bCs/>
          <w:sz w:val="22"/>
          <w:szCs w:val="22"/>
        </w:rPr>
        <w:t>39</w:t>
      </w:r>
      <w:r w:rsidR="006D4E96" w:rsidRPr="001E5AFE">
        <w:rPr>
          <w:rFonts w:ascii="Arial" w:hAnsi="Arial" w:cs="Arial"/>
          <w:b/>
          <w:bCs/>
          <w:sz w:val="22"/>
          <w:szCs w:val="22"/>
        </w:rPr>
        <w:t>.</w:t>
      </w:r>
      <w:r w:rsidR="006D4E96" w:rsidRPr="001E5AFE">
        <w:rPr>
          <w:rFonts w:ascii="Arial" w:hAnsi="Arial" w:cs="Arial"/>
          <w:b/>
          <w:bCs/>
          <w:sz w:val="22"/>
          <w:szCs w:val="22"/>
        </w:rPr>
        <w:tab/>
        <w:t>Provident fund</w:t>
      </w:r>
    </w:p>
    <w:p w:rsidR="006D4E96" w:rsidRPr="001E5AFE" w:rsidRDefault="006D4E96" w:rsidP="00493E72">
      <w:pPr>
        <w:spacing w:before="120" w:after="120" w:line="380" w:lineRule="exact"/>
        <w:ind w:left="540"/>
        <w:jc w:val="thaiDistribute"/>
        <w:rPr>
          <w:rFonts w:ascii="Arial" w:hAnsi="Arial" w:cs="Arial"/>
          <w:sz w:val="22"/>
          <w:szCs w:val="22"/>
        </w:rPr>
      </w:pPr>
      <w:r w:rsidRPr="001E5AFE">
        <w:rPr>
          <w:rFonts w:ascii="Arial" w:hAnsi="Arial" w:cs="Arial"/>
          <w:sz w:val="22"/>
          <w:szCs w:val="22"/>
        </w:rPr>
        <w:t>The Company</w:t>
      </w:r>
      <w:r w:rsidR="00A92FB3">
        <w:rPr>
          <w:rFonts w:ascii="Arial" w:hAnsi="Arial" w:cs="Arial"/>
          <w:sz w:val="22"/>
          <w:szCs w:val="22"/>
        </w:rPr>
        <w:t xml:space="preserve"> </w:t>
      </w:r>
      <w:r w:rsidRPr="001E5AFE">
        <w:rPr>
          <w:rFonts w:ascii="Arial" w:hAnsi="Arial" w:cs="Arial"/>
          <w:sz w:val="22"/>
          <w:szCs w:val="22"/>
        </w:rPr>
        <w:t xml:space="preserve">and its employees have </w:t>
      </w:r>
      <w:r w:rsidR="006E35D2" w:rsidRPr="001E5AFE">
        <w:rPr>
          <w:rFonts w:ascii="Arial" w:hAnsi="Arial" w:cs="Arial"/>
          <w:sz w:val="22"/>
          <w:szCs w:val="22"/>
        </w:rPr>
        <w:t>joined as members of p</w:t>
      </w:r>
      <w:r w:rsidRPr="001E5AFE">
        <w:rPr>
          <w:rFonts w:ascii="Arial" w:hAnsi="Arial" w:cs="Arial"/>
          <w:sz w:val="22"/>
          <w:szCs w:val="22"/>
        </w:rPr>
        <w:t xml:space="preserve">rovident fund </w:t>
      </w:r>
      <w:r w:rsidR="006E35D2" w:rsidRPr="001E5AFE">
        <w:rPr>
          <w:rFonts w:ascii="Arial" w:hAnsi="Arial" w:cs="Arial"/>
          <w:sz w:val="22"/>
          <w:szCs w:val="22"/>
        </w:rPr>
        <w:t>of Siam Com</w:t>
      </w:r>
      <w:r w:rsidR="00315159">
        <w:rPr>
          <w:rFonts w:ascii="Arial" w:hAnsi="Arial" w:cs="Arial"/>
          <w:sz w:val="22"/>
          <w:szCs w:val="22"/>
        </w:rPr>
        <w:t xml:space="preserve">mercial Master Fund, which is </w:t>
      </w:r>
      <w:r w:rsidRPr="001E5AFE">
        <w:rPr>
          <w:rFonts w:ascii="Arial" w:hAnsi="Arial" w:cs="Arial"/>
          <w:sz w:val="22"/>
          <w:szCs w:val="22"/>
        </w:rPr>
        <w:t>in accordance with the Provident Fund Act B.E. 2530. Both employees and the Company contribute to th</w:t>
      </w:r>
      <w:r w:rsidR="008428FE" w:rsidRPr="001E5AFE">
        <w:rPr>
          <w:rFonts w:ascii="Arial" w:hAnsi="Arial" w:cs="Arial"/>
          <w:sz w:val="22"/>
          <w:szCs w:val="22"/>
        </w:rPr>
        <w:t xml:space="preserve">e fund monthly at the rate of 5% </w:t>
      </w:r>
      <w:r w:rsidRPr="001E5AFE">
        <w:rPr>
          <w:rFonts w:ascii="Arial" w:hAnsi="Arial" w:cs="Arial"/>
          <w:sz w:val="22"/>
          <w:szCs w:val="22"/>
        </w:rPr>
        <w:t xml:space="preserve">of basic salary. The fund, which is managed by </w:t>
      </w:r>
      <w:r w:rsidR="0011748B" w:rsidRPr="001E5AFE">
        <w:rPr>
          <w:rFonts w:ascii="Arial" w:hAnsi="Arial" w:cs="Arial"/>
          <w:sz w:val="22"/>
          <w:szCs w:val="22"/>
        </w:rPr>
        <w:t>SCB Asset Management Co., Ltd.</w:t>
      </w:r>
      <w:r w:rsidR="003A029D" w:rsidRPr="001E5AFE">
        <w:rPr>
          <w:rFonts w:ascii="Arial" w:hAnsi="Arial" w:cs="Arial"/>
          <w:sz w:val="22"/>
          <w:szCs w:val="22"/>
        </w:rPr>
        <w:t>,</w:t>
      </w:r>
      <w:r w:rsidRPr="001E5AFE">
        <w:rPr>
          <w:rFonts w:ascii="Arial" w:hAnsi="Arial" w:cs="Arial"/>
          <w:sz w:val="22"/>
          <w:szCs w:val="22"/>
        </w:rPr>
        <w:t xml:space="preserve"> will be paid to employees upon termination in accordance with the fund rules.</w:t>
      </w:r>
      <w:r w:rsidR="008428FE" w:rsidRPr="001E5AFE">
        <w:rPr>
          <w:rFonts w:ascii="Arial" w:hAnsi="Arial" w:cs="Arial"/>
          <w:sz w:val="22"/>
          <w:szCs w:val="22"/>
        </w:rPr>
        <w:t xml:space="preserve"> </w:t>
      </w:r>
      <w:r w:rsidRPr="001E5AFE">
        <w:rPr>
          <w:rFonts w:ascii="Arial" w:hAnsi="Arial" w:cs="Arial"/>
          <w:sz w:val="22"/>
          <w:szCs w:val="22"/>
        </w:rPr>
        <w:t xml:space="preserve">The contributions for the year </w:t>
      </w:r>
      <w:r w:rsidR="007F0217">
        <w:rPr>
          <w:rFonts w:ascii="Arial" w:hAnsi="Arial" w:cs="Arial"/>
          <w:sz w:val="22"/>
          <w:szCs w:val="22"/>
        </w:rPr>
        <w:t>2020</w:t>
      </w:r>
      <w:r w:rsidRPr="001E5AFE">
        <w:rPr>
          <w:rFonts w:ascii="Arial" w:hAnsi="Arial" w:cs="Arial"/>
          <w:sz w:val="22"/>
          <w:szCs w:val="22"/>
        </w:rPr>
        <w:t xml:space="preserve"> amounting to approximately Baht </w:t>
      </w:r>
      <w:r w:rsidR="008C4C21">
        <w:rPr>
          <w:rFonts w:ascii="Arial" w:hAnsi="Arial" w:cs="Arial"/>
          <w:sz w:val="22"/>
          <w:szCs w:val="22"/>
        </w:rPr>
        <w:t>0.6</w:t>
      </w:r>
      <w:r w:rsidR="005A7C58" w:rsidRPr="001E5AFE">
        <w:rPr>
          <w:rFonts w:ascii="Arial" w:hAnsi="Arial" w:cs="Arial"/>
          <w:sz w:val="22"/>
          <w:szCs w:val="22"/>
        </w:rPr>
        <w:t xml:space="preserve"> million</w:t>
      </w:r>
      <w:r w:rsidR="005940C5">
        <w:rPr>
          <w:rFonts w:ascii="Arial" w:hAnsi="Arial" w:cs="Arial"/>
          <w:sz w:val="22"/>
          <w:szCs w:val="22"/>
        </w:rPr>
        <w:t xml:space="preserve"> </w:t>
      </w:r>
      <w:r w:rsidR="00202AAE">
        <w:rPr>
          <w:rFonts w:ascii="Arial" w:hAnsi="Arial" w:cs="Arial"/>
          <w:sz w:val="22"/>
          <w:szCs w:val="22"/>
        </w:rPr>
        <w:t xml:space="preserve">were </w:t>
      </w:r>
      <w:proofErr w:type="spellStart"/>
      <w:r w:rsidR="00202AAE">
        <w:rPr>
          <w:rFonts w:ascii="Arial" w:hAnsi="Arial" w:cs="Arial"/>
          <w:sz w:val="22"/>
          <w:szCs w:val="22"/>
        </w:rPr>
        <w:t>recognised</w:t>
      </w:r>
      <w:proofErr w:type="spellEnd"/>
      <w:r w:rsidR="00202AAE">
        <w:rPr>
          <w:rFonts w:ascii="Arial" w:hAnsi="Arial" w:cs="Arial"/>
          <w:sz w:val="22"/>
          <w:szCs w:val="22"/>
        </w:rPr>
        <w:t xml:space="preserve"> as expenses </w:t>
      </w:r>
      <w:r w:rsidR="00202AAE" w:rsidRPr="001E5AFE">
        <w:rPr>
          <w:rFonts w:ascii="Arial" w:hAnsi="Arial" w:cs="Arial"/>
          <w:sz w:val="22"/>
          <w:szCs w:val="22"/>
        </w:rPr>
        <w:t>(</w:t>
      </w:r>
      <w:r w:rsidR="007F0217">
        <w:rPr>
          <w:rFonts w:ascii="Arial" w:hAnsi="Arial" w:cs="Arial"/>
          <w:sz w:val="22"/>
          <w:szCs w:val="22"/>
        </w:rPr>
        <w:t>2019</w:t>
      </w:r>
      <w:r w:rsidR="00202AAE" w:rsidRPr="001E5AFE">
        <w:rPr>
          <w:rFonts w:ascii="Arial" w:hAnsi="Arial" w:cs="Arial"/>
          <w:sz w:val="22"/>
          <w:szCs w:val="22"/>
        </w:rPr>
        <w:t>: Baht 2.</w:t>
      </w:r>
      <w:r w:rsidR="00C94068">
        <w:rPr>
          <w:rFonts w:ascii="Arial" w:hAnsi="Arial" w:cs="Arial"/>
          <w:sz w:val="22"/>
          <w:szCs w:val="22"/>
        </w:rPr>
        <w:t>8</w:t>
      </w:r>
      <w:r w:rsidR="00202AAE" w:rsidRPr="001E5AFE">
        <w:rPr>
          <w:rFonts w:ascii="Arial" w:hAnsi="Arial" w:cs="Arial"/>
          <w:sz w:val="22"/>
          <w:szCs w:val="22"/>
        </w:rPr>
        <w:t xml:space="preserve"> million)</w:t>
      </w:r>
      <w:r w:rsidR="00202AAE">
        <w:rPr>
          <w:rFonts w:ascii="Arial" w:hAnsi="Arial" w:cs="Arial"/>
          <w:sz w:val="22"/>
          <w:szCs w:val="22"/>
        </w:rPr>
        <w:t>.</w:t>
      </w:r>
    </w:p>
    <w:p w:rsidR="00502B70" w:rsidRPr="001E5AFE" w:rsidRDefault="00547090"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40</w:t>
      </w:r>
      <w:r w:rsidR="00325984" w:rsidRPr="001E5AFE">
        <w:rPr>
          <w:rFonts w:ascii="Arial" w:hAnsi="Arial" w:cs="Arial"/>
          <w:b/>
          <w:bCs/>
          <w:sz w:val="22"/>
          <w:szCs w:val="22"/>
        </w:rPr>
        <w:t>.</w:t>
      </w:r>
      <w:r w:rsidR="00325984" w:rsidRPr="001E5AFE">
        <w:rPr>
          <w:rFonts w:ascii="Arial" w:hAnsi="Arial" w:cs="Arial"/>
          <w:b/>
          <w:bCs/>
          <w:sz w:val="22"/>
          <w:szCs w:val="22"/>
        </w:rPr>
        <w:tab/>
        <w:t>Commitments and contingent liabilities</w:t>
      </w:r>
    </w:p>
    <w:p w:rsidR="00A93E3E" w:rsidRPr="008F1613" w:rsidRDefault="00A93E3E" w:rsidP="00520CFD">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40</w:t>
      </w:r>
      <w:r w:rsidRPr="008F1613">
        <w:rPr>
          <w:rFonts w:ascii="Arial" w:hAnsi="Arial"/>
          <w:b/>
          <w:bCs/>
          <w:sz w:val="22"/>
          <w:szCs w:val="22"/>
        </w:rPr>
        <w:t>.1</w:t>
      </w:r>
      <w:r w:rsidR="00520CFD">
        <w:rPr>
          <w:rFonts w:ascii="Arial" w:hAnsi="Arial"/>
          <w:b/>
          <w:bCs/>
          <w:sz w:val="22"/>
          <w:szCs w:val="22"/>
        </w:rPr>
        <w:tab/>
      </w:r>
      <w:r w:rsidRPr="008F1613">
        <w:rPr>
          <w:rFonts w:ascii="Arial" w:hAnsi="Arial"/>
          <w:b/>
          <w:bCs/>
          <w:sz w:val="22"/>
          <w:szCs w:val="22"/>
        </w:rPr>
        <w:t>Capital commitments</w:t>
      </w:r>
    </w:p>
    <w:p w:rsidR="00A93E3E" w:rsidRPr="008F1613" w:rsidRDefault="00A93E3E" w:rsidP="00520C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8F1613">
        <w:rPr>
          <w:rFonts w:ascii="Arial" w:hAnsi="Arial"/>
          <w:sz w:val="22"/>
          <w:szCs w:val="22"/>
        </w:rPr>
        <w:tab/>
        <w:t xml:space="preserve">As at </w:t>
      </w:r>
      <w:r>
        <w:rPr>
          <w:rFonts w:ascii="Arial" w:hAnsi="Arial"/>
          <w:sz w:val="22"/>
          <w:szCs w:val="22"/>
        </w:rPr>
        <w:t>31 December 2020</w:t>
      </w:r>
      <w:r w:rsidRPr="008F1613">
        <w:rPr>
          <w:rFonts w:ascii="Arial" w:hAnsi="Arial"/>
          <w:sz w:val="22"/>
          <w:szCs w:val="22"/>
        </w:rPr>
        <w:t>, the Company had capital commitments of Baht</w:t>
      </w:r>
      <w:r w:rsidR="00253F60">
        <w:rPr>
          <w:rFonts w:ascii="Arial" w:hAnsi="Arial"/>
          <w:sz w:val="22"/>
          <w:szCs w:val="22"/>
        </w:rPr>
        <w:t xml:space="preserve"> </w:t>
      </w:r>
      <w:r w:rsidR="00584332">
        <w:rPr>
          <w:rFonts w:ascii="Arial" w:hAnsi="Arial"/>
          <w:sz w:val="22"/>
          <w:szCs w:val="22"/>
        </w:rPr>
        <w:t>377</w:t>
      </w:r>
      <w:r w:rsidRPr="008F1613">
        <w:rPr>
          <w:rFonts w:ascii="Arial" w:hAnsi="Arial"/>
          <w:sz w:val="22"/>
          <w:szCs w:val="22"/>
        </w:rPr>
        <w:t xml:space="preserve"> million (</w:t>
      </w:r>
      <w:r>
        <w:rPr>
          <w:rFonts w:ascii="Arial" w:hAnsi="Arial"/>
          <w:sz w:val="22"/>
          <w:szCs w:val="22"/>
        </w:rPr>
        <w:t>201</w:t>
      </w:r>
      <w:r w:rsidR="008C4C21">
        <w:rPr>
          <w:rFonts w:ascii="Arial" w:hAnsi="Arial"/>
          <w:sz w:val="22"/>
          <w:szCs w:val="22"/>
        </w:rPr>
        <w:t>9</w:t>
      </w:r>
      <w:r w:rsidRPr="008F1613">
        <w:rPr>
          <w:rFonts w:ascii="Arial" w:hAnsi="Arial"/>
          <w:sz w:val="22"/>
          <w:szCs w:val="22"/>
        </w:rPr>
        <w:t xml:space="preserve">: </w:t>
      </w:r>
      <w:r>
        <w:rPr>
          <w:rFonts w:ascii="Arial" w:hAnsi="Arial"/>
          <w:sz w:val="22"/>
          <w:szCs w:val="22"/>
        </w:rPr>
        <w:t>Nil</w:t>
      </w:r>
      <w:r w:rsidRPr="008F1613">
        <w:rPr>
          <w:rFonts w:ascii="Arial" w:hAnsi="Arial"/>
          <w:sz w:val="22"/>
          <w:szCs w:val="22"/>
        </w:rPr>
        <w:t>), relating to the construction and acquisition of buildings.</w:t>
      </w:r>
    </w:p>
    <w:p w:rsidR="00A92FB3" w:rsidRDefault="00A92FB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87419" w:rsidRPr="001E5AFE" w:rsidRDefault="00547090" w:rsidP="00520CFD">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40</w:t>
      </w:r>
      <w:r w:rsidR="003271E6" w:rsidRPr="001E5AFE">
        <w:rPr>
          <w:rFonts w:ascii="Arial" w:hAnsi="Arial" w:cs="Arial"/>
          <w:b/>
          <w:bCs/>
          <w:sz w:val="22"/>
          <w:szCs w:val="22"/>
        </w:rPr>
        <w:t>.</w:t>
      </w:r>
      <w:r w:rsidR="00A93E3E">
        <w:rPr>
          <w:rFonts w:ascii="Arial" w:hAnsi="Arial" w:cs="Arial"/>
          <w:b/>
          <w:bCs/>
          <w:sz w:val="22"/>
          <w:szCs w:val="22"/>
        </w:rPr>
        <w:t>2</w:t>
      </w:r>
      <w:r w:rsidR="00F87419" w:rsidRPr="001E5AFE">
        <w:rPr>
          <w:rFonts w:ascii="Arial" w:hAnsi="Arial" w:cs="Arial"/>
          <w:b/>
          <w:bCs/>
          <w:sz w:val="22"/>
          <w:szCs w:val="22"/>
        </w:rPr>
        <w:tab/>
      </w:r>
      <w:r w:rsidR="00415996" w:rsidRPr="001E5AFE">
        <w:rPr>
          <w:rFonts w:ascii="Arial" w:hAnsi="Arial" w:cs="Arial"/>
          <w:b/>
          <w:bCs/>
          <w:sz w:val="22"/>
          <w:szCs w:val="22"/>
        </w:rPr>
        <w:t>Electricity</w:t>
      </w:r>
      <w:r w:rsidR="00F87419" w:rsidRPr="001E5AFE">
        <w:rPr>
          <w:rFonts w:ascii="Arial" w:hAnsi="Arial" w:cs="Arial"/>
          <w:b/>
          <w:bCs/>
          <w:sz w:val="22"/>
          <w:szCs w:val="22"/>
        </w:rPr>
        <w:t xml:space="preserve"> sales commitments</w:t>
      </w:r>
    </w:p>
    <w:p w:rsidR="00275865" w:rsidRPr="001E5AFE" w:rsidRDefault="008467D3" w:rsidP="00520CFD">
      <w:pPr>
        <w:tabs>
          <w:tab w:val="left" w:pos="2160"/>
          <w:tab w:val="right" w:pos="6480"/>
          <w:tab w:val="right" w:pos="8640"/>
        </w:tabs>
        <w:spacing w:before="120" w:after="120" w:line="380" w:lineRule="exact"/>
        <w:ind w:left="540"/>
        <w:jc w:val="thaiDistribute"/>
        <w:rPr>
          <w:rFonts w:ascii="Arial" w:hAnsi="Arial" w:cs="Arial"/>
          <w:sz w:val="22"/>
          <w:szCs w:val="22"/>
        </w:rPr>
      </w:pPr>
      <w:r w:rsidRPr="001E5AFE">
        <w:rPr>
          <w:rFonts w:ascii="Arial" w:hAnsi="Arial" w:cs="Arial"/>
          <w:sz w:val="22"/>
          <w:szCs w:val="22"/>
        </w:rPr>
        <w:t xml:space="preserve">The </w:t>
      </w:r>
      <w:r w:rsidR="00254C09">
        <w:rPr>
          <w:rFonts w:ascii="Arial" w:hAnsi="Arial" w:cs="Arial"/>
          <w:sz w:val="22"/>
          <w:szCs w:val="22"/>
        </w:rPr>
        <w:t>Group</w:t>
      </w:r>
      <w:r w:rsidR="00493F8A" w:rsidRPr="001E5AFE">
        <w:rPr>
          <w:rFonts w:ascii="Arial" w:hAnsi="Arial" w:cs="Arial"/>
          <w:sz w:val="22"/>
          <w:szCs w:val="22"/>
        </w:rPr>
        <w:t xml:space="preserve"> </w:t>
      </w:r>
      <w:r w:rsidR="00275865" w:rsidRPr="001E5AFE">
        <w:rPr>
          <w:rFonts w:ascii="Arial" w:hAnsi="Arial" w:cs="Arial"/>
          <w:sz w:val="22"/>
          <w:szCs w:val="22"/>
        </w:rPr>
        <w:t xml:space="preserve">entered into several agreements with the Provincial Electricity Authority (PEA) </w:t>
      </w:r>
      <w:r w:rsidR="0094128C" w:rsidRPr="001E5AFE">
        <w:rPr>
          <w:rFonts w:ascii="Arial" w:hAnsi="Arial" w:cs="Arial"/>
          <w:sz w:val="22"/>
          <w:szCs w:val="22"/>
        </w:rPr>
        <w:t xml:space="preserve">and the Metropolitan Electricity Authority (MEA) </w:t>
      </w:r>
      <w:r w:rsidR="00275865" w:rsidRPr="001E5AFE">
        <w:rPr>
          <w:rFonts w:ascii="Arial" w:hAnsi="Arial" w:cs="Arial"/>
          <w:sz w:val="22"/>
          <w:szCs w:val="22"/>
        </w:rPr>
        <w:t xml:space="preserve">to sell electricity in a specified quantity and at a stipulated price as defined in the agreements. The agreements are for a period of 5 </w:t>
      </w:r>
      <w:r w:rsidR="0094128C" w:rsidRPr="001E5AFE">
        <w:rPr>
          <w:rFonts w:ascii="Arial" w:hAnsi="Arial" w:cs="Arial"/>
          <w:sz w:val="22"/>
          <w:szCs w:val="22"/>
        </w:rPr>
        <w:t>to 25</w:t>
      </w:r>
      <w:r w:rsidR="005A7C58" w:rsidRPr="001E5AFE">
        <w:rPr>
          <w:rFonts w:ascii="Arial" w:hAnsi="Arial" w:cs="Arial"/>
          <w:sz w:val="22"/>
          <w:szCs w:val="22"/>
        </w:rPr>
        <w:t xml:space="preserve"> </w:t>
      </w:r>
      <w:r w:rsidR="00275865" w:rsidRPr="001E5AFE">
        <w:rPr>
          <w:rFonts w:ascii="Arial" w:hAnsi="Arial" w:cs="Arial"/>
          <w:sz w:val="22"/>
          <w:szCs w:val="22"/>
        </w:rPr>
        <w:t xml:space="preserve">years, starting from the </w:t>
      </w:r>
      <w:r w:rsidR="00415996" w:rsidRPr="001E5AFE">
        <w:rPr>
          <w:rFonts w:ascii="Arial" w:hAnsi="Arial" w:cs="Arial"/>
          <w:sz w:val="22"/>
          <w:szCs w:val="22"/>
        </w:rPr>
        <w:t>agreement</w:t>
      </w:r>
      <w:r w:rsidR="00275865" w:rsidRPr="001E5AFE">
        <w:rPr>
          <w:rFonts w:ascii="Arial" w:hAnsi="Arial" w:cs="Arial"/>
          <w:sz w:val="22"/>
          <w:szCs w:val="22"/>
        </w:rPr>
        <w:t xml:space="preserve"> date, and will automatically renew every 5 years until termination. The details of the agreements are as follows:</w:t>
      </w:r>
    </w:p>
    <w:tbl>
      <w:tblPr>
        <w:tblStyle w:val="TableGrid"/>
        <w:tblW w:w="9346"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5"/>
        <w:gridCol w:w="2141"/>
        <w:gridCol w:w="1262"/>
        <w:gridCol w:w="3301"/>
      </w:tblGrid>
      <w:tr w:rsidR="005A7C58" w:rsidRPr="001E5AFE" w:rsidTr="002F0589">
        <w:trPr>
          <w:trHeight w:val="338"/>
        </w:trPr>
        <w:tc>
          <w:tcPr>
            <w:tcW w:w="1037" w:type="dxa"/>
          </w:tcPr>
          <w:p w:rsidR="005A7C58" w:rsidRPr="001E5AFE" w:rsidRDefault="005A7C58" w:rsidP="00F73B33">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1E5AFE">
              <w:rPr>
                <w:rFonts w:ascii="Arial" w:hAnsi="Arial" w:cs="Arial"/>
                <w:sz w:val="16"/>
                <w:szCs w:val="16"/>
              </w:rPr>
              <w:t>Power plant</w:t>
            </w:r>
          </w:p>
        </w:tc>
        <w:tc>
          <w:tcPr>
            <w:tcW w:w="1605" w:type="dxa"/>
          </w:tcPr>
          <w:p w:rsidR="005A7C58" w:rsidRPr="001E5AFE" w:rsidRDefault="005A7C58" w:rsidP="001068A3">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Agreement date</w:t>
            </w:r>
          </w:p>
        </w:tc>
        <w:tc>
          <w:tcPr>
            <w:tcW w:w="2141" w:type="dxa"/>
          </w:tcPr>
          <w:p w:rsidR="005A7C58" w:rsidRPr="001E5AFE" w:rsidRDefault="005A7C58" w:rsidP="005940C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Project location</w:t>
            </w:r>
          </w:p>
        </w:tc>
        <w:tc>
          <w:tcPr>
            <w:tcW w:w="1262" w:type="dxa"/>
          </w:tcPr>
          <w:p w:rsidR="005A7C58" w:rsidRPr="001E5AFE" w:rsidRDefault="005A7C58" w:rsidP="00F73B33">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Capacity</w:t>
            </w:r>
          </w:p>
        </w:tc>
        <w:tc>
          <w:tcPr>
            <w:tcW w:w="3301" w:type="dxa"/>
          </w:tcPr>
          <w:p w:rsidR="005A7C58" w:rsidRPr="001E5AFE" w:rsidRDefault="005A7C58" w:rsidP="00F73B33">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z w:val="16"/>
                <w:szCs w:val="16"/>
              </w:rPr>
              <w:t>Commercial operation date</w:t>
            </w:r>
          </w:p>
        </w:tc>
      </w:tr>
      <w:tr w:rsidR="005A7C58" w:rsidRPr="001E5AFE" w:rsidTr="002F0589">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1</w:t>
            </w:r>
          </w:p>
        </w:tc>
        <w:tc>
          <w:tcPr>
            <w:tcW w:w="1605" w:type="dxa"/>
          </w:tcPr>
          <w:p w:rsidR="005A7C58" w:rsidRPr="001E5AFE"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22 October 2008</w:t>
            </w:r>
          </w:p>
        </w:tc>
        <w:tc>
          <w:tcPr>
            <w:tcW w:w="2141" w:type="dxa"/>
          </w:tcPr>
          <w:p w:rsidR="005A7C58" w:rsidRPr="001E5AFE" w:rsidRDefault="005A7C58"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z w:val="16"/>
                <w:szCs w:val="16"/>
              </w:rPr>
              <w:t>Buriram Province</w:t>
            </w:r>
          </w:p>
        </w:tc>
        <w:tc>
          <w:tcPr>
            <w:tcW w:w="1262" w:type="dxa"/>
          </w:tcPr>
          <w:p w:rsidR="005A7C58" w:rsidRPr="001E5AFE"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E5AFE">
              <w:rPr>
                <w:rFonts w:ascii="Arial" w:hAnsi="Arial" w:cs="Arial"/>
                <w:sz w:val="16"/>
                <w:szCs w:val="16"/>
              </w:rPr>
              <w:t>950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Start selling electricity since 11 May 2012</w:t>
            </w:r>
          </w:p>
        </w:tc>
      </w:tr>
      <w:tr w:rsidR="005A7C58" w:rsidRPr="001E5AFE" w:rsidTr="002F0589">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2</w:t>
            </w:r>
          </w:p>
        </w:tc>
        <w:tc>
          <w:tcPr>
            <w:tcW w:w="1605" w:type="dxa"/>
          </w:tcPr>
          <w:p w:rsidR="005A7C58" w:rsidRPr="001E5AFE"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28 October 2009</w:t>
            </w:r>
          </w:p>
        </w:tc>
        <w:tc>
          <w:tcPr>
            <w:tcW w:w="2141" w:type="dxa"/>
          </w:tcPr>
          <w:p w:rsidR="005A7C58" w:rsidRPr="001E5AFE" w:rsidRDefault="0099695D" w:rsidP="0099695D">
            <w:pPr>
              <w:tabs>
                <w:tab w:val="left" w:pos="2880"/>
                <w:tab w:val="left" w:pos="5760"/>
                <w:tab w:val="decimal" w:pos="6660"/>
                <w:tab w:val="left" w:pos="7110"/>
                <w:tab w:val="decimal" w:pos="7920"/>
              </w:tabs>
              <w:spacing w:line="380" w:lineRule="exact"/>
              <w:ind w:right="-88"/>
              <w:rPr>
                <w:rFonts w:ascii="Arial" w:hAnsi="Arial" w:cs="Arial"/>
                <w:sz w:val="16"/>
                <w:szCs w:val="16"/>
              </w:rPr>
            </w:pPr>
            <w:proofErr w:type="spellStart"/>
            <w:r>
              <w:rPr>
                <w:rFonts w:ascii="Arial" w:hAnsi="Arial" w:cs="Arial"/>
                <w:sz w:val="16"/>
                <w:szCs w:val="16"/>
              </w:rPr>
              <w:t>Udon</w:t>
            </w:r>
            <w:proofErr w:type="spellEnd"/>
            <w:r>
              <w:rPr>
                <w:rFonts w:ascii="Arial" w:hAnsi="Arial" w:cs="Arial"/>
                <w:sz w:val="16"/>
                <w:szCs w:val="16"/>
              </w:rPr>
              <w:t xml:space="preserve"> Thani</w:t>
            </w:r>
            <w:r w:rsidR="005A7C58" w:rsidRPr="001E5AFE">
              <w:rPr>
                <w:rFonts w:ascii="Arial" w:hAnsi="Arial" w:cs="Arial"/>
                <w:sz w:val="16"/>
                <w:szCs w:val="16"/>
              </w:rPr>
              <w:t xml:space="preserve"> Province</w:t>
            </w:r>
          </w:p>
        </w:tc>
        <w:tc>
          <w:tcPr>
            <w:tcW w:w="1262" w:type="dxa"/>
          </w:tcPr>
          <w:p w:rsidR="005A7C58" w:rsidRPr="001E5AFE"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E5AFE">
              <w:rPr>
                <w:rFonts w:ascii="Arial" w:hAnsi="Arial" w:cs="Arial"/>
                <w:sz w:val="16"/>
                <w:szCs w:val="16"/>
              </w:rPr>
              <w:t>998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Start selling electricity since 15 August 2011</w:t>
            </w:r>
          </w:p>
        </w:tc>
      </w:tr>
      <w:tr w:rsidR="005A7C58" w:rsidRPr="001E5AFE" w:rsidTr="002F0589">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3</w:t>
            </w:r>
          </w:p>
        </w:tc>
        <w:tc>
          <w:tcPr>
            <w:tcW w:w="1605" w:type="dxa"/>
          </w:tcPr>
          <w:p w:rsidR="005A7C58" w:rsidRPr="001E5AFE"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28 October 2009</w:t>
            </w:r>
          </w:p>
        </w:tc>
        <w:tc>
          <w:tcPr>
            <w:tcW w:w="2141" w:type="dxa"/>
          </w:tcPr>
          <w:p w:rsidR="005A7C58"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Udon</w:t>
            </w:r>
            <w:proofErr w:type="spellEnd"/>
            <w:r>
              <w:rPr>
                <w:rFonts w:ascii="Arial" w:hAnsi="Arial" w:cs="Arial"/>
                <w:sz w:val="16"/>
                <w:szCs w:val="16"/>
              </w:rPr>
              <w:t xml:space="preserve"> Thani</w:t>
            </w:r>
            <w:r w:rsidRPr="001E5AFE">
              <w:rPr>
                <w:rFonts w:ascii="Arial" w:hAnsi="Arial" w:cs="Arial"/>
                <w:sz w:val="16"/>
                <w:szCs w:val="16"/>
              </w:rPr>
              <w:t xml:space="preserve"> Province</w:t>
            </w:r>
          </w:p>
        </w:tc>
        <w:tc>
          <w:tcPr>
            <w:tcW w:w="1262" w:type="dxa"/>
          </w:tcPr>
          <w:p w:rsidR="005A7C58" w:rsidRPr="001E5AFE"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b/>
                <w:bCs/>
                <w:sz w:val="16"/>
                <w:szCs w:val="16"/>
              </w:rPr>
            </w:pPr>
            <w:r w:rsidRPr="001E5AFE">
              <w:rPr>
                <w:rFonts w:ascii="Arial" w:hAnsi="Arial" w:cs="Arial"/>
                <w:sz w:val="16"/>
                <w:szCs w:val="16"/>
              </w:rPr>
              <w:t>998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pacing w:val="-6"/>
                <w:sz w:val="16"/>
                <w:szCs w:val="16"/>
              </w:rPr>
              <w:t>Start selling electricity since 22 August 2011</w:t>
            </w:r>
          </w:p>
        </w:tc>
      </w:tr>
      <w:tr w:rsidR="005A7C58" w:rsidRPr="001E5AFE" w:rsidTr="002F0589">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4</w:t>
            </w:r>
          </w:p>
        </w:tc>
        <w:tc>
          <w:tcPr>
            <w:tcW w:w="1605" w:type="dxa"/>
          </w:tcPr>
          <w:p w:rsidR="005A7C58" w:rsidRPr="001E5AFE"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10 March 2010</w:t>
            </w:r>
          </w:p>
        </w:tc>
        <w:tc>
          <w:tcPr>
            <w:tcW w:w="2141" w:type="dxa"/>
          </w:tcPr>
          <w:p w:rsidR="005A7C58" w:rsidRPr="001E5AFE" w:rsidRDefault="005A7C58"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z w:val="16"/>
                <w:szCs w:val="16"/>
              </w:rPr>
              <w:t>Buriram Province</w:t>
            </w:r>
          </w:p>
        </w:tc>
        <w:tc>
          <w:tcPr>
            <w:tcW w:w="1262" w:type="dxa"/>
          </w:tcPr>
          <w:p w:rsidR="005A7C58" w:rsidRPr="001E5AFE"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E5AFE">
              <w:rPr>
                <w:rFonts w:ascii="Arial" w:hAnsi="Arial" w:cs="Arial"/>
                <w:sz w:val="16"/>
                <w:szCs w:val="16"/>
              </w:rPr>
              <w:t>8,000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Start selling electricity since 24 </w:t>
            </w:r>
            <w:r w:rsidR="00C057E8">
              <w:rPr>
                <w:rFonts w:ascii="Arial" w:hAnsi="Arial" w:cs="Arial"/>
                <w:spacing w:val="-6"/>
                <w:sz w:val="16"/>
                <w:szCs w:val="16"/>
              </w:rPr>
              <w:t>July</w:t>
            </w:r>
            <w:r w:rsidR="0039705E">
              <w:rPr>
                <w:rFonts w:ascii="Arial" w:hAnsi="Arial" w:cs="Arial"/>
                <w:spacing w:val="-6"/>
                <w:sz w:val="16"/>
                <w:szCs w:val="16"/>
              </w:rPr>
              <w:t xml:space="preserve"> 2015</w:t>
            </w:r>
          </w:p>
        </w:tc>
      </w:tr>
      <w:tr w:rsidR="005A7C58" w:rsidRPr="001E5AFE" w:rsidTr="002F0589">
        <w:trPr>
          <w:trHeight w:val="31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5</w:t>
            </w:r>
          </w:p>
        </w:tc>
        <w:tc>
          <w:tcPr>
            <w:tcW w:w="1605" w:type="dxa"/>
          </w:tcPr>
          <w:p w:rsidR="005A7C58" w:rsidRPr="001E5AFE"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23 March 2012</w:t>
            </w:r>
          </w:p>
        </w:tc>
        <w:tc>
          <w:tcPr>
            <w:tcW w:w="2141" w:type="dxa"/>
          </w:tcPr>
          <w:p w:rsidR="005A7C58"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Suphan</w:t>
            </w:r>
            <w:proofErr w:type="spellEnd"/>
            <w:r>
              <w:rPr>
                <w:rFonts w:ascii="Arial" w:hAnsi="Arial" w:cs="Arial"/>
                <w:sz w:val="16"/>
                <w:szCs w:val="16"/>
              </w:rPr>
              <w:t xml:space="preserve"> </w:t>
            </w:r>
            <w:proofErr w:type="spellStart"/>
            <w:r>
              <w:rPr>
                <w:rFonts w:ascii="Arial" w:hAnsi="Arial" w:cs="Arial"/>
                <w:sz w:val="16"/>
                <w:szCs w:val="16"/>
              </w:rPr>
              <w:t>Buri</w:t>
            </w:r>
            <w:proofErr w:type="spellEnd"/>
            <w:r w:rsidR="005A7C58" w:rsidRPr="001E5AFE">
              <w:rPr>
                <w:rFonts w:ascii="Arial" w:hAnsi="Arial" w:cs="Arial"/>
                <w:sz w:val="16"/>
                <w:szCs w:val="16"/>
              </w:rPr>
              <w:t xml:space="preserve"> Province</w:t>
            </w:r>
          </w:p>
        </w:tc>
        <w:tc>
          <w:tcPr>
            <w:tcW w:w="1262" w:type="dxa"/>
          </w:tcPr>
          <w:p w:rsidR="005A7C58" w:rsidRPr="001E5AFE"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E5AFE">
              <w:rPr>
                <w:rFonts w:ascii="Arial" w:hAnsi="Arial" w:cs="Arial"/>
                <w:sz w:val="16"/>
                <w:szCs w:val="16"/>
              </w:rPr>
              <w:t>4,000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Start selling electricity since 19 March 2014</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thaiDistribute"/>
              <w:rPr>
                <w:rFonts w:ascii="Arial" w:hAnsi="Arial" w:cs="Arial"/>
                <w:sz w:val="16"/>
                <w:szCs w:val="16"/>
              </w:rPr>
            </w:pPr>
            <w:r w:rsidRPr="001E5AFE">
              <w:rPr>
                <w:rFonts w:ascii="Arial" w:hAnsi="Arial" w:cs="Arial"/>
                <w:sz w:val="16"/>
                <w:szCs w:val="16"/>
              </w:rPr>
              <w:t>6</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17 August 2012</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Suphan</w:t>
            </w:r>
            <w:proofErr w:type="spellEnd"/>
            <w:r>
              <w:rPr>
                <w:rFonts w:ascii="Arial" w:hAnsi="Arial" w:cs="Arial"/>
                <w:sz w:val="16"/>
                <w:szCs w:val="16"/>
              </w:rPr>
              <w:t xml:space="preserve"> </w:t>
            </w:r>
            <w:proofErr w:type="spellStart"/>
            <w:r>
              <w:rPr>
                <w:rFonts w:ascii="Arial" w:hAnsi="Arial" w:cs="Arial"/>
                <w:sz w:val="16"/>
                <w:szCs w:val="16"/>
              </w:rPr>
              <w:t>Buri</w:t>
            </w:r>
            <w:proofErr w:type="spellEnd"/>
            <w:r w:rsidRPr="001E5AFE">
              <w:rPr>
                <w:rFonts w:ascii="Arial" w:hAnsi="Arial" w:cs="Arial"/>
                <w:sz w:val="16"/>
                <w:szCs w:val="16"/>
              </w:rPr>
              <w:t xml:space="preserve">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E5AFE">
              <w:rPr>
                <w:rFonts w:ascii="Arial" w:hAnsi="Arial" w:cs="Arial"/>
                <w:sz w:val="16"/>
                <w:szCs w:val="16"/>
              </w:rPr>
              <w:t>2,000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sidRPr="001E5AFE">
              <w:rPr>
                <w:rFonts w:ascii="Arial" w:hAnsi="Arial" w:cs="Arial"/>
                <w:spacing w:val="-6"/>
                <w:sz w:val="16"/>
                <w:szCs w:val="16"/>
              </w:rPr>
              <w:t xml:space="preserve">Start selling electricity since 20 October </w:t>
            </w:r>
            <w:r>
              <w:rPr>
                <w:rFonts w:ascii="Arial" w:hAnsi="Arial" w:cs="Arial"/>
                <w:spacing w:val="-6"/>
                <w:sz w:val="16"/>
                <w:szCs w:val="16"/>
              </w:rPr>
              <w:t>2015</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29 November 2013</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Suphan</w:t>
            </w:r>
            <w:proofErr w:type="spellEnd"/>
            <w:r>
              <w:rPr>
                <w:rFonts w:ascii="Arial" w:hAnsi="Arial" w:cs="Arial"/>
                <w:sz w:val="16"/>
                <w:szCs w:val="16"/>
              </w:rPr>
              <w:t xml:space="preserve"> </w:t>
            </w:r>
            <w:proofErr w:type="spellStart"/>
            <w:r>
              <w:rPr>
                <w:rFonts w:ascii="Arial" w:hAnsi="Arial" w:cs="Arial"/>
                <w:sz w:val="16"/>
                <w:szCs w:val="16"/>
              </w:rPr>
              <w:t>Buri</w:t>
            </w:r>
            <w:proofErr w:type="spellEnd"/>
            <w:r w:rsidRPr="001E5AFE">
              <w:rPr>
                <w:rFonts w:ascii="Arial" w:hAnsi="Arial" w:cs="Arial"/>
                <w:sz w:val="16"/>
                <w:szCs w:val="16"/>
              </w:rPr>
              <w:t xml:space="preserve">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Pr>
                <w:rFonts w:ascii="Arial" w:hAnsi="Arial" w:cs="Arial"/>
                <w:sz w:val="16"/>
                <w:szCs w:val="16"/>
              </w:rPr>
              <w:t>980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Start selling electricity since </w:t>
            </w:r>
            <w:r>
              <w:rPr>
                <w:rFonts w:ascii="Arial" w:hAnsi="Arial" w:cs="Arial"/>
                <w:spacing w:val="-6"/>
                <w:sz w:val="16"/>
                <w:szCs w:val="16"/>
              </w:rPr>
              <w:t>16 October 2014</w:t>
            </w:r>
          </w:p>
        </w:tc>
      </w:tr>
      <w:tr w:rsidR="005A7C58" w:rsidRPr="001E5AFE" w:rsidTr="002F0589">
        <w:trPr>
          <w:trHeight w:val="318"/>
        </w:trPr>
        <w:tc>
          <w:tcPr>
            <w:tcW w:w="1037" w:type="dxa"/>
            <w:hideMark/>
          </w:tcPr>
          <w:p w:rsidR="005A7C58" w:rsidRPr="001E5AFE" w:rsidRDefault="00973074" w:rsidP="00F73B33">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5" w:type="dxa"/>
            <w:hideMark/>
          </w:tcPr>
          <w:p w:rsidR="005A7C58" w:rsidRPr="001E5AFE"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16 December 2013</w:t>
            </w:r>
          </w:p>
        </w:tc>
        <w:tc>
          <w:tcPr>
            <w:tcW w:w="2141" w:type="dxa"/>
            <w:hideMark/>
          </w:tcPr>
          <w:p w:rsidR="005A7C58" w:rsidRPr="001E5AFE" w:rsidRDefault="005A7C58"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1E5AFE">
              <w:rPr>
                <w:rFonts w:ascii="Arial" w:hAnsi="Arial" w:cs="Arial"/>
                <w:sz w:val="16"/>
                <w:szCs w:val="16"/>
              </w:rPr>
              <w:t>Samut</w:t>
            </w:r>
            <w:proofErr w:type="spellEnd"/>
            <w:r w:rsidR="0099695D">
              <w:rPr>
                <w:rFonts w:ascii="Arial" w:hAnsi="Arial" w:cs="Arial"/>
                <w:sz w:val="16"/>
                <w:szCs w:val="16"/>
              </w:rPr>
              <w:t xml:space="preserve"> S</w:t>
            </w:r>
            <w:r w:rsidRPr="001E5AFE">
              <w:rPr>
                <w:rFonts w:ascii="Arial" w:hAnsi="Arial" w:cs="Arial"/>
                <w:sz w:val="16"/>
                <w:szCs w:val="16"/>
              </w:rPr>
              <w:t>ongkhram Province</w:t>
            </w:r>
          </w:p>
        </w:tc>
        <w:tc>
          <w:tcPr>
            <w:tcW w:w="1262" w:type="dxa"/>
            <w:hideMark/>
          </w:tcPr>
          <w:p w:rsidR="005A7C58" w:rsidRPr="001E5AFE"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E5AFE">
              <w:rPr>
                <w:rFonts w:ascii="Arial" w:hAnsi="Arial" w:cs="Arial"/>
                <w:sz w:val="16"/>
                <w:szCs w:val="16"/>
              </w:rPr>
              <w:t>988 kilowatts</w:t>
            </w:r>
          </w:p>
        </w:tc>
        <w:tc>
          <w:tcPr>
            <w:tcW w:w="3301" w:type="dxa"/>
            <w:hideMark/>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pacing w:val="-6"/>
                <w:sz w:val="16"/>
                <w:szCs w:val="16"/>
              </w:rPr>
              <w:t>Start selling electricity since 8 May 2014</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17 December 2013</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z w:val="16"/>
                <w:szCs w:val="16"/>
              </w:rPr>
              <w:t>Nonthaburi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980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1E5AFE">
              <w:rPr>
                <w:rFonts w:ascii="Arial" w:hAnsi="Arial" w:cs="Arial"/>
                <w:spacing w:val="-6"/>
                <w:sz w:val="16"/>
                <w:szCs w:val="16"/>
              </w:rPr>
              <w:t>Start selling electricity since 10 October 2014</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10</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14 January 201</w:t>
            </w:r>
            <w:r>
              <w:rPr>
                <w:rFonts w:ascii="Arial" w:hAnsi="Arial" w:cs="Arial"/>
                <w:sz w:val="16"/>
                <w:szCs w:val="16"/>
              </w:rPr>
              <w:t>5</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z w:val="16"/>
                <w:szCs w:val="16"/>
              </w:rPr>
              <w:t xml:space="preserve">Nakhon Si </w:t>
            </w:r>
            <w:proofErr w:type="spellStart"/>
            <w:r w:rsidRPr="001E5AFE">
              <w:rPr>
                <w:rFonts w:ascii="Arial" w:hAnsi="Arial" w:cs="Arial"/>
                <w:sz w:val="16"/>
                <w:szCs w:val="16"/>
              </w:rPr>
              <w:t>Thammarat</w:t>
            </w:r>
            <w:proofErr w:type="spellEnd"/>
            <w:r w:rsidRPr="001E5AFE">
              <w:rPr>
                <w:rFonts w:ascii="Arial" w:hAnsi="Arial" w:cs="Arial"/>
                <w:sz w:val="16"/>
                <w:szCs w:val="16"/>
              </w:rPr>
              <w:t xml:space="preserve">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990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Pr>
                <w:rFonts w:ascii="Arial" w:hAnsi="Arial" w:cs="Arial"/>
                <w:spacing w:val="-6"/>
                <w:sz w:val="16"/>
                <w:szCs w:val="16"/>
              </w:rPr>
              <w:t>2020</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11</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6 July 201</w:t>
            </w:r>
            <w:r>
              <w:rPr>
                <w:rFonts w:ascii="Arial" w:hAnsi="Arial" w:cs="Arial"/>
                <w:sz w:val="16"/>
                <w:szCs w:val="16"/>
              </w:rPr>
              <w:t>5</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z w:val="16"/>
                <w:szCs w:val="16"/>
              </w:rPr>
              <w:t>Sukhothai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990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Not yet operated as of 31 December </w:t>
            </w:r>
            <w:r>
              <w:rPr>
                <w:rFonts w:ascii="Arial" w:hAnsi="Arial" w:cs="Arial"/>
                <w:spacing w:val="-6"/>
                <w:sz w:val="16"/>
                <w:szCs w:val="16"/>
              </w:rPr>
              <w:t>2020</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12</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6 July 201</w:t>
            </w:r>
            <w:r>
              <w:rPr>
                <w:rFonts w:ascii="Arial" w:hAnsi="Arial" w:cs="Arial"/>
                <w:sz w:val="16"/>
                <w:szCs w:val="16"/>
              </w:rPr>
              <w:t>5</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z w:val="16"/>
                <w:szCs w:val="16"/>
              </w:rPr>
              <w:t>Chai Nat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990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Not yet operated as of 31 December </w:t>
            </w:r>
            <w:r>
              <w:rPr>
                <w:rFonts w:ascii="Arial" w:hAnsi="Arial" w:cs="Arial"/>
                <w:spacing w:val="-6"/>
                <w:sz w:val="16"/>
                <w:szCs w:val="16"/>
              </w:rPr>
              <w:t>2020</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13</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10 July 201</w:t>
            </w:r>
            <w:r>
              <w:rPr>
                <w:rFonts w:ascii="Arial" w:hAnsi="Arial" w:cs="Arial"/>
                <w:sz w:val="16"/>
                <w:szCs w:val="16"/>
              </w:rPr>
              <w:t>5</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Udon</w:t>
            </w:r>
            <w:proofErr w:type="spellEnd"/>
            <w:r>
              <w:rPr>
                <w:rFonts w:ascii="Arial" w:hAnsi="Arial" w:cs="Arial"/>
                <w:sz w:val="16"/>
                <w:szCs w:val="16"/>
              </w:rPr>
              <w:t xml:space="preserve"> Thani</w:t>
            </w:r>
            <w:r w:rsidRPr="001E5AFE">
              <w:rPr>
                <w:rFonts w:ascii="Arial" w:hAnsi="Arial" w:cs="Arial"/>
                <w:sz w:val="16"/>
                <w:szCs w:val="16"/>
              </w:rPr>
              <w:t xml:space="preserve">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990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Not yet operated as of 31 December </w:t>
            </w:r>
            <w:r>
              <w:rPr>
                <w:rFonts w:ascii="Arial" w:hAnsi="Arial" w:cs="Arial"/>
                <w:spacing w:val="-6"/>
                <w:sz w:val="16"/>
                <w:szCs w:val="16"/>
              </w:rPr>
              <w:t>2020</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14</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4 August 201</w:t>
            </w:r>
            <w:r>
              <w:rPr>
                <w:rFonts w:ascii="Arial" w:hAnsi="Arial" w:cs="Arial"/>
                <w:sz w:val="16"/>
                <w:szCs w:val="16"/>
              </w:rPr>
              <w:t>5</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Phetchaburi</w:t>
            </w:r>
            <w:r w:rsidRPr="001E5AFE">
              <w:rPr>
                <w:rFonts w:ascii="Arial" w:hAnsi="Arial" w:cs="Arial"/>
                <w:sz w:val="16"/>
                <w:szCs w:val="16"/>
              </w:rPr>
              <w:t xml:space="preserve">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1,000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Start selling electricity since 28 December </w:t>
            </w:r>
            <w:r>
              <w:rPr>
                <w:rFonts w:ascii="Arial" w:hAnsi="Arial" w:cs="Arial"/>
                <w:spacing w:val="-6"/>
                <w:sz w:val="16"/>
                <w:szCs w:val="16"/>
              </w:rPr>
              <w:t>2015</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15</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11 September 201</w:t>
            </w:r>
            <w:r>
              <w:rPr>
                <w:rFonts w:ascii="Arial" w:hAnsi="Arial" w:cs="Arial"/>
                <w:sz w:val="16"/>
                <w:szCs w:val="16"/>
              </w:rPr>
              <w:t>5</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z w:val="16"/>
                <w:szCs w:val="16"/>
              </w:rPr>
              <w:t>Chonburi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990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Not yet operated as of 31 December </w:t>
            </w:r>
            <w:r>
              <w:rPr>
                <w:rFonts w:ascii="Arial" w:hAnsi="Arial" w:cs="Arial"/>
                <w:spacing w:val="-6"/>
                <w:sz w:val="16"/>
                <w:szCs w:val="16"/>
              </w:rPr>
              <w:t>2020</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16</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 October 201</w:t>
            </w:r>
            <w:r>
              <w:rPr>
                <w:rFonts w:ascii="Arial" w:hAnsi="Arial" w:cs="Arial"/>
                <w:sz w:val="16"/>
                <w:szCs w:val="16"/>
              </w:rPr>
              <w:t>5</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z w:val="16"/>
                <w:szCs w:val="16"/>
              </w:rPr>
              <w:t xml:space="preserve">Kamphaeng </w:t>
            </w:r>
            <w:proofErr w:type="spellStart"/>
            <w:r w:rsidRPr="001E5AFE">
              <w:rPr>
                <w:rFonts w:ascii="Arial" w:hAnsi="Arial" w:cs="Arial"/>
                <w:sz w:val="16"/>
                <w:szCs w:val="16"/>
              </w:rPr>
              <w:t>Phet</w:t>
            </w:r>
            <w:proofErr w:type="spellEnd"/>
            <w:r w:rsidRPr="001E5AFE">
              <w:rPr>
                <w:rFonts w:ascii="Arial" w:hAnsi="Arial" w:cs="Arial"/>
                <w:sz w:val="16"/>
                <w:szCs w:val="16"/>
              </w:rPr>
              <w:t xml:space="preserve">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990 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Pr>
                <w:rFonts w:ascii="Arial" w:hAnsi="Arial" w:cs="Arial"/>
                <w:spacing w:val="-6"/>
                <w:sz w:val="16"/>
                <w:szCs w:val="16"/>
              </w:rPr>
              <w:t>2020</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17</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 October 201</w:t>
            </w:r>
            <w:r>
              <w:rPr>
                <w:rFonts w:ascii="Arial" w:hAnsi="Arial" w:cs="Arial"/>
                <w:sz w:val="16"/>
                <w:szCs w:val="16"/>
              </w:rPr>
              <w:t>5</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Suphan</w:t>
            </w:r>
            <w:proofErr w:type="spellEnd"/>
            <w:r>
              <w:rPr>
                <w:rFonts w:ascii="Arial" w:hAnsi="Arial" w:cs="Arial"/>
                <w:sz w:val="16"/>
                <w:szCs w:val="16"/>
              </w:rPr>
              <w:t xml:space="preserve"> </w:t>
            </w:r>
            <w:proofErr w:type="spellStart"/>
            <w:r>
              <w:rPr>
                <w:rFonts w:ascii="Arial" w:hAnsi="Arial" w:cs="Arial"/>
                <w:sz w:val="16"/>
                <w:szCs w:val="16"/>
              </w:rPr>
              <w:t>Buri</w:t>
            </w:r>
            <w:proofErr w:type="spellEnd"/>
            <w:r w:rsidRPr="001E5AFE">
              <w:rPr>
                <w:rFonts w:ascii="Arial" w:hAnsi="Arial" w:cs="Arial"/>
                <w:sz w:val="16"/>
                <w:szCs w:val="16"/>
              </w:rPr>
              <w:t xml:space="preserve">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4,600</w:t>
            </w:r>
            <w:r>
              <w:rPr>
                <w:rFonts w:ascii="Arial" w:hAnsi="Arial" w:cs="Arial"/>
                <w:sz w:val="16"/>
                <w:szCs w:val="16"/>
              </w:rPr>
              <w:t xml:space="preserve"> k</w:t>
            </w:r>
            <w:r w:rsidRPr="001E5AFE">
              <w:rPr>
                <w:rFonts w:ascii="Arial" w:hAnsi="Arial" w:cs="Arial"/>
                <w:sz w:val="16"/>
                <w:szCs w:val="16"/>
              </w:rPr>
              <w:t>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Start selling electricity since 28 </w:t>
            </w:r>
            <w:r>
              <w:rPr>
                <w:rFonts w:ascii="Arial" w:hAnsi="Arial" w:cs="Arial"/>
                <w:spacing w:val="-6"/>
                <w:sz w:val="16"/>
                <w:szCs w:val="16"/>
              </w:rPr>
              <w:t>February 2020</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18</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22 August 2016</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z w:val="16"/>
                <w:szCs w:val="16"/>
              </w:rPr>
              <w:t xml:space="preserve">Sa </w:t>
            </w:r>
            <w:proofErr w:type="spellStart"/>
            <w:r w:rsidRPr="001E5AFE">
              <w:rPr>
                <w:rFonts w:ascii="Arial" w:hAnsi="Arial" w:cs="Arial"/>
                <w:sz w:val="16"/>
                <w:szCs w:val="16"/>
              </w:rPr>
              <w:t>Kaeo</w:t>
            </w:r>
            <w:proofErr w:type="spellEnd"/>
            <w:r w:rsidRPr="001E5AFE">
              <w:rPr>
                <w:rFonts w:ascii="Arial" w:hAnsi="Arial" w:cs="Arial"/>
                <w:sz w:val="16"/>
                <w:szCs w:val="16"/>
              </w:rPr>
              <w:t xml:space="preserve">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 xml:space="preserve">4,999 </w:t>
            </w:r>
            <w:r>
              <w:rPr>
                <w:rFonts w:ascii="Arial" w:hAnsi="Arial" w:cs="Arial"/>
                <w:sz w:val="16"/>
                <w:szCs w:val="16"/>
              </w:rPr>
              <w:t>kilowatts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Start selling electricity since </w:t>
            </w:r>
            <w:r>
              <w:rPr>
                <w:rFonts w:ascii="Arial" w:hAnsi="Arial" w:cs="Arial"/>
                <w:spacing w:val="-6"/>
                <w:sz w:val="16"/>
                <w:szCs w:val="16"/>
              </w:rPr>
              <w:t>5 January 2017</w:t>
            </w:r>
          </w:p>
        </w:tc>
      </w:tr>
      <w:tr w:rsidR="0099695D" w:rsidRPr="001E5AFE" w:rsidTr="002F0589">
        <w:trPr>
          <w:trHeight w:val="318"/>
        </w:trPr>
        <w:tc>
          <w:tcPr>
            <w:tcW w:w="1037" w:type="dxa"/>
          </w:tcPr>
          <w:p w:rsidR="0099695D" w:rsidRPr="001E5AFE" w:rsidRDefault="0099695D" w:rsidP="0099695D">
            <w:pPr>
              <w:tabs>
                <w:tab w:val="decimal" w:pos="569"/>
              </w:tabs>
              <w:spacing w:line="380" w:lineRule="exact"/>
              <w:ind w:right="-43"/>
              <w:jc w:val="both"/>
              <w:rPr>
                <w:rFonts w:ascii="Arial" w:hAnsi="Arial" w:cs="Arial"/>
                <w:sz w:val="16"/>
                <w:szCs w:val="16"/>
              </w:rPr>
            </w:pPr>
            <w:r>
              <w:rPr>
                <w:rFonts w:ascii="Arial" w:hAnsi="Arial" w:cs="Arial"/>
                <w:sz w:val="16"/>
                <w:szCs w:val="16"/>
              </w:rPr>
              <w:t>19</w:t>
            </w:r>
          </w:p>
        </w:tc>
        <w:tc>
          <w:tcPr>
            <w:tcW w:w="1605" w:type="dxa"/>
          </w:tcPr>
          <w:p w:rsidR="0099695D" w:rsidRPr="001E5AFE"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22 August</w:t>
            </w:r>
            <w:r w:rsidRPr="001E5AFE">
              <w:rPr>
                <w:rFonts w:ascii="Arial" w:hAnsi="Arial" w:cs="Arial"/>
                <w:sz w:val="16"/>
                <w:szCs w:val="16"/>
              </w:rPr>
              <w:t xml:space="preserve"> 201</w:t>
            </w:r>
            <w:r>
              <w:rPr>
                <w:rFonts w:ascii="Arial" w:hAnsi="Arial" w:cs="Arial"/>
                <w:sz w:val="16"/>
                <w:szCs w:val="16"/>
              </w:rPr>
              <w:t>6</w:t>
            </w:r>
          </w:p>
        </w:tc>
        <w:tc>
          <w:tcPr>
            <w:tcW w:w="2141" w:type="dxa"/>
          </w:tcPr>
          <w:p w:rsidR="0099695D" w:rsidRPr="001E5AFE"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Samut</w:t>
            </w:r>
            <w:proofErr w:type="spellEnd"/>
            <w:r>
              <w:rPr>
                <w:rFonts w:ascii="Arial" w:hAnsi="Arial" w:cs="Arial"/>
                <w:sz w:val="16"/>
                <w:szCs w:val="16"/>
              </w:rPr>
              <w:t xml:space="preserve"> Songkhram</w:t>
            </w:r>
            <w:r w:rsidRPr="001E5AFE">
              <w:rPr>
                <w:rFonts w:ascii="Arial" w:hAnsi="Arial" w:cs="Arial"/>
                <w:sz w:val="16"/>
                <w:szCs w:val="16"/>
              </w:rPr>
              <w:t xml:space="preserve"> Province</w:t>
            </w:r>
          </w:p>
        </w:tc>
        <w:tc>
          <w:tcPr>
            <w:tcW w:w="1262" w:type="dxa"/>
          </w:tcPr>
          <w:p w:rsidR="0099695D" w:rsidRPr="001E5AFE"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E5AFE">
              <w:rPr>
                <w:rFonts w:ascii="Arial" w:hAnsi="Arial" w:cs="Arial"/>
                <w:sz w:val="16"/>
                <w:szCs w:val="16"/>
              </w:rPr>
              <w:t xml:space="preserve">4,999 </w:t>
            </w:r>
            <w:r>
              <w:rPr>
                <w:rFonts w:ascii="Arial" w:hAnsi="Arial" w:cstheme="minorBidi"/>
                <w:sz w:val="16"/>
                <w:szCs w:val="16"/>
              </w:rPr>
              <w:t>k</w:t>
            </w:r>
            <w:r w:rsidRPr="001E5AFE">
              <w:rPr>
                <w:rFonts w:ascii="Arial" w:hAnsi="Arial" w:cs="Arial"/>
                <w:sz w:val="16"/>
                <w:szCs w:val="16"/>
              </w:rPr>
              <w:t>ilowatts</w:t>
            </w:r>
          </w:p>
        </w:tc>
        <w:tc>
          <w:tcPr>
            <w:tcW w:w="3301" w:type="dxa"/>
          </w:tcPr>
          <w:p w:rsidR="0099695D" w:rsidRPr="001E5AFE"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Start selling electricity since </w:t>
            </w:r>
            <w:r>
              <w:rPr>
                <w:rFonts w:ascii="Arial" w:hAnsi="Arial" w:cs="Arial"/>
                <w:spacing w:val="-6"/>
                <w:sz w:val="16"/>
                <w:szCs w:val="16"/>
              </w:rPr>
              <w:t>12 January 2017</w:t>
            </w:r>
          </w:p>
        </w:tc>
      </w:tr>
    </w:tbl>
    <w:p w:rsidR="00A92FB3" w:rsidRDefault="00A92FB3" w:rsidP="00493E72">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p>
    <w:p w:rsidR="00A92FB3" w:rsidRDefault="00A92FB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4128C" w:rsidRPr="001E5AFE" w:rsidRDefault="00547090" w:rsidP="00493E72">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40</w:t>
      </w:r>
      <w:r w:rsidR="0094128C" w:rsidRPr="001E5AFE">
        <w:rPr>
          <w:rFonts w:ascii="Arial" w:hAnsi="Arial" w:cs="Arial"/>
          <w:b/>
          <w:bCs/>
          <w:sz w:val="22"/>
          <w:szCs w:val="22"/>
        </w:rPr>
        <w:t>.</w:t>
      </w:r>
      <w:r w:rsidR="00A93E3E">
        <w:rPr>
          <w:rFonts w:ascii="Arial" w:hAnsi="Arial" w:cs="Arial"/>
          <w:b/>
          <w:bCs/>
          <w:sz w:val="22"/>
          <w:szCs w:val="22"/>
        </w:rPr>
        <w:t>3</w:t>
      </w:r>
      <w:r w:rsidR="0094128C" w:rsidRPr="001E5AFE">
        <w:rPr>
          <w:rFonts w:ascii="Arial" w:hAnsi="Arial" w:cs="Arial"/>
          <w:b/>
          <w:bCs/>
          <w:sz w:val="22"/>
          <w:szCs w:val="22"/>
        </w:rPr>
        <w:tab/>
      </w:r>
      <w:r>
        <w:rPr>
          <w:rFonts w:ascii="Arial" w:hAnsi="Arial" w:cs="Arial"/>
          <w:b/>
          <w:bCs/>
          <w:sz w:val="22"/>
          <w:szCs w:val="22"/>
        </w:rPr>
        <w:t xml:space="preserve">Service and other </w:t>
      </w:r>
      <w:r w:rsidR="0094128C" w:rsidRPr="001E5AFE">
        <w:rPr>
          <w:rFonts w:ascii="Arial" w:hAnsi="Arial" w:cs="Arial"/>
          <w:b/>
          <w:bCs/>
          <w:sz w:val="22"/>
          <w:szCs w:val="22"/>
        </w:rPr>
        <w:t>commitments</w:t>
      </w:r>
    </w:p>
    <w:p w:rsidR="001F01DC" w:rsidRDefault="0094128C" w:rsidP="001F01D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r>
      <w:r w:rsidR="00547090">
        <w:rPr>
          <w:rFonts w:ascii="Arial" w:hAnsi="Arial" w:cs="Arial"/>
          <w:sz w:val="22"/>
          <w:szCs w:val="22"/>
        </w:rPr>
        <w:t>As</w:t>
      </w:r>
      <w:r w:rsidR="00A92FB3">
        <w:rPr>
          <w:rFonts w:ascii="Arial" w:hAnsi="Arial" w:cs="Arial"/>
          <w:sz w:val="22"/>
          <w:szCs w:val="22"/>
        </w:rPr>
        <w:t xml:space="preserve"> </w:t>
      </w:r>
      <w:r w:rsidR="00547090">
        <w:rPr>
          <w:rFonts w:ascii="Arial" w:hAnsi="Arial" w:cs="Arial"/>
          <w:sz w:val="22"/>
          <w:szCs w:val="22"/>
        </w:rPr>
        <w:t>at 31 December 2020 and 2019, t</w:t>
      </w:r>
      <w:r w:rsidRPr="001E5AFE">
        <w:rPr>
          <w:rFonts w:ascii="Arial" w:hAnsi="Arial" w:cs="Arial"/>
          <w:sz w:val="22"/>
          <w:szCs w:val="22"/>
        </w:rPr>
        <w:t xml:space="preserve">he </w:t>
      </w:r>
      <w:r w:rsidR="00254C09">
        <w:rPr>
          <w:rFonts w:ascii="Arial" w:hAnsi="Arial" w:cs="Arial"/>
          <w:sz w:val="22"/>
          <w:szCs w:val="22"/>
        </w:rPr>
        <w:t>Group</w:t>
      </w:r>
      <w:r w:rsidRPr="001E5AFE">
        <w:rPr>
          <w:rFonts w:ascii="Arial" w:hAnsi="Arial" w:cs="Arial"/>
          <w:sz w:val="22"/>
          <w:szCs w:val="22"/>
        </w:rPr>
        <w:t xml:space="preserve"> ha</w:t>
      </w:r>
      <w:r w:rsidR="00547090">
        <w:rPr>
          <w:rFonts w:ascii="Arial" w:hAnsi="Arial" w:cs="Arial"/>
          <w:sz w:val="22"/>
          <w:szCs w:val="22"/>
        </w:rPr>
        <w:t>s</w:t>
      </w:r>
      <w:r w:rsidRPr="001E5AFE">
        <w:rPr>
          <w:rFonts w:ascii="Arial" w:hAnsi="Arial" w:cs="Arial"/>
          <w:sz w:val="22"/>
          <w:szCs w:val="22"/>
        </w:rPr>
        <w:t xml:space="preserve"> </w:t>
      </w:r>
      <w:r w:rsidR="001F01DC" w:rsidRPr="00AC2A86">
        <w:rPr>
          <w:rFonts w:ascii="Arial" w:hAnsi="Arial" w:cs="Arial"/>
          <w:sz w:val="22"/>
          <w:szCs w:val="22"/>
        </w:rPr>
        <w:t>commitment</w:t>
      </w:r>
      <w:r w:rsidR="002F0589">
        <w:rPr>
          <w:rFonts w:ascii="Arial" w:hAnsi="Arial" w:cs="Arial"/>
          <w:sz w:val="22"/>
          <w:szCs w:val="22"/>
        </w:rPr>
        <w:t>s</w:t>
      </w:r>
      <w:r w:rsidR="001F01DC" w:rsidRPr="00AC2A86">
        <w:rPr>
          <w:rFonts w:ascii="Arial" w:hAnsi="Arial" w:cs="Arial"/>
          <w:sz w:val="22"/>
          <w:szCs w:val="22"/>
        </w:rPr>
        <w:t xml:space="preserve"> of service and </w:t>
      </w:r>
      <w:r w:rsidR="001F01DC">
        <w:rPr>
          <w:rFonts w:ascii="Arial" w:hAnsi="Arial" w:cs="Arial"/>
          <w:sz w:val="22"/>
          <w:szCs w:val="22"/>
        </w:rPr>
        <w:t>other</w:t>
      </w:r>
      <w:r w:rsidR="001F01DC" w:rsidRPr="00AC2A86">
        <w:rPr>
          <w:rFonts w:ascii="Arial" w:hAnsi="Arial" w:cs="Arial"/>
          <w:sz w:val="22"/>
          <w:szCs w:val="22"/>
        </w:rPr>
        <w:t xml:space="preserve"> agreements </w:t>
      </w:r>
      <w:r w:rsidR="001F01DC">
        <w:rPr>
          <w:rFonts w:ascii="Arial" w:hAnsi="Arial" w:cs="Arial"/>
          <w:sz w:val="22"/>
          <w:szCs w:val="22"/>
        </w:rPr>
        <w:t>as follows:</w:t>
      </w:r>
    </w:p>
    <w:p w:rsidR="0039705E" w:rsidRDefault="00547090" w:rsidP="001F01DC">
      <w:pPr>
        <w:tabs>
          <w:tab w:val="left" w:pos="2880"/>
          <w:tab w:val="left" w:pos="5760"/>
          <w:tab w:val="decimal" w:pos="6660"/>
          <w:tab w:val="left" w:pos="7110"/>
          <w:tab w:val="decimal" w:pos="7920"/>
        </w:tabs>
        <w:spacing w:before="120" w:after="120" w:line="380" w:lineRule="exact"/>
        <w:ind w:left="900" w:hanging="367"/>
        <w:jc w:val="both"/>
        <w:rPr>
          <w:rFonts w:ascii="Arial" w:hAnsi="Arial" w:cs="Arial"/>
          <w:sz w:val="22"/>
          <w:szCs w:val="22"/>
        </w:rPr>
      </w:pPr>
      <w:r>
        <w:rPr>
          <w:rFonts w:ascii="Arial" w:hAnsi="Arial" w:cs="Arial"/>
          <w:sz w:val="22"/>
          <w:szCs w:val="22"/>
        </w:rPr>
        <w:t>a)</w:t>
      </w:r>
      <w:r>
        <w:rPr>
          <w:rFonts w:ascii="Arial" w:hAnsi="Arial" w:cs="Arial"/>
          <w:sz w:val="22"/>
          <w:szCs w:val="22"/>
        </w:rPr>
        <w:tab/>
      </w:r>
      <w:r w:rsidR="001F01DC">
        <w:rPr>
          <w:rFonts w:ascii="Arial" w:hAnsi="Arial" w:cs="Arial"/>
          <w:sz w:val="22"/>
          <w:szCs w:val="22"/>
        </w:rPr>
        <w:t>The Group has commitment</w:t>
      </w:r>
      <w:r w:rsidR="002F0589">
        <w:rPr>
          <w:rFonts w:ascii="Arial" w:hAnsi="Arial" w:cs="Arial"/>
          <w:sz w:val="22"/>
          <w:szCs w:val="22"/>
        </w:rPr>
        <w:t>s</w:t>
      </w:r>
      <w:r w:rsidR="001F01DC">
        <w:rPr>
          <w:rFonts w:ascii="Arial" w:hAnsi="Arial" w:cs="Arial"/>
          <w:sz w:val="22"/>
          <w:szCs w:val="22"/>
        </w:rPr>
        <w:t xml:space="preserve"> of service and consultant agreements t</w:t>
      </w:r>
      <w:r w:rsidR="001F01DC" w:rsidRPr="00AC2A86">
        <w:rPr>
          <w:rFonts w:ascii="Arial" w:hAnsi="Arial" w:cs="Arial"/>
          <w:sz w:val="22"/>
          <w:szCs w:val="22"/>
        </w:rPr>
        <w:t>hat has future minimum payment required under these non-cancellable service agreements were as follows:</w:t>
      </w:r>
    </w:p>
    <w:tbl>
      <w:tblPr>
        <w:tblW w:w="8733" w:type="dxa"/>
        <w:tblInd w:w="810" w:type="dxa"/>
        <w:tblLayout w:type="fixed"/>
        <w:tblLook w:val="01E0" w:firstRow="1" w:lastRow="1" w:firstColumn="1" w:lastColumn="1" w:noHBand="0" w:noVBand="0"/>
      </w:tblPr>
      <w:tblGrid>
        <w:gridCol w:w="3690"/>
        <w:gridCol w:w="1260"/>
        <w:gridCol w:w="1260"/>
        <w:gridCol w:w="1260"/>
        <w:gridCol w:w="1263"/>
      </w:tblGrid>
      <w:tr w:rsidR="008358AE" w:rsidRPr="008358AE" w:rsidTr="00A92FB3">
        <w:tc>
          <w:tcPr>
            <w:tcW w:w="8730" w:type="dxa"/>
            <w:gridSpan w:val="5"/>
          </w:tcPr>
          <w:p w:rsidR="008358AE" w:rsidRPr="008358AE" w:rsidRDefault="008358AE" w:rsidP="00821B7D">
            <w:pPr>
              <w:spacing w:line="340" w:lineRule="exact"/>
              <w:jc w:val="right"/>
              <w:rPr>
                <w:rFonts w:ascii="Arial" w:hAnsi="Arial" w:cs="Arial"/>
                <w:spacing w:val="-4"/>
                <w:sz w:val="20"/>
                <w:szCs w:val="20"/>
              </w:rPr>
            </w:pPr>
            <w:r w:rsidRPr="008358AE">
              <w:rPr>
                <w:rFonts w:ascii="Arial" w:hAnsi="Arial" w:cs="Arial"/>
                <w:spacing w:val="-4"/>
                <w:sz w:val="20"/>
                <w:szCs w:val="20"/>
              </w:rPr>
              <w:t xml:space="preserve">(Unit: </w:t>
            </w:r>
            <w:r w:rsidR="00202AAE">
              <w:rPr>
                <w:rFonts w:ascii="Arial" w:hAnsi="Arial" w:cs="Arial"/>
                <w:spacing w:val="-4"/>
                <w:sz w:val="20"/>
                <w:szCs w:val="20"/>
              </w:rPr>
              <w:t>Million</w:t>
            </w:r>
            <w:r w:rsidRPr="008358AE">
              <w:rPr>
                <w:rFonts w:ascii="Arial" w:hAnsi="Arial" w:cs="Arial"/>
                <w:spacing w:val="-4"/>
                <w:sz w:val="20"/>
                <w:szCs w:val="20"/>
              </w:rPr>
              <w:t xml:space="preserve"> Baht)</w:t>
            </w:r>
          </w:p>
        </w:tc>
      </w:tr>
      <w:tr w:rsidR="008358AE" w:rsidRPr="008358AE" w:rsidTr="00A92FB3">
        <w:tblPrEx>
          <w:tblLook w:val="0000" w:firstRow="0" w:lastRow="0" w:firstColumn="0" w:lastColumn="0" w:noHBand="0" w:noVBand="0"/>
        </w:tblPrEx>
        <w:tc>
          <w:tcPr>
            <w:tcW w:w="3690" w:type="dxa"/>
            <w:tcBorders>
              <w:top w:val="nil"/>
              <w:left w:val="nil"/>
              <w:bottom w:val="nil"/>
              <w:right w:val="nil"/>
            </w:tcBorders>
          </w:tcPr>
          <w:p w:rsidR="008358AE" w:rsidRPr="008358AE" w:rsidRDefault="008358AE" w:rsidP="00821B7D">
            <w:pPr>
              <w:tabs>
                <w:tab w:val="left" w:pos="567"/>
                <w:tab w:val="left" w:pos="1134"/>
                <w:tab w:val="left" w:pos="1701"/>
              </w:tabs>
              <w:spacing w:line="340" w:lineRule="exact"/>
              <w:jc w:val="thaiDistribute"/>
              <w:rPr>
                <w:rFonts w:ascii="Arial" w:hAnsi="Arial" w:cs="Arial"/>
                <w:sz w:val="20"/>
                <w:szCs w:val="20"/>
                <w:cs/>
              </w:rPr>
            </w:pPr>
          </w:p>
        </w:tc>
        <w:tc>
          <w:tcPr>
            <w:tcW w:w="2520" w:type="dxa"/>
            <w:gridSpan w:val="2"/>
            <w:tcBorders>
              <w:top w:val="nil"/>
              <w:left w:val="nil"/>
              <w:bottom w:val="nil"/>
            </w:tcBorders>
          </w:tcPr>
          <w:p w:rsidR="008358AE" w:rsidRPr="008358AE" w:rsidRDefault="008358AE" w:rsidP="00821B7D">
            <w:pPr>
              <w:pBdr>
                <w:bottom w:val="single" w:sz="4" w:space="1" w:color="auto"/>
              </w:pBdr>
              <w:spacing w:line="340" w:lineRule="exact"/>
              <w:jc w:val="center"/>
              <w:rPr>
                <w:rFonts w:ascii="Arial" w:hAnsi="Arial" w:cs="Arial"/>
                <w:sz w:val="20"/>
                <w:szCs w:val="20"/>
              </w:rPr>
            </w:pPr>
            <w:r w:rsidRPr="008358AE">
              <w:rPr>
                <w:rFonts w:ascii="Arial" w:hAnsi="Arial" w:cs="Arial"/>
                <w:sz w:val="20"/>
                <w:szCs w:val="20"/>
              </w:rPr>
              <w:t>Consolidated                      financial statements</w:t>
            </w:r>
          </w:p>
        </w:tc>
        <w:tc>
          <w:tcPr>
            <w:tcW w:w="2523" w:type="dxa"/>
            <w:gridSpan w:val="2"/>
            <w:tcBorders>
              <w:top w:val="nil"/>
              <w:left w:val="nil"/>
              <w:bottom w:val="nil"/>
            </w:tcBorders>
            <w:vAlign w:val="bottom"/>
          </w:tcPr>
          <w:p w:rsidR="008358AE" w:rsidRPr="008358AE" w:rsidRDefault="00A03C05" w:rsidP="00821B7D">
            <w:pPr>
              <w:pBdr>
                <w:bottom w:val="single" w:sz="4" w:space="1" w:color="auto"/>
              </w:pBdr>
              <w:spacing w:line="340" w:lineRule="exact"/>
              <w:jc w:val="center"/>
              <w:rPr>
                <w:rFonts w:ascii="Arial" w:hAnsi="Arial" w:cs="Arial"/>
                <w:sz w:val="20"/>
                <w:szCs w:val="20"/>
              </w:rPr>
            </w:pPr>
            <w:r>
              <w:rPr>
                <w:rFonts w:ascii="Arial" w:hAnsi="Arial" w:cs="Arial"/>
                <w:sz w:val="20"/>
                <w:szCs w:val="20"/>
              </w:rPr>
              <w:t>Separate</w:t>
            </w:r>
            <w:r w:rsidR="008358AE" w:rsidRPr="008358AE">
              <w:rPr>
                <w:rFonts w:ascii="Arial" w:hAnsi="Arial" w:cs="Arial"/>
                <w:sz w:val="20"/>
                <w:szCs w:val="20"/>
              </w:rPr>
              <w:t xml:space="preserve">                financial statements</w:t>
            </w:r>
          </w:p>
        </w:tc>
      </w:tr>
      <w:tr w:rsidR="008358AE" w:rsidRPr="008358AE" w:rsidTr="00A92FB3">
        <w:tblPrEx>
          <w:tblLook w:val="0000" w:firstRow="0" w:lastRow="0" w:firstColumn="0" w:lastColumn="0" w:noHBand="0" w:noVBand="0"/>
        </w:tblPrEx>
        <w:tc>
          <w:tcPr>
            <w:tcW w:w="3690" w:type="dxa"/>
            <w:tcBorders>
              <w:top w:val="nil"/>
              <w:left w:val="nil"/>
              <w:bottom w:val="nil"/>
              <w:right w:val="nil"/>
            </w:tcBorders>
          </w:tcPr>
          <w:p w:rsidR="008358AE" w:rsidRPr="008358AE" w:rsidRDefault="008358AE" w:rsidP="00821B7D">
            <w:pPr>
              <w:tabs>
                <w:tab w:val="left" w:pos="567"/>
                <w:tab w:val="left" w:pos="1134"/>
                <w:tab w:val="left" w:pos="1701"/>
              </w:tabs>
              <w:spacing w:line="340" w:lineRule="exact"/>
              <w:jc w:val="thaiDistribute"/>
              <w:rPr>
                <w:rFonts w:ascii="Arial" w:hAnsi="Arial" w:cs="Arial"/>
                <w:sz w:val="20"/>
                <w:szCs w:val="20"/>
                <w:cs/>
              </w:rPr>
            </w:pPr>
          </w:p>
        </w:tc>
        <w:tc>
          <w:tcPr>
            <w:tcW w:w="1260" w:type="dxa"/>
            <w:tcBorders>
              <w:top w:val="nil"/>
              <w:left w:val="nil"/>
              <w:bottom w:val="nil"/>
              <w:right w:val="nil"/>
            </w:tcBorders>
            <w:vAlign w:val="bottom"/>
          </w:tcPr>
          <w:p w:rsidR="008358AE" w:rsidRPr="008358AE" w:rsidRDefault="007F0217" w:rsidP="00821B7D">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7F0217" w:rsidP="00821B7D">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2019</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7F0217" w:rsidP="00821B7D">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r w:rsidR="008358AE" w:rsidRPr="008358AE">
              <w:rPr>
                <w:rFonts w:ascii="Arial" w:hAnsi="Arial" w:cs="Arial"/>
                <w:spacing w:val="-4"/>
                <w:sz w:val="20"/>
                <w:szCs w:val="20"/>
              </w:rPr>
              <w:t xml:space="preserve">                  </w:t>
            </w:r>
          </w:p>
        </w:tc>
        <w:tc>
          <w:tcPr>
            <w:tcW w:w="1263" w:type="dxa"/>
            <w:tcBorders>
              <w:top w:val="nil"/>
              <w:bottom w:val="nil"/>
            </w:tcBorders>
            <w:vAlign w:val="bottom"/>
          </w:tcPr>
          <w:p w:rsidR="008358AE" w:rsidRPr="008358AE" w:rsidRDefault="007F0217" w:rsidP="00821B7D">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2019</w:t>
            </w:r>
            <w:r w:rsidR="008358AE" w:rsidRPr="008358AE">
              <w:rPr>
                <w:rFonts w:ascii="Arial" w:hAnsi="Arial" w:cs="Arial"/>
                <w:spacing w:val="-4"/>
                <w:sz w:val="20"/>
                <w:szCs w:val="20"/>
              </w:rPr>
              <w:t xml:space="preserve">                    </w:t>
            </w:r>
          </w:p>
        </w:tc>
      </w:tr>
      <w:tr w:rsidR="008358AE" w:rsidRPr="008358AE" w:rsidTr="00A92FB3">
        <w:tblPrEx>
          <w:tblLook w:val="0000" w:firstRow="0" w:lastRow="0" w:firstColumn="0" w:lastColumn="0" w:noHBand="0" w:noVBand="0"/>
        </w:tblPrEx>
        <w:trPr>
          <w:trHeight w:val="80"/>
        </w:trPr>
        <w:tc>
          <w:tcPr>
            <w:tcW w:w="3690" w:type="dxa"/>
            <w:tcBorders>
              <w:top w:val="nil"/>
              <w:left w:val="nil"/>
              <w:bottom w:val="nil"/>
              <w:right w:val="nil"/>
            </w:tcBorders>
          </w:tcPr>
          <w:p w:rsidR="008358AE" w:rsidRPr="008358AE" w:rsidRDefault="008358AE" w:rsidP="00821B7D">
            <w:pPr>
              <w:tabs>
                <w:tab w:val="left" w:pos="1440"/>
              </w:tabs>
              <w:spacing w:line="340" w:lineRule="exact"/>
              <w:ind w:left="132" w:hanging="132"/>
              <w:rPr>
                <w:rFonts w:ascii="Arial" w:hAnsi="Arial" w:cs="Arial"/>
                <w:sz w:val="20"/>
                <w:szCs w:val="20"/>
              </w:rPr>
            </w:pPr>
            <w:r w:rsidRPr="008358AE">
              <w:rPr>
                <w:rFonts w:ascii="Arial" w:hAnsi="Arial" w:cs="Arial"/>
                <w:sz w:val="20"/>
                <w:szCs w:val="20"/>
              </w:rPr>
              <w:t>Payable</w:t>
            </w:r>
          </w:p>
        </w:tc>
        <w:tc>
          <w:tcPr>
            <w:tcW w:w="1260" w:type="dxa"/>
            <w:tcBorders>
              <w:top w:val="nil"/>
              <w:left w:val="nil"/>
              <w:bottom w:val="nil"/>
              <w:right w:val="nil"/>
            </w:tcBorders>
            <w:vAlign w:val="bottom"/>
          </w:tcPr>
          <w:p w:rsidR="008358AE" w:rsidRPr="008358AE" w:rsidRDefault="008358AE" w:rsidP="00821B7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821B7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821B7D">
            <w:pPr>
              <w:tabs>
                <w:tab w:val="decimal" w:pos="972"/>
              </w:tabs>
              <w:spacing w:line="340" w:lineRule="exact"/>
              <w:ind w:right="-18"/>
              <w:rPr>
                <w:rFonts w:ascii="Arial" w:hAnsi="Arial" w:cs="Arial"/>
                <w:sz w:val="20"/>
                <w:szCs w:val="20"/>
                <w:cs/>
              </w:rPr>
            </w:pPr>
          </w:p>
        </w:tc>
        <w:tc>
          <w:tcPr>
            <w:tcW w:w="1263" w:type="dxa"/>
            <w:tcBorders>
              <w:top w:val="nil"/>
              <w:bottom w:val="nil"/>
            </w:tcBorders>
            <w:vAlign w:val="bottom"/>
          </w:tcPr>
          <w:p w:rsidR="008358AE" w:rsidRPr="008358AE" w:rsidRDefault="008358AE" w:rsidP="00821B7D">
            <w:pPr>
              <w:tabs>
                <w:tab w:val="decimal" w:pos="972"/>
              </w:tabs>
              <w:spacing w:line="340" w:lineRule="exact"/>
              <w:ind w:right="-18"/>
              <w:rPr>
                <w:rFonts w:ascii="Arial" w:hAnsi="Arial" w:cs="Arial"/>
                <w:sz w:val="20"/>
                <w:szCs w:val="20"/>
              </w:rPr>
            </w:pPr>
          </w:p>
        </w:tc>
      </w:tr>
      <w:tr w:rsidR="00547090" w:rsidRPr="008358AE" w:rsidTr="00A92FB3">
        <w:tblPrEx>
          <w:tblLook w:val="0000" w:firstRow="0" w:lastRow="0" w:firstColumn="0" w:lastColumn="0" w:noHBand="0" w:noVBand="0"/>
        </w:tblPrEx>
        <w:tc>
          <w:tcPr>
            <w:tcW w:w="3690" w:type="dxa"/>
            <w:tcBorders>
              <w:top w:val="nil"/>
              <w:left w:val="nil"/>
              <w:bottom w:val="nil"/>
              <w:right w:val="nil"/>
            </w:tcBorders>
          </w:tcPr>
          <w:p w:rsidR="00547090" w:rsidRPr="008358AE" w:rsidRDefault="00547090" w:rsidP="00547090">
            <w:pPr>
              <w:tabs>
                <w:tab w:val="left" w:pos="1440"/>
              </w:tabs>
              <w:spacing w:line="340" w:lineRule="exact"/>
              <w:ind w:left="132" w:hanging="132"/>
              <w:rPr>
                <w:rFonts w:ascii="Arial" w:hAnsi="Arial" w:cs="Arial"/>
                <w:sz w:val="20"/>
                <w:szCs w:val="20"/>
              </w:rPr>
            </w:pPr>
            <w:r w:rsidRPr="008358AE">
              <w:rPr>
                <w:rFonts w:ascii="Arial" w:hAnsi="Arial" w:cs="Arial"/>
                <w:sz w:val="20"/>
                <w:szCs w:val="20"/>
              </w:rPr>
              <w:t xml:space="preserve">   in up to 1 year</w:t>
            </w:r>
          </w:p>
        </w:tc>
        <w:tc>
          <w:tcPr>
            <w:tcW w:w="1260" w:type="dxa"/>
            <w:tcBorders>
              <w:top w:val="nil"/>
              <w:left w:val="nil"/>
              <w:bottom w:val="nil"/>
              <w:right w:val="nil"/>
            </w:tcBorders>
            <w:vAlign w:val="bottom"/>
          </w:tcPr>
          <w:p w:rsidR="00547090" w:rsidRPr="008358AE" w:rsidRDefault="001D1891" w:rsidP="00547090">
            <w:pPr>
              <w:tabs>
                <w:tab w:val="decimal" w:pos="972"/>
              </w:tabs>
              <w:spacing w:line="340" w:lineRule="exact"/>
              <w:ind w:right="-18"/>
              <w:rPr>
                <w:rFonts w:ascii="Arial" w:hAnsi="Arial" w:cs="Arial"/>
                <w:sz w:val="20"/>
                <w:szCs w:val="20"/>
                <w:cs/>
              </w:rPr>
            </w:pPr>
            <w:r>
              <w:rPr>
                <w:rFonts w:ascii="Arial" w:hAnsi="Arial" w:cs="Arial"/>
                <w:sz w:val="20"/>
                <w:szCs w:val="20"/>
              </w:rPr>
              <w:t>23.8</w:t>
            </w:r>
          </w:p>
        </w:tc>
        <w:tc>
          <w:tcPr>
            <w:tcW w:w="1260" w:type="dxa"/>
            <w:tcBorders>
              <w:top w:val="nil"/>
              <w:left w:val="nil"/>
              <w:bottom w:val="nil"/>
            </w:tcBorders>
          </w:tcPr>
          <w:p w:rsidR="00547090" w:rsidRPr="005503F3" w:rsidRDefault="001D1891" w:rsidP="00547090">
            <w:pPr>
              <w:spacing w:line="340" w:lineRule="exact"/>
              <w:ind w:right="250"/>
              <w:jc w:val="right"/>
              <w:rPr>
                <w:rFonts w:ascii="Arial" w:hAnsi="Arial" w:cs="Arial"/>
                <w:sz w:val="20"/>
                <w:szCs w:val="20"/>
                <w:cs/>
              </w:rPr>
            </w:pPr>
            <w:r>
              <w:rPr>
                <w:rFonts w:ascii="Arial" w:hAnsi="Arial" w:cs="Arial"/>
                <w:sz w:val="20"/>
                <w:szCs w:val="20"/>
              </w:rPr>
              <w:t>14.5</w:t>
            </w:r>
          </w:p>
        </w:tc>
        <w:tc>
          <w:tcPr>
            <w:tcW w:w="1260" w:type="dxa"/>
            <w:tcBorders>
              <w:top w:val="nil"/>
              <w:left w:val="nil"/>
              <w:bottom w:val="nil"/>
            </w:tcBorders>
            <w:vAlign w:val="bottom"/>
          </w:tcPr>
          <w:p w:rsidR="00547090" w:rsidRPr="008358AE" w:rsidRDefault="001D1891" w:rsidP="00547090">
            <w:pPr>
              <w:tabs>
                <w:tab w:val="decimal" w:pos="972"/>
              </w:tabs>
              <w:spacing w:line="340" w:lineRule="exact"/>
              <w:ind w:right="-18"/>
              <w:rPr>
                <w:rFonts w:ascii="Arial" w:hAnsi="Arial" w:cs="Arial"/>
                <w:sz w:val="20"/>
                <w:szCs w:val="20"/>
                <w:cs/>
              </w:rPr>
            </w:pPr>
            <w:r>
              <w:rPr>
                <w:rFonts w:ascii="Arial" w:hAnsi="Arial" w:cs="Arial"/>
                <w:sz w:val="20"/>
                <w:szCs w:val="20"/>
              </w:rPr>
              <w:t>8.7</w:t>
            </w:r>
          </w:p>
        </w:tc>
        <w:tc>
          <w:tcPr>
            <w:tcW w:w="1263" w:type="dxa"/>
            <w:tcBorders>
              <w:top w:val="nil"/>
              <w:bottom w:val="nil"/>
            </w:tcBorders>
          </w:tcPr>
          <w:p w:rsidR="00547090" w:rsidRPr="00AC2A86" w:rsidRDefault="001D1891" w:rsidP="00547090">
            <w:pPr>
              <w:spacing w:line="340" w:lineRule="exact"/>
              <w:ind w:right="250"/>
              <w:jc w:val="right"/>
              <w:rPr>
                <w:rFonts w:ascii="Arial" w:hAnsi="Arial" w:cs="Arial"/>
                <w:sz w:val="20"/>
                <w:szCs w:val="20"/>
              </w:rPr>
            </w:pPr>
            <w:r>
              <w:rPr>
                <w:rFonts w:ascii="Arial" w:hAnsi="Arial" w:cs="Arial"/>
                <w:sz w:val="20"/>
                <w:szCs w:val="20"/>
              </w:rPr>
              <w:t>5.1</w:t>
            </w:r>
          </w:p>
        </w:tc>
      </w:tr>
      <w:tr w:rsidR="00547090" w:rsidRPr="008358AE" w:rsidTr="00A92FB3">
        <w:tblPrEx>
          <w:tblLook w:val="0000" w:firstRow="0" w:lastRow="0" w:firstColumn="0" w:lastColumn="0" w:noHBand="0" w:noVBand="0"/>
        </w:tblPrEx>
        <w:tc>
          <w:tcPr>
            <w:tcW w:w="3690" w:type="dxa"/>
            <w:tcBorders>
              <w:top w:val="nil"/>
              <w:left w:val="nil"/>
              <w:bottom w:val="nil"/>
              <w:right w:val="nil"/>
            </w:tcBorders>
          </w:tcPr>
          <w:p w:rsidR="00547090" w:rsidRPr="008358AE" w:rsidRDefault="00547090" w:rsidP="00547090">
            <w:pPr>
              <w:tabs>
                <w:tab w:val="left" w:pos="1440"/>
              </w:tabs>
              <w:spacing w:line="340" w:lineRule="exact"/>
              <w:ind w:left="132" w:hanging="132"/>
              <w:rPr>
                <w:rFonts w:ascii="Arial" w:hAnsi="Arial" w:cs="Arial"/>
                <w:sz w:val="20"/>
                <w:szCs w:val="20"/>
              </w:rPr>
            </w:pPr>
            <w:r w:rsidRPr="008358AE">
              <w:rPr>
                <w:rFonts w:ascii="Arial" w:hAnsi="Arial" w:cs="Arial"/>
                <w:sz w:val="20"/>
                <w:szCs w:val="20"/>
              </w:rPr>
              <w:t xml:space="preserve">   in over 1 and up to 5 years</w:t>
            </w:r>
          </w:p>
        </w:tc>
        <w:tc>
          <w:tcPr>
            <w:tcW w:w="1260" w:type="dxa"/>
            <w:tcBorders>
              <w:top w:val="nil"/>
              <w:left w:val="nil"/>
              <w:bottom w:val="nil"/>
              <w:right w:val="nil"/>
            </w:tcBorders>
            <w:vAlign w:val="bottom"/>
          </w:tcPr>
          <w:p w:rsidR="00547090" w:rsidRPr="008358AE" w:rsidRDefault="001D1891" w:rsidP="00547090">
            <w:pPr>
              <w:tabs>
                <w:tab w:val="decimal" w:pos="972"/>
              </w:tabs>
              <w:spacing w:line="340" w:lineRule="exact"/>
              <w:ind w:right="-18"/>
              <w:rPr>
                <w:rFonts w:ascii="Arial" w:hAnsi="Arial" w:cs="Arial"/>
                <w:sz w:val="20"/>
                <w:szCs w:val="20"/>
              </w:rPr>
            </w:pPr>
            <w:r>
              <w:rPr>
                <w:rFonts w:ascii="Arial" w:hAnsi="Arial" w:cs="Arial"/>
                <w:sz w:val="20"/>
                <w:szCs w:val="20"/>
              </w:rPr>
              <w:t>41.0</w:t>
            </w:r>
          </w:p>
        </w:tc>
        <w:tc>
          <w:tcPr>
            <w:tcW w:w="1260" w:type="dxa"/>
            <w:tcBorders>
              <w:top w:val="nil"/>
              <w:left w:val="nil"/>
              <w:bottom w:val="nil"/>
            </w:tcBorders>
          </w:tcPr>
          <w:p w:rsidR="00547090" w:rsidRPr="005503F3" w:rsidRDefault="001D1891" w:rsidP="00547090">
            <w:pPr>
              <w:spacing w:line="340" w:lineRule="exact"/>
              <w:ind w:right="250"/>
              <w:jc w:val="right"/>
              <w:rPr>
                <w:rFonts w:ascii="Arial" w:hAnsi="Arial" w:cs="Arial"/>
                <w:sz w:val="20"/>
                <w:szCs w:val="20"/>
              </w:rPr>
            </w:pPr>
            <w:r>
              <w:rPr>
                <w:rFonts w:ascii="Arial" w:hAnsi="Arial" w:cs="Arial"/>
                <w:sz w:val="20"/>
                <w:szCs w:val="20"/>
              </w:rPr>
              <w:t>37.0</w:t>
            </w:r>
          </w:p>
        </w:tc>
        <w:tc>
          <w:tcPr>
            <w:tcW w:w="1260" w:type="dxa"/>
            <w:tcBorders>
              <w:top w:val="nil"/>
              <w:left w:val="nil"/>
              <w:bottom w:val="nil"/>
            </w:tcBorders>
            <w:vAlign w:val="bottom"/>
          </w:tcPr>
          <w:p w:rsidR="00547090" w:rsidRPr="008358AE" w:rsidRDefault="001D1891" w:rsidP="00547090">
            <w:pPr>
              <w:tabs>
                <w:tab w:val="decimal" w:pos="972"/>
              </w:tabs>
              <w:spacing w:line="340" w:lineRule="exact"/>
              <w:ind w:right="-18"/>
              <w:rPr>
                <w:rFonts w:ascii="Arial" w:hAnsi="Arial" w:cs="Arial"/>
                <w:sz w:val="20"/>
                <w:szCs w:val="20"/>
                <w:cs/>
              </w:rPr>
            </w:pPr>
            <w:r>
              <w:rPr>
                <w:rFonts w:ascii="Arial" w:hAnsi="Arial" w:cs="Arial"/>
                <w:sz w:val="20"/>
                <w:szCs w:val="20"/>
              </w:rPr>
              <w:t>19.5</w:t>
            </w:r>
          </w:p>
        </w:tc>
        <w:tc>
          <w:tcPr>
            <w:tcW w:w="1263" w:type="dxa"/>
            <w:tcBorders>
              <w:top w:val="nil"/>
              <w:bottom w:val="nil"/>
            </w:tcBorders>
          </w:tcPr>
          <w:p w:rsidR="00547090" w:rsidRPr="00AC2A86" w:rsidRDefault="001D1891" w:rsidP="00547090">
            <w:pPr>
              <w:spacing w:line="340" w:lineRule="exact"/>
              <w:ind w:right="250"/>
              <w:jc w:val="right"/>
              <w:rPr>
                <w:rFonts w:ascii="Arial" w:hAnsi="Arial" w:cs="Arial"/>
                <w:sz w:val="20"/>
                <w:szCs w:val="20"/>
                <w:cs/>
              </w:rPr>
            </w:pPr>
            <w:r>
              <w:rPr>
                <w:rFonts w:ascii="Arial" w:hAnsi="Arial" w:cs="Arial"/>
                <w:sz w:val="20"/>
                <w:szCs w:val="20"/>
              </w:rPr>
              <w:t>17.5</w:t>
            </w:r>
          </w:p>
        </w:tc>
      </w:tr>
      <w:tr w:rsidR="00547090" w:rsidRPr="008358AE" w:rsidTr="00A92FB3">
        <w:tblPrEx>
          <w:tblLook w:val="0000" w:firstRow="0" w:lastRow="0" w:firstColumn="0" w:lastColumn="0" w:noHBand="0" w:noVBand="0"/>
        </w:tblPrEx>
        <w:tc>
          <w:tcPr>
            <w:tcW w:w="3690" w:type="dxa"/>
            <w:tcBorders>
              <w:top w:val="nil"/>
              <w:left w:val="nil"/>
              <w:bottom w:val="nil"/>
              <w:right w:val="nil"/>
            </w:tcBorders>
          </w:tcPr>
          <w:p w:rsidR="00547090" w:rsidRPr="008358AE" w:rsidRDefault="00547090" w:rsidP="00547090">
            <w:pPr>
              <w:tabs>
                <w:tab w:val="left" w:pos="1440"/>
              </w:tabs>
              <w:spacing w:line="340" w:lineRule="exact"/>
              <w:ind w:left="132" w:hanging="132"/>
              <w:rPr>
                <w:rFonts w:ascii="Arial" w:hAnsi="Arial" w:cs="Arial"/>
                <w:sz w:val="20"/>
                <w:szCs w:val="20"/>
              </w:rPr>
            </w:pPr>
            <w:r w:rsidRPr="008358AE">
              <w:rPr>
                <w:rFonts w:ascii="Arial" w:hAnsi="Arial" w:cs="Arial"/>
                <w:sz w:val="20"/>
                <w:szCs w:val="20"/>
              </w:rPr>
              <w:t xml:space="preserve">   in over 5 years</w:t>
            </w:r>
          </w:p>
        </w:tc>
        <w:tc>
          <w:tcPr>
            <w:tcW w:w="1260" w:type="dxa"/>
            <w:tcBorders>
              <w:top w:val="nil"/>
              <w:left w:val="nil"/>
              <w:bottom w:val="nil"/>
              <w:right w:val="nil"/>
            </w:tcBorders>
            <w:vAlign w:val="bottom"/>
          </w:tcPr>
          <w:p w:rsidR="00547090" w:rsidRPr="008358AE" w:rsidRDefault="00903B46" w:rsidP="00547090">
            <w:pPr>
              <w:tabs>
                <w:tab w:val="decimal" w:pos="972"/>
              </w:tabs>
              <w:spacing w:line="340" w:lineRule="exact"/>
              <w:ind w:right="-18"/>
              <w:rPr>
                <w:rFonts w:ascii="Arial" w:hAnsi="Arial" w:cs="Arial"/>
                <w:sz w:val="20"/>
                <w:szCs w:val="20"/>
              </w:rPr>
            </w:pPr>
            <w:r>
              <w:rPr>
                <w:rFonts w:ascii="Arial" w:hAnsi="Arial" w:cs="Arial"/>
                <w:sz w:val="20"/>
                <w:szCs w:val="20"/>
              </w:rPr>
              <w:t>147.9</w:t>
            </w:r>
          </w:p>
        </w:tc>
        <w:tc>
          <w:tcPr>
            <w:tcW w:w="1260" w:type="dxa"/>
            <w:tcBorders>
              <w:top w:val="nil"/>
              <w:left w:val="nil"/>
              <w:bottom w:val="nil"/>
            </w:tcBorders>
          </w:tcPr>
          <w:p w:rsidR="00547090" w:rsidRPr="005503F3" w:rsidRDefault="001D1891" w:rsidP="00547090">
            <w:pPr>
              <w:spacing w:line="340" w:lineRule="exact"/>
              <w:ind w:right="250"/>
              <w:jc w:val="right"/>
              <w:rPr>
                <w:rFonts w:ascii="Arial" w:hAnsi="Arial" w:cs="Arial"/>
                <w:sz w:val="20"/>
                <w:szCs w:val="20"/>
              </w:rPr>
            </w:pPr>
            <w:r>
              <w:rPr>
                <w:rFonts w:ascii="Arial" w:hAnsi="Arial" w:cs="Arial"/>
                <w:sz w:val="20"/>
                <w:szCs w:val="20"/>
              </w:rPr>
              <w:t>157.2</w:t>
            </w:r>
          </w:p>
        </w:tc>
        <w:tc>
          <w:tcPr>
            <w:tcW w:w="1260" w:type="dxa"/>
            <w:tcBorders>
              <w:top w:val="nil"/>
              <w:left w:val="nil"/>
              <w:bottom w:val="nil"/>
            </w:tcBorders>
            <w:vAlign w:val="bottom"/>
          </w:tcPr>
          <w:p w:rsidR="00547090" w:rsidRPr="008358AE" w:rsidRDefault="00903B46" w:rsidP="00547090">
            <w:pPr>
              <w:tabs>
                <w:tab w:val="decimal" w:pos="972"/>
              </w:tabs>
              <w:spacing w:line="340" w:lineRule="exact"/>
              <w:ind w:right="-18"/>
              <w:rPr>
                <w:rFonts w:ascii="Arial" w:hAnsi="Arial" w:cs="Arial"/>
                <w:sz w:val="20"/>
                <w:szCs w:val="20"/>
              </w:rPr>
            </w:pPr>
            <w:r>
              <w:rPr>
                <w:rFonts w:ascii="Arial" w:hAnsi="Arial" w:cs="Arial"/>
                <w:sz w:val="20"/>
                <w:szCs w:val="20"/>
              </w:rPr>
              <w:t>70.0</w:t>
            </w:r>
          </w:p>
        </w:tc>
        <w:tc>
          <w:tcPr>
            <w:tcW w:w="1263" w:type="dxa"/>
            <w:tcBorders>
              <w:top w:val="nil"/>
              <w:bottom w:val="nil"/>
            </w:tcBorders>
          </w:tcPr>
          <w:p w:rsidR="00547090" w:rsidRPr="00AC2A86" w:rsidRDefault="001D1891" w:rsidP="00547090">
            <w:pPr>
              <w:spacing w:line="340" w:lineRule="exact"/>
              <w:ind w:right="250"/>
              <w:jc w:val="right"/>
              <w:rPr>
                <w:rFonts w:ascii="Arial" w:hAnsi="Arial" w:cs="Arial"/>
                <w:sz w:val="20"/>
                <w:szCs w:val="20"/>
              </w:rPr>
            </w:pPr>
            <w:r>
              <w:rPr>
                <w:rFonts w:ascii="Arial" w:hAnsi="Arial" w:cs="Arial"/>
                <w:sz w:val="20"/>
                <w:szCs w:val="20"/>
              </w:rPr>
              <w:t>7</w:t>
            </w:r>
            <w:r w:rsidR="00C35374">
              <w:rPr>
                <w:rFonts w:ascii="Arial" w:hAnsi="Arial" w:cs="Arial"/>
                <w:sz w:val="20"/>
                <w:szCs w:val="20"/>
              </w:rPr>
              <w:t>4.4</w:t>
            </w:r>
          </w:p>
        </w:tc>
      </w:tr>
    </w:tbl>
    <w:p w:rsidR="001F01DC" w:rsidRPr="00AC2A86" w:rsidRDefault="001F01DC" w:rsidP="001F01DC">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 xml:space="preserve">The Group has commitment of construction and service agreements amounting to Baht </w:t>
      </w:r>
      <w:r w:rsidR="00A92FB3">
        <w:rPr>
          <w:rFonts w:ascii="Arial" w:hAnsi="Arial" w:cs="Arial"/>
          <w:sz w:val="22"/>
          <w:szCs w:val="22"/>
        </w:rPr>
        <w:t>613</w:t>
      </w:r>
      <w:r>
        <w:rPr>
          <w:rFonts w:ascii="Arial" w:hAnsi="Arial" w:cs="Arial"/>
          <w:sz w:val="22"/>
          <w:szCs w:val="22"/>
        </w:rPr>
        <w:t xml:space="preserve"> million (2019: Baht 1,137 million).</w:t>
      </w:r>
    </w:p>
    <w:p w:rsidR="001F01DC" w:rsidRDefault="001F01DC" w:rsidP="001F01D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40.</w:t>
      </w:r>
      <w:r w:rsidR="00A93E3E">
        <w:rPr>
          <w:rFonts w:ascii="Arial" w:hAnsi="Arial"/>
          <w:b/>
          <w:bCs/>
          <w:sz w:val="22"/>
          <w:szCs w:val="22"/>
        </w:rPr>
        <w:t>4</w:t>
      </w:r>
      <w:r>
        <w:rPr>
          <w:rFonts w:ascii="Arial" w:hAnsi="Arial"/>
          <w:b/>
          <w:bCs/>
          <w:sz w:val="22"/>
          <w:szCs w:val="22"/>
        </w:rPr>
        <w:tab/>
        <w:t>Commitments in respect of uncalled investments</w:t>
      </w:r>
    </w:p>
    <w:p w:rsidR="001F01DC" w:rsidRDefault="001F01DC" w:rsidP="001F01D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As at 31 December 2020 and 2019, the Company has the uncalled portion of investments in subsidiaries as follow.</w:t>
      </w:r>
    </w:p>
    <w:tbl>
      <w:tblPr>
        <w:tblW w:w="9000" w:type="dxa"/>
        <w:tblInd w:w="450" w:type="dxa"/>
        <w:tblLook w:val="01E0" w:firstRow="1" w:lastRow="1" w:firstColumn="1" w:lastColumn="1" w:noHBand="0" w:noVBand="0"/>
      </w:tblPr>
      <w:tblGrid>
        <w:gridCol w:w="4500"/>
        <w:gridCol w:w="2250"/>
        <w:gridCol w:w="2250"/>
      </w:tblGrid>
      <w:tr w:rsidR="001F01DC" w:rsidRPr="007C49B3" w:rsidTr="00C26B3C">
        <w:tc>
          <w:tcPr>
            <w:tcW w:w="4500" w:type="dxa"/>
            <w:vAlign w:val="center"/>
          </w:tcPr>
          <w:p w:rsidR="001F01DC" w:rsidRPr="007C49B3" w:rsidRDefault="001F01DC" w:rsidP="001F01DC">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4500" w:type="dxa"/>
            <w:gridSpan w:val="2"/>
            <w:vAlign w:val="center"/>
          </w:tcPr>
          <w:p w:rsidR="001F01DC" w:rsidRPr="007C49B3" w:rsidRDefault="001F01DC" w:rsidP="001F01DC">
            <w:pPr>
              <w:tabs>
                <w:tab w:val="left" w:pos="2880"/>
                <w:tab w:val="left" w:pos="5760"/>
                <w:tab w:val="decimal" w:pos="6660"/>
                <w:tab w:val="left" w:pos="7110"/>
                <w:tab w:val="decimal" w:pos="7920"/>
              </w:tabs>
              <w:spacing w:line="380" w:lineRule="exact"/>
              <w:ind w:right="-43"/>
              <w:jc w:val="right"/>
              <w:rPr>
                <w:rFonts w:ascii="Arial" w:hAnsi="Arial"/>
                <w:sz w:val="22"/>
                <w:szCs w:val="22"/>
              </w:rPr>
            </w:pPr>
            <w:r>
              <w:rPr>
                <w:rFonts w:ascii="Arial" w:hAnsi="Arial"/>
                <w:sz w:val="22"/>
                <w:szCs w:val="22"/>
              </w:rPr>
              <w:t>(Unit: Thousand Baht)</w:t>
            </w:r>
          </w:p>
        </w:tc>
      </w:tr>
      <w:tr w:rsidR="001F01DC" w:rsidRPr="007C49B3" w:rsidTr="00C26B3C">
        <w:tc>
          <w:tcPr>
            <w:tcW w:w="4500" w:type="dxa"/>
            <w:vAlign w:val="center"/>
          </w:tcPr>
          <w:p w:rsidR="001F01DC" w:rsidRPr="007C49B3" w:rsidRDefault="001F01DC" w:rsidP="001F01DC">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2250" w:type="dxa"/>
            <w:vAlign w:val="center"/>
            <w:hideMark/>
          </w:tcPr>
          <w:p w:rsidR="001F01DC" w:rsidRPr="007C49B3" w:rsidRDefault="001F01DC" w:rsidP="001F01DC">
            <w:pPr>
              <w:pBdr>
                <w:bottom w:val="single" w:sz="4" w:space="0" w:color="auto"/>
              </w:pBdr>
              <w:spacing w:line="380" w:lineRule="exact"/>
              <w:jc w:val="center"/>
              <w:rPr>
                <w:rFonts w:ascii="Arial" w:hAnsi="Arial" w:cs="Arial"/>
                <w:sz w:val="22"/>
                <w:szCs w:val="22"/>
              </w:rPr>
            </w:pPr>
            <w:r w:rsidRPr="007C49B3">
              <w:rPr>
                <w:rFonts w:ascii="Arial" w:hAnsi="Arial" w:cs="Arial"/>
                <w:sz w:val="22"/>
                <w:szCs w:val="22"/>
              </w:rPr>
              <w:t>2020</w:t>
            </w:r>
          </w:p>
        </w:tc>
        <w:tc>
          <w:tcPr>
            <w:tcW w:w="2250" w:type="dxa"/>
            <w:vAlign w:val="center"/>
            <w:hideMark/>
          </w:tcPr>
          <w:p w:rsidR="001F01DC" w:rsidRPr="007C49B3" w:rsidRDefault="001F01DC" w:rsidP="001F01DC">
            <w:pPr>
              <w:pBdr>
                <w:bottom w:val="single" w:sz="4" w:space="0" w:color="auto"/>
              </w:pBdr>
              <w:spacing w:line="380" w:lineRule="exact"/>
              <w:jc w:val="center"/>
              <w:rPr>
                <w:rFonts w:ascii="Arial" w:hAnsi="Arial" w:cs="Arial"/>
                <w:sz w:val="22"/>
                <w:szCs w:val="22"/>
              </w:rPr>
            </w:pPr>
            <w:r w:rsidRPr="007C49B3">
              <w:rPr>
                <w:rFonts w:ascii="Arial" w:hAnsi="Arial" w:cs="Arial"/>
                <w:sz w:val="22"/>
                <w:szCs w:val="22"/>
              </w:rPr>
              <w:t>2019</w:t>
            </w:r>
          </w:p>
        </w:tc>
      </w:tr>
      <w:tr w:rsidR="001F01DC" w:rsidRPr="007C49B3" w:rsidTr="00C26B3C">
        <w:tc>
          <w:tcPr>
            <w:tcW w:w="4500" w:type="dxa"/>
            <w:vAlign w:val="center"/>
          </w:tcPr>
          <w:p w:rsidR="001F01DC" w:rsidRPr="007C49B3" w:rsidRDefault="001F01DC" w:rsidP="001F01DC">
            <w:pPr>
              <w:spacing w:line="380" w:lineRule="exact"/>
              <w:rPr>
                <w:rFonts w:ascii="Arial" w:hAnsi="Arial" w:cs="Arial"/>
                <w:sz w:val="22"/>
                <w:szCs w:val="22"/>
              </w:rPr>
            </w:pPr>
            <w:r w:rsidRPr="007C49B3">
              <w:rPr>
                <w:rFonts w:ascii="Arial" w:eastAsia="Arial Unicode MS" w:hAnsi="Arial" w:cs="Arial"/>
                <w:sz w:val="22"/>
                <w:szCs w:val="22"/>
              </w:rPr>
              <w:t xml:space="preserve">PST </w:t>
            </w:r>
            <w:r>
              <w:rPr>
                <w:rFonts w:ascii="Arial" w:eastAsia="Arial Unicode MS" w:hAnsi="Arial" w:cs="Arial"/>
                <w:sz w:val="22"/>
                <w:szCs w:val="22"/>
              </w:rPr>
              <w:t>(</w:t>
            </w:r>
            <w:proofErr w:type="spellStart"/>
            <w:r>
              <w:rPr>
                <w:rFonts w:ascii="Arial" w:eastAsia="Arial Unicode MS" w:hAnsi="Arial" w:cs="Arial"/>
                <w:sz w:val="22"/>
                <w:szCs w:val="22"/>
              </w:rPr>
              <w:t>Ubonratchathani</w:t>
            </w:r>
            <w:proofErr w:type="spellEnd"/>
            <w:r>
              <w:rPr>
                <w:rFonts w:ascii="Arial" w:eastAsia="Arial Unicode MS" w:hAnsi="Arial" w:cs="Arial"/>
                <w:sz w:val="22"/>
                <w:szCs w:val="22"/>
              </w:rPr>
              <w:t>) Company Limited</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500</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500</w:t>
            </w:r>
          </w:p>
        </w:tc>
      </w:tr>
      <w:tr w:rsidR="001F01DC" w:rsidRPr="007C49B3" w:rsidTr="00C26B3C">
        <w:tc>
          <w:tcPr>
            <w:tcW w:w="4500" w:type="dxa"/>
            <w:vAlign w:val="center"/>
          </w:tcPr>
          <w:p w:rsidR="001F01DC" w:rsidRPr="007C49B3"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PST Energy 1 Company Limited</w:t>
            </w:r>
          </w:p>
        </w:tc>
        <w:tc>
          <w:tcPr>
            <w:tcW w:w="2250" w:type="dxa"/>
          </w:tcPr>
          <w:p w:rsidR="001F01DC" w:rsidRPr="00BE11EA" w:rsidRDefault="001F01DC" w:rsidP="001F01DC">
            <w:pPr>
              <w:spacing w:line="380" w:lineRule="exact"/>
              <w:ind w:right="250"/>
              <w:jc w:val="right"/>
              <w:rPr>
                <w:rFonts w:ascii="Arial" w:hAnsi="Arial" w:cs="Arial"/>
                <w:sz w:val="22"/>
                <w:szCs w:val="22"/>
              </w:rPr>
            </w:pPr>
            <w:r w:rsidRPr="00BE11EA">
              <w:rPr>
                <w:rFonts w:ascii="Arial" w:hAnsi="Arial" w:cs="Arial"/>
                <w:sz w:val="22"/>
                <w:szCs w:val="22"/>
              </w:rPr>
              <w:t>23,500</w:t>
            </w:r>
          </w:p>
        </w:tc>
        <w:tc>
          <w:tcPr>
            <w:tcW w:w="2250" w:type="dxa"/>
          </w:tcPr>
          <w:p w:rsidR="001F01DC" w:rsidRPr="00BE11EA" w:rsidRDefault="001F01DC" w:rsidP="001F01DC">
            <w:pPr>
              <w:spacing w:line="380" w:lineRule="exact"/>
              <w:ind w:right="250"/>
              <w:jc w:val="right"/>
              <w:rPr>
                <w:rFonts w:ascii="Arial" w:hAnsi="Arial" w:cs="Arial"/>
                <w:sz w:val="22"/>
                <w:szCs w:val="22"/>
              </w:rPr>
            </w:pPr>
            <w:r w:rsidRPr="00BE11EA">
              <w:rPr>
                <w:rFonts w:ascii="Arial" w:hAnsi="Arial" w:cs="Arial"/>
                <w:sz w:val="22"/>
                <w:szCs w:val="22"/>
              </w:rPr>
              <w:t>23,500</w:t>
            </w:r>
          </w:p>
        </w:tc>
      </w:tr>
      <w:tr w:rsidR="001F01DC" w:rsidRPr="007C49B3" w:rsidTr="00C26B3C">
        <w:tc>
          <w:tcPr>
            <w:tcW w:w="4500" w:type="dxa"/>
            <w:vAlign w:val="center"/>
          </w:tcPr>
          <w:p w:rsidR="001F01DC" w:rsidRPr="007C49B3"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PST Energy 3 Company Limited</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11,475</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11,475</w:t>
            </w:r>
          </w:p>
        </w:tc>
      </w:tr>
      <w:tr w:rsidR="001F01DC" w:rsidRPr="007C49B3" w:rsidTr="00C26B3C">
        <w:tc>
          <w:tcPr>
            <w:tcW w:w="4500" w:type="dxa"/>
            <w:vAlign w:val="center"/>
          </w:tcPr>
          <w:p w:rsidR="001F01DC" w:rsidRPr="007C49B3"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PST Energy 4 Company Limited</w:t>
            </w:r>
          </w:p>
        </w:tc>
        <w:tc>
          <w:tcPr>
            <w:tcW w:w="2250" w:type="dxa"/>
          </w:tcPr>
          <w:p w:rsidR="001F01DC" w:rsidRPr="00BE11EA" w:rsidRDefault="001F01DC" w:rsidP="001F01DC">
            <w:pPr>
              <w:spacing w:line="380" w:lineRule="exact"/>
              <w:ind w:right="250"/>
              <w:jc w:val="right"/>
              <w:rPr>
                <w:rFonts w:ascii="Arial" w:hAnsi="Arial" w:cs="Arial"/>
                <w:sz w:val="22"/>
                <w:szCs w:val="22"/>
              </w:rPr>
            </w:pPr>
            <w:r w:rsidRPr="00BE11EA">
              <w:rPr>
                <w:rFonts w:ascii="Arial" w:hAnsi="Arial" w:cs="Arial"/>
                <w:sz w:val="22"/>
                <w:szCs w:val="22"/>
              </w:rPr>
              <w:t>30,000</w:t>
            </w:r>
          </w:p>
        </w:tc>
        <w:tc>
          <w:tcPr>
            <w:tcW w:w="2250" w:type="dxa"/>
          </w:tcPr>
          <w:p w:rsidR="001F01DC" w:rsidRPr="00BE11EA" w:rsidRDefault="001F01DC" w:rsidP="001F01DC">
            <w:pPr>
              <w:spacing w:line="380" w:lineRule="exact"/>
              <w:ind w:right="250"/>
              <w:jc w:val="right"/>
              <w:rPr>
                <w:rFonts w:ascii="Arial" w:hAnsi="Arial" w:cs="Arial"/>
                <w:sz w:val="22"/>
                <w:szCs w:val="22"/>
              </w:rPr>
            </w:pPr>
            <w:r w:rsidRPr="00BE11EA">
              <w:rPr>
                <w:rFonts w:ascii="Arial" w:hAnsi="Arial" w:cs="Arial"/>
                <w:sz w:val="22"/>
                <w:szCs w:val="22"/>
              </w:rPr>
              <w:t>30,000</w:t>
            </w:r>
          </w:p>
        </w:tc>
      </w:tr>
      <w:tr w:rsidR="001F01DC" w:rsidRPr="007C49B3" w:rsidTr="00C26B3C">
        <w:tc>
          <w:tcPr>
            <w:tcW w:w="4500" w:type="dxa"/>
            <w:vAlign w:val="center"/>
          </w:tcPr>
          <w:p w:rsidR="001F01DC" w:rsidRPr="007C49B3"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PST Energy 7 Company Limited</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7,425</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7,425</w:t>
            </w:r>
          </w:p>
        </w:tc>
      </w:tr>
      <w:tr w:rsidR="001F01DC" w:rsidRPr="007C49B3" w:rsidTr="00C26B3C">
        <w:tc>
          <w:tcPr>
            <w:tcW w:w="4500" w:type="dxa"/>
            <w:vAlign w:val="center"/>
          </w:tcPr>
          <w:p w:rsidR="001F01DC" w:rsidRPr="007C49B3"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PST Energy 8 Company Limited</w:t>
            </w:r>
          </w:p>
        </w:tc>
        <w:tc>
          <w:tcPr>
            <w:tcW w:w="2250" w:type="dxa"/>
          </w:tcPr>
          <w:p w:rsidR="001F01DC" w:rsidRPr="00BE11EA" w:rsidRDefault="001F01DC" w:rsidP="001F01DC">
            <w:pPr>
              <w:spacing w:line="380" w:lineRule="exact"/>
              <w:ind w:right="250"/>
              <w:jc w:val="right"/>
              <w:rPr>
                <w:rFonts w:ascii="Arial" w:hAnsi="Arial" w:cs="Arial"/>
                <w:sz w:val="22"/>
                <w:szCs w:val="22"/>
              </w:rPr>
            </w:pPr>
            <w:r w:rsidRPr="00BE11EA">
              <w:rPr>
                <w:rFonts w:ascii="Arial" w:hAnsi="Arial" w:cs="Arial"/>
                <w:sz w:val="22"/>
                <w:szCs w:val="22"/>
              </w:rPr>
              <w:t>14,925</w:t>
            </w:r>
          </w:p>
        </w:tc>
        <w:tc>
          <w:tcPr>
            <w:tcW w:w="2250" w:type="dxa"/>
          </w:tcPr>
          <w:p w:rsidR="001F01DC" w:rsidRPr="00BE11EA" w:rsidRDefault="001F01DC" w:rsidP="001F01DC">
            <w:pPr>
              <w:spacing w:line="380" w:lineRule="exact"/>
              <w:ind w:right="250"/>
              <w:jc w:val="right"/>
              <w:rPr>
                <w:rFonts w:ascii="Arial" w:hAnsi="Arial" w:cs="Arial"/>
                <w:sz w:val="22"/>
                <w:szCs w:val="22"/>
              </w:rPr>
            </w:pPr>
            <w:r w:rsidRPr="00BE11EA">
              <w:rPr>
                <w:rFonts w:ascii="Arial" w:hAnsi="Arial" w:cs="Arial"/>
                <w:sz w:val="22"/>
                <w:szCs w:val="22"/>
              </w:rPr>
              <w:t>14,925</w:t>
            </w:r>
          </w:p>
        </w:tc>
      </w:tr>
      <w:tr w:rsidR="001F01DC" w:rsidRPr="007C49B3" w:rsidTr="00C26B3C">
        <w:tc>
          <w:tcPr>
            <w:tcW w:w="4500" w:type="dxa"/>
            <w:vAlign w:val="center"/>
          </w:tcPr>
          <w:p w:rsidR="001F01DC"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Bio Green Energy 1 Company Limited</w:t>
            </w:r>
          </w:p>
        </w:tc>
        <w:tc>
          <w:tcPr>
            <w:tcW w:w="2250" w:type="dxa"/>
          </w:tcPr>
          <w:p w:rsidR="001F01DC" w:rsidRPr="00BE11EA" w:rsidRDefault="00A92FB3" w:rsidP="001F01DC">
            <w:pPr>
              <w:spacing w:line="380" w:lineRule="exact"/>
              <w:ind w:right="250"/>
              <w:jc w:val="right"/>
              <w:rPr>
                <w:rFonts w:ascii="Arial" w:hAnsi="Arial" w:cs="Arial"/>
                <w:sz w:val="22"/>
                <w:szCs w:val="22"/>
                <w:cs/>
              </w:rPr>
            </w:pPr>
            <w:r>
              <w:rPr>
                <w:rFonts w:ascii="Arial" w:hAnsi="Arial" w:cs="Arial"/>
                <w:sz w:val="22"/>
                <w:szCs w:val="22"/>
              </w:rPr>
              <w:t>-</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75</w:t>
            </w:r>
          </w:p>
        </w:tc>
      </w:tr>
      <w:tr w:rsidR="001F01DC" w:rsidRPr="007C49B3" w:rsidTr="00C26B3C">
        <w:tc>
          <w:tcPr>
            <w:tcW w:w="4500" w:type="dxa"/>
            <w:vAlign w:val="center"/>
          </w:tcPr>
          <w:p w:rsidR="001F01DC"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Bio Green Energy 2 Company Limited</w:t>
            </w:r>
          </w:p>
        </w:tc>
        <w:tc>
          <w:tcPr>
            <w:tcW w:w="2250" w:type="dxa"/>
          </w:tcPr>
          <w:p w:rsidR="001F01DC" w:rsidRPr="00BE11EA" w:rsidRDefault="00A92FB3" w:rsidP="001F01DC">
            <w:pPr>
              <w:spacing w:line="380" w:lineRule="exact"/>
              <w:ind w:right="250"/>
              <w:jc w:val="right"/>
              <w:rPr>
                <w:rFonts w:ascii="Arial" w:hAnsi="Arial" w:cs="Arial"/>
                <w:sz w:val="22"/>
                <w:szCs w:val="22"/>
                <w:cs/>
              </w:rPr>
            </w:pPr>
            <w:r>
              <w:rPr>
                <w:rFonts w:ascii="Arial" w:hAnsi="Arial" w:cs="Arial"/>
                <w:sz w:val="22"/>
                <w:szCs w:val="22"/>
              </w:rPr>
              <w:t>-</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75</w:t>
            </w:r>
          </w:p>
        </w:tc>
      </w:tr>
      <w:tr w:rsidR="001F01DC" w:rsidRPr="007C49B3" w:rsidTr="00C26B3C">
        <w:tc>
          <w:tcPr>
            <w:tcW w:w="4500" w:type="dxa"/>
            <w:vAlign w:val="center"/>
          </w:tcPr>
          <w:p w:rsidR="001F01DC"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Bio Green Energy 3 Company Limited</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75</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75</w:t>
            </w:r>
          </w:p>
        </w:tc>
      </w:tr>
      <w:tr w:rsidR="001F01DC" w:rsidRPr="007C49B3" w:rsidTr="00C26B3C">
        <w:tc>
          <w:tcPr>
            <w:tcW w:w="4500" w:type="dxa"/>
            <w:vAlign w:val="center"/>
          </w:tcPr>
          <w:p w:rsidR="001F01DC"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Bio Green Energy 5 Company Limited</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55</w:t>
            </w:r>
          </w:p>
        </w:tc>
      </w:tr>
      <w:tr w:rsidR="001F01DC" w:rsidRPr="007C49B3" w:rsidTr="00C26B3C">
        <w:tc>
          <w:tcPr>
            <w:tcW w:w="4500" w:type="dxa"/>
            <w:vAlign w:val="center"/>
          </w:tcPr>
          <w:p w:rsidR="001F01DC" w:rsidRDefault="001F01DC" w:rsidP="001F01DC">
            <w:pPr>
              <w:spacing w:line="380" w:lineRule="exact"/>
              <w:rPr>
                <w:rFonts w:ascii="Arial" w:eastAsia="Arial Unicode MS" w:hAnsi="Arial" w:cs="Arial"/>
                <w:sz w:val="22"/>
                <w:szCs w:val="22"/>
              </w:rPr>
            </w:pPr>
            <w:r>
              <w:rPr>
                <w:rFonts w:ascii="Arial" w:eastAsia="Arial Unicode MS" w:hAnsi="Arial" w:cs="Arial"/>
                <w:sz w:val="22"/>
                <w:szCs w:val="22"/>
              </w:rPr>
              <w:t>Big Power Corporation Company Limited</w:t>
            </w:r>
          </w:p>
        </w:tc>
        <w:tc>
          <w:tcPr>
            <w:tcW w:w="2250" w:type="dxa"/>
          </w:tcPr>
          <w:p w:rsidR="001F01DC" w:rsidRPr="00BE11EA" w:rsidRDefault="001F01DC" w:rsidP="001F01DC">
            <w:pPr>
              <w:spacing w:line="380" w:lineRule="exact"/>
              <w:ind w:right="250"/>
              <w:jc w:val="right"/>
              <w:rPr>
                <w:rFonts w:ascii="Arial" w:hAnsi="Arial" w:cs="Arial"/>
                <w:sz w:val="22"/>
                <w:szCs w:val="22"/>
              </w:rPr>
            </w:pPr>
            <w:r w:rsidRPr="00BE11EA">
              <w:rPr>
                <w:rFonts w:ascii="Arial" w:hAnsi="Arial" w:cs="Arial"/>
                <w:sz w:val="22"/>
                <w:szCs w:val="22"/>
              </w:rPr>
              <w:t>750</w:t>
            </w:r>
          </w:p>
        </w:tc>
        <w:tc>
          <w:tcPr>
            <w:tcW w:w="2250" w:type="dxa"/>
          </w:tcPr>
          <w:p w:rsidR="001F01DC" w:rsidRPr="00BE11EA" w:rsidRDefault="001F01DC" w:rsidP="001F01DC">
            <w:pPr>
              <w:spacing w:line="380" w:lineRule="exact"/>
              <w:ind w:right="250"/>
              <w:jc w:val="right"/>
              <w:rPr>
                <w:rFonts w:ascii="Arial" w:hAnsi="Arial" w:cs="Arial"/>
                <w:sz w:val="22"/>
                <w:szCs w:val="22"/>
                <w:cs/>
              </w:rPr>
            </w:pPr>
            <w:r w:rsidRPr="00BE11EA">
              <w:rPr>
                <w:rFonts w:ascii="Arial" w:hAnsi="Arial" w:cs="Arial" w:hint="cs"/>
                <w:sz w:val="22"/>
                <w:szCs w:val="22"/>
                <w:cs/>
              </w:rPr>
              <w:t>925</w:t>
            </w:r>
          </w:p>
        </w:tc>
      </w:tr>
      <w:tr w:rsidR="001F01DC" w:rsidRPr="007C49B3" w:rsidTr="00C26B3C">
        <w:tc>
          <w:tcPr>
            <w:tcW w:w="4500" w:type="dxa"/>
            <w:vAlign w:val="center"/>
          </w:tcPr>
          <w:p w:rsidR="001F01DC" w:rsidRPr="007C49B3" w:rsidRDefault="001F01DC" w:rsidP="001F01DC">
            <w:pPr>
              <w:spacing w:line="380" w:lineRule="exact"/>
              <w:ind w:left="176" w:right="-18" w:hanging="176"/>
              <w:rPr>
                <w:rFonts w:ascii="Arial" w:hAnsi="Arial" w:cs="Arial"/>
                <w:sz w:val="22"/>
                <w:szCs w:val="22"/>
              </w:rPr>
            </w:pPr>
            <w:r w:rsidRPr="007C49B3">
              <w:rPr>
                <w:rFonts w:ascii="Arial" w:eastAsia="Arial Unicode MS" w:hAnsi="Arial" w:cs="Arial"/>
                <w:sz w:val="22"/>
                <w:szCs w:val="22"/>
              </w:rPr>
              <w:t>Greyhound Inter Trade Company Limited</w:t>
            </w:r>
          </w:p>
        </w:tc>
        <w:tc>
          <w:tcPr>
            <w:tcW w:w="2250" w:type="dxa"/>
            <w:vAlign w:val="center"/>
          </w:tcPr>
          <w:p w:rsidR="001F01DC" w:rsidRPr="007C49B3" w:rsidRDefault="001F01DC" w:rsidP="001F01DC">
            <w:pPr>
              <w:pBdr>
                <w:bottom w:val="single" w:sz="4" w:space="1" w:color="auto"/>
              </w:pBdr>
              <w:tabs>
                <w:tab w:val="right" w:pos="1776"/>
              </w:tabs>
              <w:spacing w:line="380" w:lineRule="exact"/>
              <w:ind w:right="-10"/>
              <w:rPr>
                <w:rFonts w:ascii="Arial" w:hAnsi="Arial" w:cs="Arial"/>
                <w:sz w:val="22"/>
                <w:szCs w:val="22"/>
              </w:rPr>
            </w:pPr>
            <w:r>
              <w:rPr>
                <w:rFonts w:ascii="Arial" w:hAnsi="Arial" w:cs="Arial"/>
                <w:sz w:val="22"/>
                <w:szCs w:val="22"/>
              </w:rPr>
              <w:tab/>
              <w:t>6,750</w:t>
            </w:r>
          </w:p>
        </w:tc>
        <w:tc>
          <w:tcPr>
            <w:tcW w:w="2250" w:type="dxa"/>
            <w:vAlign w:val="center"/>
          </w:tcPr>
          <w:p w:rsidR="001F01DC" w:rsidRPr="007C49B3" w:rsidRDefault="001F01DC" w:rsidP="001F01DC">
            <w:pPr>
              <w:pBdr>
                <w:bottom w:val="single" w:sz="4" w:space="1" w:color="auto"/>
              </w:pBdr>
              <w:tabs>
                <w:tab w:val="right" w:pos="1790"/>
              </w:tabs>
              <w:spacing w:line="380" w:lineRule="exact"/>
              <w:ind w:right="-16"/>
              <w:rPr>
                <w:rFonts w:ascii="Arial" w:hAnsi="Arial" w:cs="Arial"/>
                <w:sz w:val="22"/>
                <w:szCs w:val="22"/>
                <w:cs/>
              </w:rPr>
            </w:pPr>
            <w:r>
              <w:rPr>
                <w:rFonts w:ascii="Arial" w:hAnsi="Arial" w:cs="Arial"/>
                <w:sz w:val="22"/>
                <w:szCs w:val="22"/>
              </w:rPr>
              <w:tab/>
            </w:r>
            <w:r w:rsidRPr="007C49B3">
              <w:rPr>
                <w:rFonts w:ascii="Arial" w:hAnsi="Arial" w:cs="Arial"/>
                <w:sz w:val="22"/>
                <w:szCs w:val="22"/>
              </w:rPr>
              <w:t>-</w:t>
            </w:r>
          </w:p>
        </w:tc>
      </w:tr>
      <w:tr w:rsidR="001F01DC" w:rsidRPr="007C49B3" w:rsidTr="00C26B3C">
        <w:tc>
          <w:tcPr>
            <w:tcW w:w="4500" w:type="dxa"/>
            <w:vAlign w:val="center"/>
          </w:tcPr>
          <w:p w:rsidR="001F01DC" w:rsidRPr="007C49B3" w:rsidRDefault="001F01DC" w:rsidP="001F01DC">
            <w:pPr>
              <w:spacing w:line="380" w:lineRule="exact"/>
              <w:ind w:left="176" w:right="-18" w:hanging="176"/>
              <w:rPr>
                <w:rFonts w:ascii="Arial" w:eastAsia="Arial Unicode MS" w:hAnsi="Arial" w:cs="Arial"/>
                <w:sz w:val="22"/>
                <w:szCs w:val="22"/>
              </w:rPr>
            </w:pPr>
            <w:r>
              <w:rPr>
                <w:rFonts w:ascii="Arial" w:eastAsia="Arial Unicode MS" w:hAnsi="Arial" w:cs="Arial"/>
                <w:sz w:val="22"/>
                <w:szCs w:val="22"/>
              </w:rPr>
              <w:t>Total</w:t>
            </w:r>
          </w:p>
        </w:tc>
        <w:tc>
          <w:tcPr>
            <w:tcW w:w="2250" w:type="dxa"/>
            <w:vAlign w:val="center"/>
          </w:tcPr>
          <w:p w:rsidR="001F01DC" w:rsidRDefault="001F01DC" w:rsidP="001F01DC">
            <w:pPr>
              <w:pBdr>
                <w:top w:val="single" w:sz="4" w:space="1" w:color="auto"/>
                <w:bottom w:val="double" w:sz="4" w:space="1" w:color="auto"/>
              </w:pBdr>
              <w:tabs>
                <w:tab w:val="right" w:pos="1776"/>
              </w:tabs>
              <w:spacing w:line="380" w:lineRule="exact"/>
              <w:ind w:right="-10"/>
              <w:rPr>
                <w:rFonts w:ascii="Arial" w:hAnsi="Arial" w:cs="Arial"/>
                <w:sz w:val="22"/>
                <w:szCs w:val="22"/>
              </w:rPr>
            </w:pPr>
            <w:r>
              <w:rPr>
                <w:rFonts w:ascii="Arial" w:hAnsi="Arial" w:cs="Arial"/>
                <w:sz w:val="22"/>
                <w:szCs w:val="22"/>
              </w:rPr>
              <w:tab/>
              <w:t>95,</w:t>
            </w:r>
            <w:r w:rsidR="00A92FB3">
              <w:rPr>
                <w:rFonts w:ascii="Arial" w:hAnsi="Arial" w:cs="Arial"/>
                <w:sz w:val="22"/>
                <w:szCs w:val="22"/>
              </w:rPr>
              <w:t>400</w:t>
            </w:r>
          </w:p>
        </w:tc>
        <w:tc>
          <w:tcPr>
            <w:tcW w:w="2250" w:type="dxa"/>
            <w:vAlign w:val="center"/>
          </w:tcPr>
          <w:p w:rsidR="001F01DC" w:rsidRPr="007C49B3" w:rsidRDefault="001F01DC" w:rsidP="001F01DC">
            <w:pPr>
              <w:pBdr>
                <w:top w:val="single" w:sz="4" w:space="1" w:color="auto"/>
                <w:bottom w:val="double" w:sz="4" w:space="1" w:color="auto"/>
              </w:pBdr>
              <w:tabs>
                <w:tab w:val="right" w:pos="1790"/>
              </w:tabs>
              <w:spacing w:line="380" w:lineRule="exact"/>
              <w:ind w:right="-16"/>
              <w:rPr>
                <w:rFonts w:ascii="Arial" w:hAnsi="Arial" w:cs="Arial"/>
                <w:sz w:val="22"/>
                <w:szCs w:val="22"/>
              </w:rPr>
            </w:pPr>
            <w:r>
              <w:rPr>
                <w:rFonts w:ascii="Arial" w:hAnsi="Arial" w:cs="Arial"/>
                <w:sz w:val="22"/>
                <w:szCs w:val="22"/>
              </w:rPr>
              <w:tab/>
              <w:t>89,030</w:t>
            </w:r>
          </w:p>
        </w:tc>
      </w:tr>
    </w:tbl>
    <w:p w:rsidR="001F01DC" w:rsidRPr="00794DA6" w:rsidRDefault="001F01DC" w:rsidP="001F01DC">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40</w:t>
      </w:r>
      <w:r w:rsidRPr="00794DA6">
        <w:rPr>
          <w:rFonts w:ascii="Arial" w:hAnsi="Arial" w:cs="Arial"/>
          <w:b/>
          <w:bCs/>
          <w:sz w:val="22"/>
          <w:szCs w:val="22"/>
        </w:rPr>
        <w:t>.</w:t>
      </w:r>
      <w:r w:rsidR="00A93E3E">
        <w:rPr>
          <w:rFonts w:ascii="Arial" w:hAnsi="Arial" w:cs="Arial"/>
          <w:b/>
          <w:bCs/>
          <w:sz w:val="22"/>
          <w:szCs w:val="22"/>
        </w:rPr>
        <w:t>5</w:t>
      </w:r>
      <w:r w:rsidRPr="00794DA6">
        <w:rPr>
          <w:rFonts w:ascii="Arial" w:hAnsi="Arial" w:cs="Arial"/>
          <w:b/>
          <w:bCs/>
          <w:sz w:val="22"/>
          <w:szCs w:val="22"/>
        </w:rPr>
        <w:tab/>
        <w:t>Guarantees</w:t>
      </w:r>
    </w:p>
    <w:p w:rsidR="001F01DC" w:rsidRPr="00794DA6" w:rsidRDefault="001F01DC" w:rsidP="001F01DC">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(1)</w:t>
      </w:r>
      <w:r w:rsidRPr="00794DA6">
        <w:rPr>
          <w:rFonts w:ascii="Arial" w:eastAsia="Arial Unicode MS" w:hAnsi="Arial" w:cs="Arial"/>
          <w:sz w:val="22"/>
          <w:szCs w:val="22"/>
          <w:lang w:val="en-GB"/>
        </w:rPr>
        <w:tab/>
        <w:t xml:space="preserve">As at </w:t>
      </w:r>
      <w:r>
        <w:rPr>
          <w:rFonts w:ascii="Arial" w:eastAsia="Arial Unicode MS" w:hAnsi="Arial" w:cs="Arial"/>
          <w:sz w:val="22"/>
          <w:szCs w:val="22"/>
          <w:lang w:val="en-GB"/>
        </w:rPr>
        <w:t>31 December</w:t>
      </w:r>
      <w:r w:rsidRPr="00794DA6">
        <w:rPr>
          <w:rFonts w:ascii="Arial" w:eastAsia="Arial Unicode MS" w:hAnsi="Arial" w:cs="Arial"/>
          <w:sz w:val="22"/>
          <w:szCs w:val="22"/>
          <w:lang w:val="en-GB"/>
        </w:rPr>
        <w:t xml:space="preserve"> </w:t>
      </w:r>
      <w:r>
        <w:rPr>
          <w:rFonts w:ascii="Arial" w:eastAsia="Arial Unicode MS" w:hAnsi="Arial" w:cs="Arial"/>
          <w:sz w:val="22"/>
          <w:szCs w:val="22"/>
          <w:lang w:val="en-GB"/>
        </w:rPr>
        <w:t>2020</w:t>
      </w:r>
      <w:r w:rsidRPr="00794DA6">
        <w:rPr>
          <w:rFonts w:ascii="Arial" w:eastAsia="Arial Unicode MS" w:hAnsi="Arial" w:cs="Arial"/>
          <w:sz w:val="22"/>
          <w:szCs w:val="22"/>
          <w:lang w:val="en-GB"/>
        </w:rPr>
        <w:t>, the Company ha</w:t>
      </w:r>
      <w:r w:rsidRPr="00794DA6">
        <w:rPr>
          <w:rFonts w:ascii="Arial" w:eastAsia="Arial Unicode MS" w:hAnsi="Arial" w:cs="Cordia New"/>
          <w:sz w:val="22"/>
          <w:szCs w:val="28"/>
          <w:lang w:val="en-GB"/>
        </w:rPr>
        <w:t>s</w:t>
      </w:r>
      <w:r w:rsidRPr="00794DA6">
        <w:rPr>
          <w:rFonts w:ascii="Arial" w:eastAsia="Arial Unicode MS" w:hAnsi="Arial" w:cs="Arial"/>
          <w:sz w:val="22"/>
          <w:szCs w:val="22"/>
          <w:lang w:val="en-GB"/>
        </w:rPr>
        <w:t xml:space="preserve"> guaranteed bank loans and credit facilities of its related companies amounting to Baht </w:t>
      </w:r>
      <w:r w:rsidR="00903B46">
        <w:rPr>
          <w:rFonts w:ascii="Arial" w:eastAsia="Arial Unicode MS" w:hAnsi="Arial" w:cs="Arial"/>
          <w:sz w:val="22"/>
          <w:szCs w:val="22"/>
          <w:lang w:val="en-GB"/>
        </w:rPr>
        <w:t>1,</w:t>
      </w:r>
      <w:r w:rsidR="001856FB">
        <w:rPr>
          <w:rFonts w:ascii="Arial" w:eastAsia="Arial Unicode MS" w:hAnsi="Arial" w:cs="Arial"/>
          <w:sz w:val="22"/>
          <w:szCs w:val="22"/>
          <w:lang w:val="en-GB"/>
        </w:rPr>
        <w:t>714</w:t>
      </w:r>
      <w:r w:rsidRPr="00794DA6">
        <w:rPr>
          <w:rFonts w:ascii="Arial" w:eastAsia="Arial Unicode MS" w:hAnsi="Arial" w:cs="Arial"/>
          <w:sz w:val="22"/>
          <w:szCs w:val="22"/>
          <w:lang w:val="en-GB"/>
        </w:rPr>
        <w:t xml:space="preserve"> million</w:t>
      </w:r>
      <w:r w:rsidR="00C35374">
        <w:rPr>
          <w:rFonts w:ascii="Arial" w:eastAsia="Arial Unicode MS" w:hAnsi="Arial" w:cs="Arial"/>
          <w:sz w:val="22"/>
          <w:szCs w:val="22"/>
          <w:lang w:val="en-GB"/>
        </w:rPr>
        <w:t xml:space="preserve"> and USD 5 million</w:t>
      </w:r>
      <w:r w:rsidRPr="00794DA6">
        <w:rPr>
          <w:rFonts w:ascii="Arial" w:eastAsia="Arial Unicode MS" w:hAnsi="Arial" w:cs="Arial"/>
          <w:sz w:val="22"/>
          <w:szCs w:val="22"/>
          <w:lang w:val="en-GB"/>
        </w:rPr>
        <w:t xml:space="preserve"> (</w:t>
      </w:r>
      <w:r>
        <w:rPr>
          <w:rFonts w:ascii="Arial" w:hAnsi="Arial" w:cs="Arial"/>
          <w:sz w:val="22"/>
          <w:szCs w:val="22"/>
        </w:rPr>
        <w:t>2019</w:t>
      </w:r>
      <w:r w:rsidRPr="00794DA6">
        <w:rPr>
          <w:rFonts w:ascii="Arial" w:eastAsia="Arial Unicode MS" w:hAnsi="Arial" w:cs="Arial"/>
          <w:sz w:val="22"/>
          <w:szCs w:val="22"/>
          <w:lang w:val="en-GB"/>
        </w:rPr>
        <w:t xml:space="preserve">: Baht </w:t>
      </w:r>
      <w:r>
        <w:rPr>
          <w:rFonts w:ascii="Arial" w:eastAsia="Arial Unicode MS" w:hAnsi="Arial" w:cs="Arial"/>
          <w:sz w:val="22"/>
          <w:szCs w:val="22"/>
          <w:lang w:val="en-GB"/>
        </w:rPr>
        <w:t>1,440</w:t>
      </w:r>
      <w:r w:rsidRPr="00794DA6">
        <w:rPr>
          <w:rFonts w:ascii="Arial" w:eastAsia="Arial Unicode MS" w:hAnsi="Arial" w:cs="Arial"/>
          <w:sz w:val="22"/>
          <w:szCs w:val="22"/>
          <w:lang w:val="en-GB"/>
        </w:rPr>
        <w:t xml:space="preserve"> million).</w:t>
      </w:r>
      <w:r w:rsidRPr="00794DA6">
        <w:rPr>
          <w:rFonts w:ascii="Arial" w:eastAsia="Arial Unicode MS" w:hAnsi="Arial" w:cs="Arial"/>
          <w:sz w:val="22"/>
          <w:szCs w:val="22"/>
          <w:cs/>
          <w:lang w:val="en-GB"/>
        </w:rPr>
        <w:t xml:space="preserve"> </w:t>
      </w:r>
    </w:p>
    <w:p w:rsidR="001F01DC" w:rsidRPr="00794DA6" w:rsidRDefault="001F01DC" w:rsidP="001F01DC">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(2)</w:t>
      </w:r>
      <w:r w:rsidRPr="00794DA6">
        <w:rPr>
          <w:rFonts w:ascii="Arial" w:eastAsia="Arial Unicode MS" w:hAnsi="Arial" w:cs="Arial"/>
          <w:sz w:val="22"/>
          <w:szCs w:val="22"/>
          <w:lang w:val="en-GB"/>
        </w:rPr>
        <w:tab/>
        <w:t xml:space="preserve">As at </w:t>
      </w:r>
      <w:r>
        <w:rPr>
          <w:rFonts w:ascii="Arial" w:eastAsia="Arial Unicode MS" w:hAnsi="Arial" w:cs="Arial"/>
          <w:sz w:val="22"/>
          <w:szCs w:val="22"/>
          <w:lang w:val="en-GB"/>
        </w:rPr>
        <w:t>31 December</w:t>
      </w:r>
      <w:r w:rsidRPr="00794DA6">
        <w:rPr>
          <w:rFonts w:ascii="Arial" w:eastAsia="Arial Unicode MS" w:hAnsi="Arial" w:cs="Arial"/>
          <w:sz w:val="22"/>
          <w:szCs w:val="22"/>
          <w:lang w:val="en-GB"/>
        </w:rPr>
        <w:t xml:space="preserve"> </w:t>
      </w:r>
      <w:r>
        <w:rPr>
          <w:rFonts w:ascii="Arial" w:hAnsi="Arial" w:cs="Arial"/>
          <w:sz w:val="22"/>
          <w:szCs w:val="22"/>
        </w:rPr>
        <w:t>2020</w:t>
      </w:r>
      <w:r w:rsidRPr="00794DA6">
        <w:rPr>
          <w:rFonts w:ascii="Arial" w:eastAsia="Arial Unicode MS" w:hAnsi="Arial" w:cs="Arial"/>
          <w:sz w:val="22"/>
          <w:szCs w:val="22"/>
          <w:lang w:val="en-GB"/>
        </w:rPr>
        <w:t xml:space="preserve">, the </w:t>
      </w:r>
      <w:r>
        <w:rPr>
          <w:rFonts w:ascii="Arial" w:eastAsia="Arial Unicode MS" w:hAnsi="Arial" w:cs="Arial"/>
          <w:sz w:val="22"/>
          <w:szCs w:val="22"/>
          <w:lang w:val="en-GB"/>
        </w:rPr>
        <w:t>Group</w:t>
      </w:r>
      <w:r w:rsidRPr="00794DA6">
        <w:rPr>
          <w:rFonts w:ascii="Arial" w:eastAsia="Arial Unicode MS" w:hAnsi="Arial" w:cs="Arial"/>
          <w:sz w:val="22"/>
          <w:szCs w:val="22"/>
          <w:lang w:val="en-GB"/>
        </w:rPr>
        <w:t xml:space="preserve"> </w:t>
      </w:r>
      <w:r>
        <w:rPr>
          <w:rFonts w:ascii="Arial" w:eastAsia="Arial Unicode MS" w:hAnsi="Arial" w:cs="Arial"/>
          <w:sz w:val="22"/>
          <w:szCs w:val="22"/>
          <w:lang w:val="en-GB"/>
        </w:rPr>
        <w:t>has</w:t>
      </w:r>
      <w:r w:rsidRPr="00794DA6">
        <w:rPr>
          <w:rFonts w:ascii="Arial" w:eastAsia="Arial Unicode MS" w:hAnsi="Arial" w:cs="Arial"/>
          <w:sz w:val="22"/>
          <w:szCs w:val="22"/>
          <w:lang w:val="en-GB"/>
        </w:rPr>
        <w:t xml:space="preserve"> outstanding bank guarantees regarding to guarantees of contractual performance totalling of Baht </w:t>
      </w:r>
      <w:r w:rsidR="00903B46">
        <w:rPr>
          <w:rFonts w:ascii="Arial" w:eastAsia="Arial Unicode MS" w:hAnsi="Arial" w:cs="Arial"/>
          <w:sz w:val="22"/>
          <w:szCs w:val="22"/>
          <w:lang w:val="en-GB"/>
        </w:rPr>
        <w:t>309</w:t>
      </w:r>
      <w:r w:rsidRPr="00794DA6">
        <w:rPr>
          <w:rFonts w:ascii="Arial" w:eastAsia="Arial Unicode MS" w:hAnsi="Arial" w:cs="Arial"/>
          <w:sz w:val="22"/>
          <w:szCs w:val="22"/>
          <w:lang w:val="en-GB"/>
        </w:rPr>
        <w:t xml:space="preserve"> million</w:t>
      </w:r>
      <w:r w:rsidR="00044CDD">
        <w:rPr>
          <w:rFonts w:ascii="Arial" w:eastAsia="Arial Unicode MS" w:hAnsi="Arial" w:cs="Arial"/>
          <w:sz w:val="22"/>
          <w:szCs w:val="22"/>
          <w:lang w:val="en-GB"/>
        </w:rPr>
        <w:t xml:space="preserve"> and USD 0.2 million</w:t>
      </w:r>
      <w:r>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w:t>
      </w:r>
      <w:r>
        <w:rPr>
          <w:rFonts w:ascii="Arial" w:hAnsi="Arial" w:cs="Arial"/>
          <w:sz w:val="22"/>
          <w:szCs w:val="22"/>
        </w:rPr>
        <w:t>2019</w:t>
      </w:r>
      <w:r w:rsidRPr="00794DA6">
        <w:rPr>
          <w:rFonts w:ascii="Arial" w:eastAsia="Arial Unicode MS" w:hAnsi="Arial" w:cs="Arial"/>
          <w:sz w:val="22"/>
          <w:szCs w:val="22"/>
          <w:lang w:val="en-GB"/>
        </w:rPr>
        <w:t xml:space="preserve">: Baht </w:t>
      </w:r>
      <w:r>
        <w:rPr>
          <w:rFonts w:ascii="Arial" w:eastAsia="Arial Unicode MS" w:hAnsi="Arial" w:cs="Arial"/>
          <w:sz w:val="22"/>
          <w:szCs w:val="22"/>
          <w:lang w:val="en-GB"/>
        </w:rPr>
        <w:t>496</w:t>
      </w:r>
      <w:r w:rsidRPr="00794DA6">
        <w:rPr>
          <w:rFonts w:ascii="Arial" w:eastAsia="Arial Unicode MS" w:hAnsi="Arial" w:cs="Arial"/>
          <w:sz w:val="22"/>
          <w:szCs w:val="22"/>
          <w:lang w:val="en-GB"/>
        </w:rPr>
        <w:t xml:space="preserve"> million) (the Company only: Baht</w:t>
      </w:r>
      <w:r>
        <w:rPr>
          <w:rFonts w:ascii="Arial" w:eastAsia="Arial Unicode MS" w:hAnsi="Arial" w:cs="Arial"/>
          <w:sz w:val="22"/>
          <w:szCs w:val="22"/>
          <w:lang w:val="en-GB"/>
        </w:rPr>
        <w:t xml:space="preserve"> </w:t>
      </w:r>
      <w:r w:rsidR="00903B46">
        <w:rPr>
          <w:rFonts w:ascii="Arial" w:eastAsia="Arial Unicode MS" w:hAnsi="Arial" w:cs="Arial"/>
          <w:sz w:val="22"/>
          <w:szCs w:val="22"/>
          <w:lang w:val="en-GB"/>
        </w:rPr>
        <w:t>128</w:t>
      </w:r>
      <w:r>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million</w:t>
      </w:r>
      <w:r w:rsidR="00044CDD">
        <w:rPr>
          <w:rFonts w:ascii="Arial" w:eastAsia="Arial Unicode MS" w:hAnsi="Arial" w:cs="Arial"/>
          <w:sz w:val="22"/>
          <w:szCs w:val="22"/>
          <w:lang w:val="en-GB"/>
        </w:rPr>
        <w:t xml:space="preserve"> and USD 0.2 million    </w:t>
      </w:r>
      <w:r>
        <w:rPr>
          <w:rFonts w:ascii="Arial" w:eastAsia="Arial Unicode MS" w:hAnsi="Arial" w:cstheme="minorBidi" w:hint="cs"/>
          <w:sz w:val="22"/>
          <w:szCs w:val="22"/>
          <w:cs/>
          <w:lang w:val="en-GB"/>
        </w:rPr>
        <w:t xml:space="preserve"> </w:t>
      </w:r>
      <w:r>
        <w:rPr>
          <w:rFonts w:ascii="Arial" w:eastAsia="Arial Unicode MS" w:hAnsi="Arial" w:cstheme="minorBidi"/>
          <w:sz w:val="22"/>
          <w:szCs w:val="22"/>
          <w:lang w:val="en-GB"/>
        </w:rPr>
        <w:t>(</w:t>
      </w:r>
      <w:r>
        <w:rPr>
          <w:rFonts w:ascii="Arial" w:hAnsi="Arial" w:cs="Arial"/>
          <w:sz w:val="22"/>
          <w:szCs w:val="22"/>
        </w:rPr>
        <w:t>2019</w:t>
      </w:r>
      <w:r w:rsidRPr="00794DA6">
        <w:rPr>
          <w:rFonts w:ascii="Arial" w:eastAsia="Arial Unicode MS" w:hAnsi="Arial" w:cs="Arial"/>
          <w:sz w:val="22"/>
          <w:szCs w:val="22"/>
          <w:lang w:val="en-GB"/>
        </w:rPr>
        <w:t xml:space="preserve">: Baht </w:t>
      </w:r>
      <w:r>
        <w:rPr>
          <w:rFonts w:ascii="Arial" w:eastAsia="Arial Unicode MS" w:hAnsi="Arial" w:cs="Arial"/>
          <w:sz w:val="22"/>
          <w:szCs w:val="22"/>
          <w:lang w:val="en-GB"/>
        </w:rPr>
        <w:t>230</w:t>
      </w:r>
      <w:r w:rsidRPr="00794DA6">
        <w:rPr>
          <w:rFonts w:ascii="Arial" w:eastAsia="Arial Unicode MS" w:hAnsi="Arial" w:cs="Arial"/>
          <w:sz w:val="22"/>
          <w:szCs w:val="22"/>
          <w:lang w:val="en-GB"/>
        </w:rPr>
        <w:t xml:space="preserve"> million)</w:t>
      </w:r>
      <w:r>
        <w:rPr>
          <w:rFonts w:ascii="Arial" w:eastAsia="Arial Unicode MS" w:hAnsi="Arial" w:cs="Arial"/>
          <w:sz w:val="22"/>
          <w:szCs w:val="22"/>
          <w:lang w:val="en-GB"/>
        </w:rPr>
        <w:t>)</w:t>
      </w:r>
      <w:r w:rsidRPr="00794DA6">
        <w:rPr>
          <w:rFonts w:ascii="Arial" w:eastAsia="Arial Unicode MS" w:hAnsi="Arial" w:cs="Arial"/>
          <w:sz w:val="22"/>
          <w:szCs w:val="22"/>
          <w:lang w:val="en-GB"/>
        </w:rPr>
        <w:t xml:space="preserve"> issued by bank on behalf of the </w:t>
      </w:r>
      <w:r w:rsidR="0099695D">
        <w:rPr>
          <w:rFonts w:ascii="Arial" w:eastAsia="Arial Unicode MS" w:hAnsi="Arial" w:cs="Arial"/>
          <w:sz w:val="22"/>
          <w:szCs w:val="22"/>
          <w:lang w:val="en-GB"/>
        </w:rPr>
        <w:t>Group</w:t>
      </w:r>
      <w:r w:rsidRPr="00794DA6">
        <w:rPr>
          <w:rFonts w:ascii="Arial" w:eastAsia="Arial Unicode MS" w:hAnsi="Arial" w:cs="Arial"/>
          <w:sz w:val="22"/>
          <w:szCs w:val="22"/>
          <w:lang w:val="en-GB"/>
        </w:rPr>
        <w:t xml:space="preserve"> in respect of certain performance bonds as required in the normal course of business of the </w:t>
      </w:r>
      <w:r>
        <w:rPr>
          <w:rFonts w:ascii="Arial" w:eastAsia="Arial Unicode MS" w:hAnsi="Arial" w:cs="Arial"/>
          <w:sz w:val="22"/>
          <w:szCs w:val="22"/>
          <w:lang w:val="en-GB"/>
        </w:rPr>
        <w:t>Group</w:t>
      </w:r>
      <w:r w:rsidRPr="00794DA6">
        <w:rPr>
          <w:rFonts w:ascii="Arial" w:eastAsia="Arial Unicode MS" w:hAnsi="Arial" w:cs="Arial"/>
          <w:sz w:val="22"/>
          <w:szCs w:val="22"/>
          <w:lang w:val="en-GB"/>
        </w:rPr>
        <w:t xml:space="preserve">. </w:t>
      </w:r>
    </w:p>
    <w:p w:rsidR="006D4E96" w:rsidRPr="001E5AFE" w:rsidRDefault="00345889" w:rsidP="006D4E96">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t>41</w:t>
      </w:r>
      <w:r w:rsidR="006D4E96" w:rsidRPr="001E5AFE">
        <w:rPr>
          <w:rFonts w:ascii="Arial" w:hAnsi="Arial" w:cs="Arial"/>
          <w:b/>
          <w:bCs/>
          <w:sz w:val="22"/>
          <w:szCs w:val="22"/>
        </w:rPr>
        <w:t>.</w:t>
      </w:r>
      <w:r w:rsidR="006D4E96" w:rsidRPr="001E5AFE">
        <w:rPr>
          <w:rFonts w:ascii="Arial" w:hAnsi="Arial" w:cs="Arial"/>
          <w:b/>
          <w:bCs/>
          <w:sz w:val="22"/>
          <w:szCs w:val="22"/>
        </w:rPr>
        <w:tab/>
        <w:t>Fair value hierarchy</w:t>
      </w:r>
    </w:p>
    <w:p w:rsidR="006D4E96" w:rsidRPr="001E5AFE" w:rsidRDefault="006D4E96" w:rsidP="006D4E96">
      <w:pPr>
        <w:tabs>
          <w:tab w:val="left" w:pos="600"/>
        </w:tabs>
        <w:spacing w:before="120" w:after="120" w:line="380" w:lineRule="exact"/>
        <w:ind w:left="600"/>
        <w:jc w:val="thaiDistribute"/>
        <w:rPr>
          <w:rFonts w:ascii="Arial" w:hAnsi="Arial" w:cs="Arial"/>
          <w:sz w:val="22"/>
          <w:szCs w:val="22"/>
        </w:rPr>
      </w:pPr>
      <w:r w:rsidRPr="001E5AFE">
        <w:rPr>
          <w:rFonts w:ascii="Arial" w:hAnsi="Arial" w:cs="Arial"/>
          <w:sz w:val="22"/>
          <w:szCs w:val="22"/>
        </w:rPr>
        <w:t xml:space="preserve">As at 31 December </w:t>
      </w:r>
      <w:r w:rsidR="007F0217">
        <w:rPr>
          <w:rFonts w:ascii="Arial" w:hAnsi="Arial" w:cs="Arial"/>
          <w:sz w:val="22"/>
          <w:szCs w:val="22"/>
        </w:rPr>
        <w:t>2020</w:t>
      </w:r>
      <w:r w:rsidR="00DF7D03">
        <w:rPr>
          <w:rFonts w:ascii="Arial" w:hAnsi="Arial" w:cs="Arial"/>
          <w:sz w:val="22"/>
          <w:szCs w:val="22"/>
        </w:rPr>
        <w:t xml:space="preserve"> and </w:t>
      </w:r>
      <w:r w:rsidR="007F0217">
        <w:rPr>
          <w:rFonts w:ascii="Arial" w:hAnsi="Arial" w:cs="Arial"/>
          <w:sz w:val="22"/>
          <w:szCs w:val="22"/>
        </w:rPr>
        <w:t>2019</w:t>
      </w:r>
      <w:r w:rsidRPr="001E5AFE">
        <w:rPr>
          <w:rFonts w:ascii="Arial" w:hAnsi="Arial" w:cs="Arial"/>
          <w:sz w:val="22"/>
          <w:szCs w:val="22"/>
        </w:rPr>
        <w:t xml:space="preserve">, the </w:t>
      </w:r>
      <w:r w:rsidR="00254C09">
        <w:rPr>
          <w:rFonts w:ascii="Arial" w:hAnsi="Arial" w:cs="Arial"/>
          <w:sz w:val="22"/>
          <w:szCs w:val="22"/>
        </w:rPr>
        <w:t xml:space="preserve">Group </w:t>
      </w:r>
      <w:r w:rsidRPr="001E5AFE">
        <w:rPr>
          <w:rFonts w:ascii="Arial" w:hAnsi="Arial" w:cs="Arial"/>
          <w:sz w:val="22"/>
          <w:szCs w:val="22"/>
        </w:rPr>
        <w:t>had the assets that were measured at fair value using different levels of inputs as follows:</w:t>
      </w:r>
    </w:p>
    <w:tbl>
      <w:tblPr>
        <w:tblW w:w="9057" w:type="dxa"/>
        <w:tblInd w:w="450" w:type="dxa"/>
        <w:tblLayout w:type="fixed"/>
        <w:tblLook w:val="04A0" w:firstRow="1" w:lastRow="0" w:firstColumn="1" w:lastColumn="0" w:noHBand="0" w:noVBand="1"/>
      </w:tblPr>
      <w:tblGrid>
        <w:gridCol w:w="4140"/>
        <w:gridCol w:w="1080"/>
        <w:gridCol w:w="1170"/>
        <w:gridCol w:w="1333"/>
        <w:gridCol w:w="1334"/>
      </w:tblGrid>
      <w:tr w:rsidR="006D4E96" w:rsidRPr="002F0589" w:rsidTr="00903B46">
        <w:tc>
          <w:tcPr>
            <w:tcW w:w="9057" w:type="dxa"/>
            <w:gridSpan w:val="5"/>
            <w:vAlign w:val="bottom"/>
          </w:tcPr>
          <w:p w:rsidR="006D4E96" w:rsidRPr="002F0589" w:rsidRDefault="006D4E96" w:rsidP="001A6C02">
            <w:pPr>
              <w:spacing w:line="360" w:lineRule="exact"/>
              <w:jc w:val="right"/>
              <w:rPr>
                <w:rFonts w:ascii="Arial" w:hAnsi="Arial" w:cs="Arial"/>
                <w:kern w:val="28"/>
                <w:sz w:val="20"/>
                <w:szCs w:val="20"/>
              </w:rPr>
            </w:pPr>
            <w:r w:rsidRPr="002F0589">
              <w:rPr>
                <w:rFonts w:ascii="Arial" w:hAnsi="Arial" w:cs="Arial"/>
                <w:kern w:val="28"/>
                <w:sz w:val="20"/>
                <w:szCs w:val="20"/>
              </w:rPr>
              <w:t xml:space="preserve">(Unit: </w:t>
            </w:r>
            <w:r w:rsidR="00351BFF" w:rsidRPr="002F0589">
              <w:rPr>
                <w:rFonts w:ascii="Arial" w:hAnsi="Arial" w:cs="Arial"/>
                <w:kern w:val="28"/>
                <w:sz w:val="20"/>
                <w:szCs w:val="20"/>
              </w:rPr>
              <w:t>Thousand</w:t>
            </w:r>
            <w:r w:rsidRPr="002F0589">
              <w:rPr>
                <w:rFonts w:ascii="Arial" w:hAnsi="Arial" w:cs="Arial"/>
                <w:kern w:val="28"/>
                <w:sz w:val="20"/>
                <w:szCs w:val="20"/>
              </w:rPr>
              <w:t xml:space="preserve"> Baht)</w:t>
            </w:r>
          </w:p>
        </w:tc>
      </w:tr>
      <w:tr w:rsidR="00F73B33" w:rsidRPr="002F0589" w:rsidTr="00903B46">
        <w:trPr>
          <w:trHeight w:val="414"/>
        </w:trPr>
        <w:tc>
          <w:tcPr>
            <w:tcW w:w="4140" w:type="dxa"/>
            <w:vAlign w:val="bottom"/>
          </w:tcPr>
          <w:p w:rsidR="00F73B33" w:rsidRPr="002F0589" w:rsidRDefault="00F73B33" w:rsidP="001A6C02">
            <w:pPr>
              <w:spacing w:line="360" w:lineRule="exact"/>
              <w:ind w:left="243" w:hanging="180"/>
              <w:jc w:val="thaiDistribute"/>
              <w:rPr>
                <w:rFonts w:ascii="Arial" w:hAnsi="Arial" w:cs="Arial"/>
                <w:kern w:val="28"/>
                <w:sz w:val="20"/>
                <w:szCs w:val="20"/>
              </w:rPr>
            </w:pPr>
          </w:p>
        </w:tc>
        <w:tc>
          <w:tcPr>
            <w:tcW w:w="4917" w:type="dxa"/>
            <w:gridSpan w:val="4"/>
          </w:tcPr>
          <w:p w:rsidR="00F73B33" w:rsidRPr="002F0589" w:rsidRDefault="00323927" w:rsidP="001A6C02">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 xml:space="preserve">Consolidated Financial Statements </w:t>
            </w:r>
          </w:p>
        </w:tc>
      </w:tr>
      <w:tr w:rsidR="006D4E96" w:rsidRPr="002F0589" w:rsidTr="00903B46">
        <w:trPr>
          <w:trHeight w:val="414"/>
        </w:trPr>
        <w:tc>
          <w:tcPr>
            <w:tcW w:w="4140" w:type="dxa"/>
            <w:vAlign w:val="bottom"/>
          </w:tcPr>
          <w:p w:rsidR="006D4E96" w:rsidRPr="002F0589" w:rsidRDefault="006D4E96" w:rsidP="001A6C02">
            <w:pPr>
              <w:spacing w:line="360" w:lineRule="exact"/>
              <w:ind w:left="243" w:hanging="180"/>
              <w:jc w:val="thaiDistribute"/>
              <w:rPr>
                <w:rFonts w:ascii="Arial" w:hAnsi="Arial" w:cs="Arial"/>
                <w:kern w:val="28"/>
                <w:sz w:val="20"/>
                <w:szCs w:val="20"/>
              </w:rPr>
            </w:pPr>
          </w:p>
        </w:tc>
        <w:tc>
          <w:tcPr>
            <w:tcW w:w="4917" w:type="dxa"/>
            <w:gridSpan w:val="4"/>
          </w:tcPr>
          <w:p w:rsidR="006D4E96" w:rsidRPr="002F0589" w:rsidRDefault="00323927" w:rsidP="00F73B33">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31 December 2020</w:t>
            </w:r>
          </w:p>
        </w:tc>
      </w:tr>
      <w:tr w:rsidR="006D4E96" w:rsidRPr="002F0589" w:rsidTr="00903B46">
        <w:tc>
          <w:tcPr>
            <w:tcW w:w="4140" w:type="dxa"/>
            <w:vAlign w:val="bottom"/>
          </w:tcPr>
          <w:p w:rsidR="006D4E96" w:rsidRPr="002F0589" w:rsidRDefault="006D4E96" w:rsidP="001A6C02">
            <w:pPr>
              <w:spacing w:line="360" w:lineRule="exact"/>
              <w:ind w:left="243" w:hanging="180"/>
              <w:jc w:val="thaiDistribute"/>
              <w:rPr>
                <w:rFonts w:ascii="Arial" w:hAnsi="Arial" w:cs="Arial"/>
                <w:kern w:val="28"/>
                <w:sz w:val="20"/>
                <w:szCs w:val="20"/>
              </w:rPr>
            </w:pPr>
          </w:p>
        </w:tc>
        <w:tc>
          <w:tcPr>
            <w:tcW w:w="1080" w:type="dxa"/>
          </w:tcPr>
          <w:p w:rsidR="006D4E96" w:rsidRPr="002F0589" w:rsidRDefault="006D4E96" w:rsidP="001A6C02">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Level</w:t>
            </w:r>
            <w:r w:rsidRPr="002F0589">
              <w:rPr>
                <w:rFonts w:ascii="Arial" w:hAnsi="Arial" w:cs="Arial"/>
                <w:kern w:val="28"/>
                <w:sz w:val="20"/>
                <w:szCs w:val="20"/>
                <w:cs/>
              </w:rPr>
              <w:t xml:space="preserve"> </w:t>
            </w:r>
            <w:r w:rsidRPr="002F0589">
              <w:rPr>
                <w:rFonts w:ascii="Arial" w:hAnsi="Arial" w:cs="Arial"/>
                <w:kern w:val="28"/>
                <w:sz w:val="20"/>
                <w:szCs w:val="20"/>
              </w:rPr>
              <w:t>1</w:t>
            </w:r>
          </w:p>
        </w:tc>
        <w:tc>
          <w:tcPr>
            <w:tcW w:w="1170" w:type="dxa"/>
          </w:tcPr>
          <w:p w:rsidR="006D4E96" w:rsidRPr="002F0589" w:rsidRDefault="006D4E96" w:rsidP="001A6C02">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Level</w:t>
            </w:r>
            <w:r w:rsidRPr="002F0589">
              <w:rPr>
                <w:rFonts w:ascii="Arial" w:hAnsi="Arial" w:cs="Arial"/>
                <w:kern w:val="28"/>
                <w:sz w:val="20"/>
                <w:szCs w:val="20"/>
                <w:cs/>
              </w:rPr>
              <w:t xml:space="preserve"> </w:t>
            </w:r>
            <w:r w:rsidRPr="002F0589">
              <w:rPr>
                <w:rFonts w:ascii="Arial" w:hAnsi="Arial" w:cs="Arial"/>
                <w:kern w:val="28"/>
                <w:sz w:val="20"/>
                <w:szCs w:val="20"/>
              </w:rPr>
              <w:t>2</w:t>
            </w:r>
          </w:p>
        </w:tc>
        <w:tc>
          <w:tcPr>
            <w:tcW w:w="1333" w:type="dxa"/>
            <w:vAlign w:val="bottom"/>
          </w:tcPr>
          <w:p w:rsidR="006D4E96" w:rsidRPr="002F0589" w:rsidRDefault="006D4E96" w:rsidP="001A6C02">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Level</w:t>
            </w:r>
            <w:r w:rsidRPr="002F0589">
              <w:rPr>
                <w:rFonts w:ascii="Arial" w:hAnsi="Arial" w:cs="Arial"/>
                <w:kern w:val="28"/>
                <w:sz w:val="20"/>
                <w:szCs w:val="20"/>
                <w:cs/>
              </w:rPr>
              <w:t xml:space="preserve"> </w:t>
            </w:r>
            <w:r w:rsidRPr="002F0589">
              <w:rPr>
                <w:rFonts w:ascii="Arial" w:hAnsi="Arial" w:cs="Arial"/>
                <w:kern w:val="28"/>
                <w:sz w:val="20"/>
                <w:szCs w:val="20"/>
              </w:rPr>
              <w:t>3</w:t>
            </w:r>
          </w:p>
        </w:tc>
        <w:tc>
          <w:tcPr>
            <w:tcW w:w="1334" w:type="dxa"/>
            <w:vAlign w:val="bottom"/>
          </w:tcPr>
          <w:p w:rsidR="006D4E96" w:rsidRPr="002F0589" w:rsidRDefault="006D4E96" w:rsidP="001A6C02">
            <w:pPr>
              <w:pBdr>
                <w:bottom w:val="single" w:sz="4" w:space="1" w:color="auto"/>
              </w:pBdr>
              <w:spacing w:line="360" w:lineRule="exact"/>
              <w:jc w:val="center"/>
              <w:rPr>
                <w:rFonts w:ascii="Arial" w:hAnsi="Arial" w:cs="Arial"/>
                <w:kern w:val="28"/>
                <w:sz w:val="20"/>
                <w:szCs w:val="20"/>
                <w:cs/>
              </w:rPr>
            </w:pPr>
            <w:r w:rsidRPr="002F0589">
              <w:rPr>
                <w:rFonts w:ascii="Arial" w:hAnsi="Arial" w:cs="Arial"/>
                <w:kern w:val="28"/>
                <w:sz w:val="20"/>
                <w:szCs w:val="20"/>
              </w:rPr>
              <w:t>Total</w:t>
            </w:r>
          </w:p>
        </w:tc>
      </w:tr>
      <w:tr w:rsidR="006D4E96" w:rsidRPr="002F0589" w:rsidTr="00903B46">
        <w:tc>
          <w:tcPr>
            <w:tcW w:w="4140" w:type="dxa"/>
            <w:vAlign w:val="bottom"/>
          </w:tcPr>
          <w:p w:rsidR="006D4E96" w:rsidRPr="002F0589" w:rsidRDefault="006D4E96" w:rsidP="0099695D">
            <w:pPr>
              <w:spacing w:line="360" w:lineRule="exact"/>
              <w:ind w:left="243" w:hanging="168"/>
              <w:jc w:val="thaiDistribute"/>
              <w:rPr>
                <w:rFonts w:ascii="Arial" w:hAnsi="Arial" w:cs="Arial"/>
                <w:b/>
                <w:bCs/>
                <w:kern w:val="28"/>
                <w:sz w:val="20"/>
                <w:szCs w:val="20"/>
              </w:rPr>
            </w:pPr>
            <w:r w:rsidRPr="002F0589">
              <w:rPr>
                <w:rFonts w:ascii="Arial" w:hAnsi="Arial" w:cs="Arial"/>
                <w:b/>
                <w:bCs/>
                <w:kern w:val="28"/>
                <w:sz w:val="20"/>
                <w:szCs w:val="20"/>
              </w:rPr>
              <w:t xml:space="preserve">Assets measured at fair value </w:t>
            </w:r>
          </w:p>
        </w:tc>
        <w:tc>
          <w:tcPr>
            <w:tcW w:w="1080" w:type="dxa"/>
          </w:tcPr>
          <w:p w:rsidR="006D4E96" w:rsidRPr="002F0589" w:rsidRDefault="006D4E96" w:rsidP="001A6C02">
            <w:pPr>
              <w:tabs>
                <w:tab w:val="right" w:pos="1422"/>
              </w:tabs>
              <w:spacing w:line="360" w:lineRule="exact"/>
              <w:ind w:hanging="18"/>
              <w:jc w:val="thaiDistribute"/>
              <w:rPr>
                <w:rFonts w:ascii="Arial" w:hAnsi="Arial" w:cs="Arial"/>
                <w:b/>
                <w:bCs/>
                <w:kern w:val="28"/>
                <w:sz w:val="20"/>
                <w:szCs w:val="20"/>
              </w:rPr>
            </w:pPr>
          </w:p>
        </w:tc>
        <w:tc>
          <w:tcPr>
            <w:tcW w:w="1170" w:type="dxa"/>
          </w:tcPr>
          <w:p w:rsidR="006D4E96" w:rsidRPr="002F0589" w:rsidRDefault="006D4E96" w:rsidP="001A6C02">
            <w:pPr>
              <w:tabs>
                <w:tab w:val="right" w:pos="1422"/>
              </w:tabs>
              <w:spacing w:line="360" w:lineRule="exact"/>
              <w:ind w:hanging="18"/>
              <w:jc w:val="thaiDistribute"/>
              <w:rPr>
                <w:rFonts w:ascii="Arial" w:hAnsi="Arial" w:cs="Arial"/>
                <w:b/>
                <w:bCs/>
                <w:kern w:val="28"/>
                <w:sz w:val="20"/>
                <w:szCs w:val="20"/>
              </w:rPr>
            </w:pPr>
          </w:p>
        </w:tc>
        <w:tc>
          <w:tcPr>
            <w:tcW w:w="1333" w:type="dxa"/>
            <w:vAlign w:val="bottom"/>
          </w:tcPr>
          <w:p w:rsidR="006D4E96" w:rsidRPr="002F0589" w:rsidRDefault="006D4E96" w:rsidP="001A6C02">
            <w:pPr>
              <w:tabs>
                <w:tab w:val="right" w:pos="1422"/>
              </w:tabs>
              <w:spacing w:line="360" w:lineRule="exact"/>
              <w:ind w:hanging="18"/>
              <w:jc w:val="thaiDistribute"/>
              <w:rPr>
                <w:rFonts w:ascii="Arial" w:hAnsi="Arial" w:cs="Arial"/>
                <w:b/>
                <w:bCs/>
                <w:kern w:val="28"/>
                <w:sz w:val="20"/>
                <w:szCs w:val="20"/>
              </w:rPr>
            </w:pPr>
          </w:p>
        </w:tc>
        <w:tc>
          <w:tcPr>
            <w:tcW w:w="1334" w:type="dxa"/>
            <w:vAlign w:val="bottom"/>
          </w:tcPr>
          <w:p w:rsidR="006D4E96" w:rsidRPr="002F0589" w:rsidRDefault="006D4E96" w:rsidP="001A6C02">
            <w:pPr>
              <w:tabs>
                <w:tab w:val="right" w:pos="1422"/>
              </w:tabs>
              <w:spacing w:line="360" w:lineRule="exact"/>
              <w:ind w:hanging="18"/>
              <w:jc w:val="thaiDistribute"/>
              <w:rPr>
                <w:rFonts w:ascii="Arial" w:hAnsi="Arial" w:cs="Arial"/>
                <w:b/>
                <w:bCs/>
                <w:kern w:val="28"/>
                <w:sz w:val="20"/>
                <w:szCs w:val="20"/>
                <w:cs/>
              </w:rPr>
            </w:pPr>
          </w:p>
        </w:tc>
      </w:tr>
      <w:tr w:rsidR="00345889" w:rsidRPr="002F0589" w:rsidTr="00903B46">
        <w:tc>
          <w:tcPr>
            <w:tcW w:w="4140" w:type="dxa"/>
            <w:vAlign w:val="bottom"/>
          </w:tcPr>
          <w:p w:rsidR="00345889" w:rsidRPr="002F0589" w:rsidRDefault="00345889" w:rsidP="001A6C02">
            <w:pPr>
              <w:spacing w:line="360" w:lineRule="exact"/>
              <w:ind w:left="342" w:hanging="90"/>
              <w:jc w:val="thaiDistribute"/>
              <w:rPr>
                <w:rFonts w:ascii="Arial" w:hAnsi="Arial" w:cs="Arial"/>
                <w:sz w:val="20"/>
                <w:szCs w:val="20"/>
              </w:rPr>
            </w:pPr>
            <w:r w:rsidRPr="002F0589">
              <w:rPr>
                <w:rFonts w:ascii="Arial" w:hAnsi="Arial" w:cs="Arial"/>
                <w:sz w:val="20"/>
                <w:szCs w:val="20"/>
              </w:rPr>
              <w:t xml:space="preserve">Financial assets measured at </w:t>
            </w:r>
            <w:r w:rsidR="00A92FB3" w:rsidRPr="002F0589">
              <w:rPr>
                <w:rFonts w:ascii="Arial" w:hAnsi="Arial" w:cs="Arial"/>
                <w:sz w:val="20"/>
                <w:szCs w:val="20"/>
              </w:rPr>
              <w:t>F</w:t>
            </w:r>
            <w:r w:rsidRPr="002F0589">
              <w:rPr>
                <w:rFonts w:ascii="Arial" w:hAnsi="Arial" w:cs="Arial"/>
                <w:sz w:val="20"/>
                <w:szCs w:val="20"/>
              </w:rPr>
              <w:t>VTPL</w:t>
            </w:r>
          </w:p>
        </w:tc>
        <w:tc>
          <w:tcPr>
            <w:tcW w:w="1080" w:type="dxa"/>
          </w:tcPr>
          <w:p w:rsidR="00345889" w:rsidRPr="002F0589" w:rsidRDefault="00345889" w:rsidP="001A6C02">
            <w:pPr>
              <w:tabs>
                <w:tab w:val="right" w:pos="792"/>
              </w:tabs>
              <w:spacing w:line="360" w:lineRule="exact"/>
              <w:ind w:hanging="18"/>
              <w:jc w:val="center"/>
              <w:rPr>
                <w:rFonts w:ascii="Arial" w:hAnsi="Arial" w:cs="Arial"/>
                <w:kern w:val="28"/>
                <w:sz w:val="20"/>
                <w:szCs w:val="20"/>
              </w:rPr>
            </w:pPr>
          </w:p>
        </w:tc>
        <w:tc>
          <w:tcPr>
            <w:tcW w:w="1170" w:type="dxa"/>
          </w:tcPr>
          <w:p w:rsidR="00345889" w:rsidRPr="002F0589" w:rsidRDefault="00345889" w:rsidP="001A6C02">
            <w:pPr>
              <w:tabs>
                <w:tab w:val="decimal" w:pos="719"/>
              </w:tabs>
              <w:spacing w:line="360" w:lineRule="exact"/>
              <w:ind w:hanging="18"/>
              <w:jc w:val="center"/>
              <w:rPr>
                <w:rFonts w:ascii="Arial" w:hAnsi="Arial" w:cs="Arial"/>
                <w:kern w:val="28"/>
                <w:sz w:val="20"/>
                <w:szCs w:val="20"/>
              </w:rPr>
            </w:pPr>
          </w:p>
        </w:tc>
        <w:tc>
          <w:tcPr>
            <w:tcW w:w="1333" w:type="dxa"/>
          </w:tcPr>
          <w:p w:rsidR="00345889" w:rsidRPr="002F0589" w:rsidRDefault="00345889" w:rsidP="001A6C02">
            <w:pPr>
              <w:tabs>
                <w:tab w:val="right" w:pos="792"/>
              </w:tabs>
              <w:spacing w:line="360" w:lineRule="exact"/>
              <w:ind w:hanging="18"/>
              <w:jc w:val="center"/>
              <w:rPr>
                <w:rFonts w:ascii="Arial" w:hAnsi="Arial" w:cs="Arial"/>
                <w:kern w:val="28"/>
                <w:sz w:val="20"/>
                <w:szCs w:val="20"/>
              </w:rPr>
            </w:pPr>
          </w:p>
        </w:tc>
        <w:tc>
          <w:tcPr>
            <w:tcW w:w="1334" w:type="dxa"/>
          </w:tcPr>
          <w:p w:rsidR="00345889" w:rsidRPr="002F0589" w:rsidRDefault="00345889" w:rsidP="001A6C02">
            <w:pPr>
              <w:tabs>
                <w:tab w:val="decimal" w:pos="719"/>
              </w:tabs>
              <w:spacing w:line="360" w:lineRule="exact"/>
              <w:ind w:hanging="18"/>
              <w:jc w:val="center"/>
              <w:rPr>
                <w:rFonts w:ascii="Arial" w:hAnsi="Arial" w:cs="Arial"/>
                <w:kern w:val="28"/>
                <w:sz w:val="20"/>
                <w:szCs w:val="20"/>
              </w:rPr>
            </w:pPr>
          </w:p>
        </w:tc>
      </w:tr>
      <w:tr w:rsidR="00CA5F3A" w:rsidRPr="002F0589" w:rsidTr="00903B46">
        <w:tc>
          <w:tcPr>
            <w:tcW w:w="4140" w:type="dxa"/>
            <w:vAlign w:val="bottom"/>
          </w:tcPr>
          <w:p w:rsidR="00CA5F3A" w:rsidRPr="002F0589" w:rsidRDefault="00345889" w:rsidP="00345889">
            <w:pPr>
              <w:spacing w:line="360" w:lineRule="exact"/>
              <w:ind w:left="407" w:hanging="90"/>
              <w:jc w:val="thaiDistribute"/>
              <w:rPr>
                <w:rFonts w:ascii="Arial" w:hAnsi="Arial" w:cs="Arial"/>
                <w:kern w:val="28"/>
                <w:sz w:val="20"/>
                <w:szCs w:val="20"/>
              </w:rPr>
            </w:pPr>
            <w:r w:rsidRPr="002F0589">
              <w:rPr>
                <w:rFonts w:ascii="Arial" w:hAnsi="Arial" w:cs="Arial"/>
                <w:sz w:val="20"/>
                <w:szCs w:val="20"/>
              </w:rPr>
              <w:t>Equity investment</w:t>
            </w:r>
          </w:p>
        </w:tc>
        <w:tc>
          <w:tcPr>
            <w:tcW w:w="1080" w:type="dxa"/>
          </w:tcPr>
          <w:p w:rsidR="00CA5F3A" w:rsidRPr="002F0589" w:rsidRDefault="00903B46" w:rsidP="001A6C02">
            <w:pPr>
              <w:tabs>
                <w:tab w:val="right" w:pos="792"/>
              </w:tabs>
              <w:spacing w:line="360" w:lineRule="exact"/>
              <w:ind w:hanging="18"/>
              <w:jc w:val="center"/>
              <w:rPr>
                <w:rFonts w:ascii="Arial" w:hAnsi="Arial" w:cs="Arial"/>
                <w:kern w:val="28"/>
                <w:sz w:val="20"/>
                <w:szCs w:val="20"/>
              </w:rPr>
            </w:pPr>
            <w:r w:rsidRPr="002F0589">
              <w:rPr>
                <w:rFonts w:ascii="Arial" w:hAnsi="Arial" w:cs="Arial"/>
                <w:kern w:val="28"/>
                <w:sz w:val="20"/>
                <w:szCs w:val="20"/>
              </w:rPr>
              <w:t>-</w:t>
            </w:r>
          </w:p>
        </w:tc>
        <w:tc>
          <w:tcPr>
            <w:tcW w:w="1170" w:type="dxa"/>
          </w:tcPr>
          <w:p w:rsidR="00CA5F3A" w:rsidRPr="002F0589" w:rsidRDefault="0099695D" w:rsidP="001A6C02">
            <w:pPr>
              <w:tabs>
                <w:tab w:val="decimal" w:pos="719"/>
              </w:tabs>
              <w:spacing w:line="360" w:lineRule="exact"/>
              <w:ind w:hanging="18"/>
              <w:jc w:val="center"/>
              <w:rPr>
                <w:rFonts w:ascii="Arial" w:hAnsi="Arial" w:cs="Arial"/>
                <w:kern w:val="28"/>
                <w:sz w:val="20"/>
                <w:szCs w:val="20"/>
              </w:rPr>
            </w:pPr>
            <w:r w:rsidRPr="002F0589">
              <w:rPr>
                <w:rFonts w:ascii="Arial" w:hAnsi="Arial" w:cs="Arial"/>
                <w:kern w:val="28"/>
                <w:sz w:val="20"/>
                <w:szCs w:val="20"/>
              </w:rPr>
              <w:t>326</w:t>
            </w:r>
          </w:p>
        </w:tc>
        <w:tc>
          <w:tcPr>
            <w:tcW w:w="1333" w:type="dxa"/>
          </w:tcPr>
          <w:p w:rsidR="00CA5F3A" w:rsidRPr="002F0589" w:rsidRDefault="00903B46" w:rsidP="001A6C02">
            <w:pPr>
              <w:tabs>
                <w:tab w:val="right" w:pos="792"/>
              </w:tabs>
              <w:spacing w:line="360" w:lineRule="exact"/>
              <w:ind w:hanging="18"/>
              <w:jc w:val="center"/>
              <w:rPr>
                <w:rFonts w:ascii="Arial" w:hAnsi="Arial" w:cs="Arial"/>
                <w:kern w:val="28"/>
                <w:sz w:val="20"/>
                <w:szCs w:val="20"/>
              </w:rPr>
            </w:pPr>
            <w:r w:rsidRPr="002F0589">
              <w:rPr>
                <w:rFonts w:ascii="Arial" w:hAnsi="Arial" w:cs="Arial"/>
                <w:kern w:val="28"/>
                <w:sz w:val="20"/>
                <w:szCs w:val="20"/>
              </w:rPr>
              <w:t>-</w:t>
            </w:r>
          </w:p>
        </w:tc>
        <w:tc>
          <w:tcPr>
            <w:tcW w:w="1334" w:type="dxa"/>
          </w:tcPr>
          <w:p w:rsidR="00CA5F3A" w:rsidRPr="002F0589" w:rsidRDefault="0099695D" w:rsidP="001A6C02">
            <w:pPr>
              <w:tabs>
                <w:tab w:val="decimal" w:pos="719"/>
              </w:tabs>
              <w:spacing w:line="360" w:lineRule="exact"/>
              <w:ind w:hanging="18"/>
              <w:jc w:val="center"/>
              <w:rPr>
                <w:rFonts w:ascii="Arial" w:hAnsi="Arial" w:cs="Arial"/>
                <w:kern w:val="28"/>
                <w:sz w:val="20"/>
                <w:szCs w:val="20"/>
              </w:rPr>
            </w:pPr>
            <w:r w:rsidRPr="002F0589">
              <w:rPr>
                <w:rFonts w:ascii="Arial" w:hAnsi="Arial" w:cs="Arial"/>
                <w:kern w:val="28"/>
                <w:sz w:val="20"/>
                <w:szCs w:val="20"/>
              </w:rPr>
              <w:t>326</w:t>
            </w:r>
          </w:p>
        </w:tc>
      </w:tr>
    </w:tbl>
    <w:p w:rsidR="00342F97" w:rsidRPr="002F0589" w:rsidRDefault="00342F97">
      <w:pPr>
        <w:rPr>
          <w:sz w:val="20"/>
          <w:szCs w:val="20"/>
        </w:rPr>
      </w:pPr>
    </w:p>
    <w:tbl>
      <w:tblPr>
        <w:tblW w:w="9060" w:type="dxa"/>
        <w:tblInd w:w="450" w:type="dxa"/>
        <w:tblLayout w:type="fixed"/>
        <w:tblLook w:val="04A0" w:firstRow="1" w:lastRow="0" w:firstColumn="1" w:lastColumn="0" w:noHBand="0" w:noVBand="1"/>
      </w:tblPr>
      <w:tblGrid>
        <w:gridCol w:w="4140"/>
        <w:gridCol w:w="1080"/>
        <w:gridCol w:w="1170"/>
        <w:gridCol w:w="1333"/>
        <w:gridCol w:w="1337"/>
      </w:tblGrid>
      <w:tr w:rsidR="00B51E05" w:rsidRPr="002F0589" w:rsidTr="00903B46">
        <w:tc>
          <w:tcPr>
            <w:tcW w:w="9060" w:type="dxa"/>
            <w:gridSpan w:val="5"/>
            <w:vAlign w:val="bottom"/>
          </w:tcPr>
          <w:p w:rsidR="00B51E05" w:rsidRPr="002F0589" w:rsidRDefault="00B51E05" w:rsidP="00B97DFD">
            <w:pPr>
              <w:spacing w:line="360" w:lineRule="exact"/>
              <w:jc w:val="right"/>
              <w:rPr>
                <w:rFonts w:ascii="Arial" w:hAnsi="Arial" w:cs="Arial"/>
                <w:kern w:val="28"/>
                <w:sz w:val="20"/>
                <w:szCs w:val="20"/>
              </w:rPr>
            </w:pPr>
            <w:r w:rsidRPr="002F0589">
              <w:rPr>
                <w:rFonts w:ascii="Arial" w:hAnsi="Arial" w:cs="Arial"/>
                <w:kern w:val="28"/>
                <w:sz w:val="20"/>
                <w:szCs w:val="20"/>
              </w:rPr>
              <w:t>(Unit: Thousand Baht)</w:t>
            </w:r>
          </w:p>
        </w:tc>
      </w:tr>
      <w:tr w:rsidR="00B51E05" w:rsidRPr="002F0589" w:rsidTr="00903B46">
        <w:trPr>
          <w:trHeight w:val="414"/>
        </w:trPr>
        <w:tc>
          <w:tcPr>
            <w:tcW w:w="4140" w:type="dxa"/>
            <w:vAlign w:val="bottom"/>
          </w:tcPr>
          <w:p w:rsidR="00B51E05" w:rsidRPr="002F0589" w:rsidRDefault="00B51E05" w:rsidP="00B97DFD">
            <w:pPr>
              <w:spacing w:line="360" w:lineRule="exact"/>
              <w:ind w:left="243" w:hanging="180"/>
              <w:jc w:val="thaiDistribute"/>
              <w:rPr>
                <w:rFonts w:ascii="Arial" w:hAnsi="Arial" w:cs="Arial"/>
                <w:kern w:val="28"/>
                <w:sz w:val="20"/>
                <w:szCs w:val="20"/>
              </w:rPr>
            </w:pPr>
          </w:p>
        </w:tc>
        <w:tc>
          <w:tcPr>
            <w:tcW w:w="4920" w:type="dxa"/>
            <w:gridSpan w:val="4"/>
          </w:tcPr>
          <w:p w:rsidR="00B51E05" w:rsidRPr="002F0589" w:rsidRDefault="00323927" w:rsidP="00B97DFD">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 xml:space="preserve">Consolidated Financial Statements </w:t>
            </w:r>
          </w:p>
        </w:tc>
      </w:tr>
      <w:tr w:rsidR="00B51E05" w:rsidRPr="002F0589" w:rsidTr="00903B46">
        <w:trPr>
          <w:trHeight w:val="414"/>
        </w:trPr>
        <w:tc>
          <w:tcPr>
            <w:tcW w:w="4140" w:type="dxa"/>
            <w:vAlign w:val="bottom"/>
          </w:tcPr>
          <w:p w:rsidR="00B51E05" w:rsidRPr="002F0589" w:rsidRDefault="00B51E05" w:rsidP="00B97DFD">
            <w:pPr>
              <w:spacing w:line="360" w:lineRule="exact"/>
              <w:ind w:left="243" w:hanging="180"/>
              <w:jc w:val="thaiDistribute"/>
              <w:rPr>
                <w:rFonts w:ascii="Arial" w:hAnsi="Arial" w:cs="Arial"/>
                <w:kern w:val="28"/>
                <w:sz w:val="20"/>
                <w:szCs w:val="20"/>
              </w:rPr>
            </w:pPr>
          </w:p>
        </w:tc>
        <w:tc>
          <w:tcPr>
            <w:tcW w:w="4920" w:type="dxa"/>
            <w:gridSpan w:val="4"/>
          </w:tcPr>
          <w:p w:rsidR="00B51E05" w:rsidRPr="002F0589" w:rsidRDefault="00323927" w:rsidP="00B97DFD">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31 December 2019</w:t>
            </w:r>
          </w:p>
        </w:tc>
      </w:tr>
      <w:tr w:rsidR="00B51E05" w:rsidRPr="002F0589" w:rsidTr="00903B46">
        <w:tc>
          <w:tcPr>
            <w:tcW w:w="4140" w:type="dxa"/>
            <w:vAlign w:val="bottom"/>
          </w:tcPr>
          <w:p w:rsidR="00B51E05" w:rsidRPr="002F0589" w:rsidRDefault="00B51E05" w:rsidP="00B97DFD">
            <w:pPr>
              <w:spacing w:line="360" w:lineRule="exact"/>
              <w:ind w:left="243" w:hanging="180"/>
              <w:jc w:val="thaiDistribute"/>
              <w:rPr>
                <w:rFonts w:ascii="Arial" w:hAnsi="Arial" w:cs="Arial"/>
                <w:kern w:val="28"/>
                <w:sz w:val="20"/>
                <w:szCs w:val="20"/>
              </w:rPr>
            </w:pPr>
          </w:p>
        </w:tc>
        <w:tc>
          <w:tcPr>
            <w:tcW w:w="1080" w:type="dxa"/>
          </w:tcPr>
          <w:p w:rsidR="00B51E05" w:rsidRPr="002F0589" w:rsidRDefault="00B51E05" w:rsidP="00B97DFD">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Level</w:t>
            </w:r>
            <w:r w:rsidRPr="002F0589">
              <w:rPr>
                <w:rFonts w:ascii="Arial" w:hAnsi="Arial" w:cs="Arial"/>
                <w:kern w:val="28"/>
                <w:sz w:val="20"/>
                <w:szCs w:val="20"/>
                <w:cs/>
              </w:rPr>
              <w:t xml:space="preserve"> </w:t>
            </w:r>
            <w:r w:rsidRPr="002F0589">
              <w:rPr>
                <w:rFonts w:ascii="Arial" w:hAnsi="Arial" w:cs="Arial"/>
                <w:kern w:val="28"/>
                <w:sz w:val="20"/>
                <w:szCs w:val="20"/>
              </w:rPr>
              <w:t>1</w:t>
            </w:r>
          </w:p>
        </w:tc>
        <w:tc>
          <w:tcPr>
            <w:tcW w:w="1170" w:type="dxa"/>
          </w:tcPr>
          <w:p w:rsidR="00B51E05" w:rsidRPr="002F0589" w:rsidRDefault="00B51E05" w:rsidP="00B97DFD">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Level</w:t>
            </w:r>
            <w:r w:rsidRPr="002F0589">
              <w:rPr>
                <w:rFonts w:ascii="Arial" w:hAnsi="Arial" w:cs="Arial"/>
                <w:kern w:val="28"/>
                <w:sz w:val="20"/>
                <w:szCs w:val="20"/>
                <w:cs/>
              </w:rPr>
              <w:t xml:space="preserve"> </w:t>
            </w:r>
            <w:r w:rsidRPr="002F0589">
              <w:rPr>
                <w:rFonts w:ascii="Arial" w:hAnsi="Arial" w:cs="Arial"/>
                <w:kern w:val="28"/>
                <w:sz w:val="20"/>
                <w:szCs w:val="20"/>
              </w:rPr>
              <w:t>2</w:t>
            </w:r>
          </w:p>
        </w:tc>
        <w:tc>
          <w:tcPr>
            <w:tcW w:w="1333" w:type="dxa"/>
            <w:vAlign w:val="bottom"/>
          </w:tcPr>
          <w:p w:rsidR="00B51E05" w:rsidRPr="002F0589" w:rsidRDefault="00B51E05" w:rsidP="00B97DFD">
            <w:pPr>
              <w:pBdr>
                <w:bottom w:val="single" w:sz="4" w:space="1" w:color="auto"/>
              </w:pBdr>
              <w:spacing w:line="360" w:lineRule="exact"/>
              <w:jc w:val="center"/>
              <w:rPr>
                <w:rFonts w:ascii="Arial" w:hAnsi="Arial" w:cs="Arial"/>
                <w:kern w:val="28"/>
                <w:sz w:val="20"/>
                <w:szCs w:val="20"/>
              </w:rPr>
            </w:pPr>
            <w:r w:rsidRPr="002F0589">
              <w:rPr>
                <w:rFonts w:ascii="Arial" w:hAnsi="Arial" w:cs="Arial"/>
                <w:kern w:val="28"/>
                <w:sz w:val="20"/>
                <w:szCs w:val="20"/>
              </w:rPr>
              <w:t>Level</w:t>
            </w:r>
            <w:r w:rsidRPr="002F0589">
              <w:rPr>
                <w:rFonts w:ascii="Arial" w:hAnsi="Arial" w:cs="Arial"/>
                <w:kern w:val="28"/>
                <w:sz w:val="20"/>
                <w:szCs w:val="20"/>
                <w:cs/>
              </w:rPr>
              <w:t xml:space="preserve"> </w:t>
            </w:r>
            <w:r w:rsidRPr="002F0589">
              <w:rPr>
                <w:rFonts w:ascii="Arial" w:hAnsi="Arial" w:cs="Arial"/>
                <w:kern w:val="28"/>
                <w:sz w:val="20"/>
                <w:szCs w:val="20"/>
              </w:rPr>
              <w:t>3</w:t>
            </w:r>
          </w:p>
        </w:tc>
        <w:tc>
          <w:tcPr>
            <w:tcW w:w="1337" w:type="dxa"/>
            <w:vAlign w:val="bottom"/>
          </w:tcPr>
          <w:p w:rsidR="00B51E05" w:rsidRPr="002F0589" w:rsidRDefault="00B51E05" w:rsidP="00B97DFD">
            <w:pPr>
              <w:pBdr>
                <w:bottom w:val="single" w:sz="4" w:space="1" w:color="auto"/>
              </w:pBdr>
              <w:spacing w:line="360" w:lineRule="exact"/>
              <w:jc w:val="center"/>
              <w:rPr>
                <w:rFonts w:ascii="Arial" w:hAnsi="Arial" w:cs="Arial"/>
                <w:kern w:val="28"/>
                <w:sz w:val="20"/>
                <w:szCs w:val="20"/>
                <w:cs/>
              </w:rPr>
            </w:pPr>
            <w:r w:rsidRPr="002F0589">
              <w:rPr>
                <w:rFonts w:ascii="Arial" w:hAnsi="Arial" w:cs="Arial"/>
                <w:kern w:val="28"/>
                <w:sz w:val="20"/>
                <w:szCs w:val="20"/>
              </w:rPr>
              <w:t>Total</w:t>
            </w:r>
          </w:p>
        </w:tc>
      </w:tr>
      <w:tr w:rsidR="00B51E05" w:rsidRPr="002F0589" w:rsidTr="00903B46">
        <w:tc>
          <w:tcPr>
            <w:tcW w:w="4140" w:type="dxa"/>
            <w:vAlign w:val="bottom"/>
          </w:tcPr>
          <w:p w:rsidR="00B51E05" w:rsidRPr="002F0589" w:rsidRDefault="00B51E05" w:rsidP="0099695D">
            <w:pPr>
              <w:spacing w:line="360" w:lineRule="exact"/>
              <w:ind w:left="243" w:hanging="168"/>
              <w:jc w:val="thaiDistribute"/>
              <w:rPr>
                <w:rFonts w:ascii="Arial" w:hAnsi="Arial" w:cs="Arial"/>
                <w:b/>
                <w:bCs/>
                <w:kern w:val="28"/>
                <w:sz w:val="20"/>
                <w:szCs w:val="20"/>
              </w:rPr>
            </w:pPr>
            <w:r w:rsidRPr="002F0589">
              <w:rPr>
                <w:rFonts w:ascii="Arial" w:hAnsi="Arial" w:cs="Arial"/>
                <w:b/>
                <w:bCs/>
                <w:kern w:val="28"/>
                <w:sz w:val="20"/>
                <w:szCs w:val="20"/>
              </w:rPr>
              <w:t xml:space="preserve">Assets measured at fair value </w:t>
            </w:r>
          </w:p>
        </w:tc>
        <w:tc>
          <w:tcPr>
            <w:tcW w:w="1080" w:type="dxa"/>
          </w:tcPr>
          <w:p w:rsidR="00B51E05" w:rsidRPr="002F0589" w:rsidRDefault="00B51E05" w:rsidP="00B97DFD">
            <w:pPr>
              <w:tabs>
                <w:tab w:val="right" w:pos="1422"/>
              </w:tabs>
              <w:spacing w:line="360" w:lineRule="exact"/>
              <w:ind w:hanging="18"/>
              <w:jc w:val="thaiDistribute"/>
              <w:rPr>
                <w:rFonts w:ascii="Arial" w:hAnsi="Arial" w:cs="Arial"/>
                <w:b/>
                <w:bCs/>
                <w:kern w:val="28"/>
                <w:sz w:val="20"/>
                <w:szCs w:val="20"/>
              </w:rPr>
            </w:pPr>
          </w:p>
        </w:tc>
        <w:tc>
          <w:tcPr>
            <w:tcW w:w="1170" w:type="dxa"/>
          </w:tcPr>
          <w:p w:rsidR="00B51E05" w:rsidRPr="002F0589" w:rsidRDefault="00B51E05" w:rsidP="00B97DFD">
            <w:pPr>
              <w:tabs>
                <w:tab w:val="right" w:pos="1422"/>
              </w:tabs>
              <w:spacing w:line="360" w:lineRule="exact"/>
              <w:ind w:hanging="18"/>
              <w:jc w:val="thaiDistribute"/>
              <w:rPr>
                <w:rFonts w:ascii="Arial" w:hAnsi="Arial" w:cs="Arial"/>
                <w:b/>
                <w:bCs/>
                <w:kern w:val="28"/>
                <w:sz w:val="20"/>
                <w:szCs w:val="20"/>
              </w:rPr>
            </w:pPr>
          </w:p>
        </w:tc>
        <w:tc>
          <w:tcPr>
            <w:tcW w:w="1333" w:type="dxa"/>
            <w:vAlign w:val="bottom"/>
          </w:tcPr>
          <w:p w:rsidR="00B51E05" w:rsidRPr="002F0589" w:rsidRDefault="00B51E05" w:rsidP="00B97DFD">
            <w:pPr>
              <w:tabs>
                <w:tab w:val="right" w:pos="1422"/>
              </w:tabs>
              <w:spacing w:line="360" w:lineRule="exact"/>
              <w:ind w:hanging="18"/>
              <w:jc w:val="thaiDistribute"/>
              <w:rPr>
                <w:rFonts w:ascii="Arial" w:hAnsi="Arial" w:cs="Arial"/>
                <w:b/>
                <w:bCs/>
                <w:kern w:val="28"/>
                <w:sz w:val="20"/>
                <w:szCs w:val="20"/>
              </w:rPr>
            </w:pPr>
          </w:p>
        </w:tc>
        <w:tc>
          <w:tcPr>
            <w:tcW w:w="1337" w:type="dxa"/>
            <w:vAlign w:val="bottom"/>
          </w:tcPr>
          <w:p w:rsidR="00B51E05" w:rsidRPr="002F0589" w:rsidRDefault="00B51E05" w:rsidP="00B97DFD">
            <w:pPr>
              <w:tabs>
                <w:tab w:val="right" w:pos="1422"/>
              </w:tabs>
              <w:spacing w:line="360" w:lineRule="exact"/>
              <w:ind w:hanging="18"/>
              <w:jc w:val="thaiDistribute"/>
              <w:rPr>
                <w:rFonts w:ascii="Arial" w:hAnsi="Arial" w:cs="Arial"/>
                <w:b/>
                <w:bCs/>
                <w:kern w:val="28"/>
                <w:sz w:val="20"/>
                <w:szCs w:val="20"/>
                <w:cs/>
              </w:rPr>
            </w:pPr>
          </w:p>
        </w:tc>
      </w:tr>
      <w:tr w:rsidR="00C94068" w:rsidRPr="002F0589" w:rsidTr="00903B46">
        <w:tc>
          <w:tcPr>
            <w:tcW w:w="4140" w:type="dxa"/>
            <w:vAlign w:val="bottom"/>
          </w:tcPr>
          <w:p w:rsidR="00C94068" w:rsidRPr="002F0589" w:rsidRDefault="00C94068" w:rsidP="00C94068">
            <w:pPr>
              <w:spacing w:line="360" w:lineRule="exact"/>
              <w:ind w:left="342" w:hanging="90"/>
              <w:jc w:val="thaiDistribute"/>
              <w:rPr>
                <w:rFonts w:ascii="Arial" w:hAnsi="Arial" w:cs="Arial"/>
                <w:kern w:val="28"/>
                <w:sz w:val="20"/>
                <w:szCs w:val="20"/>
              </w:rPr>
            </w:pPr>
            <w:r w:rsidRPr="002F0589">
              <w:rPr>
                <w:rFonts w:ascii="Arial" w:hAnsi="Arial" w:cs="Arial"/>
                <w:sz w:val="20"/>
                <w:szCs w:val="20"/>
              </w:rPr>
              <w:t>Investments in trading securities</w:t>
            </w:r>
          </w:p>
        </w:tc>
        <w:tc>
          <w:tcPr>
            <w:tcW w:w="1080" w:type="dxa"/>
          </w:tcPr>
          <w:p w:rsidR="00C94068" w:rsidRPr="002F0589" w:rsidRDefault="00C94068" w:rsidP="00C94068">
            <w:pPr>
              <w:tabs>
                <w:tab w:val="right" w:pos="792"/>
              </w:tabs>
              <w:spacing w:line="360" w:lineRule="exact"/>
              <w:ind w:hanging="18"/>
              <w:jc w:val="center"/>
              <w:rPr>
                <w:rFonts w:ascii="Arial" w:hAnsi="Arial" w:cs="Arial"/>
                <w:kern w:val="28"/>
                <w:sz w:val="20"/>
                <w:szCs w:val="20"/>
              </w:rPr>
            </w:pPr>
            <w:r w:rsidRPr="002F0589">
              <w:rPr>
                <w:rFonts w:ascii="Arial" w:hAnsi="Arial" w:cs="Arial"/>
                <w:kern w:val="28"/>
                <w:sz w:val="20"/>
                <w:szCs w:val="20"/>
              </w:rPr>
              <w:t>-</w:t>
            </w:r>
          </w:p>
        </w:tc>
        <w:tc>
          <w:tcPr>
            <w:tcW w:w="1170" w:type="dxa"/>
          </w:tcPr>
          <w:p w:rsidR="00C94068" w:rsidRPr="002F0589" w:rsidRDefault="00C94068" w:rsidP="00C94068">
            <w:pPr>
              <w:tabs>
                <w:tab w:val="decimal" w:pos="719"/>
              </w:tabs>
              <w:spacing w:line="360" w:lineRule="exact"/>
              <w:ind w:hanging="18"/>
              <w:jc w:val="center"/>
              <w:rPr>
                <w:rFonts w:ascii="Arial" w:hAnsi="Arial" w:cs="Arial"/>
                <w:kern w:val="28"/>
                <w:sz w:val="20"/>
                <w:szCs w:val="20"/>
              </w:rPr>
            </w:pPr>
            <w:r w:rsidRPr="002F0589">
              <w:rPr>
                <w:rFonts w:ascii="Arial" w:hAnsi="Arial" w:cs="Arial"/>
                <w:kern w:val="28"/>
                <w:sz w:val="20"/>
                <w:szCs w:val="20"/>
              </w:rPr>
              <w:t>325</w:t>
            </w:r>
          </w:p>
        </w:tc>
        <w:tc>
          <w:tcPr>
            <w:tcW w:w="1333" w:type="dxa"/>
          </w:tcPr>
          <w:p w:rsidR="00C94068" w:rsidRPr="002F0589" w:rsidRDefault="00C94068" w:rsidP="00C94068">
            <w:pPr>
              <w:tabs>
                <w:tab w:val="right" w:pos="792"/>
              </w:tabs>
              <w:spacing w:line="360" w:lineRule="exact"/>
              <w:ind w:hanging="18"/>
              <w:jc w:val="center"/>
              <w:rPr>
                <w:rFonts w:ascii="Arial" w:hAnsi="Arial" w:cs="Arial"/>
                <w:kern w:val="28"/>
                <w:sz w:val="20"/>
                <w:szCs w:val="20"/>
              </w:rPr>
            </w:pPr>
            <w:r w:rsidRPr="002F0589">
              <w:rPr>
                <w:rFonts w:ascii="Arial" w:hAnsi="Arial" w:cs="Arial"/>
                <w:kern w:val="28"/>
                <w:sz w:val="20"/>
                <w:szCs w:val="20"/>
              </w:rPr>
              <w:t>-</w:t>
            </w:r>
          </w:p>
        </w:tc>
        <w:tc>
          <w:tcPr>
            <w:tcW w:w="1337" w:type="dxa"/>
          </w:tcPr>
          <w:p w:rsidR="00C94068" w:rsidRPr="002F0589" w:rsidRDefault="00C94068" w:rsidP="00C94068">
            <w:pPr>
              <w:tabs>
                <w:tab w:val="decimal" w:pos="719"/>
              </w:tabs>
              <w:spacing w:line="360" w:lineRule="exact"/>
              <w:ind w:hanging="18"/>
              <w:jc w:val="center"/>
              <w:rPr>
                <w:rFonts w:ascii="Arial" w:hAnsi="Arial" w:cs="Arial"/>
                <w:kern w:val="28"/>
                <w:sz w:val="20"/>
                <w:szCs w:val="20"/>
              </w:rPr>
            </w:pPr>
            <w:r w:rsidRPr="002F0589">
              <w:rPr>
                <w:rFonts w:ascii="Arial" w:hAnsi="Arial" w:cs="Arial"/>
                <w:kern w:val="28"/>
                <w:sz w:val="20"/>
                <w:szCs w:val="20"/>
              </w:rPr>
              <w:t>325</w:t>
            </w:r>
          </w:p>
        </w:tc>
      </w:tr>
    </w:tbl>
    <w:p w:rsidR="003B1139" w:rsidRPr="001E5AFE" w:rsidRDefault="00345889" w:rsidP="0011748B">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42</w:t>
      </w:r>
      <w:r w:rsidR="003B1139" w:rsidRPr="001E5AFE">
        <w:rPr>
          <w:rFonts w:ascii="Arial" w:hAnsi="Arial" w:cs="Arial"/>
          <w:b/>
          <w:bCs/>
          <w:sz w:val="22"/>
          <w:szCs w:val="22"/>
        </w:rPr>
        <w:t>.</w:t>
      </w:r>
      <w:r w:rsidR="003B1139" w:rsidRPr="001E5AFE">
        <w:rPr>
          <w:rFonts w:ascii="Arial" w:hAnsi="Arial" w:cs="Arial"/>
          <w:b/>
          <w:bCs/>
          <w:sz w:val="22"/>
          <w:szCs w:val="22"/>
        </w:rPr>
        <w:tab/>
        <w:t>Financial instruments</w:t>
      </w:r>
    </w:p>
    <w:p w:rsidR="00345889" w:rsidRPr="00294E3E" w:rsidRDefault="00345889" w:rsidP="00345889">
      <w:pPr>
        <w:pStyle w:val="Heading2"/>
        <w:spacing w:before="120" w:after="120" w:line="380" w:lineRule="exact"/>
        <w:ind w:left="547" w:hanging="547"/>
        <w:rPr>
          <w:rFonts w:ascii="Arial" w:hAnsi="Arial" w:cs="Arial"/>
          <w:i w:val="0"/>
          <w:iCs w:val="0"/>
          <w:cs/>
        </w:rPr>
      </w:pPr>
      <w:r w:rsidRPr="00345889">
        <w:rPr>
          <w:rFonts w:ascii="Arial" w:hAnsi="Arial" w:cs="Arial"/>
          <w:i w:val="0"/>
          <w:iCs w:val="0"/>
          <w:sz w:val="22"/>
          <w:szCs w:val="24"/>
        </w:rPr>
        <w:t>42.1</w:t>
      </w:r>
      <w:r w:rsidRPr="00345889">
        <w:rPr>
          <w:rFonts w:ascii="Arial" w:hAnsi="Arial" w:cs="Arial"/>
          <w:i w:val="0"/>
          <w:iCs w:val="0"/>
          <w:sz w:val="22"/>
          <w:szCs w:val="24"/>
        </w:rPr>
        <w:tab/>
        <w:t>Financial risk management objectives and policies</w:t>
      </w:r>
    </w:p>
    <w:p w:rsidR="00345889" w:rsidRPr="00345889" w:rsidRDefault="00345889" w:rsidP="0034588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345889">
        <w:rPr>
          <w:rFonts w:ascii="Arial" w:hAnsi="Arial" w:cs="Arial"/>
          <w:sz w:val="22"/>
          <w:szCs w:val="22"/>
        </w:rPr>
        <w:t xml:space="preserve">The Group’s financial instruments principally comprise cash and cash equivalents, trade accounts receivable, loans, investments, and short-term and long-term loans. The financial risks associated with these financial instruments and how they are managed is described below. </w:t>
      </w:r>
    </w:p>
    <w:p w:rsidR="00A92FB3" w:rsidRDefault="00A92FB3">
      <w:pPr>
        <w:overflowPunct/>
        <w:autoSpaceDE/>
        <w:autoSpaceDN/>
        <w:adjustRightInd/>
        <w:textAlignment w:val="auto"/>
        <w:rPr>
          <w:rFonts w:ascii="Arial" w:hAnsi="Arial"/>
          <w:b/>
          <w:bCs/>
          <w:sz w:val="22"/>
          <w:szCs w:val="22"/>
        </w:rPr>
      </w:pPr>
      <w:r>
        <w:rPr>
          <w:rFonts w:ascii="Arial" w:hAnsi="Arial"/>
          <w:b/>
          <w:bCs/>
          <w:sz w:val="22"/>
          <w:szCs w:val="22"/>
        </w:rPr>
        <w:br w:type="page"/>
      </w:r>
    </w:p>
    <w:p w:rsidR="00345889" w:rsidRPr="006F125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345889">
        <w:rPr>
          <w:rFonts w:ascii="Arial" w:hAnsi="Arial"/>
          <w:b/>
          <w:bCs/>
          <w:sz w:val="22"/>
          <w:szCs w:val="22"/>
        </w:rPr>
        <w:t>Credit risk</w:t>
      </w:r>
    </w:p>
    <w:p w:rsidR="00345889" w:rsidRPr="00345889"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45889">
        <w:rPr>
          <w:rFonts w:ascii="Arial" w:hAnsi="Arial" w:cs="Arial"/>
          <w:sz w:val="22"/>
          <w:szCs w:val="22"/>
        </w:rPr>
        <w:t xml:space="preserve">The Group is exposed to credit risk primarily with respect to trade accounts receivable, loans and deposits with banks. The maximum exposure to credit risk is limited to the carrying amounts as stated in the statement of financial position. </w:t>
      </w:r>
    </w:p>
    <w:p w:rsidR="00345889" w:rsidRPr="00345889"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345889">
        <w:rPr>
          <w:rFonts w:ascii="Arial" w:hAnsi="Arial"/>
          <w:b/>
          <w:bCs/>
          <w:i/>
          <w:iCs/>
          <w:sz w:val="22"/>
          <w:szCs w:val="22"/>
        </w:rPr>
        <w:t xml:space="preserve">Trade </w:t>
      </w:r>
      <w:r w:rsidR="00302111">
        <w:rPr>
          <w:rFonts w:ascii="Arial" w:hAnsi="Arial"/>
          <w:b/>
          <w:bCs/>
          <w:i/>
          <w:iCs/>
          <w:sz w:val="22"/>
          <w:szCs w:val="22"/>
        </w:rPr>
        <w:t xml:space="preserve">accounts </w:t>
      </w:r>
      <w:r w:rsidRPr="00345889">
        <w:rPr>
          <w:rFonts w:ascii="Arial" w:hAnsi="Arial"/>
          <w:b/>
          <w:bCs/>
          <w:i/>
          <w:iCs/>
          <w:sz w:val="22"/>
          <w:szCs w:val="22"/>
        </w:rPr>
        <w:t>receivable</w:t>
      </w:r>
      <w:r w:rsidR="00302111">
        <w:rPr>
          <w:rFonts w:ascii="Arial" w:hAnsi="Arial"/>
          <w:b/>
          <w:bCs/>
          <w:i/>
          <w:iCs/>
          <w:sz w:val="22"/>
          <w:szCs w:val="22"/>
        </w:rPr>
        <w:t xml:space="preserve"> </w:t>
      </w:r>
      <w:r w:rsidRPr="00345889">
        <w:rPr>
          <w:rFonts w:ascii="Arial" w:hAnsi="Arial"/>
          <w:b/>
          <w:bCs/>
          <w:i/>
          <w:iCs/>
          <w:sz w:val="22"/>
          <w:szCs w:val="22"/>
        </w:rPr>
        <w:t>and contract assets</w:t>
      </w:r>
    </w:p>
    <w:p w:rsidR="00345889" w:rsidRPr="00345889"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45889">
        <w:rPr>
          <w:rFonts w:ascii="Arial" w:hAnsi="Arial" w:cs="Arial"/>
          <w:sz w:val="22"/>
          <w:szCs w:val="22"/>
        </w:rPr>
        <w:t xml:space="preserve">The Group manages the risk by adopting appropriate credit control policies and procedures and therefore does not expect to incur material financial losses. Outstanding trade </w:t>
      </w:r>
      <w:r w:rsidR="00302111">
        <w:rPr>
          <w:rFonts w:ascii="Arial" w:hAnsi="Arial" w:cs="Arial"/>
          <w:sz w:val="22"/>
          <w:szCs w:val="22"/>
        </w:rPr>
        <w:t xml:space="preserve">accounts </w:t>
      </w:r>
      <w:r w:rsidRPr="00345889">
        <w:rPr>
          <w:rFonts w:ascii="Arial" w:hAnsi="Arial" w:cs="Arial"/>
          <w:sz w:val="22"/>
          <w:szCs w:val="22"/>
        </w:rPr>
        <w:t>receivable and contract assets are regularly monitored</w:t>
      </w:r>
      <w:r>
        <w:rPr>
          <w:rFonts w:ascii="Arial" w:hAnsi="Arial" w:cs="Arial"/>
          <w:sz w:val="22"/>
          <w:szCs w:val="22"/>
        </w:rPr>
        <w:t>.</w:t>
      </w:r>
      <w:r w:rsidRPr="00345889">
        <w:rPr>
          <w:rFonts w:ascii="Arial" w:hAnsi="Arial" w:cs="Arial"/>
          <w:sz w:val="22"/>
          <w:szCs w:val="22"/>
        </w:rPr>
        <w:t xml:space="preserve"> In addition, the Group does not have high concentrations of credit risk since it has a large customer base in various industries. </w:t>
      </w:r>
    </w:p>
    <w:p w:rsidR="00345889"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2" w:name="_Hlk61506852"/>
      <w:r w:rsidRPr="00345889">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w:t>
      </w:r>
      <w:bookmarkEnd w:id="12"/>
      <w:r w:rsidR="00914180">
        <w:rPr>
          <w:rFonts w:ascii="Arial" w:hAnsi="Arial" w:cs="Arial"/>
          <w:sz w:val="22"/>
          <w:szCs w:val="22"/>
        </w:rPr>
        <w:t>reliability</w:t>
      </w:r>
      <w:r w:rsidRPr="00345889">
        <w:rPr>
          <w:rFonts w:ascii="Arial" w:hAnsi="Arial" w:cs="Arial"/>
          <w:sz w:val="22"/>
          <w:szCs w:val="22"/>
        </w:rPr>
        <w:t>.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w:t>
      </w:r>
      <w:r w:rsidRPr="00294E3E">
        <w:rPr>
          <w:rFonts w:ascii="Arial" w:hAnsi="Arial"/>
          <w:sz w:val="22"/>
          <w:szCs w:val="22"/>
        </w:rPr>
        <w:t xml:space="preserve"> enforcement activity. </w:t>
      </w:r>
    </w:p>
    <w:p w:rsidR="00345889"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45889">
        <w:rPr>
          <w:rFonts w:ascii="Arial" w:hAnsi="Arial"/>
          <w:b/>
          <w:bCs/>
          <w:i/>
          <w:iCs/>
          <w:sz w:val="22"/>
          <w:szCs w:val="22"/>
        </w:rPr>
        <w:t>Cash deposits</w:t>
      </w:r>
    </w:p>
    <w:p w:rsidR="00345889" w:rsidRPr="00466072"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66072">
        <w:rPr>
          <w:rFonts w:ascii="Arial" w:hAnsi="Arial" w:cs="Arial"/>
          <w:sz w:val="22"/>
          <w:szCs w:val="22"/>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w:t>
      </w:r>
      <w:r w:rsidR="00466072" w:rsidRPr="00466072">
        <w:rPr>
          <w:rFonts w:ascii="Arial" w:hAnsi="Arial" w:cs="Arial"/>
          <w:sz w:val="22"/>
          <w:szCs w:val="22"/>
        </w:rPr>
        <w:t xml:space="preserve"> </w:t>
      </w:r>
      <w:r w:rsidRPr="00466072">
        <w:rPr>
          <w:rFonts w:ascii="Arial" w:hAnsi="Arial" w:cs="Arial"/>
          <w:sz w:val="22"/>
          <w:szCs w:val="22"/>
        </w:rPr>
        <w:t xml:space="preserve">and may be updated throughout the year subject to approval of the Group’s Executive Committee. The limits are set to </w:t>
      </w:r>
      <w:proofErr w:type="spellStart"/>
      <w:r w:rsidRPr="00466072">
        <w:rPr>
          <w:rFonts w:ascii="Arial" w:hAnsi="Arial" w:cs="Arial"/>
          <w:sz w:val="22"/>
          <w:szCs w:val="22"/>
        </w:rPr>
        <w:t>minimise</w:t>
      </w:r>
      <w:proofErr w:type="spellEnd"/>
      <w:r w:rsidRPr="00466072">
        <w:rPr>
          <w:rFonts w:ascii="Arial" w:hAnsi="Arial" w:cs="Arial"/>
          <w:sz w:val="22"/>
          <w:szCs w:val="22"/>
        </w:rPr>
        <w:t xml:space="preserve"> the concentration of risks and therefore mitigate financial loss through a counterparty’s potential failure to make payments. </w:t>
      </w:r>
    </w:p>
    <w:p w:rsidR="00345889"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Pr="00294E3E">
        <w:rPr>
          <w:rFonts w:ascii="Arial" w:hAnsi="Arial"/>
          <w:sz w:val="22"/>
          <w:szCs w:val="22"/>
        </w:rPr>
        <w:t xml:space="preserve"> is limited because the counterparties are banks with high credit-ratings assigned by international credit-rating agencies. </w:t>
      </w:r>
    </w:p>
    <w:p w:rsidR="00466072" w:rsidRDefault="00466072" w:rsidP="0046607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66072">
        <w:rPr>
          <w:rFonts w:ascii="Arial" w:hAnsi="Arial" w:cs="Arial"/>
          <w:b/>
          <w:bCs/>
          <w:sz w:val="22"/>
          <w:szCs w:val="22"/>
        </w:rPr>
        <w:t>Market risk</w:t>
      </w:r>
      <w:r w:rsidRPr="00294E3E">
        <w:rPr>
          <w:rFonts w:ascii="Arial" w:hAnsi="Arial" w:cs="Arial"/>
          <w:b/>
          <w:bCs/>
          <w:sz w:val="22"/>
          <w:szCs w:val="22"/>
          <w:cs/>
        </w:rPr>
        <w:t xml:space="preserve"> </w:t>
      </w:r>
    </w:p>
    <w:p w:rsidR="00345889" w:rsidRPr="00466072" w:rsidRDefault="00466072" w:rsidP="0046607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66072">
        <w:rPr>
          <w:rFonts w:ascii="Arial" w:hAnsi="Arial"/>
          <w:sz w:val="22"/>
          <w:szCs w:val="22"/>
        </w:rPr>
        <w:t xml:space="preserve">The Group has market risk relating to interest rate risk. </w:t>
      </w:r>
    </w:p>
    <w:p w:rsidR="00466072" w:rsidRPr="00466072" w:rsidRDefault="00466072" w:rsidP="00466072">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466072">
        <w:rPr>
          <w:rFonts w:ascii="Arial" w:hAnsi="Arial" w:cs="Arial"/>
          <w:b/>
          <w:bCs/>
          <w:i/>
          <w:iCs/>
          <w:sz w:val="22"/>
          <w:szCs w:val="22"/>
        </w:rPr>
        <w:t>Interest rate risk</w:t>
      </w:r>
    </w:p>
    <w:p w:rsidR="00466072" w:rsidRPr="00466072" w:rsidRDefault="00466072" w:rsidP="0046607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Group’s </w:t>
      </w:r>
      <w:r w:rsidRPr="00294E3E">
        <w:rPr>
          <w:rFonts w:ascii="Arial" w:hAnsi="Arial"/>
          <w:sz w:val="22"/>
          <w:szCs w:val="22"/>
        </w:rPr>
        <w:t>exposure to interest rate risk relates primarily to its</w:t>
      </w:r>
      <w:r w:rsidR="0099695D">
        <w:rPr>
          <w:rFonts w:ascii="Arial" w:hAnsi="Arial"/>
          <w:sz w:val="22"/>
          <w:szCs w:val="22"/>
        </w:rPr>
        <w:t xml:space="preserve">, </w:t>
      </w:r>
      <w:r w:rsidRPr="00466072">
        <w:rPr>
          <w:rFonts w:ascii="Arial" w:hAnsi="Arial"/>
          <w:sz w:val="22"/>
          <w:szCs w:val="22"/>
        </w:rPr>
        <w:t>debentures and long-term borrowings.</w:t>
      </w:r>
      <w:r w:rsidRPr="00294E3E">
        <w:rPr>
          <w:rFonts w:ascii="Arial" w:hAnsi="Arial"/>
          <w:sz w:val="22"/>
          <w:szCs w:val="22"/>
        </w:rPr>
        <w:t xml:space="preserve"> Most of the </w:t>
      </w:r>
      <w:r>
        <w:rPr>
          <w:rFonts w:ascii="Arial" w:hAnsi="Arial"/>
          <w:sz w:val="22"/>
          <w:szCs w:val="22"/>
        </w:rPr>
        <w:t>Group</w:t>
      </w:r>
      <w:r w:rsidRPr="00294E3E">
        <w:rPr>
          <w:rFonts w:ascii="Arial" w:hAnsi="Arial"/>
          <w:sz w:val="22"/>
          <w:szCs w:val="22"/>
        </w:rPr>
        <w:t xml:space="preserve">’s financial assets and liabilities bear </w:t>
      </w:r>
      <w:r w:rsidRPr="00466072">
        <w:rPr>
          <w:rFonts w:ascii="Arial" w:hAnsi="Arial"/>
          <w:sz w:val="22"/>
          <w:szCs w:val="22"/>
        </w:rPr>
        <w:t xml:space="preserve">floating interest rates or fixed interest rates which are close to the market rate. </w:t>
      </w:r>
    </w:p>
    <w:p w:rsidR="00466072" w:rsidRPr="00466072" w:rsidRDefault="00466072" w:rsidP="0046607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66072">
        <w:rPr>
          <w:rFonts w:ascii="Arial" w:hAnsi="Arial"/>
          <w:sz w:val="22"/>
          <w:szCs w:val="22"/>
        </w:rPr>
        <w:t xml:space="preserve">The Group manages its interest rate risk by having a balanced portfolio of fixed and variable rate loans and borrowings. </w:t>
      </w:r>
    </w:p>
    <w:p w:rsidR="00903B46" w:rsidRDefault="00466072" w:rsidP="0046607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S</w:t>
      </w:r>
      <w:r w:rsidRPr="00294E3E">
        <w:rPr>
          <w:rFonts w:ascii="Arial" w:hAnsi="Arial"/>
          <w:sz w:val="22"/>
          <w:szCs w:val="22"/>
        </w:rPr>
        <w:t xml:space="preserve">ignificant financial assets and liabilities classified by type of interest rate are </w:t>
      </w:r>
      <w:proofErr w:type="spellStart"/>
      <w:r w:rsidRPr="00294E3E">
        <w:rPr>
          <w:rFonts w:ascii="Arial" w:hAnsi="Arial"/>
          <w:sz w:val="22"/>
          <w:szCs w:val="22"/>
        </w:rPr>
        <w:t>summarised</w:t>
      </w:r>
      <w:proofErr w:type="spellEnd"/>
      <w:r w:rsidRPr="00294E3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w:t>
      </w:r>
      <w:r w:rsidR="00A92FB3">
        <w:rPr>
          <w:rFonts w:ascii="Arial" w:hAnsi="Arial"/>
          <w:sz w:val="22"/>
          <w:szCs w:val="22"/>
        </w:rPr>
        <w:t>date.</w:t>
      </w:r>
    </w:p>
    <w:p w:rsidR="00F3764A" w:rsidRPr="001E5AFE" w:rsidRDefault="00A92FB3" w:rsidP="00F3764A">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1E5AFE">
        <w:rPr>
          <w:rFonts w:ascii="Arial" w:hAnsi="Arial" w:cs="Arial"/>
          <w:sz w:val="16"/>
          <w:szCs w:val="16"/>
        </w:rPr>
        <w:t xml:space="preserve"> </w:t>
      </w:r>
      <w:r w:rsidR="00F3764A" w:rsidRPr="001E5AFE">
        <w:rPr>
          <w:rFonts w:ascii="Arial" w:hAnsi="Arial" w:cs="Arial"/>
          <w:sz w:val="16"/>
          <w:szCs w:val="16"/>
        </w:rPr>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466072" w:rsidRPr="001E5AFE" w:rsidTr="005E7CD6">
        <w:trPr>
          <w:cantSplit/>
          <w:tblHeader/>
        </w:trPr>
        <w:tc>
          <w:tcPr>
            <w:tcW w:w="2700" w:type="dxa"/>
            <w:vAlign w:val="bottom"/>
          </w:tcPr>
          <w:p w:rsidR="00466072" w:rsidRPr="001E5AFE" w:rsidRDefault="00466072" w:rsidP="00C3625A">
            <w:pPr>
              <w:tabs>
                <w:tab w:val="left" w:pos="240"/>
              </w:tabs>
              <w:spacing w:line="320" w:lineRule="exact"/>
              <w:ind w:left="240" w:right="-108" w:hanging="240"/>
              <w:rPr>
                <w:rFonts w:ascii="Arial" w:hAnsi="Arial" w:cs="Arial"/>
                <w:sz w:val="16"/>
                <w:szCs w:val="16"/>
              </w:rPr>
            </w:pPr>
          </w:p>
        </w:tc>
        <w:tc>
          <w:tcPr>
            <w:tcW w:w="7020" w:type="dxa"/>
            <w:gridSpan w:val="6"/>
          </w:tcPr>
          <w:p w:rsidR="00466072" w:rsidRPr="001E5AFE" w:rsidRDefault="00466072" w:rsidP="00C3625A">
            <w:pPr>
              <w:pBdr>
                <w:bottom w:val="single" w:sz="4" w:space="1" w:color="auto"/>
              </w:pBdr>
              <w:spacing w:line="320" w:lineRule="exact"/>
              <w:ind w:left="-7"/>
              <w:jc w:val="center"/>
              <w:rPr>
                <w:rFonts w:ascii="Arial" w:hAnsi="Arial" w:cs="Arial"/>
                <w:sz w:val="16"/>
                <w:szCs w:val="16"/>
              </w:rPr>
            </w:pPr>
            <w:r w:rsidRPr="001E5AFE">
              <w:rPr>
                <w:rFonts w:ascii="Arial" w:hAnsi="Arial" w:cs="Arial"/>
                <w:sz w:val="16"/>
                <w:szCs w:val="16"/>
              </w:rPr>
              <w:t xml:space="preserve">Consolidated financial statements </w:t>
            </w:r>
          </w:p>
        </w:tc>
      </w:tr>
      <w:tr w:rsidR="00466072" w:rsidRPr="001E5AFE" w:rsidTr="005E7CD6">
        <w:trPr>
          <w:cantSplit/>
          <w:tblHeader/>
        </w:trPr>
        <w:tc>
          <w:tcPr>
            <w:tcW w:w="2700" w:type="dxa"/>
            <w:vAlign w:val="bottom"/>
          </w:tcPr>
          <w:p w:rsidR="00466072" w:rsidRPr="001E5AFE" w:rsidRDefault="00466072" w:rsidP="00C3625A">
            <w:pPr>
              <w:tabs>
                <w:tab w:val="left" w:pos="240"/>
              </w:tabs>
              <w:spacing w:line="320" w:lineRule="exact"/>
              <w:ind w:left="240" w:right="-108" w:hanging="240"/>
              <w:rPr>
                <w:rFonts w:ascii="Arial" w:hAnsi="Arial" w:cs="Arial"/>
                <w:sz w:val="16"/>
                <w:szCs w:val="16"/>
              </w:rPr>
            </w:pPr>
          </w:p>
        </w:tc>
        <w:tc>
          <w:tcPr>
            <w:tcW w:w="7020" w:type="dxa"/>
            <w:gridSpan w:val="6"/>
          </w:tcPr>
          <w:p w:rsidR="00466072" w:rsidRPr="001E5AFE" w:rsidRDefault="00466072" w:rsidP="00C3625A">
            <w:pPr>
              <w:pBdr>
                <w:bottom w:val="single" w:sz="4" w:space="1" w:color="auto"/>
              </w:pBdr>
              <w:spacing w:line="32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2020</w:t>
            </w:r>
          </w:p>
        </w:tc>
      </w:tr>
      <w:tr w:rsidR="00466072" w:rsidRPr="001E5AFE" w:rsidTr="005E7CD6">
        <w:trPr>
          <w:cantSplit/>
          <w:tblHeader/>
        </w:trPr>
        <w:tc>
          <w:tcPr>
            <w:tcW w:w="2700" w:type="dxa"/>
            <w:vAlign w:val="bottom"/>
          </w:tcPr>
          <w:p w:rsidR="00466072" w:rsidRPr="001E5AFE" w:rsidRDefault="00466072" w:rsidP="00C3625A">
            <w:pPr>
              <w:tabs>
                <w:tab w:val="left" w:pos="240"/>
              </w:tabs>
              <w:spacing w:line="32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466072" w:rsidRPr="001E5AFE" w:rsidRDefault="00466072" w:rsidP="00C3625A">
            <w:pPr>
              <w:pBdr>
                <w:bottom w:val="single" w:sz="4" w:space="1" w:color="auto"/>
              </w:pBdr>
              <w:spacing w:line="32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466072" w:rsidRPr="001E5AFE" w:rsidRDefault="00466072" w:rsidP="00C3625A">
            <w:pPr>
              <w:spacing w:line="320" w:lineRule="exact"/>
              <w:ind w:left="-108" w:right="-108"/>
              <w:jc w:val="center"/>
              <w:rPr>
                <w:rFonts w:ascii="Arial" w:hAnsi="Arial" w:cs="Arial"/>
                <w:sz w:val="16"/>
                <w:szCs w:val="16"/>
              </w:rPr>
            </w:pPr>
          </w:p>
        </w:tc>
        <w:tc>
          <w:tcPr>
            <w:tcW w:w="1170" w:type="dxa"/>
            <w:vAlign w:val="bottom"/>
          </w:tcPr>
          <w:p w:rsidR="00466072" w:rsidRPr="001E5AFE" w:rsidRDefault="00466072" w:rsidP="00C3625A">
            <w:pPr>
              <w:spacing w:line="320" w:lineRule="exact"/>
              <w:ind w:left="-57"/>
              <w:jc w:val="center"/>
              <w:rPr>
                <w:rFonts w:ascii="Arial" w:hAnsi="Arial" w:cs="Arial"/>
                <w:sz w:val="16"/>
                <w:szCs w:val="16"/>
                <w:cs/>
              </w:rPr>
            </w:pPr>
          </w:p>
        </w:tc>
        <w:tc>
          <w:tcPr>
            <w:tcW w:w="1080" w:type="dxa"/>
            <w:vAlign w:val="bottom"/>
          </w:tcPr>
          <w:p w:rsidR="00466072" w:rsidRPr="001E5AFE" w:rsidRDefault="00466072" w:rsidP="00C3625A">
            <w:pPr>
              <w:spacing w:line="320" w:lineRule="exact"/>
              <w:ind w:left="-57"/>
              <w:jc w:val="center"/>
              <w:rPr>
                <w:rFonts w:ascii="Arial" w:hAnsi="Arial" w:cs="Arial"/>
                <w:sz w:val="16"/>
                <w:szCs w:val="16"/>
              </w:rPr>
            </w:pPr>
          </w:p>
        </w:tc>
        <w:tc>
          <w:tcPr>
            <w:tcW w:w="1530" w:type="dxa"/>
            <w:vAlign w:val="bottom"/>
          </w:tcPr>
          <w:p w:rsidR="00466072" w:rsidRPr="001E5AFE" w:rsidRDefault="00466072" w:rsidP="00C3625A">
            <w:pPr>
              <w:spacing w:line="320" w:lineRule="exact"/>
              <w:ind w:left="-7"/>
              <w:jc w:val="center"/>
              <w:rPr>
                <w:rFonts w:ascii="Arial" w:hAnsi="Arial" w:cs="Arial"/>
                <w:sz w:val="16"/>
                <w:szCs w:val="16"/>
                <w:cs/>
              </w:rPr>
            </w:pPr>
          </w:p>
        </w:tc>
      </w:tr>
      <w:tr w:rsidR="00466072" w:rsidRPr="001E5AFE" w:rsidTr="005E7CD6">
        <w:trPr>
          <w:cantSplit/>
          <w:tblHeader/>
        </w:trPr>
        <w:tc>
          <w:tcPr>
            <w:tcW w:w="2700" w:type="dxa"/>
            <w:vAlign w:val="bottom"/>
          </w:tcPr>
          <w:p w:rsidR="00466072" w:rsidRPr="001E5AFE" w:rsidRDefault="00466072" w:rsidP="00C3625A">
            <w:pPr>
              <w:tabs>
                <w:tab w:val="left" w:pos="240"/>
              </w:tabs>
              <w:spacing w:line="320" w:lineRule="exact"/>
              <w:ind w:left="240" w:right="-108" w:hanging="240"/>
              <w:rPr>
                <w:rFonts w:ascii="Arial" w:hAnsi="Arial" w:cs="Arial"/>
                <w:sz w:val="16"/>
                <w:szCs w:val="16"/>
              </w:rPr>
            </w:pPr>
          </w:p>
        </w:tc>
        <w:tc>
          <w:tcPr>
            <w:tcW w:w="1080" w:type="dxa"/>
          </w:tcPr>
          <w:p w:rsidR="00466072" w:rsidRPr="001E5AFE" w:rsidRDefault="00466072" w:rsidP="00C3625A">
            <w:pPr>
              <w:pBdr>
                <w:bottom w:val="single" w:sz="4" w:space="1" w:color="auto"/>
              </w:pBdr>
              <w:spacing w:line="32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466072" w:rsidRPr="001E5AFE" w:rsidRDefault="00466072" w:rsidP="00C3625A">
            <w:pPr>
              <w:pBdr>
                <w:bottom w:val="single" w:sz="4" w:space="1" w:color="auto"/>
              </w:pBdr>
              <w:spacing w:line="320" w:lineRule="exact"/>
              <w:jc w:val="center"/>
              <w:rPr>
                <w:rFonts w:ascii="Arial" w:hAnsi="Arial" w:cs="Arial"/>
                <w:sz w:val="16"/>
                <w:szCs w:val="16"/>
              </w:rPr>
            </w:pPr>
          </w:p>
          <w:p w:rsidR="00466072" w:rsidRPr="001E5AFE" w:rsidRDefault="00466072" w:rsidP="00C3625A">
            <w:pPr>
              <w:pBdr>
                <w:bottom w:val="single" w:sz="4" w:space="1" w:color="auto"/>
              </w:pBdr>
              <w:spacing w:line="32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466072" w:rsidRPr="001E5AFE" w:rsidRDefault="00466072" w:rsidP="00C3625A">
            <w:pPr>
              <w:pBdr>
                <w:bottom w:val="single" w:sz="4" w:space="1" w:color="auto"/>
              </w:pBdr>
              <w:spacing w:line="320" w:lineRule="exact"/>
              <w:jc w:val="center"/>
              <w:rPr>
                <w:rFonts w:ascii="Arial" w:hAnsi="Arial" w:cs="Arial"/>
                <w:sz w:val="16"/>
                <w:szCs w:val="16"/>
              </w:rPr>
            </w:pPr>
            <w:r w:rsidRPr="001E5AFE">
              <w:rPr>
                <w:rFonts w:ascii="Arial" w:hAnsi="Arial" w:cs="Arial"/>
                <w:sz w:val="16"/>
                <w:szCs w:val="16"/>
              </w:rPr>
              <w:t>Floating</w:t>
            </w:r>
          </w:p>
          <w:p w:rsidR="00466072" w:rsidRPr="001E5AFE" w:rsidRDefault="00466072" w:rsidP="00C3625A">
            <w:pPr>
              <w:pBdr>
                <w:bottom w:val="single" w:sz="4" w:space="1" w:color="auto"/>
              </w:pBdr>
              <w:spacing w:line="32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466072" w:rsidRPr="001E5AFE" w:rsidRDefault="00466072" w:rsidP="00C3625A">
            <w:pPr>
              <w:pBdr>
                <w:bottom w:val="single" w:sz="4" w:space="1" w:color="auto"/>
              </w:pBdr>
              <w:spacing w:line="320" w:lineRule="exact"/>
              <w:jc w:val="center"/>
              <w:rPr>
                <w:rFonts w:ascii="Arial" w:hAnsi="Arial" w:cs="Arial"/>
                <w:sz w:val="16"/>
                <w:szCs w:val="16"/>
              </w:rPr>
            </w:pPr>
            <w:r w:rsidRPr="001E5AFE">
              <w:rPr>
                <w:rFonts w:ascii="Arial" w:hAnsi="Arial" w:cs="Arial"/>
                <w:sz w:val="16"/>
                <w:szCs w:val="16"/>
              </w:rPr>
              <w:t>Non-interest</w:t>
            </w:r>
          </w:p>
          <w:p w:rsidR="00466072" w:rsidRPr="001E5AFE" w:rsidRDefault="00466072" w:rsidP="00C3625A">
            <w:pPr>
              <w:pBdr>
                <w:bottom w:val="single" w:sz="4" w:space="1" w:color="auto"/>
              </w:pBdr>
              <w:spacing w:line="32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466072" w:rsidRPr="001E5AFE" w:rsidRDefault="00466072" w:rsidP="00C3625A">
            <w:pPr>
              <w:pBdr>
                <w:bottom w:val="single" w:sz="4" w:space="1" w:color="auto"/>
              </w:pBdr>
              <w:spacing w:line="320" w:lineRule="exact"/>
              <w:jc w:val="center"/>
              <w:rPr>
                <w:rFonts w:ascii="Arial" w:hAnsi="Arial" w:cs="Arial"/>
                <w:sz w:val="16"/>
                <w:szCs w:val="16"/>
              </w:rPr>
            </w:pPr>
            <w:r w:rsidRPr="001E5AFE">
              <w:rPr>
                <w:rFonts w:ascii="Arial" w:hAnsi="Arial" w:cs="Arial"/>
                <w:sz w:val="16"/>
                <w:szCs w:val="16"/>
              </w:rPr>
              <w:t>Total</w:t>
            </w:r>
          </w:p>
        </w:tc>
        <w:tc>
          <w:tcPr>
            <w:tcW w:w="1530" w:type="dxa"/>
          </w:tcPr>
          <w:p w:rsidR="00466072" w:rsidRPr="001E5AFE" w:rsidRDefault="00466072" w:rsidP="00C3625A">
            <w:pPr>
              <w:pBdr>
                <w:bottom w:val="single" w:sz="4" w:space="1" w:color="auto"/>
              </w:pBdr>
              <w:spacing w:line="320" w:lineRule="exact"/>
              <w:jc w:val="center"/>
              <w:rPr>
                <w:rFonts w:ascii="Arial" w:hAnsi="Arial" w:cs="Arial"/>
                <w:sz w:val="16"/>
                <w:szCs w:val="16"/>
              </w:rPr>
            </w:pPr>
            <w:r w:rsidRPr="001E5AFE">
              <w:rPr>
                <w:rFonts w:ascii="Arial" w:hAnsi="Arial" w:cs="Arial"/>
                <w:sz w:val="16"/>
                <w:szCs w:val="16"/>
              </w:rPr>
              <w:t>Effective interest rate</w:t>
            </w:r>
          </w:p>
        </w:tc>
      </w:tr>
      <w:tr w:rsidR="00466072" w:rsidRPr="001E5AFE" w:rsidTr="005E7CD6">
        <w:trPr>
          <w:cantSplit/>
          <w:trHeight w:val="207"/>
        </w:trPr>
        <w:tc>
          <w:tcPr>
            <w:tcW w:w="2700" w:type="dxa"/>
            <w:vAlign w:val="bottom"/>
          </w:tcPr>
          <w:p w:rsidR="00466072" w:rsidRPr="001E5AFE" w:rsidRDefault="00466072" w:rsidP="00C3625A">
            <w:pPr>
              <w:tabs>
                <w:tab w:val="left" w:pos="240"/>
              </w:tabs>
              <w:spacing w:line="320" w:lineRule="exact"/>
              <w:ind w:left="240" w:hanging="240"/>
              <w:rPr>
                <w:rFonts w:ascii="Arial" w:hAnsi="Arial" w:cs="Arial"/>
                <w:b/>
                <w:bCs/>
                <w:sz w:val="16"/>
                <w:szCs w:val="16"/>
                <w:cs/>
              </w:rPr>
            </w:pPr>
          </w:p>
        </w:tc>
        <w:tc>
          <w:tcPr>
            <w:tcW w:w="1080" w:type="dxa"/>
          </w:tcPr>
          <w:p w:rsidR="00466072" w:rsidRPr="001E5AFE" w:rsidRDefault="00466072" w:rsidP="00C3625A">
            <w:pPr>
              <w:tabs>
                <w:tab w:val="left" w:pos="240"/>
              </w:tabs>
              <w:spacing w:line="320" w:lineRule="exact"/>
              <w:ind w:left="240" w:hanging="240"/>
              <w:rPr>
                <w:rFonts w:ascii="Arial" w:hAnsi="Arial" w:cs="Arial"/>
                <w:b/>
                <w:bCs/>
                <w:sz w:val="16"/>
                <w:szCs w:val="16"/>
                <w:cs/>
              </w:rPr>
            </w:pPr>
          </w:p>
        </w:tc>
        <w:tc>
          <w:tcPr>
            <w:tcW w:w="4410" w:type="dxa"/>
            <w:gridSpan w:val="4"/>
            <w:vAlign w:val="bottom"/>
          </w:tcPr>
          <w:p w:rsidR="00466072" w:rsidRPr="001E5AFE" w:rsidRDefault="00466072" w:rsidP="00C3625A">
            <w:pPr>
              <w:tabs>
                <w:tab w:val="left" w:pos="240"/>
              </w:tabs>
              <w:spacing w:line="320" w:lineRule="exact"/>
              <w:ind w:left="240" w:hanging="240"/>
              <w:rPr>
                <w:rFonts w:ascii="Arial" w:hAnsi="Arial" w:cs="Arial"/>
                <w:b/>
                <w:bCs/>
                <w:sz w:val="16"/>
                <w:szCs w:val="16"/>
                <w:cs/>
              </w:rPr>
            </w:pPr>
          </w:p>
        </w:tc>
        <w:tc>
          <w:tcPr>
            <w:tcW w:w="1530" w:type="dxa"/>
          </w:tcPr>
          <w:p w:rsidR="00466072" w:rsidRPr="001E5AFE" w:rsidRDefault="00466072" w:rsidP="00C3625A">
            <w:pPr>
              <w:spacing w:line="32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466072" w:rsidRPr="001E5AFE" w:rsidTr="005E7CD6">
        <w:trPr>
          <w:cantSplit/>
        </w:trPr>
        <w:tc>
          <w:tcPr>
            <w:tcW w:w="2700" w:type="dxa"/>
            <w:vAlign w:val="bottom"/>
          </w:tcPr>
          <w:p w:rsidR="00466072" w:rsidRPr="001E5AFE" w:rsidRDefault="00466072" w:rsidP="00C3625A">
            <w:pPr>
              <w:tabs>
                <w:tab w:val="left" w:pos="900"/>
                <w:tab w:val="left" w:pos="1440"/>
                <w:tab w:val="left" w:pos="1980"/>
              </w:tabs>
              <w:spacing w:line="320" w:lineRule="exact"/>
              <w:jc w:val="thaiDistribute"/>
              <w:rPr>
                <w:rFonts w:ascii="Arial" w:hAnsi="Arial" w:cs="Arial"/>
                <w:b/>
                <w:bCs/>
                <w:sz w:val="16"/>
                <w:szCs w:val="16"/>
              </w:rPr>
            </w:pPr>
            <w:r w:rsidRPr="001E5AFE">
              <w:rPr>
                <w:rFonts w:ascii="Arial" w:hAnsi="Arial" w:cs="Arial"/>
                <w:b/>
                <w:bCs/>
                <w:sz w:val="16"/>
                <w:szCs w:val="16"/>
              </w:rPr>
              <w:t xml:space="preserve">Financial </w:t>
            </w:r>
            <w:r>
              <w:rPr>
                <w:rFonts w:ascii="Arial" w:hAnsi="Arial" w:cs="Arial"/>
                <w:b/>
                <w:bCs/>
                <w:sz w:val="16"/>
                <w:szCs w:val="16"/>
              </w:rPr>
              <w:t>a</w:t>
            </w:r>
            <w:r w:rsidRPr="001E5AFE">
              <w:rPr>
                <w:rFonts w:ascii="Arial" w:hAnsi="Arial" w:cs="Arial"/>
                <w:b/>
                <w:bCs/>
                <w:sz w:val="16"/>
                <w:szCs w:val="16"/>
              </w:rPr>
              <w:t>ssets</w:t>
            </w:r>
          </w:p>
        </w:tc>
        <w:tc>
          <w:tcPr>
            <w:tcW w:w="1080" w:type="dxa"/>
          </w:tcPr>
          <w:p w:rsidR="00466072" w:rsidRPr="001E5AFE" w:rsidRDefault="00466072" w:rsidP="00C3625A">
            <w:pPr>
              <w:spacing w:line="320" w:lineRule="exact"/>
              <w:ind w:left="-7"/>
              <w:jc w:val="thaiDistribute"/>
              <w:rPr>
                <w:rFonts w:ascii="Arial" w:hAnsi="Arial" w:cs="Arial"/>
                <w:sz w:val="16"/>
                <w:szCs w:val="16"/>
              </w:rPr>
            </w:pPr>
          </w:p>
        </w:tc>
        <w:tc>
          <w:tcPr>
            <w:tcW w:w="1080" w:type="dxa"/>
            <w:vAlign w:val="bottom"/>
          </w:tcPr>
          <w:p w:rsidR="00466072" w:rsidRPr="001E5AFE" w:rsidRDefault="00466072" w:rsidP="00C3625A">
            <w:pPr>
              <w:spacing w:line="320" w:lineRule="exact"/>
              <w:ind w:left="-7"/>
              <w:jc w:val="thaiDistribute"/>
              <w:rPr>
                <w:rFonts w:ascii="Arial" w:hAnsi="Arial" w:cs="Arial"/>
                <w:sz w:val="16"/>
                <w:szCs w:val="16"/>
              </w:rPr>
            </w:pPr>
          </w:p>
        </w:tc>
        <w:tc>
          <w:tcPr>
            <w:tcW w:w="1080" w:type="dxa"/>
            <w:vAlign w:val="bottom"/>
          </w:tcPr>
          <w:p w:rsidR="00466072" w:rsidRPr="001E5AFE" w:rsidRDefault="00466072" w:rsidP="00C3625A">
            <w:pPr>
              <w:spacing w:line="320" w:lineRule="exact"/>
              <w:ind w:left="-7"/>
              <w:jc w:val="thaiDistribute"/>
              <w:rPr>
                <w:rFonts w:ascii="Arial" w:hAnsi="Arial" w:cs="Arial"/>
                <w:sz w:val="16"/>
                <w:szCs w:val="16"/>
              </w:rPr>
            </w:pPr>
          </w:p>
        </w:tc>
        <w:tc>
          <w:tcPr>
            <w:tcW w:w="1170" w:type="dxa"/>
            <w:vAlign w:val="bottom"/>
          </w:tcPr>
          <w:p w:rsidR="00466072" w:rsidRPr="001E5AFE" w:rsidRDefault="00466072" w:rsidP="00C3625A">
            <w:pPr>
              <w:spacing w:line="320" w:lineRule="exact"/>
              <w:ind w:left="-7"/>
              <w:jc w:val="thaiDistribute"/>
              <w:rPr>
                <w:rFonts w:ascii="Arial" w:hAnsi="Arial" w:cs="Arial"/>
                <w:sz w:val="16"/>
                <w:szCs w:val="16"/>
              </w:rPr>
            </w:pPr>
          </w:p>
        </w:tc>
        <w:tc>
          <w:tcPr>
            <w:tcW w:w="1080" w:type="dxa"/>
            <w:vAlign w:val="bottom"/>
          </w:tcPr>
          <w:p w:rsidR="00466072" w:rsidRPr="001E5AFE" w:rsidRDefault="00466072" w:rsidP="00C3625A">
            <w:pPr>
              <w:spacing w:line="320" w:lineRule="exact"/>
              <w:ind w:left="-7"/>
              <w:jc w:val="thaiDistribute"/>
              <w:rPr>
                <w:rFonts w:ascii="Arial" w:hAnsi="Arial" w:cs="Arial"/>
                <w:sz w:val="16"/>
                <w:szCs w:val="16"/>
              </w:rPr>
            </w:pPr>
          </w:p>
        </w:tc>
        <w:tc>
          <w:tcPr>
            <w:tcW w:w="1530" w:type="dxa"/>
            <w:vAlign w:val="bottom"/>
          </w:tcPr>
          <w:p w:rsidR="00466072" w:rsidRPr="001E5AFE" w:rsidRDefault="00466072" w:rsidP="00C3625A">
            <w:pPr>
              <w:spacing w:line="320" w:lineRule="exact"/>
              <w:ind w:left="-7"/>
              <w:jc w:val="center"/>
              <w:rPr>
                <w:rFonts w:ascii="Arial" w:hAnsi="Arial" w:cs="Arial"/>
                <w:sz w:val="16"/>
                <w:szCs w:val="16"/>
              </w:rPr>
            </w:pPr>
          </w:p>
        </w:tc>
      </w:tr>
      <w:tr w:rsidR="00466072" w:rsidRPr="001E5AFE" w:rsidTr="005E7CD6">
        <w:trPr>
          <w:cantSplit/>
        </w:trPr>
        <w:tc>
          <w:tcPr>
            <w:tcW w:w="2700" w:type="dxa"/>
            <w:vAlign w:val="bottom"/>
          </w:tcPr>
          <w:p w:rsidR="00466072" w:rsidRPr="001E5AFE" w:rsidRDefault="00466072" w:rsidP="00C3625A">
            <w:pPr>
              <w:tabs>
                <w:tab w:val="left" w:pos="900"/>
                <w:tab w:val="left" w:pos="1440"/>
                <w:tab w:val="left" w:pos="1980"/>
              </w:tabs>
              <w:spacing w:line="320" w:lineRule="exact"/>
              <w:jc w:val="thaiDistribute"/>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125</w:t>
            </w:r>
          </w:p>
        </w:tc>
        <w:tc>
          <w:tcPr>
            <w:tcW w:w="108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24</w:t>
            </w:r>
          </w:p>
        </w:tc>
        <w:tc>
          <w:tcPr>
            <w:tcW w:w="108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14</w:t>
            </w:r>
            <w:r w:rsidR="00A92FB3">
              <w:rPr>
                <w:rFonts w:ascii="Arial" w:hAnsi="Arial" w:cs="Arial"/>
                <w:sz w:val="16"/>
                <w:szCs w:val="16"/>
              </w:rPr>
              <w:t>9</w:t>
            </w:r>
          </w:p>
        </w:tc>
        <w:tc>
          <w:tcPr>
            <w:tcW w:w="1530" w:type="dxa"/>
            <w:vAlign w:val="bottom"/>
          </w:tcPr>
          <w:p w:rsidR="00466072" w:rsidRPr="00A34169" w:rsidRDefault="00A92FB3" w:rsidP="00C3625A">
            <w:pPr>
              <w:spacing w:line="320" w:lineRule="exact"/>
              <w:ind w:left="-7"/>
              <w:jc w:val="center"/>
              <w:rPr>
                <w:rFonts w:ascii="Arial" w:hAnsi="Arial" w:cs="Arial"/>
                <w:sz w:val="16"/>
                <w:szCs w:val="16"/>
              </w:rPr>
            </w:pPr>
            <w:r>
              <w:rPr>
                <w:rFonts w:ascii="Arial" w:hAnsi="Arial" w:cs="Arial"/>
                <w:sz w:val="16"/>
                <w:szCs w:val="16"/>
              </w:rPr>
              <w:t>0.13-0.25</w:t>
            </w:r>
          </w:p>
        </w:tc>
      </w:tr>
      <w:tr w:rsidR="00466072" w:rsidRPr="001E5AFE" w:rsidTr="005E7CD6">
        <w:trPr>
          <w:cantSplit/>
        </w:trPr>
        <w:tc>
          <w:tcPr>
            <w:tcW w:w="2700" w:type="dxa"/>
            <w:vAlign w:val="bottom"/>
          </w:tcPr>
          <w:p w:rsidR="00466072" w:rsidRPr="001E5AFE" w:rsidRDefault="00466072" w:rsidP="00C3625A">
            <w:pPr>
              <w:tabs>
                <w:tab w:val="left" w:pos="900"/>
                <w:tab w:val="left" w:pos="1440"/>
                <w:tab w:val="left" w:pos="1980"/>
              </w:tabs>
              <w:spacing w:line="32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775</w:t>
            </w:r>
          </w:p>
        </w:tc>
        <w:tc>
          <w:tcPr>
            <w:tcW w:w="108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775</w:t>
            </w:r>
          </w:p>
        </w:tc>
        <w:tc>
          <w:tcPr>
            <w:tcW w:w="1530" w:type="dxa"/>
            <w:vAlign w:val="bottom"/>
          </w:tcPr>
          <w:p w:rsidR="00466072" w:rsidRPr="00A34169" w:rsidRDefault="00FF0042" w:rsidP="00C3625A">
            <w:pPr>
              <w:spacing w:line="320" w:lineRule="exact"/>
              <w:ind w:left="-7"/>
              <w:jc w:val="center"/>
              <w:rPr>
                <w:rFonts w:ascii="Arial" w:hAnsi="Arial" w:cs="Arial"/>
                <w:sz w:val="16"/>
                <w:szCs w:val="16"/>
              </w:rPr>
            </w:pPr>
            <w:r>
              <w:rPr>
                <w:rFonts w:ascii="Arial" w:hAnsi="Arial" w:cs="Arial"/>
                <w:sz w:val="16"/>
                <w:szCs w:val="16"/>
              </w:rPr>
              <w:t>-</w:t>
            </w:r>
          </w:p>
        </w:tc>
      </w:tr>
      <w:tr w:rsidR="005E7CD6" w:rsidRPr="001E5AFE" w:rsidTr="005E7CD6">
        <w:trPr>
          <w:cantSplit/>
        </w:trPr>
        <w:tc>
          <w:tcPr>
            <w:tcW w:w="2700" w:type="dxa"/>
            <w:vAlign w:val="bottom"/>
          </w:tcPr>
          <w:p w:rsidR="005E7CD6" w:rsidRPr="001E5AFE" w:rsidRDefault="005E7CD6" w:rsidP="00C3625A">
            <w:pPr>
              <w:tabs>
                <w:tab w:val="left" w:pos="900"/>
                <w:tab w:val="left" w:pos="1440"/>
                <w:tab w:val="left" w:pos="1980"/>
              </w:tabs>
              <w:spacing w:line="320" w:lineRule="exact"/>
              <w:jc w:val="thaiDistribute"/>
              <w:rPr>
                <w:rFonts w:ascii="Arial" w:hAnsi="Arial" w:cs="Arial"/>
                <w:sz w:val="16"/>
                <w:szCs w:val="16"/>
              </w:rPr>
            </w:pPr>
            <w:r>
              <w:rPr>
                <w:rFonts w:ascii="Arial" w:hAnsi="Arial" w:cs="Arial"/>
                <w:sz w:val="16"/>
                <w:szCs w:val="16"/>
              </w:rPr>
              <w:t>Long-term loan to non-related party</w:t>
            </w:r>
          </w:p>
        </w:tc>
        <w:tc>
          <w:tcPr>
            <w:tcW w:w="1080" w:type="dxa"/>
          </w:tcPr>
          <w:p w:rsidR="005E7CD6" w:rsidRDefault="005E7CD6" w:rsidP="00C3625A">
            <w:pPr>
              <w:tabs>
                <w:tab w:val="decimal" w:pos="702"/>
              </w:tabs>
              <w:spacing w:line="320" w:lineRule="exact"/>
              <w:rPr>
                <w:rFonts w:ascii="Arial" w:hAnsi="Arial" w:cs="Arial"/>
                <w:sz w:val="16"/>
                <w:szCs w:val="16"/>
              </w:rPr>
            </w:pPr>
            <w:r>
              <w:rPr>
                <w:rFonts w:ascii="Arial" w:hAnsi="Arial" w:cs="Arial"/>
                <w:sz w:val="16"/>
                <w:szCs w:val="16"/>
              </w:rPr>
              <w:t>16</w:t>
            </w:r>
          </w:p>
        </w:tc>
        <w:tc>
          <w:tcPr>
            <w:tcW w:w="1080" w:type="dxa"/>
            <w:vAlign w:val="bottom"/>
          </w:tcPr>
          <w:p w:rsidR="005E7CD6" w:rsidRDefault="005E7CD6"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Default="005E7CD6"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5E7CD6" w:rsidRDefault="005E7CD6"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Default="005E7CD6" w:rsidP="00C3625A">
            <w:pPr>
              <w:tabs>
                <w:tab w:val="decimal" w:pos="702"/>
              </w:tabs>
              <w:spacing w:line="320" w:lineRule="exact"/>
              <w:rPr>
                <w:rFonts w:ascii="Arial" w:hAnsi="Arial" w:cs="Arial"/>
                <w:sz w:val="16"/>
                <w:szCs w:val="16"/>
              </w:rPr>
            </w:pPr>
            <w:r>
              <w:rPr>
                <w:rFonts w:ascii="Arial" w:hAnsi="Arial" w:cs="Arial"/>
                <w:sz w:val="16"/>
                <w:szCs w:val="16"/>
              </w:rPr>
              <w:t>16</w:t>
            </w:r>
          </w:p>
        </w:tc>
        <w:tc>
          <w:tcPr>
            <w:tcW w:w="1530" w:type="dxa"/>
            <w:vAlign w:val="bottom"/>
          </w:tcPr>
          <w:p w:rsidR="005E7CD6" w:rsidRDefault="005E7CD6" w:rsidP="00C3625A">
            <w:pPr>
              <w:spacing w:line="320" w:lineRule="exact"/>
              <w:ind w:left="-7"/>
              <w:jc w:val="center"/>
              <w:rPr>
                <w:rFonts w:ascii="Arial" w:hAnsi="Arial" w:cs="Arial"/>
                <w:sz w:val="16"/>
                <w:szCs w:val="16"/>
              </w:rPr>
            </w:pPr>
            <w:r>
              <w:rPr>
                <w:rFonts w:ascii="Arial" w:hAnsi="Arial" w:cs="Arial"/>
                <w:sz w:val="16"/>
                <w:szCs w:val="16"/>
              </w:rPr>
              <w:t>3.00</w:t>
            </w:r>
          </w:p>
        </w:tc>
      </w:tr>
      <w:tr w:rsidR="00466072" w:rsidRPr="001E5AFE" w:rsidTr="005E7CD6">
        <w:trPr>
          <w:cantSplit/>
        </w:trPr>
        <w:tc>
          <w:tcPr>
            <w:tcW w:w="2700" w:type="dxa"/>
            <w:vAlign w:val="bottom"/>
          </w:tcPr>
          <w:p w:rsidR="00466072" w:rsidRDefault="00466072" w:rsidP="00C3625A">
            <w:pPr>
              <w:tabs>
                <w:tab w:val="left" w:pos="900"/>
                <w:tab w:val="left" w:pos="1440"/>
                <w:tab w:val="left" w:pos="1980"/>
              </w:tabs>
              <w:spacing w:line="320" w:lineRule="exact"/>
              <w:ind w:left="255" w:hanging="255"/>
              <w:rPr>
                <w:rFonts w:ascii="Arial" w:hAnsi="Arial" w:cs="Arial"/>
                <w:sz w:val="16"/>
                <w:szCs w:val="16"/>
              </w:rPr>
            </w:pPr>
            <w:r>
              <w:rPr>
                <w:rFonts w:ascii="Arial" w:hAnsi="Arial" w:cs="Arial"/>
                <w:sz w:val="16"/>
                <w:szCs w:val="16"/>
              </w:rPr>
              <w:t>Contract assets</w:t>
            </w:r>
          </w:p>
        </w:tc>
        <w:tc>
          <w:tcPr>
            <w:tcW w:w="1080" w:type="dxa"/>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199</w:t>
            </w:r>
          </w:p>
        </w:tc>
        <w:tc>
          <w:tcPr>
            <w:tcW w:w="1080" w:type="dxa"/>
            <w:vAlign w:val="bottom"/>
          </w:tcPr>
          <w:p w:rsidR="00466072" w:rsidRPr="00A34169" w:rsidRDefault="00FF0042" w:rsidP="00C3625A">
            <w:pPr>
              <w:tabs>
                <w:tab w:val="decimal" w:pos="702"/>
              </w:tabs>
              <w:spacing w:line="320" w:lineRule="exact"/>
              <w:rPr>
                <w:rFonts w:ascii="Arial" w:hAnsi="Arial" w:cs="Arial"/>
                <w:sz w:val="16"/>
                <w:szCs w:val="16"/>
              </w:rPr>
            </w:pPr>
            <w:r>
              <w:rPr>
                <w:rFonts w:ascii="Arial" w:hAnsi="Arial" w:cs="Arial"/>
                <w:sz w:val="16"/>
                <w:szCs w:val="16"/>
              </w:rPr>
              <w:t>199</w:t>
            </w:r>
          </w:p>
        </w:tc>
        <w:tc>
          <w:tcPr>
            <w:tcW w:w="1530" w:type="dxa"/>
            <w:vAlign w:val="bottom"/>
          </w:tcPr>
          <w:p w:rsidR="00466072" w:rsidRPr="00A34169" w:rsidRDefault="00FF0042" w:rsidP="00C3625A">
            <w:pPr>
              <w:spacing w:line="320" w:lineRule="exact"/>
              <w:ind w:left="-7"/>
              <w:jc w:val="center"/>
              <w:rPr>
                <w:rFonts w:ascii="Arial" w:hAnsi="Arial" w:cs="Arial"/>
                <w:sz w:val="16"/>
                <w:szCs w:val="16"/>
              </w:rPr>
            </w:pPr>
            <w:r>
              <w:rPr>
                <w:rFonts w:ascii="Arial" w:hAnsi="Arial" w:cs="Arial"/>
                <w:sz w:val="16"/>
                <w:szCs w:val="16"/>
              </w:rPr>
              <w:t>-</w:t>
            </w:r>
          </w:p>
        </w:tc>
      </w:tr>
      <w:tr w:rsidR="005E7CD6" w:rsidRPr="001E5AFE" w:rsidTr="00302111">
        <w:trPr>
          <w:cantSplit/>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tcPr>
          <w:p w:rsidR="005E7CD6"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Default="005E7CD6" w:rsidP="005E7CD6">
            <w:pPr>
              <w:tabs>
                <w:tab w:val="decimal" w:pos="702"/>
              </w:tabs>
              <w:spacing w:line="320" w:lineRule="exact"/>
              <w:rPr>
                <w:rFonts w:ascii="Arial" w:hAnsi="Arial" w:cs="Arial"/>
                <w:sz w:val="16"/>
                <w:szCs w:val="16"/>
              </w:rPr>
            </w:pPr>
            <w:r>
              <w:rPr>
                <w:rFonts w:ascii="Arial" w:hAnsi="Arial" w:cs="Arial"/>
                <w:sz w:val="16"/>
                <w:szCs w:val="16"/>
              </w:rPr>
              <w:t>109</w:t>
            </w:r>
          </w:p>
        </w:tc>
        <w:tc>
          <w:tcPr>
            <w:tcW w:w="1080" w:type="dxa"/>
            <w:vAlign w:val="bottom"/>
          </w:tcPr>
          <w:p w:rsidR="005E7CD6"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5E7CD6"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Default="005E7CD6" w:rsidP="005E7CD6">
            <w:pPr>
              <w:tabs>
                <w:tab w:val="decimal" w:pos="702"/>
              </w:tabs>
              <w:spacing w:line="320" w:lineRule="exact"/>
              <w:rPr>
                <w:rFonts w:ascii="Arial" w:hAnsi="Arial" w:cs="Arial"/>
                <w:sz w:val="16"/>
                <w:szCs w:val="16"/>
              </w:rPr>
            </w:pPr>
            <w:r>
              <w:rPr>
                <w:rFonts w:ascii="Arial" w:hAnsi="Arial" w:cs="Arial"/>
                <w:sz w:val="16"/>
                <w:szCs w:val="16"/>
              </w:rPr>
              <w:t>109</w:t>
            </w:r>
          </w:p>
        </w:tc>
        <w:tc>
          <w:tcPr>
            <w:tcW w:w="1530" w:type="dxa"/>
            <w:vAlign w:val="bottom"/>
          </w:tcPr>
          <w:p w:rsidR="005E7CD6" w:rsidRDefault="005E7CD6" w:rsidP="005E7CD6">
            <w:pPr>
              <w:spacing w:line="320" w:lineRule="exact"/>
              <w:ind w:left="-7"/>
              <w:jc w:val="center"/>
              <w:rPr>
                <w:rFonts w:ascii="Arial" w:hAnsi="Arial" w:cs="Arial"/>
                <w:sz w:val="16"/>
                <w:szCs w:val="16"/>
              </w:rPr>
            </w:pPr>
            <w:r>
              <w:rPr>
                <w:rFonts w:ascii="Arial" w:hAnsi="Arial" w:cs="Arial"/>
                <w:sz w:val="16"/>
                <w:szCs w:val="16"/>
              </w:rPr>
              <w:t>0.20-1.20</w:t>
            </w:r>
          </w:p>
        </w:tc>
      </w:tr>
      <w:tr w:rsidR="005E7CD6" w:rsidRPr="001E5AFE" w:rsidTr="005E7CD6">
        <w:trPr>
          <w:cantSplit/>
          <w:trHeight w:val="153"/>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r>
              <w:rPr>
                <w:rFonts w:ascii="Arial" w:hAnsi="Arial" w:cs="Arial"/>
                <w:sz w:val="16"/>
                <w:szCs w:val="16"/>
              </w:rPr>
              <w:t>Other non-current financial assets</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24</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24</w:t>
            </w:r>
          </w:p>
        </w:tc>
        <w:tc>
          <w:tcPr>
            <w:tcW w:w="1530" w:type="dxa"/>
          </w:tcPr>
          <w:p w:rsidR="005E7CD6" w:rsidRPr="00A34169" w:rsidRDefault="005E7CD6" w:rsidP="005E7CD6">
            <w:pPr>
              <w:pBdr>
                <w:top w:val="single" w:sz="4" w:space="1" w:color="FFFFFF"/>
                <w:bottom w:val="single" w:sz="4" w:space="1" w:color="FFFFFF"/>
              </w:pBdr>
              <w:spacing w:line="320" w:lineRule="exact"/>
              <w:ind w:left="-7"/>
              <w:jc w:val="center"/>
              <w:rPr>
                <w:rFonts w:ascii="Arial" w:hAnsi="Arial" w:cs="Arial"/>
                <w:sz w:val="16"/>
                <w:szCs w:val="16"/>
              </w:rPr>
            </w:pPr>
            <w:r>
              <w:rPr>
                <w:rFonts w:ascii="Arial" w:hAnsi="Arial" w:cs="Arial"/>
                <w:sz w:val="16"/>
                <w:szCs w:val="16"/>
              </w:rPr>
              <w:t>-</w:t>
            </w:r>
          </w:p>
        </w:tc>
      </w:tr>
      <w:tr w:rsidR="005E7CD6" w:rsidRPr="001E5AFE" w:rsidTr="005E7CD6">
        <w:trPr>
          <w:cantSplit/>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141</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109</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1,022</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1,272</w:t>
            </w:r>
          </w:p>
        </w:tc>
        <w:tc>
          <w:tcPr>
            <w:tcW w:w="1530" w:type="dxa"/>
            <w:vAlign w:val="bottom"/>
          </w:tcPr>
          <w:p w:rsidR="005E7CD6" w:rsidRDefault="005E7CD6" w:rsidP="005E7CD6">
            <w:pPr>
              <w:pBdr>
                <w:top w:val="single" w:sz="4" w:space="1" w:color="FFFFFF"/>
                <w:bottom w:val="single" w:sz="4" w:space="1" w:color="FFFFFF"/>
              </w:pBdr>
              <w:spacing w:line="320" w:lineRule="exact"/>
              <w:ind w:left="-7"/>
              <w:jc w:val="thaiDistribute"/>
              <w:rPr>
                <w:rFonts w:ascii="Angsana New" w:hAnsi="Angsana New"/>
                <w:lang w:val="th-TH"/>
              </w:rPr>
            </w:pPr>
          </w:p>
        </w:tc>
      </w:tr>
      <w:tr w:rsidR="005E7CD6" w:rsidRPr="001E5AFE" w:rsidTr="005E7CD6">
        <w:trPr>
          <w:cantSplit/>
        </w:trPr>
        <w:tc>
          <w:tcPr>
            <w:tcW w:w="2700" w:type="dxa"/>
            <w:vAlign w:val="bottom"/>
          </w:tcPr>
          <w:p w:rsidR="005E7CD6" w:rsidRPr="001E5AFE" w:rsidRDefault="005E7CD6" w:rsidP="005E7CD6">
            <w:pPr>
              <w:spacing w:line="32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5E7CD6" w:rsidRPr="00D325BC" w:rsidRDefault="005E7CD6" w:rsidP="005E7CD6">
            <w:pPr>
              <w:tabs>
                <w:tab w:val="decimal" w:pos="702"/>
              </w:tabs>
              <w:spacing w:line="320" w:lineRule="exact"/>
              <w:rPr>
                <w:rFonts w:ascii="Arial" w:hAnsi="Arial" w:cs="Arial"/>
                <w:sz w:val="16"/>
                <w:szCs w:val="16"/>
                <w:cs/>
              </w:rPr>
            </w:pPr>
          </w:p>
        </w:tc>
        <w:tc>
          <w:tcPr>
            <w:tcW w:w="1080" w:type="dxa"/>
            <w:vAlign w:val="bottom"/>
          </w:tcPr>
          <w:p w:rsidR="005E7CD6" w:rsidRPr="00D325BC" w:rsidRDefault="005E7CD6" w:rsidP="005E7CD6">
            <w:pPr>
              <w:tabs>
                <w:tab w:val="decimal" w:pos="702"/>
              </w:tabs>
              <w:spacing w:line="320" w:lineRule="exact"/>
              <w:rPr>
                <w:rFonts w:ascii="Arial" w:hAnsi="Arial" w:cs="Arial"/>
                <w:sz w:val="16"/>
                <w:szCs w:val="16"/>
              </w:rPr>
            </w:pPr>
          </w:p>
        </w:tc>
        <w:tc>
          <w:tcPr>
            <w:tcW w:w="1080" w:type="dxa"/>
            <w:vAlign w:val="bottom"/>
          </w:tcPr>
          <w:p w:rsidR="005E7CD6" w:rsidRPr="00D325BC" w:rsidRDefault="005E7CD6" w:rsidP="005E7CD6">
            <w:pPr>
              <w:tabs>
                <w:tab w:val="decimal" w:pos="702"/>
              </w:tabs>
              <w:spacing w:line="320" w:lineRule="exact"/>
              <w:rPr>
                <w:rFonts w:ascii="Arial" w:hAnsi="Arial" w:cs="Arial"/>
                <w:sz w:val="16"/>
                <w:szCs w:val="16"/>
              </w:rPr>
            </w:pPr>
          </w:p>
        </w:tc>
        <w:tc>
          <w:tcPr>
            <w:tcW w:w="1170" w:type="dxa"/>
            <w:vAlign w:val="bottom"/>
          </w:tcPr>
          <w:p w:rsidR="005E7CD6" w:rsidRPr="00D325BC" w:rsidRDefault="005E7CD6" w:rsidP="005E7CD6">
            <w:pPr>
              <w:tabs>
                <w:tab w:val="decimal" w:pos="702"/>
              </w:tabs>
              <w:spacing w:line="320" w:lineRule="exact"/>
              <w:rPr>
                <w:rFonts w:ascii="Arial" w:hAnsi="Arial" w:cs="Arial"/>
                <w:sz w:val="16"/>
                <w:szCs w:val="16"/>
              </w:rPr>
            </w:pPr>
          </w:p>
        </w:tc>
        <w:tc>
          <w:tcPr>
            <w:tcW w:w="1080" w:type="dxa"/>
            <w:vAlign w:val="bottom"/>
          </w:tcPr>
          <w:p w:rsidR="005E7CD6" w:rsidRPr="00D325BC" w:rsidRDefault="005E7CD6" w:rsidP="005E7CD6">
            <w:pPr>
              <w:tabs>
                <w:tab w:val="decimal" w:pos="702"/>
              </w:tabs>
              <w:spacing w:line="320" w:lineRule="exact"/>
              <w:rPr>
                <w:rFonts w:ascii="Arial" w:hAnsi="Arial" w:cs="Arial"/>
                <w:sz w:val="16"/>
                <w:szCs w:val="16"/>
              </w:rPr>
            </w:pPr>
          </w:p>
        </w:tc>
        <w:tc>
          <w:tcPr>
            <w:tcW w:w="1530" w:type="dxa"/>
            <w:vAlign w:val="bottom"/>
          </w:tcPr>
          <w:p w:rsidR="005E7CD6" w:rsidRPr="00D325BC" w:rsidRDefault="005E7CD6" w:rsidP="005E7CD6">
            <w:pPr>
              <w:pBdr>
                <w:top w:val="single" w:sz="4" w:space="1" w:color="FFFFFF"/>
                <w:bottom w:val="single" w:sz="4" w:space="1" w:color="FFFFFF"/>
              </w:pBdr>
              <w:tabs>
                <w:tab w:val="decimal" w:pos="702"/>
              </w:tabs>
              <w:spacing w:line="320" w:lineRule="exact"/>
              <w:ind w:left="-7"/>
              <w:jc w:val="thaiDistribute"/>
              <w:rPr>
                <w:rFonts w:ascii="Arial" w:hAnsi="Arial" w:cs="Arial"/>
                <w:sz w:val="16"/>
                <w:szCs w:val="16"/>
                <w:cs/>
              </w:rPr>
            </w:pPr>
          </w:p>
        </w:tc>
      </w:tr>
      <w:tr w:rsidR="005E7CD6" w:rsidRPr="001E5AFE" w:rsidTr="005E7CD6">
        <w:trPr>
          <w:cantSplit/>
        </w:trPr>
        <w:tc>
          <w:tcPr>
            <w:tcW w:w="2700" w:type="dxa"/>
          </w:tcPr>
          <w:p w:rsidR="005E7CD6" w:rsidRPr="001E5AFE" w:rsidRDefault="005E7CD6" w:rsidP="005E7CD6">
            <w:pPr>
              <w:spacing w:line="320" w:lineRule="exact"/>
              <w:ind w:left="162" w:hanging="162"/>
              <w:rPr>
                <w:rFonts w:ascii="Arial" w:hAnsi="Arial" w:cs="Arial"/>
                <w:b/>
                <w:bCs/>
                <w:sz w:val="16"/>
                <w:szCs w:val="16"/>
              </w:rPr>
            </w:pPr>
            <w:r w:rsidRPr="001E5AFE">
              <w:rPr>
                <w:rFonts w:ascii="Arial" w:hAnsi="Arial" w:cs="Arial"/>
                <w:sz w:val="16"/>
                <w:szCs w:val="16"/>
              </w:rPr>
              <w:t xml:space="preserve">Bank overdrafts and short- term loans from </w:t>
            </w:r>
            <w:r>
              <w:rPr>
                <w:rFonts w:ascii="Arial" w:hAnsi="Arial" w:cs="Arial"/>
                <w:sz w:val="16"/>
                <w:szCs w:val="16"/>
              </w:rPr>
              <w:t>banks</w:t>
            </w:r>
          </w:p>
        </w:tc>
        <w:tc>
          <w:tcPr>
            <w:tcW w:w="1080" w:type="dxa"/>
          </w:tcPr>
          <w:p w:rsidR="005E7CD6" w:rsidRDefault="005E7CD6" w:rsidP="005E7CD6">
            <w:pPr>
              <w:tabs>
                <w:tab w:val="decimal" w:pos="702"/>
              </w:tabs>
              <w:spacing w:line="320" w:lineRule="exact"/>
              <w:rPr>
                <w:rFonts w:ascii="Arial" w:hAnsi="Arial" w:cs="Arial"/>
                <w:sz w:val="16"/>
                <w:szCs w:val="16"/>
              </w:rPr>
            </w:pPr>
          </w:p>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213</w:t>
            </w:r>
          </w:p>
        </w:tc>
        <w:tc>
          <w:tcPr>
            <w:tcW w:w="1080" w:type="dxa"/>
          </w:tcPr>
          <w:p w:rsidR="005E7CD6" w:rsidRDefault="005E7CD6" w:rsidP="005E7CD6">
            <w:pPr>
              <w:tabs>
                <w:tab w:val="decimal" w:pos="702"/>
              </w:tabs>
              <w:spacing w:line="320" w:lineRule="exact"/>
              <w:rPr>
                <w:rFonts w:ascii="Arial" w:hAnsi="Arial" w:cs="Arial"/>
                <w:sz w:val="16"/>
                <w:szCs w:val="16"/>
              </w:rPr>
            </w:pPr>
          </w:p>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tcPr>
          <w:p w:rsidR="005E7CD6" w:rsidRDefault="005E7CD6" w:rsidP="005E7CD6">
            <w:pPr>
              <w:tabs>
                <w:tab w:val="decimal" w:pos="702"/>
              </w:tabs>
              <w:spacing w:line="320" w:lineRule="exact"/>
              <w:rPr>
                <w:rFonts w:ascii="Arial" w:hAnsi="Arial" w:cs="Arial"/>
                <w:sz w:val="16"/>
                <w:szCs w:val="16"/>
              </w:rPr>
            </w:pPr>
          </w:p>
          <w:p w:rsidR="005E7CD6" w:rsidRPr="00A34169" w:rsidRDefault="0009762E" w:rsidP="005E7CD6">
            <w:pPr>
              <w:tabs>
                <w:tab w:val="decimal" w:pos="702"/>
              </w:tabs>
              <w:spacing w:line="320" w:lineRule="exact"/>
              <w:rPr>
                <w:rFonts w:ascii="Arial" w:hAnsi="Arial" w:cs="Arial"/>
                <w:sz w:val="16"/>
                <w:szCs w:val="16"/>
              </w:rPr>
            </w:pPr>
            <w:r>
              <w:rPr>
                <w:rFonts w:ascii="Arial" w:hAnsi="Arial" w:cs="Arial"/>
                <w:sz w:val="16"/>
                <w:szCs w:val="16"/>
              </w:rPr>
              <w:t>174</w:t>
            </w:r>
          </w:p>
        </w:tc>
        <w:tc>
          <w:tcPr>
            <w:tcW w:w="1170" w:type="dxa"/>
          </w:tcPr>
          <w:p w:rsidR="005E7CD6" w:rsidRDefault="005E7CD6" w:rsidP="005E7CD6">
            <w:pPr>
              <w:tabs>
                <w:tab w:val="decimal" w:pos="795"/>
              </w:tabs>
              <w:spacing w:line="320" w:lineRule="exact"/>
              <w:rPr>
                <w:rFonts w:ascii="Arial" w:hAnsi="Arial" w:cs="Arial"/>
                <w:sz w:val="16"/>
                <w:szCs w:val="16"/>
              </w:rPr>
            </w:pPr>
          </w:p>
          <w:p w:rsidR="005E7CD6" w:rsidRPr="00A34169" w:rsidRDefault="005E7CD6" w:rsidP="005E7CD6">
            <w:pPr>
              <w:tabs>
                <w:tab w:val="decimal" w:pos="795"/>
              </w:tabs>
              <w:spacing w:line="320" w:lineRule="exact"/>
              <w:rPr>
                <w:rFonts w:ascii="Arial" w:hAnsi="Arial" w:cs="Arial"/>
                <w:sz w:val="16"/>
                <w:szCs w:val="16"/>
              </w:rPr>
            </w:pPr>
            <w:r>
              <w:rPr>
                <w:rFonts w:ascii="Arial" w:hAnsi="Arial" w:cs="Arial"/>
                <w:sz w:val="16"/>
                <w:szCs w:val="16"/>
              </w:rPr>
              <w:t>-</w:t>
            </w:r>
          </w:p>
        </w:tc>
        <w:tc>
          <w:tcPr>
            <w:tcW w:w="1080" w:type="dxa"/>
          </w:tcPr>
          <w:p w:rsidR="005E7CD6" w:rsidRDefault="005E7CD6" w:rsidP="005E7CD6">
            <w:pPr>
              <w:tabs>
                <w:tab w:val="decimal" w:pos="702"/>
              </w:tabs>
              <w:spacing w:line="320" w:lineRule="exact"/>
              <w:rPr>
                <w:rFonts w:ascii="Arial" w:hAnsi="Arial" w:cs="Arial"/>
                <w:sz w:val="16"/>
                <w:szCs w:val="16"/>
              </w:rPr>
            </w:pPr>
          </w:p>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387</w:t>
            </w:r>
          </w:p>
        </w:tc>
        <w:tc>
          <w:tcPr>
            <w:tcW w:w="1530" w:type="dxa"/>
          </w:tcPr>
          <w:p w:rsidR="005E7CD6" w:rsidRPr="00A34169" w:rsidRDefault="005E7CD6" w:rsidP="005E7CD6">
            <w:pPr>
              <w:spacing w:line="320" w:lineRule="exact"/>
              <w:ind w:left="-7"/>
              <w:jc w:val="center"/>
              <w:rPr>
                <w:rFonts w:ascii="Arial" w:hAnsi="Arial" w:cs="Arial"/>
                <w:sz w:val="16"/>
                <w:szCs w:val="16"/>
              </w:rPr>
            </w:pPr>
            <w:r>
              <w:rPr>
                <w:rFonts w:ascii="Arial" w:hAnsi="Arial" w:cs="Arial"/>
                <w:sz w:val="16"/>
                <w:szCs w:val="16"/>
              </w:rPr>
              <w:t>2.00-5.75</w:t>
            </w:r>
          </w:p>
        </w:tc>
      </w:tr>
      <w:tr w:rsidR="005E7CD6" w:rsidRPr="001E5AFE" w:rsidTr="005E7CD6">
        <w:trPr>
          <w:cantSplit/>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tcPr>
          <w:p w:rsidR="005E7CD6" w:rsidRPr="00A34169" w:rsidRDefault="005E7CD6" w:rsidP="005E7CD6">
            <w:pPr>
              <w:tabs>
                <w:tab w:val="decimal" w:pos="795"/>
              </w:tabs>
              <w:spacing w:line="320" w:lineRule="exact"/>
              <w:rPr>
                <w:rFonts w:ascii="Arial" w:hAnsi="Arial" w:cs="Arial"/>
                <w:sz w:val="16"/>
                <w:szCs w:val="16"/>
              </w:rPr>
            </w:pPr>
            <w:r>
              <w:rPr>
                <w:rFonts w:ascii="Arial" w:hAnsi="Arial" w:cs="Arial"/>
                <w:sz w:val="16"/>
                <w:szCs w:val="16"/>
              </w:rPr>
              <w:t>646</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646</w:t>
            </w:r>
          </w:p>
        </w:tc>
        <w:tc>
          <w:tcPr>
            <w:tcW w:w="1530" w:type="dxa"/>
          </w:tcPr>
          <w:p w:rsidR="005E7CD6" w:rsidRPr="00A34169" w:rsidRDefault="005E7CD6" w:rsidP="005E7CD6">
            <w:pPr>
              <w:spacing w:line="320" w:lineRule="exact"/>
              <w:ind w:left="-7"/>
              <w:jc w:val="center"/>
              <w:rPr>
                <w:rFonts w:ascii="Arial" w:hAnsi="Arial" w:cs="Arial"/>
                <w:sz w:val="16"/>
                <w:szCs w:val="16"/>
              </w:rPr>
            </w:pPr>
            <w:r>
              <w:rPr>
                <w:rFonts w:ascii="Arial" w:hAnsi="Arial" w:cs="Arial"/>
                <w:sz w:val="16"/>
                <w:szCs w:val="16"/>
              </w:rPr>
              <w:t>-</w:t>
            </w:r>
          </w:p>
        </w:tc>
      </w:tr>
      <w:tr w:rsidR="005E7CD6" w:rsidRPr="001E5AFE" w:rsidTr="005E7CD6">
        <w:trPr>
          <w:cantSplit/>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r w:rsidRPr="001E5AFE">
              <w:rPr>
                <w:rFonts w:ascii="Arial" w:hAnsi="Arial" w:cs="Arial"/>
                <w:sz w:val="16"/>
                <w:szCs w:val="16"/>
              </w:rPr>
              <w:t xml:space="preserve">Short-term loans </w:t>
            </w:r>
            <w:r>
              <w:rPr>
                <w:rFonts w:ascii="Arial" w:hAnsi="Arial" w:cs="Arial"/>
                <w:sz w:val="16"/>
                <w:szCs w:val="16"/>
              </w:rPr>
              <w:t>from</w:t>
            </w:r>
            <w:r w:rsidRPr="001E5AFE">
              <w:rPr>
                <w:rFonts w:ascii="Arial" w:hAnsi="Arial" w:cs="Arial"/>
                <w:sz w:val="16"/>
                <w:szCs w:val="16"/>
              </w:rPr>
              <w:t xml:space="preserve"> unrelated parties</w:t>
            </w:r>
          </w:p>
        </w:tc>
        <w:tc>
          <w:tcPr>
            <w:tcW w:w="1080" w:type="dxa"/>
            <w:vAlign w:val="bottom"/>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12</w:t>
            </w:r>
          </w:p>
        </w:tc>
        <w:tc>
          <w:tcPr>
            <w:tcW w:w="1080" w:type="dxa"/>
            <w:vAlign w:val="bottom"/>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5E7CD6" w:rsidRPr="00A34169" w:rsidRDefault="005E7CD6" w:rsidP="005E7CD6">
            <w:pPr>
              <w:tabs>
                <w:tab w:val="decimal" w:pos="795"/>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12</w:t>
            </w:r>
          </w:p>
        </w:tc>
        <w:tc>
          <w:tcPr>
            <w:tcW w:w="1530" w:type="dxa"/>
            <w:vAlign w:val="bottom"/>
          </w:tcPr>
          <w:p w:rsidR="005E7CD6" w:rsidRPr="00A34169" w:rsidRDefault="005E7CD6" w:rsidP="005E7CD6">
            <w:pPr>
              <w:spacing w:line="320" w:lineRule="exact"/>
              <w:ind w:left="-7"/>
              <w:jc w:val="center"/>
              <w:rPr>
                <w:rFonts w:ascii="Arial" w:hAnsi="Arial" w:cs="Arial"/>
                <w:sz w:val="16"/>
                <w:szCs w:val="16"/>
              </w:rPr>
            </w:pPr>
            <w:r>
              <w:rPr>
                <w:rFonts w:ascii="Arial" w:hAnsi="Arial" w:cs="Arial"/>
                <w:sz w:val="16"/>
                <w:szCs w:val="16"/>
              </w:rPr>
              <w:t>4.25-5.00</w:t>
            </w:r>
          </w:p>
        </w:tc>
      </w:tr>
      <w:tr w:rsidR="005E7CD6" w:rsidRPr="001E5AFE" w:rsidTr="005E7CD6">
        <w:trPr>
          <w:cantSplit/>
          <w:trHeight w:val="279"/>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r w:rsidRPr="001E5AFE">
              <w:rPr>
                <w:rFonts w:ascii="Arial" w:hAnsi="Arial" w:cs="Arial"/>
                <w:sz w:val="16"/>
                <w:szCs w:val="16"/>
              </w:rPr>
              <w:t>Debentures</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497</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tcPr>
          <w:p w:rsidR="005E7CD6" w:rsidRPr="00A34169" w:rsidRDefault="005E7CD6" w:rsidP="005E7CD6">
            <w:pPr>
              <w:tabs>
                <w:tab w:val="decimal" w:pos="795"/>
              </w:tabs>
              <w:spacing w:line="320" w:lineRule="exact"/>
              <w:rPr>
                <w:rFonts w:ascii="Arial" w:hAnsi="Arial" w:cs="Arial"/>
                <w:sz w:val="16"/>
                <w:szCs w:val="16"/>
              </w:rPr>
            </w:pPr>
            <w:r>
              <w:rPr>
                <w:rFonts w:ascii="Arial" w:hAnsi="Arial" w:cs="Arial"/>
                <w:sz w:val="16"/>
                <w:szCs w:val="16"/>
              </w:rPr>
              <w:t>-</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497</w:t>
            </w:r>
          </w:p>
        </w:tc>
        <w:tc>
          <w:tcPr>
            <w:tcW w:w="1530" w:type="dxa"/>
          </w:tcPr>
          <w:p w:rsidR="005E7CD6" w:rsidRPr="00A34169" w:rsidRDefault="005E7CD6" w:rsidP="005E7CD6">
            <w:pPr>
              <w:spacing w:line="320" w:lineRule="exact"/>
              <w:ind w:left="-7"/>
              <w:jc w:val="center"/>
              <w:rPr>
                <w:rFonts w:ascii="Arial" w:hAnsi="Arial" w:cs="Arial"/>
                <w:sz w:val="16"/>
                <w:szCs w:val="16"/>
              </w:rPr>
            </w:pPr>
            <w:r>
              <w:rPr>
                <w:rFonts w:ascii="Arial" w:hAnsi="Arial" w:cs="Arial"/>
                <w:sz w:val="16"/>
                <w:szCs w:val="16"/>
              </w:rPr>
              <w:t>5.30-5.70</w:t>
            </w:r>
          </w:p>
        </w:tc>
      </w:tr>
      <w:tr w:rsidR="005E7CD6" w:rsidRPr="001E5AFE" w:rsidTr="005E7CD6">
        <w:trPr>
          <w:cantSplit/>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r w:rsidRPr="001E5AFE">
              <w:rPr>
                <w:rFonts w:ascii="Arial" w:hAnsi="Arial" w:cs="Arial"/>
                <w:sz w:val="16"/>
                <w:szCs w:val="16"/>
              </w:rPr>
              <w:t>Long-term loans</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71</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127</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213</w:t>
            </w:r>
          </w:p>
        </w:tc>
        <w:tc>
          <w:tcPr>
            <w:tcW w:w="1170" w:type="dxa"/>
          </w:tcPr>
          <w:p w:rsidR="005E7CD6" w:rsidRPr="00A34169" w:rsidRDefault="005E7CD6" w:rsidP="005E7CD6">
            <w:pPr>
              <w:tabs>
                <w:tab w:val="decimal" w:pos="795"/>
              </w:tabs>
              <w:spacing w:line="320" w:lineRule="exact"/>
              <w:rPr>
                <w:rFonts w:ascii="Arial" w:hAnsi="Arial" w:cs="Arial"/>
                <w:sz w:val="16"/>
                <w:szCs w:val="16"/>
              </w:rPr>
            </w:pPr>
            <w:r>
              <w:rPr>
                <w:rFonts w:ascii="Arial" w:hAnsi="Arial" w:cs="Arial"/>
                <w:sz w:val="16"/>
                <w:szCs w:val="16"/>
              </w:rPr>
              <w:t>-</w:t>
            </w:r>
          </w:p>
        </w:tc>
        <w:tc>
          <w:tcPr>
            <w:tcW w:w="1080" w:type="dxa"/>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411</w:t>
            </w:r>
          </w:p>
        </w:tc>
        <w:tc>
          <w:tcPr>
            <w:tcW w:w="1530" w:type="dxa"/>
          </w:tcPr>
          <w:p w:rsidR="005E7CD6" w:rsidRPr="00A34169" w:rsidRDefault="005E7CD6" w:rsidP="005E7CD6">
            <w:pPr>
              <w:spacing w:line="320" w:lineRule="exact"/>
              <w:ind w:left="-7"/>
              <w:jc w:val="center"/>
              <w:rPr>
                <w:rFonts w:ascii="Arial" w:hAnsi="Arial" w:cs="Arial"/>
                <w:sz w:val="16"/>
                <w:szCs w:val="16"/>
              </w:rPr>
            </w:pPr>
            <w:r>
              <w:rPr>
                <w:rFonts w:ascii="Arial" w:hAnsi="Arial" w:cs="Arial"/>
                <w:sz w:val="16"/>
                <w:szCs w:val="16"/>
              </w:rPr>
              <w:t>2.00-5.75</w:t>
            </w:r>
          </w:p>
        </w:tc>
      </w:tr>
      <w:tr w:rsidR="005E7CD6" w:rsidRPr="001E5AFE" w:rsidTr="005E7CD6">
        <w:trPr>
          <w:cantSplit/>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r>
              <w:rPr>
                <w:rFonts w:ascii="Arial" w:hAnsi="Arial" w:cs="Arial"/>
                <w:sz w:val="16"/>
                <w:szCs w:val="16"/>
              </w:rPr>
              <w:t>Lease liabilities</w:t>
            </w:r>
          </w:p>
        </w:tc>
        <w:tc>
          <w:tcPr>
            <w:tcW w:w="1080" w:type="dxa"/>
            <w:vAlign w:val="bottom"/>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53</w:t>
            </w:r>
          </w:p>
        </w:tc>
        <w:tc>
          <w:tcPr>
            <w:tcW w:w="1080" w:type="dxa"/>
            <w:vAlign w:val="bottom"/>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194</w:t>
            </w:r>
          </w:p>
        </w:tc>
        <w:tc>
          <w:tcPr>
            <w:tcW w:w="1080" w:type="dxa"/>
            <w:vAlign w:val="bottom"/>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5E7CD6" w:rsidRPr="00A34169" w:rsidRDefault="005E7CD6" w:rsidP="005E7CD6">
            <w:pPr>
              <w:tabs>
                <w:tab w:val="decimal" w:pos="795"/>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5E7CD6">
            <w:pPr>
              <w:tabs>
                <w:tab w:val="decimal" w:pos="702"/>
              </w:tabs>
              <w:spacing w:line="320" w:lineRule="exact"/>
              <w:rPr>
                <w:rFonts w:ascii="Arial" w:hAnsi="Arial" w:cs="Arial"/>
                <w:sz w:val="16"/>
                <w:szCs w:val="16"/>
              </w:rPr>
            </w:pPr>
            <w:r>
              <w:rPr>
                <w:rFonts w:ascii="Arial" w:hAnsi="Arial" w:cs="Arial"/>
                <w:sz w:val="16"/>
                <w:szCs w:val="16"/>
              </w:rPr>
              <w:t>247</w:t>
            </w:r>
          </w:p>
        </w:tc>
        <w:tc>
          <w:tcPr>
            <w:tcW w:w="1530" w:type="dxa"/>
            <w:vAlign w:val="bottom"/>
          </w:tcPr>
          <w:p w:rsidR="005E7CD6" w:rsidRPr="00A34169" w:rsidRDefault="005E7CD6" w:rsidP="005E7CD6">
            <w:pPr>
              <w:pBdr>
                <w:top w:val="single" w:sz="4" w:space="1" w:color="FFFFFF"/>
                <w:bottom w:val="single" w:sz="4" w:space="1" w:color="FFFFFF"/>
              </w:pBdr>
              <w:spacing w:line="320" w:lineRule="exact"/>
              <w:ind w:left="-7"/>
              <w:jc w:val="center"/>
              <w:rPr>
                <w:rFonts w:ascii="Arial" w:hAnsi="Arial" w:cs="Arial"/>
                <w:sz w:val="16"/>
                <w:szCs w:val="16"/>
              </w:rPr>
            </w:pPr>
            <w:r>
              <w:rPr>
                <w:rFonts w:ascii="Arial" w:hAnsi="Arial" w:cs="Arial"/>
                <w:sz w:val="16"/>
                <w:szCs w:val="16"/>
              </w:rPr>
              <w:t>2.50-5.75</w:t>
            </w:r>
          </w:p>
        </w:tc>
      </w:tr>
      <w:tr w:rsidR="005E7CD6" w:rsidRPr="001E5AFE" w:rsidTr="005E7CD6">
        <w:trPr>
          <w:cantSplit/>
        </w:trPr>
        <w:tc>
          <w:tcPr>
            <w:tcW w:w="2700" w:type="dxa"/>
          </w:tcPr>
          <w:p w:rsidR="005E7CD6" w:rsidRDefault="005E7CD6" w:rsidP="005E7CD6">
            <w:pPr>
              <w:tabs>
                <w:tab w:val="left" w:pos="240"/>
              </w:tabs>
              <w:spacing w:line="320" w:lineRule="exact"/>
              <w:ind w:left="132" w:hanging="132"/>
              <w:rPr>
                <w:rFonts w:ascii="Arial" w:hAnsi="Arial" w:cs="Arial"/>
                <w:sz w:val="16"/>
                <w:szCs w:val="16"/>
              </w:rPr>
            </w:pPr>
            <w:r>
              <w:rPr>
                <w:rFonts w:ascii="Arial" w:hAnsi="Arial" w:cs="Arial"/>
                <w:sz w:val="16"/>
                <w:szCs w:val="16"/>
              </w:rPr>
              <w:t>Contract liabilities</w:t>
            </w:r>
          </w:p>
        </w:tc>
        <w:tc>
          <w:tcPr>
            <w:tcW w:w="1080" w:type="dxa"/>
            <w:vAlign w:val="bottom"/>
          </w:tcPr>
          <w:p w:rsidR="005E7CD6"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Default="005E7CD6" w:rsidP="005E7CD6">
            <w:pP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5E7CD6" w:rsidRDefault="005E7CD6" w:rsidP="005E7CD6">
            <w:pPr>
              <w:tabs>
                <w:tab w:val="decimal" w:pos="795"/>
              </w:tabs>
              <w:spacing w:line="320" w:lineRule="exact"/>
              <w:rPr>
                <w:rFonts w:ascii="Arial" w:hAnsi="Arial" w:cs="Arial"/>
                <w:sz w:val="16"/>
                <w:szCs w:val="16"/>
              </w:rPr>
            </w:pPr>
            <w:r>
              <w:rPr>
                <w:rFonts w:ascii="Arial" w:hAnsi="Arial" w:cs="Arial"/>
                <w:sz w:val="16"/>
                <w:szCs w:val="16"/>
              </w:rPr>
              <w:t>136</w:t>
            </w:r>
          </w:p>
        </w:tc>
        <w:tc>
          <w:tcPr>
            <w:tcW w:w="1080" w:type="dxa"/>
            <w:vAlign w:val="bottom"/>
          </w:tcPr>
          <w:p w:rsidR="005E7CD6" w:rsidRDefault="005E7CD6" w:rsidP="005E7CD6">
            <w:pPr>
              <w:tabs>
                <w:tab w:val="decimal" w:pos="702"/>
              </w:tabs>
              <w:spacing w:line="320" w:lineRule="exact"/>
              <w:rPr>
                <w:rFonts w:ascii="Arial" w:hAnsi="Arial" w:cs="Arial"/>
                <w:sz w:val="16"/>
                <w:szCs w:val="16"/>
              </w:rPr>
            </w:pPr>
            <w:r>
              <w:rPr>
                <w:rFonts w:ascii="Arial" w:hAnsi="Arial" w:cs="Arial"/>
                <w:sz w:val="16"/>
                <w:szCs w:val="16"/>
              </w:rPr>
              <w:t>136</w:t>
            </w:r>
          </w:p>
        </w:tc>
        <w:tc>
          <w:tcPr>
            <w:tcW w:w="1530" w:type="dxa"/>
            <w:vAlign w:val="bottom"/>
          </w:tcPr>
          <w:p w:rsidR="005E7CD6" w:rsidRDefault="005E7CD6" w:rsidP="005E7CD6">
            <w:pPr>
              <w:pBdr>
                <w:top w:val="single" w:sz="4" w:space="1" w:color="FFFFFF"/>
                <w:bottom w:val="single" w:sz="4" w:space="1" w:color="FFFFFF"/>
              </w:pBdr>
              <w:spacing w:line="320" w:lineRule="exact"/>
              <w:ind w:left="-7"/>
              <w:jc w:val="center"/>
              <w:rPr>
                <w:rFonts w:ascii="Arial" w:hAnsi="Arial" w:cs="Arial"/>
                <w:sz w:val="16"/>
                <w:szCs w:val="16"/>
              </w:rPr>
            </w:pPr>
            <w:r>
              <w:rPr>
                <w:rFonts w:ascii="Arial" w:hAnsi="Arial" w:cs="Arial"/>
                <w:sz w:val="16"/>
                <w:szCs w:val="16"/>
              </w:rPr>
              <w:t>-</w:t>
            </w:r>
          </w:p>
        </w:tc>
      </w:tr>
      <w:tr w:rsidR="005E7CD6" w:rsidRPr="001E5AFE" w:rsidTr="005E7CD6">
        <w:trPr>
          <w:cantSplit/>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r>
              <w:rPr>
                <w:rFonts w:ascii="Arial" w:hAnsi="Arial" w:cs="Arial"/>
                <w:sz w:val="16"/>
                <w:szCs w:val="16"/>
              </w:rPr>
              <w:t>Advances received from customer</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w:t>
            </w:r>
          </w:p>
        </w:tc>
        <w:tc>
          <w:tcPr>
            <w:tcW w:w="1170" w:type="dxa"/>
            <w:vAlign w:val="bottom"/>
          </w:tcPr>
          <w:p w:rsidR="005E7CD6" w:rsidRPr="00A34169" w:rsidRDefault="005E7CD6" w:rsidP="005E7CD6">
            <w:pPr>
              <w:pBdr>
                <w:bottom w:val="single" w:sz="4" w:space="1" w:color="auto"/>
              </w:pBdr>
              <w:tabs>
                <w:tab w:val="decimal" w:pos="795"/>
              </w:tabs>
              <w:spacing w:line="320" w:lineRule="exact"/>
              <w:rPr>
                <w:rFonts w:ascii="Arial" w:hAnsi="Arial" w:cs="Arial"/>
                <w:sz w:val="16"/>
                <w:szCs w:val="16"/>
              </w:rPr>
            </w:pPr>
            <w:r>
              <w:rPr>
                <w:rFonts w:ascii="Arial" w:hAnsi="Arial" w:cs="Arial"/>
                <w:sz w:val="16"/>
                <w:szCs w:val="16"/>
              </w:rPr>
              <w:t>3</w:t>
            </w:r>
          </w:p>
        </w:tc>
        <w:tc>
          <w:tcPr>
            <w:tcW w:w="1080" w:type="dxa"/>
            <w:vAlign w:val="bottom"/>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3</w:t>
            </w:r>
          </w:p>
        </w:tc>
        <w:tc>
          <w:tcPr>
            <w:tcW w:w="1530" w:type="dxa"/>
            <w:vAlign w:val="bottom"/>
          </w:tcPr>
          <w:p w:rsidR="005E7CD6" w:rsidRPr="00A34169" w:rsidRDefault="005E7CD6" w:rsidP="005E7CD6">
            <w:pPr>
              <w:pBdr>
                <w:top w:val="single" w:sz="4" w:space="1" w:color="FFFFFF"/>
                <w:bottom w:val="single" w:sz="4" w:space="1" w:color="FFFFFF"/>
              </w:pBdr>
              <w:spacing w:line="320" w:lineRule="exact"/>
              <w:ind w:left="-7"/>
              <w:jc w:val="center"/>
              <w:rPr>
                <w:rFonts w:ascii="Arial" w:hAnsi="Arial" w:cs="Arial"/>
                <w:sz w:val="16"/>
                <w:szCs w:val="16"/>
              </w:rPr>
            </w:pPr>
            <w:r>
              <w:rPr>
                <w:rFonts w:ascii="Arial" w:hAnsi="Arial" w:cs="Arial"/>
                <w:sz w:val="16"/>
                <w:szCs w:val="16"/>
              </w:rPr>
              <w:t>-</w:t>
            </w:r>
          </w:p>
        </w:tc>
      </w:tr>
      <w:tr w:rsidR="005E7CD6" w:rsidRPr="001E5AFE" w:rsidTr="005E7CD6">
        <w:trPr>
          <w:cantSplit/>
        </w:trPr>
        <w:tc>
          <w:tcPr>
            <w:tcW w:w="2700" w:type="dxa"/>
          </w:tcPr>
          <w:p w:rsidR="005E7CD6" w:rsidRPr="001E5AFE" w:rsidRDefault="005E7CD6" w:rsidP="005E7CD6">
            <w:pPr>
              <w:tabs>
                <w:tab w:val="left" w:pos="240"/>
              </w:tabs>
              <w:spacing w:line="320" w:lineRule="exact"/>
              <w:ind w:left="132" w:hanging="132"/>
              <w:rPr>
                <w:rFonts w:ascii="Arial" w:hAnsi="Arial" w:cs="Arial"/>
                <w:sz w:val="16"/>
                <w:szCs w:val="16"/>
              </w:rPr>
            </w:pPr>
          </w:p>
        </w:tc>
        <w:tc>
          <w:tcPr>
            <w:tcW w:w="1080" w:type="dxa"/>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846</w:t>
            </w:r>
          </w:p>
        </w:tc>
        <w:tc>
          <w:tcPr>
            <w:tcW w:w="1080" w:type="dxa"/>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321</w:t>
            </w:r>
          </w:p>
        </w:tc>
        <w:tc>
          <w:tcPr>
            <w:tcW w:w="1080" w:type="dxa"/>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387</w:t>
            </w:r>
          </w:p>
        </w:tc>
        <w:tc>
          <w:tcPr>
            <w:tcW w:w="1170" w:type="dxa"/>
          </w:tcPr>
          <w:p w:rsidR="005E7CD6" w:rsidRPr="00A34169" w:rsidRDefault="005E7CD6" w:rsidP="005E7CD6">
            <w:pPr>
              <w:pBdr>
                <w:bottom w:val="single" w:sz="4" w:space="1" w:color="auto"/>
              </w:pBdr>
              <w:tabs>
                <w:tab w:val="decimal" w:pos="795"/>
              </w:tabs>
              <w:spacing w:line="320" w:lineRule="exact"/>
              <w:rPr>
                <w:rFonts w:ascii="Arial" w:hAnsi="Arial" w:cs="Arial"/>
                <w:sz w:val="16"/>
                <w:szCs w:val="16"/>
              </w:rPr>
            </w:pPr>
            <w:r>
              <w:rPr>
                <w:rFonts w:ascii="Arial" w:hAnsi="Arial" w:cs="Arial"/>
                <w:sz w:val="16"/>
                <w:szCs w:val="16"/>
              </w:rPr>
              <w:t>785</w:t>
            </w:r>
          </w:p>
        </w:tc>
        <w:tc>
          <w:tcPr>
            <w:tcW w:w="1080" w:type="dxa"/>
          </w:tcPr>
          <w:p w:rsidR="005E7CD6" w:rsidRPr="00A34169" w:rsidRDefault="005E7CD6" w:rsidP="005E7CD6">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2,339</w:t>
            </w:r>
          </w:p>
        </w:tc>
        <w:tc>
          <w:tcPr>
            <w:tcW w:w="1530" w:type="dxa"/>
            <w:vAlign w:val="bottom"/>
          </w:tcPr>
          <w:p w:rsidR="005E7CD6" w:rsidRDefault="005E7CD6" w:rsidP="005E7CD6">
            <w:pPr>
              <w:pBdr>
                <w:top w:val="single" w:sz="4" w:space="1" w:color="FFFFFF"/>
                <w:bottom w:val="single" w:sz="4" w:space="1" w:color="FFFFFF"/>
              </w:pBdr>
              <w:spacing w:line="320" w:lineRule="exact"/>
              <w:ind w:left="-7"/>
              <w:jc w:val="center"/>
              <w:rPr>
                <w:rFonts w:ascii="Angsana New" w:hAnsi="Angsana New"/>
              </w:rPr>
            </w:pPr>
          </w:p>
        </w:tc>
      </w:tr>
    </w:tbl>
    <w:p w:rsidR="00FF0042" w:rsidRDefault="00FF0042" w:rsidP="00F3764A">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p>
    <w:p w:rsidR="002F0589" w:rsidRDefault="002F0589">
      <w:pPr>
        <w:overflowPunct/>
        <w:autoSpaceDE/>
        <w:autoSpaceDN/>
        <w:adjustRightInd/>
        <w:textAlignment w:val="auto"/>
        <w:rPr>
          <w:rFonts w:ascii="Arial" w:hAnsi="Arial" w:cs="Arial"/>
          <w:sz w:val="16"/>
          <w:szCs w:val="16"/>
        </w:rPr>
      </w:pPr>
      <w:r>
        <w:rPr>
          <w:rFonts w:ascii="Arial" w:hAnsi="Arial" w:cs="Arial"/>
          <w:sz w:val="16"/>
          <w:szCs w:val="16"/>
        </w:rPr>
        <w:br w:type="page"/>
      </w:r>
    </w:p>
    <w:p w:rsidR="00466072" w:rsidRPr="001E5AFE" w:rsidRDefault="002355D6" w:rsidP="00F3764A">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1E5AFE">
        <w:rPr>
          <w:rFonts w:ascii="Arial" w:hAnsi="Arial" w:cs="Arial"/>
          <w:sz w:val="16"/>
          <w:szCs w:val="16"/>
        </w:rPr>
        <w:t xml:space="preserve"> </w:t>
      </w:r>
      <w:r w:rsidR="00466072" w:rsidRPr="001E5AFE">
        <w:rPr>
          <w:rFonts w:ascii="Arial" w:hAnsi="Arial" w:cs="Arial"/>
          <w:sz w:val="16"/>
          <w:szCs w:val="16"/>
        </w:rPr>
        <w:t>(Unit: Million Baht)</w:t>
      </w:r>
    </w:p>
    <w:tbl>
      <w:tblPr>
        <w:tblW w:w="9990" w:type="dxa"/>
        <w:tblInd w:w="-180" w:type="dxa"/>
        <w:tblLayout w:type="fixed"/>
        <w:tblLook w:val="0000" w:firstRow="0" w:lastRow="0" w:firstColumn="0" w:lastColumn="0" w:noHBand="0" w:noVBand="0"/>
      </w:tblPr>
      <w:tblGrid>
        <w:gridCol w:w="2790"/>
        <w:gridCol w:w="1080"/>
        <w:gridCol w:w="1080"/>
        <w:gridCol w:w="1080"/>
        <w:gridCol w:w="1170"/>
        <w:gridCol w:w="1080"/>
        <w:gridCol w:w="1710"/>
      </w:tblGrid>
      <w:tr w:rsidR="00466072" w:rsidRPr="001E5AFE" w:rsidTr="005E7CD6">
        <w:trPr>
          <w:cantSplit/>
          <w:tblHeader/>
        </w:trPr>
        <w:tc>
          <w:tcPr>
            <w:tcW w:w="279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rPr>
            </w:pPr>
          </w:p>
        </w:tc>
        <w:tc>
          <w:tcPr>
            <w:tcW w:w="7200" w:type="dxa"/>
            <w:gridSpan w:val="6"/>
          </w:tcPr>
          <w:p w:rsidR="00466072" w:rsidRPr="001E5AFE" w:rsidRDefault="00B607CB" w:rsidP="003752ED">
            <w:pPr>
              <w:pBdr>
                <w:bottom w:val="single" w:sz="4" w:space="1" w:color="auto"/>
              </w:pBdr>
              <w:spacing w:line="300" w:lineRule="exact"/>
              <w:ind w:left="-7"/>
              <w:jc w:val="center"/>
              <w:rPr>
                <w:rFonts w:ascii="Arial" w:hAnsi="Arial" w:cs="Arial"/>
                <w:sz w:val="16"/>
                <w:szCs w:val="16"/>
              </w:rPr>
            </w:pPr>
            <w:r w:rsidRPr="001E5AFE">
              <w:rPr>
                <w:rFonts w:ascii="Arial" w:hAnsi="Arial" w:cs="Arial"/>
                <w:sz w:val="16"/>
                <w:szCs w:val="16"/>
              </w:rPr>
              <w:t xml:space="preserve">Separate financial statements </w:t>
            </w:r>
          </w:p>
        </w:tc>
      </w:tr>
      <w:tr w:rsidR="00466072" w:rsidRPr="001E5AFE" w:rsidTr="005E7CD6">
        <w:trPr>
          <w:cantSplit/>
          <w:tblHeader/>
        </w:trPr>
        <w:tc>
          <w:tcPr>
            <w:tcW w:w="279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rPr>
            </w:pPr>
          </w:p>
        </w:tc>
        <w:tc>
          <w:tcPr>
            <w:tcW w:w="7200" w:type="dxa"/>
            <w:gridSpan w:val="6"/>
          </w:tcPr>
          <w:p w:rsidR="00466072" w:rsidRPr="001E5AFE" w:rsidRDefault="00B607CB" w:rsidP="003752ED">
            <w:pPr>
              <w:pBdr>
                <w:bottom w:val="single" w:sz="4" w:space="1" w:color="auto"/>
              </w:pBdr>
              <w:spacing w:line="30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2020</w:t>
            </w:r>
          </w:p>
        </w:tc>
      </w:tr>
      <w:tr w:rsidR="00466072" w:rsidRPr="001E5AFE" w:rsidTr="005E7CD6">
        <w:trPr>
          <w:cantSplit/>
          <w:tblHeader/>
        </w:trPr>
        <w:tc>
          <w:tcPr>
            <w:tcW w:w="279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466072" w:rsidRPr="001E5AFE" w:rsidRDefault="00466072" w:rsidP="003752ED">
            <w:pPr>
              <w:pBdr>
                <w:bottom w:val="single" w:sz="4" w:space="1" w:color="auto"/>
              </w:pBdr>
              <w:spacing w:line="30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466072" w:rsidRPr="001E5AFE" w:rsidRDefault="00466072" w:rsidP="003752ED">
            <w:pPr>
              <w:spacing w:line="300" w:lineRule="exact"/>
              <w:ind w:left="-108" w:right="-108"/>
              <w:jc w:val="center"/>
              <w:rPr>
                <w:rFonts w:ascii="Arial" w:hAnsi="Arial" w:cs="Arial"/>
                <w:sz w:val="16"/>
                <w:szCs w:val="16"/>
              </w:rPr>
            </w:pPr>
          </w:p>
        </w:tc>
        <w:tc>
          <w:tcPr>
            <w:tcW w:w="1170" w:type="dxa"/>
            <w:vAlign w:val="bottom"/>
          </w:tcPr>
          <w:p w:rsidR="00466072" w:rsidRPr="001E5AFE" w:rsidRDefault="00466072" w:rsidP="003752ED">
            <w:pPr>
              <w:spacing w:line="300" w:lineRule="exact"/>
              <w:ind w:left="-57"/>
              <w:jc w:val="center"/>
              <w:rPr>
                <w:rFonts w:ascii="Arial" w:hAnsi="Arial" w:cs="Arial"/>
                <w:sz w:val="16"/>
                <w:szCs w:val="16"/>
                <w:cs/>
              </w:rPr>
            </w:pPr>
          </w:p>
        </w:tc>
        <w:tc>
          <w:tcPr>
            <w:tcW w:w="1080" w:type="dxa"/>
            <w:vAlign w:val="bottom"/>
          </w:tcPr>
          <w:p w:rsidR="00466072" w:rsidRPr="001E5AFE" w:rsidRDefault="00466072" w:rsidP="003752ED">
            <w:pPr>
              <w:spacing w:line="300" w:lineRule="exact"/>
              <w:ind w:left="-57"/>
              <w:jc w:val="center"/>
              <w:rPr>
                <w:rFonts w:ascii="Arial" w:hAnsi="Arial" w:cs="Arial"/>
                <w:sz w:val="16"/>
                <w:szCs w:val="16"/>
              </w:rPr>
            </w:pPr>
          </w:p>
        </w:tc>
        <w:tc>
          <w:tcPr>
            <w:tcW w:w="1710" w:type="dxa"/>
            <w:vAlign w:val="bottom"/>
          </w:tcPr>
          <w:p w:rsidR="00466072" w:rsidRPr="001E5AFE" w:rsidRDefault="00466072" w:rsidP="003752ED">
            <w:pPr>
              <w:spacing w:line="300" w:lineRule="exact"/>
              <w:ind w:left="-7"/>
              <w:jc w:val="center"/>
              <w:rPr>
                <w:rFonts w:ascii="Arial" w:hAnsi="Arial" w:cs="Arial"/>
                <w:sz w:val="16"/>
                <w:szCs w:val="16"/>
                <w:cs/>
              </w:rPr>
            </w:pPr>
          </w:p>
        </w:tc>
      </w:tr>
      <w:tr w:rsidR="00466072" w:rsidRPr="001E5AFE" w:rsidTr="005E7CD6">
        <w:trPr>
          <w:cantSplit/>
          <w:tblHeader/>
        </w:trPr>
        <w:tc>
          <w:tcPr>
            <w:tcW w:w="279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rPr>
            </w:pPr>
          </w:p>
        </w:tc>
        <w:tc>
          <w:tcPr>
            <w:tcW w:w="108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466072" w:rsidRPr="001E5AFE" w:rsidRDefault="00466072" w:rsidP="003752ED">
            <w:pPr>
              <w:pBdr>
                <w:bottom w:val="single" w:sz="4" w:space="1" w:color="auto"/>
              </w:pBdr>
              <w:spacing w:line="300" w:lineRule="exact"/>
              <w:jc w:val="center"/>
              <w:rPr>
                <w:rFonts w:ascii="Arial" w:hAnsi="Arial" w:cs="Arial"/>
                <w:sz w:val="16"/>
                <w:szCs w:val="16"/>
              </w:rPr>
            </w:pPr>
          </w:p>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Floating</w:t>
            </w:r>
          </w:p>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Non-interest</w:t>
            </w:r>
          </w:p>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Total</w:t>
            </w:r>
          </w:p>
        </w:tc>
        <w:tc>
          <w:tcPr>
            <w:tcW w:w="171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Effective interest rate</w:t>
            </w:r>
          </w:p>
        </w:tc>
      </w:tr>
      <w:tr w:rsidR="00466072" w:rsidRPr="001E5AFE" w:rsidTr="005E7CD6">
        <w:trPr>
          <w:cantSplit/>
          <w:trHeight w:val="207"/>
        </w:trPr>
        <w:tc>
          <w:tcPr>
            <w:tcW w:w="2790" w:type="dxa"/>
            <w:vAlign w:val="bottom"/>
          </w:tcPr>
          <w:p w:rsidR="00466072" w:rsidRPr="001E5AFE" w:rsidRDefault="00466072" w:rsidP="003752ED">
            <w:pPr>
              <w:tabs>
                <w:tab w:val="left" w:pos="240"/>
              </w:tabs>
              <w:spacing w:line="300" w:lineRule="exact"/>
              <w:ind w:left="240" w:hanging="240"/>
              <w:rPr>
                <w:rFonts w:ascii="Arial" w:hAnsi="Arial" w:cs="Arial"/>
                <w:b/>
                <w:bCs/>
                <w:sz w:val="16"/>
                <w:szCs w:val="16"/>
                <w:cs/>
              </w:rPr>
            </w:pPr>
          </w:p>
        </w:tc>
        <w:tc>
          <w:tcPr>
            <w:tcW w:w="1080" w:type="dxa"/>
          </w:tcPr>
          <w:p w:rsidR="00466072" w:rsidRPr="001E5AFE" w:rsidRDefault="00466072" w:rsidP="003752ED">
            <w:pPr>
              <w:tabs>
                <w:tab w:val="left" w:pos="240"/>
              </w:tabs>
              <w:spacing w:line="300" w:lineRule="exact"/>
              <w:ind w:left="240" w:hanging="240"/>
              <w:rPr>
                <w:rFonts w:ascii="Arial" w:hAnsi="Arial" w:cs="Arial"/>
                <w:b/>
                <w:bCs/>
                <w:sz w:val="16"/>
                <w:szCs w:val="16"/>
                <w:cs/>
              </w:rPr>
            </w:pPr>
          </w:p>
        </w:tc>
        <w:tc>
          <w:tcPr>
            <w:tcW w:w="4410" w:type="dxa"/>
            <w:gridSpan w:val="4"/>
            <w:vAlign w:val="bottom"/>
          </w:tcPr>
          <w:p w:rsidR="00466072" w:rsidRPr="001E5AFE" w:rsidRDefault="00466072" w:rsidP="003752ED">
            <w:pPr>
              <w:tabs>
                <w:tab w:val="left" w:pos="240"/>
              </w:tabs>
              <w:spacing w:line="300" w:lineRule="exact"/>
              <w:ind w:left="240" w:hanging="240"/>
              <w:rPr>
                <w:rFonts w:ascii="Arial" w:hAnsi="Arial" w:cs="Arial"/>
                <w:b/>
                <w:bCs/>
                <w:sz w:val="16"/>
                <w:szCs w:val="16"/>
                <w:cs/>
              </w:rPr>
            </w:pPr>
          </w:p>
        </w:tc>
        <w:tc>
          <w:tcPr>
            <w:tcW w:w="1710" w:type="dxa"/>
          </w:tcPr>
          <w:p w:rsidR="00466072" w:rsidRPr="001E5AFE" w:rsidRDefault="00466072" w:rsidP="003752ED">
            <w:pPr>
              <w:spacing w:line="30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466072" w:rsidRPr="001E5AFE" w:rsidTr="005E7CD6">
        <w:trPr>
          <w:cantSplit/>
        </w:trPr>
        <w:tc>
          <w:tcPr>
            <w:tcW w:w="2790" w:type="dxa"/>
            <w:vAlign w:val="bottom"/>
          </w:tcPr>
          <w:p w:rsidR="00466072" w:rsidRPr="001E5AFE" w:rsidRDefault="00466072" w:rsidP="003752ED">
            <w:pPr>
              <w:tabs>
                <w:tab w:val="left" w:pos="900"/>
                <w:tab w:val="left" w:pos="1440"/>
                <w:tab w:val="left" w:pos="1980"/>
              </w:tabs>
              <w:spacing w:line="300" w:lineRule="exact"/>
              <w:jc w:val="thaiDistribute"/>
              <w:rPr>
                <w:rFonts w:ascii="Arial" w:hAnsi="Arial" w:cs="Arial"/>
                <w:b/>
                <w:bCs/>
                <w:sz w:val="16"/>
                <w:szCs w:val="16"/>
              </w:rPr>
            </w:pPr>
            <w:r w:rsidRPr="001E5AFE">
              <w:rPr>
                <w:rFonts w:ascii="Arial" w:hAnsi="Arial" w:cs="Arial"/>
                <w:b/>
                <w:bCs/>
                <w:sz w:val="16"/>
                <w:szCs w:val="16"/>
              </w:rPr>
              <w:t xml:space="preserve">Financial </w:t>
            </w:r>
            <w:r>
              <w:rPr>
                <w:rFonts w:ascii="Arial" w:hAnsi="Arial" w:cs="Arial"/>
                <w:b/>
                <w:bCs/>
                <w:sz w:val="16"/>
                <w:szCs w:val="16"/>
              </w:rPr>
              <w:t>a</w:t>
            </w:r>
            <w:r w:rsidRPr="001E5AFE">
              <w:rPr>
                <w:rFonts w:ascii="Arial" w:hAnsi="Arial" w:cs="Arial"/>
                <w:b/>
                <w:bCs/>
                <w:sz w:val="16"/>
                <w:szCs w:val="16"/>
              </w:rPr>
              <w:t>ssets</w:t>
            </w:r>
          </w:p>
        </w:tc>
        <w:tc>
          <w:tcPr>
            <w:tcW w:w="1080" w:type="dxa"/>
          </w:tcPr>
          <w:p w:rsidR="00466072" w:rsidRPr="001E5AFE" w:rsidRDefault="00466072" w:rsidP="003752ED">
            <w:pPr>
              <w:spacing w:line="300" w:lineRule="exact"/>
              <w:ind w:left="-7"/>
              <w:jc w:val="thaiDistribute"/>
              <w:rPr>
                <w:rFonts w:ascii="Arial" w:hAnsi="Arial" w:cs="Arial"/>
                <w:sz w:val="16"/>
                <w:szCs w:val="16"/>
              </w:rPr>
            </w:pPr>
          </w:p>
        </w:tc>
        <w:tc>
          <w:tcPr>
            <w:tcW w:w="108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08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17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08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710" w:type="dxa"/>
            <w:vAlign w:val="bottom"/>
          </w:tcPr>
          <w:p w:rsidR="00466072" w:rsidRPr="001E5AFE" w:rsidRDefault="00466072" w:rsidP="003752ED">
            <w:pPr>
              <w:spacing w:line="300" w:lineRule="exact"/>
              <w:ind w:left="72" w:right="-108" w:hanging="72"/>
              <w:jc w:val="center"/>
              <w:rPr>
                <w:rFonts w:ascii="Arial" w:hAnsi="Arial" w:cs="Arial"/>
                <w:sz w:val="16"/>
                <w:szCs w:val="16"/>
              </w:rPr>
            </w:pPr>
          </w:p>
        </w:tc>
      </w:tr>
      <w:tr w:rsidR="00466072" w:rsidRPr="001E5AFE" w:rsidTr="005E7CD6">
        <w:trPr>
          <w:cantSplit/>
        </w:trPr>
        <w:tc>
          <w:tcPr>
            <w:tcW w:w="2790" w:type="dxa"/>
          </w:tcPr>
          <w:p w:rsidR="00466072" w:rsidRPr="001E5AFE" w:rsidRDefault="00466072" w:rsidP="003752ED">
            <w:pPr>
              <w:tabs>
                <w:tab w:val="left" w:pos="900"/>
                <w:tab w:val="left" w:pos="1440"/>
                <w:tab w:val="left" w:pos="1980"/>
              </w:tabs>
              <w:spacing w:line="300" w:lineRule="exact"/>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1</w:t>
            </w:r>
          </w:p>
        </w:tc>
        <w:tc>
          <w:tcPr>
            <w:tcW w:w="1080" w:type="dxa"/>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11</w:t>
            </w:r>
          </w:p>
        </w:tc>
        <w:tc>
          <w:tcPr>
            <w:tcW w:w="1080" w:type="dxa"/>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12</w:t>
            </w:r>
          </w:p>
        </w:tc>
        <w:tc>
          <w:tcPr>
            <w:tcW w:w="1710" w:type="dxa"/>
            <w:vAlign w:val="bottom"/>
          </w:tcPr>
          <w:p w:rsidR="00466072" w:rsidRPr="00A34169" w:rsidRDefault="002F0589" w:rsidP="003752ED">
            <w:pPr>
              <w:spacing w:line="300" w:lineRule="exact"/>
              <w:ind w:left="-7"/>
              <w:jc w:val="center"/>
              <w:rPr>
                <w:rFonts w:ascii="Arial" w:hAnsi="Arial" w:cs="Arial"/>
                <w:sz w:val="16"/>
                <w:szCs w:val="16"/>
              </w:rPr>
            </w:pPr>
            <w:r>
              <w:rPr>
                <w:rFonts w:ascii="Arial" w:hAnsi="Arial" w:cs="Arial"/>
                <w:sz w:val="16"/>
                <w:szCs w:val="16"/>
              </w:rPr>
              <w:t>0.13-0.25</w:t>
            </w:r>
          </w:p>
        </w:tc>
      </w:tr>
      <w:tr w:rsidR="00466072" w:rsidRPr="001E5AFE" w:rsidTr="005E7CD6">
        <w:trPr>
          <w:cantSplit/>
        </w:trPr>
        <w:tc>
          <w:tcPr>
            <w:tcW w:w="2790" w:type="dxa"/>
            <w:vAlign w:val="bottom"/>
          </w:tcPr>
          <w:p w:rsidR="00466072" w:rsidRPr="001E5AFE" w:rsidRDefault="00466072" w:rsidP="003752ED">
            <w:pPr>
              <w:tabs>
                <w:tab w:val="left" w:pos="900"/>
                <w:tab w:val="left" w:pos="1440"/>
                <w:tab w:val="left" w:pos="1980"/>
              </w:tabs>
              <w:spacing w:line="30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661</w:t>
            </w:r>
          </w:p>
        </w:tc>
        <w:tc>
          <w:tcPr>
            <w:tcW w:w="1080" w:type="dxa"/>
            <w:vAlign w:val="bottom"/>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661</w:t>
            </w:r>
          </w:p>
        </w:tc>
        <w:tc>
          <w:tcPr>
            <w:tcW w:w="1710" w:type="dxa"/>
            <w:vAlign w:val="bottom"/>
          </w:tcPr>
          <w:p w:rsidR="00466072" w:rsidRPr="00A34169" w:rsidRDefault="00FF0042" w:rsidP="003752ED">
            <w:pP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5E7CD6">
        <w:trPr>
          <w:cantSplit/>
        </w:trPr>
        <w:tc>
          <w:tcPr>
            <w:tcW w:w="2790" w:type="dxa"/>
            <w:vAlign w:val="bottom"/>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Short-term loans to related parties</w:t>
            </w:r>
          </w:p>
        </w:tc>
        <w:tc>
          <w:tcPr>
            <w:tcW w:w="1080" w:type="dxa"/>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2</w:t>
            </w:r>
          </w:p>
        </w:tc>
        <w:tc>
          <w:tcPr>
            <w:tcW w:w="1080" w:type="dxa"/>
            <w:vAlign w:val="bottom"/>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FF0042" w:rsidP="003752ED">
            <w:pPr>
              <w:tabs>
                <w:tab w:val="decimal" w:pos="702"/>
              </w:tabs>
              <w:spacing w:line="300" w:lineRule="exact"/>
              <w:rPr>
                <w:rFonts w:ascii="Arial" w:hAnsi="Arial" w:cs="Arial"/>
                <w:sz w:val="16"/>
                <w:szCs w:val="16"/>
              </w:rPr>
            </w:pPr>
            <w:r>
              <w:rPr>
                <w:rFonts w:ascii="Arial" w:hAnsi="Arial" w:cs="Arial"/>
                <w:sz w:val="16"/>
                <w:szCs w:val="16"/>
              </w:rPr>
              <w:t>2</w:t>
            </w:r>
          </w:p>
        </w:tc>
        <w:tc>
          <w:tcPr>
            <w:tcW w:w="1710" w:type="dxa"/>
            <w:vAlign w:val="bottom"/>
          </w:tcPr>
          <w:p w:rsidR="00466072" w:rsidRPr="00A34169" w:rsidRDefault="002F0589" w:rsidP="003752ED">
            <w:pPr>
              <w:spacing w:line="300" w:lineRule="exact"/>
              <w:ind w:left="-7"/>
              <w:jc w:val="center"/>
              <w:rPr>
                <w:rFonts w:ascii="Arial" w:hAnsi="Arial" w:cs="Arial"/>
                <w:sz w:val="16"/>
                <w:szCs w:val="16"/>
              </w:rPr>
            </w:pPr>
            <w:r>
              <w:rPr>
                <w:rFonts w:ascii="Arial" w:hAnsi="Arial" w:cs="Arial"/>
                <w:sz w:val="16"/>
                <w:szCs w:val="16"/>
              </w:rPr>
              <w:t>4.25-5.00</w:t>
            </w:r>
          </w:p>
        </w:tc>
      </w:tr>
      <w:tr w:rsidR="005E7CD6" w:rsidRPr="001E5AFE" w:rsidTr="005E7CD6">
        <w:trPr>
          <w:cantSplit/>
        </w:trPr>
        <w:tc>
          <w:tcPr>
            <w:tcW w:w="2790" w:type="dxa"/>
            <w:vAlign w:val="bottom"/>
          </w:tcPr>
          <w:p w:rsidR="005E7CD6" w:rsidRPr="001E5AFE" w:rsidRDefault="005E7CD6"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Restricted bank deposits</w:t>
            </w:r>
          </w:p>
        </w:tc>
        <w:tc>
          <w:tcPr>
            <w:tcW w:w="1080" w:type="dxa"/>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54</w:t>
            </w:r>
          </w:p>
        </w:tc>
        <w:tc>
          <w:tcPr>
            <w:tcW w:w="1080" w:type="dxa"/>
            <w:vAlign w:val="bottom"/>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54</w:t>
            </w:r>
          </w:p>
        </w:tc>
        <w:tc>
          <w:tcPr>
            <w:tcW w:w="1710" w:type="dxa"/>
            <w:vAlign w:val="bottom"/>
          </w:tcPr>
          <w:p w:rsidR="005E7CD6" w:rsidRDefault="005E7CD6" w:rsidP="003752ED">
            <w:pPr>
              <w:spacing w:line="300" w:lineRule="exact"/>
              <w:ind w:left="-7"/>
              <w:jc w:val="center"/>
              <w:rPr>
                <w:rFonts w:ascii="Arial" w:hAnsi="Arial" w:cs="Arial"/>
                <w:sz w:val="16"/>
                <w:szCs w:val="16"/>
              </w:rPr>
            </w:pPr>
            <w:r>
              <w:rPr>
                <w:rFonts w:ascii="Arial" w:hAnsi="Arial" w:cs="Arial"/>
                <w:sz w:val="16"/>
                <w:szCs w:val="16"/>
              </w:rPr>
              <w:t>0.20-1.20</w:t>
            </w:r>
          </w:p>
        </w:tc>
      </w:tr>
      <w:tr w:rsidR="00466072" w:rsidRPr="001E5AFE" w:rsidTr="005E7CD6">
        <w:trPr>
          <w:cantSplit/>
        </w:trPr>
        <w:tc>
          <w:tcPr>
            <w:tcW w:w="2790" w:type="dxa"/>
          </w:tcPr>
          <w:p w:rsidR="00466072" w:rsidRPr="001E5AFE" w:rsidRDefault="005E7CD6" w:rsidP="003752ED">
            <w:pPr>
              <w:tabs>
                <w:tab w:val="left" w:pos="240"/>
              </w:tabs>
              <w:spacing w:line="300" w:lineRule="exact"/>
              <w:ind w:left="132" w:hanging="132"/>
              <w:rPr>
                <w:rFonts w:ascii="Arial" w:hAnsi="Arial" w:cs="Arial"/>
                <w:sz w:val="16"/>
                <w:szCs w:val="16"/>
              </w:rPr>
            </w:pPr>
            <w:r>
              <w:rPr>
                <w:rFonts w:ascii="Arial" w:hAnsi="Arial" w:cs="Arial"/>
                <w:sz w:val="16"/>
                <w:szCs w:val="16"/>
              </w:rPr>
              <w:t>Other non-current financial assets</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24</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24</w:t>
            </w:r>
          </w:p>
        </w:tc>
        <w:tc>
          <w:tcPr>
            <w:tcW w:w="1710" w:type="dxa"/>
          </w:tcPr>
          <w:p w:rsidR="00466072" w:rsidRPr="00A34169" w:rsidRDefault="005E7CD6" w:rsidP="003752ED">
            <w:pPr>
              <w:pBdr>
                <w:top w:val="single" w:sz="4" w:space="1" w:color="FFFFFF"/>
                <w:bottom w:val="single" w:sz="4" w:space="1" w:color="FFFFFF"/>
              </w:pBd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5E7CD6">
        <w:trPr>
          <w:cantSplit/>
          <w:trHeight w:val="189"/>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p>
        </w:tc>
        <w:tc>
          <w:tcPr>
            <w:tcW w:w="1080" w:type="dxa"/>
            <w:vAlign w:val="bottom"/>
          </w:tcPr>
          <w:p w:rsidR="00466072" w:rsidRPr="00A34169" w:rsidRDefault="00FF0042"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3</w:t>
            </w:r>
          </w:p>
        </w:tc>
        <w:tc>
          <w:tcPr>
            <w:tcW w:w="1080" w:type="dxa"/>
            <w:vAlign w:val="bottom"/>
          </w:tcPr>
          <w:p w:rsidR="00466072" w:rsidRPr="00A34169" w:rsidRDefault="00FF0042"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54</w:t>
            </w:r>
          </w:p>
        </w:tc>
        <w:tc>
          <w:tcPr>
            <w:tcW w:w="1080" w:type="dxa"/>
            <w:vAlign w:val="bottom"/>
          </w:tcPr>
          <w:p w:rsidR="00466072" w:rsidRPr="00A34169" w:rsidRDefault="00FF0042"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696</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753</w:t>
            </w:r>
          </w:p>
        </w:tc>
        <w:tc>
          <w:tcPr>
            <w:tcW w:w="1710" w:type="dxa"/>
            <w:vAlign w:val="bottom"/>
          </w:tcPr>
          <w:p w:rsidR="00466072" w:rsidRPr="00A34169" w:rsidRDefault="00466072" w:rsidP="003752ED">
            <w:pPr>
              <w:pBdr>
                <w:top w:val="single" w:sz="4" w:space="1" w:color="FFFFFF"/>
                <w:bottom w:val="single" w:sz="4" w:space="1" w:color="FFFFFF"/>
              </w:pBdr>
              <w:tabs>
                <w:tab w:val="decimal" w:pos="702"/>
              </w:tabs>
              <w:spacing w:line="300" w:lineRule="exact"/>
              <w:ind w:left="-7"/>
              <w:jc w:val="thaiDistribute"/>
              <w:rPr>
                <w:rFonts w:ascii="Arial" w:hAnsi="Arial" w:cs="Arial"/>
                <w:sz w:val="16"/>
                <w:szCs w:val="16"/>
              </w:rPr>
            </w:pPr>
          </w:p>
        </w:tc>
      </w:tr>
      <w:tr w:rsidR="00466072" w:rsidRPr="001E5AFE" w:rsidTr="005E7CD6">
        <w:trPr>
          <w:cantSplit/>
        </w:trPr>
        <w:tc>
          <w:tcPr>
            <w:tcW w:w="2790" w:type="dxa"/>
            <w:vAlign w:val="bottom"/>
          </w:tcPr>
          <w:p w:rsidR="00466072" w:rsidRPr="001E5AFE" w:rsidRDefault="00466072" w:rsidP="003752ED">
            <w:pPr>
              <w:spacing w:line="30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466072" w:rsidRPr="001E5AFE" w:rsidRDefault="00466072" w:rsidP="003752ED">
            <w:pPr>
              <w:tabs>
                <w:tab w:val="decimal" w:pos="702"/>
              </w:tabs>
              <w:spacing w:line="300" w:lineRule="exact"/>
              <w:rPr>
                <w:rFonts w:ascii="Arial" w:hAnsi="Arial" w:cs="Arial"/>
                <w:sz w:val="16"/>
                <w:szCs w:val="16"/>
              </w:rPr>
            </w:pPr>
          </w:p>
        </w:tc>
        <w:tc>
          <w:tcPr>
            <w:tcW w:w="1080" w:type="dxa"/>
          </w:tcPr>
          <w:p w:rsidR="00466072" w:rsidRPr="001E5AFE" w:rsidRDefault="00466072" w:rsidP="003752ED">
            <w:pPr>
              <w:tabs>
                <w:tab w:val="decimal" w:pos="702"/>
              </w:tabs>
              <w:spacing w:line="300" w:lineRule="exact"/>
              <w:rPr>
                <w:rFonts w:ascii="Arial" w:hAnsi="Arial" w:cs="Arial"/>
                <w:sz w:val="16"/>
                <w:szCs w:val="16"/>
              </w:rPr>
            </w:pPr>
          </w:p>
        </w:tc>
        <w:tc>
          <w:tcPr>
            <w:tcW w:w="1080" w:type="dxa"/>
          </w:tcPr>
          <w:p w:rsidR="00466072" w:rsidRPr="001E5AFE" w:rsidRDefault="00466072" w:rsidP="003752ED">
            <w:pPr>
              <w:tabs>
                <w:tab w:val="decimal" w:pos="702"/>
              </w:tabs>
              <w:spacing w:line="300" w:lineRule="exact"/>
              <w:rPr>
                <w:rFonts w:ascii="Arial" w:hAnsi="Arial" w:cs="Arial"/>
                <w:sz w:val="16"/>
                <w:szCs w:val="16"/>
              </w:rPr>
            </w:pPr>
          </w:p>
        </w:tc>
        <w:tc>
          <w:tcPr>
            <w:tcW w:w="1170" w:type="dxa"/>
          </w:tcPr>
          <w:p w:rsidR="00466072" w:rsidRPr="001E5AFE" w:rsidRDefault="00466072" w:rsidP="003752ED">
            <w:pPr>
              <w:tabs>
                <w:tab w:val="decimal" w:pos="702"/>
              </w:tabs>
              <w:spacing w:line="300" w:lineRule="exact"/>
              <w:rPr>
                <w:rFonts w:ascii="Arial" w:hAnsi="Arial" w:cs="Arial"/>
                <w:sz w:val="16"/>
                <w:szCs w:val="16"/>
              </w:rPr>
            </w:pPr>
          </w:p>
        </w:tc>
        <w:tc>
          <w:tcPr>
            <w:tcW w:w="1080" w:type="dxa"/>
          </w:tcPr>
          <w:p w:rsidR="00466072" w:rsidRPr="001E5AFE" w:rsidRDefault="00466072" w:rsidP="003752ED">
            <w:pPr>
              <w:tabs>
                <w:tab w:val="decimal" w:pos="702"/>
              </w:tabs>
              <w:spacing w:line="300" w:lineRule="exact"/>
              <w:rPr>
                <w:rFonts w:ascii="Arial" w:hAnsi="Arial" w:cs="Arial"/>
                <w:sz w:val="16"/>
                <w:szCs w:val="16"/>
              </w:rPr>
            </w:pPr>
          </w:p>
        </w:tc>
        <w:tc>
          <w:tcPr>
            <w:tcW w:w="1710" w:type="dxa"/>
            <w:vAlign w:val="bottom"/>
          </w:tcPr>
          <w:p w:rsidR="00466072" w:rsidRPr="004037E2" w:rsidRDefault="00466072" w:rsidP="003752ED">
            <w:pPr>
              <w:pBdr>
                <w:top w:val="single" w:sz="4" w:space="1" w:color="FFFFFF"/>
                <w:bottom w:val="single" w:sz="4" w:space="1" w:color="FFFFFF"/>
              </w:pBdr>
              <w:spacing w:line="300" w:lineRule="exact"/>
              <w:jc w:val="thaiDistribute"/>
              <w:rPr>
                <w:rFonts w:ascii="Angsana New" w:hAnsi="Angsana New"/>
                <w:cs/>
              </w:rPr>
            </w:pPr>
          </w:p>
        </w:tc>
      </w:tr>
      <w:tr w:rsidR="00466072" w:rsidRPr="001E5AFE" w:rsidTr="005E7CD6">
        <w:trPr>
          <w:cantSplit/>
        </w:trPr>
        <w:tc>
          <w:tcPr>
            <w:tcW w:w="2790" w:type="dxa"/>
          </w:tcPr>
          <w:p w:rsidR="00466072" w:rsidRPr="001E5AFE" w:rsidRDefault="00466072" w:rsidP="003752ED">
            <w:pPr>
              <w:spacing w:line="300" w:lineRule="exact"/>
              <w:ind w:left="162" w:hanging="162"/>
              <w:rPr>
                <w:rFonts w:ascii="Arial" w:hAnsi="Arial" w:cs="Arial"/>
                <w:b/>
                <w:bCs/>
                <w:sz w:val="16"/>
                <w:szCs w:val="16"/>
              </w:rPr>
            </w:pPr>
            <w:r w:rsidRPr="001E5AFE">
              <w:rPr>
                <w:rFonts w:ascii="Arial" w:hAnsi="Arial" w:cs="Arial"/>
                <w:sz w:val="16"/>
                <w:szCs w:val="16"/>
              </w:rPr>
              <w:t xml:space="preserve">Bank overdrafts and short- term loans from </w:t>
            </w:r>
            <w:r w:rsidR="00A92FB3">
              <w:rPr>
                <w:rFonts w:ascii="Arial" w:hAnsi="Arial" w:cs="Arial"/>
                <w:sz w:val="16"/>
                <w:szCs w:val="16"/>
              </w:rPr>
              <w:t>banks</w:t>
            </w:r>
          </w:p>
        </w:tc>
        <w:tc>
          <w:tcPr>
            <w:tcW w:w="1080" w:type="dxa"/>
          </w:tcPr>
          <w:p w:rsidR="00466072" w:rsidRPr="00257863" w:rsidRDefault="003A470D" w:rsidP="003752ED">
            <w:pPr>
              <w:tabs>
                <w:tab w:val="decimal" w:pos="702"/>
              </w:tabs>
              <w:spacing w:line="300" w:lineRule="exact"/>
              <w:rPr>
                <w:rFonts w:ascii="Arial" w:hAnsi="Arial" w:cs="Arial"/>
                <w:sz w:val="16"/>
                <w:szCs w:val="16"/>
              </w:rPr>
            </w:pPr>
            <w:r>
              <w:rPr>
                <w:rFonts w:ascii="Arial" w:hAnsi="Arial" w:cs="Arial"/>
                <w:sz w:val="16"/>
                <w:szCs w:val="16"/>
              </w:rPr>
              <w:t>189</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66072" w:rsidRPr="00257863" w:rsidRDefault="003A470D" w:rsidP="003752ED">
            <w:pPr>
              <w:tabs>
                <w:tab w:val="decimal" w:pos="702"/>
              </w:tabs>
              <w:spacing w:line="300" w:lineRule="exact"/>
              <w:rPr>
                <w:rFonts w:ascii="Arial" w:hAnsi="Arial" w:cs="Arial"/>
                <w:sz w:val="16"/>
                <w:szCs w:val="16"/>
              </w:rPr>
            </w:pPr>
            <w:r>
              <w:rPr>
                <w:rFonts w:ascii="Arial" w:hAnsi="Arial" w:cs="Arial"/>
                <w:sz w:val="16"/>
                <w:szCs w:val="16"/>
              </w:rPr>
              <w:t>140</w:t>
            </w:r>
          </w:p>
        </w:tc>
        <w:tc>
          <w:tcPr>
            <w:tcW w:w="117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329</w:t>
            </w:r>
          </w:p>
        </w:tc>
        <w:tc>
          <w:tcPr>
            <w:tcW w:w="1710" w:type="dxa"/>
          </w:tcPr>
          <w:p w:rsidR="00466072" w:rsidRPr="00257863" w:rsidRDefault="002F0589" w:rsidP="003752ED">
            <w:pPr>
              <w:spacing w:line="300" w:lineRule="exact"/>
              <w:ind w:left="-7"/>
              <w:jc w:val="center"/>
              <w:rPr>
                <w:rFonts w:ascii="Arial" w:hAnsi="Arial" w:cs="Arial"/>
                <w:sz w:val="16"/>
                <w:szCs w:val="16"/>
              </w:rPr>
            </w:pPr>
            <w:r>
              <w:rPr>
                <w:rFonts w:ascii="Arial" w:hAnsi="Arial" w:cs="Arial"/>
                <w:sz w:val="16"/>
                <w:szCs w:val="16"/>
              </w:rPr>
              <w:t>2.60-4.20</w:t>
            </w:r>
            <w:r w:rsidR="004D3D12">
              <w:rPr>
                <w:rFonts w:ascii="Arial" w:hAnsi="Arial" w:cs="Arial"/>
                <w:sz w:val="16"/>
                <w:szCs w:val="16"/>
              </w:rPr>
              <w:t xml:space="preserve">    </w:t>
            </w:r>
          </w:p>
        </w:tc>
      </w:tr>
      <w:tr w:rsidR="00466072" w:rsidRPr="001E5AFE" w:rsidTr="005E7CD6">
        <w:trPr>
          <w:cantSplit/>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tcPr>
          <w:p w:rsidR="00466072" w:rsidRPr="00257863" w:rsidRDefault="005E7CD6" w:rsidP="003752ED">
            <w:pPr>
              <w:tabs>
                <w:tab w:val="decimal" w:pos="702"/>
              </w:tabs>
              <w:spacing w:line="300" w:lineRule="exact"/>
              <w:rPr>
                <w:rFonts w:ascii="Arial" w:hAnsi="Arial" w:cs="Arial"/>
                <w:sz w:val="16"/>
                <w:szCs w:val="16"/>
              </w:rPr>
            </w:pPr>
            <w:r>
              <w:rPr>
                <w:rFonts w:ascii="Arial" w:hAnsi="Arial" w:cs="Arial"/>
                <w:sz w:val="16"/>
                <w:szCs w:val="16"/>
              </w:rPr>
              <w:t>250</w:t>
            </w:r>
          </w:p>
        </w:tc>
        <w:tc>
          <w:tcPr>
            <w:tcW w:w="1080" w:type="dxa"/>
          </w:tcPr>
          <w:p w:rsidR="00466072" w:rsidRPr="00257863" w:rsidRDefault="005E7CD6" w:rsidP="003752ED">
            <w:pPr>
              <w:tabs>
                <w:tab w:val="decimal" w:pos="702"/>
              </w:tabs>
              <w:spacing w:line="300" w:lineRule="exact"/>
              <w:rPr>
                <w:rFonts w:ascii="Arial" w:hAnsi="Arial" w:cs="Arial"/>
                <w:sz w:val="16"/>
                <w:szCs w:val="16"/>
              </w:rPr>
            </w:pPr>
            <w:r>
              <w:rPr>
                <w:rFonts w:ascii="Arial" w:hAnsi="Arial" w:cs="Arial"/>
                <w:sz w:val="16"/>
                <w:szCs w:val="16"/>
              </w:rPr>
              <w:t>250</w:t>
            </w:r>
          </w:p>
        </w:tc>
        <w:tc>
          <w:tcPr>
            <w:tcW w:w="1710" w:type="dxa"/>
          </w:tcPr>
          <w:p w:rsidR="00466072" w:rsidRPr="00257863" w:rsidRDefault="00FF0042" w:rsidP="003752ED">
            <w:pP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5E7CD6">
        <w:trPr>
          <w:cantSplit/>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Debentures</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497</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497</w:t>
            </w:r>
          </w:p>
        </w:tc>
        <w:tc>
          <w:tcPr>
            <w:tcW w:w="1710" w:type="dxa"/>
          </w:tcPr>
          <w:p w:rsidR="00466072" w:rsidRPr="00257863" w:rsidRDefault="002F0589" w:rsidP="003752ED">
            <w:pPr>
              <w:spacing w:line="300" w:lineRule="exact"/>
              <w:ind w:left="-7"/>
              <w:jc w:val="center"/>
              <w:rPr>
                <w:rFonts w:ascii="Arial" w:hAnsi="Arial" w:cs="Arial"/>
                <w:sz w:val="16"/>
                <w:szCs w:val="16"/>
              </w:rPr>
            </w:pPr>
            <w:r>
              <w:rPr>
                <w:rFonts w:ascii="Arial" w:hAnsi="Arial" w:cs="Arial"/>
                <w:sz w:val="16"/>
                <w:szCs w:val="16"/>
              </w:rPr>
              <w:t>5.30-5.70</w:t>
            </w:r>
          </w:p>
        </w:tc>
      </w:tr>
      <w:tr w:rsidR="00466072" w:rsidRPr="001E5AFE" w:rsidTr="005E7CD6">
        <w:trPr>
          <w:cantSplit/>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Short-term loans from related parties</w:t>
            </w:r>
          </w:p>
        </w:tc>
        <w:tc>
          <w:tcPr>
            <w:tcW w:w="1080" w:type="dxa"/>
            <w:vAlign w:val="bottom"/>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216</w:t>
            </w:r>
          </w:p>
        </w:tc>
        <w:tc>
          <w:tcPr>
            <w:tcW w:w="1080" w:type="dxa"/>
            <w:vAlign w:val="bottom"/>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216</w:t>
            </w:r>
          </w:p>
        </w:tc>
        <w:tc>
          <w:tcPr>
            <w:tcW w:w="1710" w:type="dxa"/>
            <w:vAlign w:val="bottom"/>
          </w:tcPr>
          <w:p w:rsidR="00466072" w:rsidRPr="00257863" w:rsidRDefault="002F0589" w:rsidP="003752ED">
            <w:pPr>
              <w:spacing w:line="300" w:lineRule="exact"/>
              <w:ind w:left="-7"/>
              <w:jc w:val="center"/>
              <w:rPr>
                <w:rFonts w:ascii="Arial" w:hAnsi="Arial" w:cs="Arial"/>
                <w:sz w:val="16"/>
                <w:szCs w:val="16"/>
              </w:rPr>
            </w:pPr>
            <w:r>
              <w:rPr>
                <w:rFonts w:ascii="Arial" w:hAnsi="Arial" w:cs="Arial"/>
                <w:sz w:val="16"/>
                <w:szCs w:val="16"/>
              </w:rPr>
              <w:t>0.90-</w:t>
            </w:r>
            <w:r w:rsidR="003A470D">
              <w:rPr>
                <w:rFonts w:ascii="Arial" w:hAnsi="Arial" w:cs="Arial"/>
                <w:sz w:val="16"/>
                <w:szCs w:val="16"/>
              </w:rPr>
              <w:t>5.00</w:t>
            </w:r>
          </w:p>
        </w:tc>
      </w:tr>
      <w:tr w:rsidR="00466072" w:rsidRPr="001E5AFE" w:rsidTr="005E7CD6">
        <w:trPr>
          <w:cantSplit/>
          <w:trHeight w:val="171"/>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Long-term loans</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20</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11</w:t>
            </w:r>
          </w:p>
        </w:tc>
        <w:tc>
          <w:tcPr>
            <w:tcW w:w="117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66072" w:rsidRPr="00257863" w:rsidRDefault="00FF0042" w:rsidP="003752ED">
            <w:pPr>
              <w:tabs>
                <w:tab w:val="decimal" w:pos="702"/>
              </w:tabs>
              <w:spacing w:line="300" w:lineRule="exact"/>
              <w:rPr>
                <w:rFonts w:ascii="Arial" w:hAnsi="Arial" w:cs="Arial"/>
                <w:sz w:val="16"/>
                <w:szCs w:val="16"/>
              </w:rPr>
            </w:pPr>
            <w:r>
              <w:rPr>
                <w:rFonts w:ascii="Arial" w:hAnsi="Arial" w:cs="Arial"/>
                <w:sz w:val="16"/>
                <w:szCs w:val="16"/>
              </w:rPr>
              <w:t>31</w:t>
            </w:r>
          </w:p>
        </w:tc>
        <w:tc>
          <w:tcPr>
            <w:tcW w:w="1710" w:type="dxa"/>
          </w:tcPr>
          <w:p w:rsidR="00466072" w:rsidRPr="00257863" w:rsidRDefault="002F0589" w:rsidP="003752ED">
            <w:pPr>
              <w:spacing w:line="300" w:lineRule="exact"/>
              <w:ind w:left="-7"/>
              <w:jc w:val="center"/>
              <w:rPr>
                <w:rFonts w:ascii="Arial" w:hAnsi="Arial" w:cs="Arial"/>
                <w:sz w:val="16"/>
                <w:szCs w:val="16"/>
              </w:rPr>
            </w:pPr>
            <w:r>
              <w:rPr>
                <w:rFonts w:ascii="Arial" w:hAnsi="Arial" w:cs="Arial"/>
                <w:sz w:val="16"/>
                <w:szCs w:val="16"/>
              </w:rPr>
              <w:t>2.00-4.10</w:t>
            </w:r>
          </w:p>
        </w:tc>
      </w:tr>
      <w:tr w:rsidR="005E7CD6" w:rsidRPr="001E5AFE" w:rsidTr="005E7CD6">
        <w:trPr>
          <w:cantSplit/>
          <w:trHeight w:val="171"/>
        </w:trPr>
        <w:tc>
          <w:tcPr>
            <w:tcW w:w="2790" w:type="dxa"/>
          </w:tcPr>
          <w:p w:rsidR="005E7CD6" w:rsidRPr="001E5AFE" w:rsidRDefault="005E7CD6" w:rsidP="003752ED">
            <w:pPr>
              <w:tabs>
                <w:tab w:val="left" w:pos="240"/>
              </w:tabs>
              <w:spacing w:line="300" w:lineRule="exact"/>
              <w:ind w:left="132" w:hanging="132"/>
              <w:rPr>
                <w:rFonts w:ascii="Arial" w:hAnsi="Arial" w:cs="Arial"/>
                <w:sz w:val="16"/>
                <w:szCs w:val="16"/>
              </w:rPr>
            </w:pPr>
            <w:r>
              <w:rPr>
                <w:rFonts w:ascii="Arial" w:hAnsi="Arial" w:cs="Arial"/>
                <w:sz w:val="16"/>
                <w:szCs w:val="16"/>
              </w:rPr>
              <w:t>Lease liability</w:t>
            </w:r>
          </w:p>
        </w:tc>
        <w:tc>
          <w:tcPr>
            <w:tcW w:w="1080" w:type="dxa"/>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23</w:t>
            </w:r>
          </w:p>
        </w:tc>
        <w:tc>
          <w:tcPr>
            <w:tcW w:w="1080" w:type="dxa"/>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79</w:t>
            </w:r>
          </w:p>
        </w:tc>
        <w:tc>
          <w:tcPr>
            <w:tcW w:w="1080" w:type="dxa"/>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102</w:t>
            </w:r>
          </w:p>
        </w:tc>
        <w:tc>
          <w:tcPr>
            <w:tcW w:w="1710" w:type="dxa"/>
          </w:tcPr>
          <w:p w:rsidR="005E7CD6" w:rsidRDefault="005E7CD6" w:rsidP="003752ED">
            <w:pPr>
              <w:spacing w:line="300" w:lineRule="exact"/>
              <w:ind w:left="-7"/>
              <w:jc w:val="center"/>
              <w:rPr>
                <w:rFonts w:ascii="Arial" w:hAnsi="Arial" w:cs="Arial"/>
                <w:sz w:val="16"/>
                <w:szCs w:val="16"/>
              </w:rPr>
            </w:pPr>
            <w:r>
              <w:rPr>
                <w:rFonts w:ascii="Arial" w:hAnsi="Arial" w:cs="Arial"/>
                <w:sz w:val="16"/>
                <w:szCs w:val="16"/>
              </w:rPr>
              <w:t>4.00-4.75</w:t>
            </w:r>
          </w:p>
        </w:tc>
      </w:tr>
      <w:tr w:rsidR="004D3D12" w:rsidRPr="001E5AFE" w:rsidTr="005E7CD6">
        <w:trPr>
          <w:cantSplit/>
        </w:trPr>
        <w:tc>
          <w:tcPr>
            <w:tcW w:w="2790" w:type="dxa"/>
          </w:tcPr>
          <w:p w:rsidR="004D3D12" w:rsidRPr="001E5AFE" w:rsidRDefault="005E7CD6" w:rsidP="004D3D12">
            <w:pPr>
              <w:tabs>
                <w:tab w:val="left" w:pos="240"/>
              </w:tabs>
              <w:spacing w:line="300" w:lineRule="exact"/>
              <w:ind w:left="132" w:hanging="132"/>
              <w:rPr>
                <w:rFonts w:ascii="Arial" w:hAnsi="Arial" w:cs="Arial"/>
                <w:sz w:val="16"/>
                <w:szCs w:val="16"/>
              </w:rPr>
            </w:pPr>
            <w:r>
              <w:rPr>
                <w:rFonts w:ascii="Arial" w:hAnsi="Arial" w:cs="Arial"/>
                <w:sz w:val="16"/>
                <w:szCs w:val="16"/>
              </w:rPr>
              <w:t>Advances received from customers</w:t>
            </w:r>
          </w:p>
        </w:tc>
        <w:tc>
          <w:tcPr>
            <w:tcW w:w="1080" w:type="dxa"/>
          </w:tcPr>
          <w:p w:rsidR="004D3D12" w:rsidRPr="001E5AFE" w:rsidRDefault="005E7CD6"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D3D12" w:rsidRPr="001E5AFE" w:rsidRDefault="005E7CD6"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4D3D12" w:rsidRPr="001E5AFE" w:rsidRDefault="005E7CD6"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170" w:type="dxa"/>
          </w:tcPr>
          <w:p w:rsidR="004D3D12" w:rsidRPr="001E5AFE" w:rsidRDefault="005E7CD6"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2</w:t>
            </w:r>
          </w:p>
        </w:tc>
        <w:tc>
          <w:tcPr>
            <w:tcW w:w="1080" w:type="dxa"/>
          </w:tcPr>
          <w:p w:rsidR="004D3D12" w:rsidRPr="001E5AFE" w:rsidRDefault="005E7CD6"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2</w:t>
            </w:r>
          </w:p>
        </w:tc>
        <w:tc>
          <w:tcPr>
            <w:tcW w:w="1710" w:type="dxa"/>
            <w:vAlign w:val="bottom"/>
          </w:tcPr>
          <w:p w:rsidR="004D3D12" w:rsidRPr="00257863" w:rsidRDefault="005E7CD6" w:rsidP="004D3D12">
            <w:pPr>
              <w:pBdr>
                <w:top w:val="single" w:sz="4" w:space="1" w:color="FFFFFF"/>
                <w:bottom w:val="single" w:sz="4" w:space="1" w:color="FFFFFF"/>
              </w:pBdr>
              <w:spacing w:line="300" w:lineRule="exact"/>
              <w:ind w:left="-7"/>
              <w:jc w:val="center"/>
              <w:rPr>
                <w:rFonts w:ascii="Arial" w:hAnsi="Arial" w:cs="Arial"/>
                <w:sz w:val="16"/>
                <w:szCs w:val="16"/>
              </w:rPr>
            </w:pPr>
            <w:r>
              <w:rPr>
                <w:rFonts w:ascii="Arial" w:hAnsi="Arial" w:cs="Arial"/>
                <w:sz w:val="16"/>
                <w:szCs w:val="16"/>
              </w:rPr>
              <w:t>-</w:t>
            </w:r>
          </w:p>
        </w:tc>
      </w:tr>
      <w:tr w:rsidR="004D3D12" w:rsidRPr="001E5AFE" w:rsidTr="005E7CD6">
        <w:trPr>
          <w:cantSplit/>
        </w:trPr>
        <w:tc>
          <w:tcPr>
            <w:tcW w:w="2790" w:type="dxa"/>
          </w:tcPr>
          <w:p w:rsidR="004D3D12" w:rsidRDefault="004D3D12" w:rsidP="004D3D12">
            <w:pPr>
              <w:tabs>
                <w:tab w:val="left" w:pos="240"/>
              </w:tabs>
              <w:spacing w:line="300" w:lineRule="exact"/>
              <w:ind w:left="132" w:hanging="132"/>
              <w:rPr>
                <w:rFonts w:ascii="Arial" w:hAnsi="Arial" w:cs="Arial"/>
                <w:sz w:val="16"/>
                <w:szCs w:val="16"/>
              </w:rPr>
            </w:pPr>
          </w:p>
        </w:tc>
        <w:tc>
          <w:tcPr>
            <w:tcW w:w="1080" w:type="dxa"/>
          </w:tcPr>
          <w:p w:rsidR="004D3D12" w:rsidRPr="00257863" w:rsidRDefault="003A470D"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925</w:t>
            </w:r>
          </w:p>
        </w:tc>
        <w:tc>
          <w:tcPr>
            <w:tcW w:w="1080" w:type="dxa"/>
          </w:tcPr>
          <w:p w:rsidR="004D3D12" w:rsidRPr="00257863" w:rsidRDefault="004D3D12"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99</w:t>
            </w:r>
          </w:p>
        </w:tc>
        <w:tc>
          <w:tcPr>
            <w:tcW w:w="1080" w:type="dxa"/>
          </w:tcPr>
          <w:p w:rsidR="004D3D12" w:rsidRPr="00257863" w:rsidRDefault="003A470D"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151</w:t>
            </w:r>
          </w:p>
        </w:tc>
        <w:tc>
          <w:tcPr>
            <w:tcW w:w="1170" w:type="dxa"/>
          </w:tcPr>
          <w:p w:rsidR="004D3D12" w:rsidRPr="00257863" w:rsidRDefault="004C18F1"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252</w:t>
            </w:r>
          </w:p>
        </w:tc>
        <w:tc>
          <w:tcPr>
            <w:tcW w:w="1080" w:type="dxa"/>
          </w:tcPr>
          <w:p w:rsidR="004D3D12" w:rsidRPr="00257863" w:rsidRDefault="005E7CD6" w:rsidP="004D3D12">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1,427</w:t>
            </w:r>
          </w:p>
        </w:tc>
        <w:tc>
          <w:tcPr>
            <w:tcW w:w="1710" w:type="dxa"/>
            <w:vAlign w:val="bottom"/>
          </w:tcPr>
          <w:p w:rsidR="004D3D12" w:rsidRPr="00257863" w:rsidRDefault="004D3D12" w:rsidP="004D3D12">
            <w:pPr>
              <w:pBdr>
                <w:top w:val="single" w:sz="4" w:space="1" w:color="FFFFFF"/>
                <w:bottom w:val="single" w:sz="4" w:space="1" w:color="FFFFFF"/>
              </w:pBdr>
              <w:tabs>
                <w:tab w:val="decimal" w:pos="702"/>
              </w:tabs>
              <w:spacing w:line="300" w:lineRule="exact"/>
              <w:ind w:left="-7"/>
              <w:jc w:val="center"/>
              <w:rPr>
                <w:rFonts w:ascii="Arial" w:hAnsi="Arial" w:cs="Arial"/>
                <w:sz w:val="16"/>
                <w:szCs w:val="16"/>
              </w:rPr>
            </w:pPr>
          </w:p>
        </w:tc>
      </w:tr>
    </w:tbl>
    <w:p w:rsidR="003752ED" w:rsidRDefault="003752ED">
      <w:pPr>
        <w:overflowPunct/>
        <w:autoSpaceDE/>
        <w:autoSpaceDN/>
        <w:adjustRightInd/>
        <w:textAlignment w:val="auto"/>
        <w:rPr>
          <w:rFonts w:ascii="Arial" w:hAnsi="Arial" w:cs="Arial"/>
          <w:sz w:val="16"/>
          <w:szCs w:val="16"/>
        </w:rPr>
      </w:pPr>
      <w:r>
        <w:rPr>
          <w:rFonts w:ascii="Arial" w:hAnsi="Arial" w:cs="Arial"/>
          <w:sz w:val="16"/>
          <w:szCs w:val="16"/>
        </w:rPr>
        <w:br w:type="page"/>
      </w:r>
    </w:p>
    <w:p w:rsidR="00466072" w:rsidRPr="001E5AFE" w:rsidRDefault="003752ED" w:rsidP="003752ED">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1E5AFE">
        <w:rPr>
          <w:rFonts w:ascii="Arial" w:hAnsi="Arial" w:cs="Arial"/>
          <w:sz w:val="16"/>
          <w:szCs w:val="16"/>
        </w:rPr>
        <w:t xml:space="preserve"> </w:t>
      </w:r>
      <w:r w:rsidR="00466072" w:rsidRPr="001E5AFE">
        <w:rPr>
          <w:rFonts w:ascii="Arial" w:hAnsi="Arial" w:cs="Arial"/>
          <w:sz w:val="16"/>
          <w:szCs w:val="16"/>
        </w:rPr>
        <w:t>(Unit: Million Baht)</w:t>
      </w:r>
    </w:p>
    <w:tbl>
      <w:tblPr>
        <w:tblW w:w="9810" w:type="dxa"/>
        <w:tblInd w:w="-180" w:type="dxa"/>
        <w:tblLayout w:type="fixed"/>
        <w:tblLook w:val="0000" w:firstRow="0" w:lastRow="0" w:firstColumn="0" w:lastColumn="0" w:noHBand="0" w:noVBand="0"/>
      </w:tblPr>
      <w:tblGrid>
        <w:gridCol w:w="2790"/>
        <w:gridCol w:w="1080"/>
        <w:gridCol w:w="1080"/>
        <w:gridCol w:w="1080"/>
        <w:gridCol w:w="1170"/>
        <w:gridCol w:w="1080"/>
        <w:gridCol w:w="1530"/>
      </w:tblGrid>
      <w:tr w:rsidR="00466072" w:rsidRPr="001E5AFE" w:rsidTr="005E7CD6">
        <w:trPr>
          <w:cantSplit/>
          <w:tblHeader/>
        </w:trPr>
        <w:tc>
          <w:tcPr>
            <w:tcW w:w="279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rPr>
            </w:pPr>
          </w:p>
        </w:tc>
        <w:tc>
          <w:tcPr>
            <w:tcW w:w="7020" w:type="dxa"/>
            <w:gridSpan w:val="6"/>
          </w:tcPr>
          <w:p w:rsidR="00466072" w:rsidRPr="001E5AFE" w:rsidRDefault="00C26B3C" w:rsidP="003752ED">
            <w:pPr>
              <w:pBdr>
                <w:bottom w:val="single" w:sz="4" w:space="1" w:color="auto"/>
              </w:pBdr>
              <w:spacing w:line="300" w:lineRule="exact"/>
              <w:ind w:left="-7"/>
              <w:jc w:val="center"/>
              <w:rPr>
                <w:rFonts w:ascii="Arial" w:hAnsi="Arial" w:cs="Arial"/>
                <w:sz w:val="16"/>
                <w:szCs w:val="16"/>
              </w:rPr>
            </w:pPr>
            <w:r w:rsidRPr="001E5AFE">
              <w:rPr>
                <w:rFonts w:ascii="Arial" w:hAnsi="Arial" w:cs="Arial"/>
                <w:sz w:val="16"/>
                <w:szCs w:val="16"/>
              </w:rPr>
              <w:t xml:space="preserve">Consolidated financial statements </w:t>
            </w:r>
          </w:p>
        </w:tc>
      </w:tr>
      <w:tr w:rsidR="00466072" w:rsidRPr="001E5AFE" w:rsidTr="005E7CD6">
        <w:trPr>
          <w:cantSplit/>
          <w:tblHeader/>
        </w:trPr>
        <w:tc>
          <w:tcPr>
            <w:tcW w:w="279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rPr>
            </w:pPr>
          </w:p>
        </w:tc>
        <w:tc>
          <w:tcPr>
            <w:tcW w:w="7020" w:type="dxa"/>
            <w:gridSpan w:val="6"/>
          </w:tcPr>
          <w:p w:rsidR="00466072" w:rsidRPr="001E5AFE" w:rsidRDefault="00C26B3C" w:rsidP="003752ED">
            <w:pPr>
              <w:pBdr>
                <w:bottom w:val="single" w:sz="4" w:space="1" w:color="auto"/>
              </w:pBdr>
              <w:spacing w:line="30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2019</w:t>
            </w:r>
          </w:p>
        </w:tc>
      </w:tr>
      <w:tr w:rsidR="00466072" w:rsidRPr="001E5AFE" w:rsidTr="005E7CD6">
        <w:trPr>
          <w:cantSplit/>
          <w:tblHeader/>
        </w:trPr>
        <w:tc>
          <w:tcPr>
            <w:tcW w:w="279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466072" w:rsidRPr="001E5AFE" w:rsidRDefault="00466072" w:rsidP="003752ED">
            <w:pPr>
              <w:pBdr>
                <w:bottom w:val="single" w:sz="4" w:space="1" w:color="auto"/>
              </w:pBdr>
              <w:spacing w:line="30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466072" w:rsidRPr="001E5AFE" w:rsidRDefault="00466072" w:rsidP="003752ED">
            <w:pPr>
              <w:spacing w:line="300" w:lineRule="exact"/>
              <w:ind w:left="-108" w:right="-108"/>
              <w:jc w:val="center"/>
              <w:rPr>
                <w:rFonts w:ascii="Arial" w:hAnsi="Arial" w:cs="Arial"/>
                <w:sz w:val="16"/>
                <w:szCs w:val="16"/>
              </w:rPr>
            </w:pPr>
          </w:p>
        </w:tc>
        <w:tc>
          <w:tcPr>
            <w:tcW w:w="1170" w:type="dxa"/>
            <w:vAlign w:val="bottom"/>
          </w:tcPr>
          <w:p w:rsidR="00466072" w:rsidRPr="001E5AFE" w:rsidRDefault="00466072" w:rsidP="003752ED">
            <w:pPr>
              <w:spacing w:line="300" w:lineRule="exact"/>
              <w:ind w:left="-57"/>
              <w:jc w:val="center"/>
              <w:rPr>
                <w:rFonts w:ascii="Arial" w:hAnsi="Arial" w:cs="Arial"/>
                <w:sz w:val="16"/>
                <w:szCs w:val="16"/>
                <w:cs/>
              </w:rPr>
            </w:pPr>
          </w:p>
        </w:tc>
        <w:tc>
          <w:tcPr>
            <w:tcW w:w="1080" w:type="dxa"/>
            <w:vAlign w:val="bottom"/>
          </w:tcPr>
          <w:p w:rsidR="00466072" w:rsidRPr="001E5AFE" w:rsidRDefault="00466072" w:rsidP="003752ED">
            <w:pPr>
              <w:spacing w:line="300" w:lineRule="exact"/>
              <w:ind w:left="-57"/>
              <w:jc w:val="center"/>
              <w:rPr>
                <w:rFonts w:ascii="Arial" w:hAnsi="Arial" w:cs="Arial"/>
                <w:sz w:val="16"/>
                <w:szCs w:val="16"/>
              </w:rPr>
            </w:pPr>
          </w:p>
        </w:tc>
        <w:tc>
          <w:tcPr>
            <w:tcW w:w="1530" w:type="dxa"/>
            <w:vAlign w:val="bottom"/>
          </w:tcPr>
          <w:p w:rsidR="00466072" w:rsidRPr="001E5AFE" w:rsidRDefault="00466072" w:rsidP="003752ED">
            <w:pPr>
              <w:spacing w:line="300" w:lineRule="exact"/>
              <w:ind w:left="-7"/>
              <w:jc w:val="center"/>
              <w:rPr>
                <w:rFonts w:ascii="Arial" w:hAnsi="Arial" w:cs="Arial"/>
                <w:sz w:val="16"/>
                <w:szCs w:val="16"/>
                <w:cs/>
              </w:rPr>
            </w:pPr>
          </w:p>
        </w:tc>
      </w:tr>
      <w:tr w:rsidR="00466072" w:rsidRPr="001E5AFE" w:rsidTr="005E7CD6">
        <w:trPr>
          <w:cantSplit/>
          <w:tblHeader/>
        </w:trPr>
        <w:tc>
          <w:tcPr>
            <w:tcW w:w="279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rPr>
            </w:pPr>
          </w:p>
        </w:tc>
        <w:tc>
          <w:tcPr>
            <w:tcW w:w="108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466072" w:rsidRPr="001E5AFE" w:rsidRDefault="00466072" w:rsidP="003752ED">
            <w:pPr>
              <w:pBdr>
                <w:bottom w:val="single" w:sz="4" w:space="1" w:color="auto"/>
              </w:pBdr>
              <w:spacing w:line="300" w:lineRule="exact"/>
              <w:jc w:val="center"/>
              <w:rPr>
                <w:rFonts w:ascii="Arial" w:hAnsi="Arial" w:cs="Arial"/>
                <w:sz w:val="16"/>
                <w:szCs w:val="16"/>
              </w:rPr>
            </w:pPr>
          </w:p>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Floating</w:t>
            </w:r>
          </w:p>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Non-interest</w:t>
            </w:r>
          </w:p>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Total</w:t>
            </w:r>
          </w:p>
        </w:tc>
        <w:tc>
          <w:tcPr>
            <w:tcW w:w="153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Effective interest rate</w:t>
            </w:r>
          </w:p>
        </w:tc>
      </w:tr>
      <w:tr w:rsidR="00466072" w:rsidRPr="001E5AFE" w:rsidTr="005E7CD6">
        <w:trPr>
          <w:cantSplit/>
          <w:trHeight w:val="207"/>
        </w:trPr>
        <w:tc>
          <w:tcPr>
            <w:tcW w:w="2790" w:type="dxa"/>
            <w:vAlign w:val="bottom"/>
          </w:tcPr>
          <w:p w:rsidR="00466072" w:rsidRPr="001E5AFE" w:rsidRDefault="00466072" w:rsidP="003752ED">
            <w:pPr>
              <w:tabs>
                <w:tab w:val="left" w:pos="240"/>
              </w:tabs>
              <w:spacing w:line="300" w:lineRule="exact"/>
              <w:ind w:left="240" w:hanging="240"/>
              <w:rPr>
                <w:rFonts w:ascii="Arial" w:hAnsi="Arial" w:cs="Arial"/>
                <w:b/>
                <w:bCs/>
                <w:sz w:val="16"/>
                <w:szCs w:val="16"/>
                <w:cs/>
              </w:rPr>
            </w:pPr>
          </w:p>
        </w:tc>
        <w:tc>
          <w:tcPr>
            <w:tcW w:w="1080" w:type="dxa"/>
          </w:tcPr>
          <w:p w:rsidR="00466072" w:rsidRPr="001E5AFE" w:rsidRDefault="00466072" w:rsidP="003752ED">
            <w:pPr>
              <w:tabs>
                <w:tab w:val="left" w:pos="240"/>
              </w:tabs>
              <w:spacing w:line="300" w:lineRule="exact"/>
              <w:ind w:left="240" w:hanging="240"/>
              <w:rPr>
                <w:rFonts w:ascii="Arial" w:hAnsi="Arial" w:cs="Arial"/>
                <w:b/>
                <w:bCs/>
                <w:sz w:val="16"/>
                <w:szCs w:val="16"/>
                <w:cs/>
              </w:rPr>
            </w:pPr>
          </w:p>
        </w:tc>
        <w:tc>
          <w:tcPr>
            <w:tcW w:w="4410" w:type="dxa"/>
            <w:gridSpan w:val="4"/>
            <w:vAlign w:val="bottom"/>
          </w:tcPr>
          <w:p w:rsidR="00466072" w:rsidRPr="001E5AFE" w:rsidRDefault="00466072" w:rsidP="003752ED">
            <w:pPr>
              <w:tabs>
                <w:tab w:val="left" w:pos="240"/>
              </w:tabs>
              <w:spacing w:line="300" w:lineRule="exact"/>
              <w:ind w:left="240" w:hanging="240"/>
              <w:rPr>
                <w:rFonts w:ascii="Arial" w:hAnsi="Arial" w:cs="Arial"/>
                <w:b/>
                <w:bCs/>
                <w:sz w:val="16"/>
                <w:szCs w:val="16"/>
                <w:cs/>
              </w:rPr>
            </w:pPr>
          </w:p>
        </w:tc>
        <w:tc>
          <w:tcPr>
            <w:tcW w:w="1530" w:type="dxa"/>
          </w:tcPr>
          <w:p w:rsidR="00466072" w:rsidRPr="001E5AFE" w:rsidRDefault="00466072" w:rsidP="003752ED">
            <w:pPr>
              <w:spacing w:line="30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466072" w:rsidRPr="001E5AFE" w:rsidTr="005E7CD6">
        <w:trPr>
          <w:cantSplit/>
        </w:trPr>
        <w:tc>
          <w:tcPr>
            <w:tcW w:w="2790" w:type="dxa"/>
            <w:vAlign w:val="bottom"/>
          </w:tcPr>
          <w:p w:rsidR="00466072" w:rsidRPr="001E5AFE" w:rsidRDefault="00466072" w:rsidP="003752ED">
            <w:pPr>
              <w:tabs>
                <w:tab w:val="left" w:pos="900"/>
                <w:tab w:val="left" w:pos="1440"/>
                <w:tab w:val="left" w:pos="1980"/>
              </w:tabs>
              <w:spacing w:line="300" w:lineRule="exact"/>
              <w:jc w:val="thaiDistribute"/>
              <w:rPr>
                <w:rFonts w:ascii="Arial" w:hAnsi="Arial" w:cs="Arial"/>
                <w:b/>
                <w:bCs/>
                <w:sz w:val="16"/>
                <w:szCs w:val="16"/>
              </w:rPr>
            </w:pPr>
            <w:r w:rsidRPr="001E5AFE">
              <w:rPr>
                <w:rFonts w:ascii="Arial" w:hAnsi="Arial" w:cs="Arial"/>
                <w:b/>
                <w:bCs/>
                <w:sz w:val="16"/>
                <w:szCs w:val="16"/>
              </w:rPr>
              <w:t xml:space="preserve">Financial </w:t>
            </w:r>
            <w:r>
              <w:rPr>
                <w:rFonts w:ascii="Arial" w:hAnsi="Arial" w:cs="Arial"/>
                <w:b/>
                <w:bCs/>
                <w:sz w:val="16"/>
                <w:szCs w:val="16"/>
              </w:rPr>
              <w:t>a</w:t>
            </w:r>
            <w:r w:rsidRPr="001E5AFE">
              <w:rPr>
                <w:rFonts w:ascii="Arial" w:hAnsi="Arial" w:cs="Arial"/>
                <w:b/>
                <w:bCs/>
                <w:sz w:val="16"/>
                <w:szCs w:val="16"/>
              </w:rPr>
              <w:t>ssets</w:t>
            </w:r>
          </w:p>
        </w:tc>
        <w:tc>
          <w:tcPr>
            <w:tcW w:w="1080" w:type="dxa"/>
          </w:tcPr>
          <w:p w:rsidR="00466072" w:rsidRPr="001E5AFE" w:rsidRDefault="00466072" w:rsidP="003752ED">
            <w:pPr>
              <w:spacing w:line="300" w:lineRule="exact"/>
              <w:ind w:left="-7"/>
              <w:jc w:val="thaiDistribute"/>
              <w:rPr>
                <w:rFonts w:ascii="Arial" w:hAnsi="Arial" w:cs="Arial"/>
                <w:sz w:val="16"/>
                <w:szCs w:val="16"/>
              </w:rPr>
            </w:pPr>
          </w:p>
        </w:tc>
        <w:tc>
          <w:tcPr>
            <w:tcW w:w="108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08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17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08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530" w:type="dxa"/>
            <w:vAlign w:val="bottom"/>
          </w:tcPr>
          <w:p w:rsidR="00466072" w:rsidRPr="001E5AFE" w:rsidRDefault="00466072" w:rsidP="003752ED">
            <w:pPr>
              <w:spacing w:line="300" w:lineRule="exact"/>
              <w:ind w:left="-7"/>
              <w:jc w:val="center"/>
              <w:rPr>
                <w:rFonts w:ascii="Arial" w:hAnsi="Arial" w:cs="Arial"/>
                <w:sz w:val="16"/>
                <w:szCs w:val="16"/>
              </w:rPr>
            </w:pPr>
          </w:p>
        </w:tc>
      </w:tr>
      <w:tr w:rsidR="00466072" w:rsidRPr="001E5AFE" w:rsidTr="005E7CD6">
        <w:trPr>
          <w:cantSplit/>
          <w:trHeight w:val="189"/>
        </w:trPr>
        <w:tc>
          <w:tcPr>
            <w:tcW w:w="2790" w:type="dxa"/>
            <w:vAlign w:val="bottom"/>
          </w:tcPr>
          <w:p w:rsidR="00466072" w:rsidRPr="001E5AFE" w:rsidRDefault="00466072" w:rsidP="003752ED">
            <w:pPr>
              <w:tabs>
                <w:tab w:val="left" w:pos="900"/>
                <w:tab w:val="left" w:pos="1440"/>
                <w:tab w:val="left" w:pos="1980"/>
              </w:tabs>
              <w:spacing w:line="300" w:lineRule="exact"/>
              <w:jc w:val="thaiDistribute"/>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88</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58</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146</w:t>
            </w:r>
          </w:p>
        </w:tc>
        <w:tc>
          <w:tcPr>
            <w:tcW w:w="1530" w:type="dxa"/>
            <w:vAlign w:val="bottom"/>
          </w:tcPr>
          <w:p w:rsidR="00466072" w:rsidRPr="00A34169" w:rsidRDefault="002F0589" w:rsidP="003752ED">
            <w:pPr>
              <w:spacing w:line="300" w:lineRule="exact"/>
              <w:ind w:left="-7"/>
              <w:jc w:val="center"/>
              <w:rPr>
                <w:rFonts w:ascii="Arial" w:hAnsi="Arial" w:cs="Arial"/>
                <w:sz w:val="16"/>
                <w:szCs w:val="16"/>
              </w:rPr>
            </w:pPr>
            <w:r>
              <w:rPr>
                <w:rFonts w:ascii="Arial" w:hAnsi="Arial" w:cs="Arial"/>
                <w:sz w:val="16"/>
                <w:szCs w:val="16"/>
              </w:rPr>
              <w:t>0.10-0.38</w:t>
            </w:r>
          </w:p>
        </w:tc>
      </w:tr>
      <w:tr w:rsidR="00466072" w:rsidRPr="001E5AFE" w:rsidTr="005E7CD6">
        <w:trPr>
          <w:cantSplit/>
        </w:trPr>
        <w:tc>
          <w:tcPr>
            <w:tcW w:w="2790" w:type="dxa"/>
            <w:vAlign w:val="bottom"/>
          </w:tcPr>
          <w:p w:rsidR="00466072" w:rsidRPr="001E5AFE" w:rsidRDefault="00466072" w:rsidP="003752ED">
            <w:pPr>
              <w:tabs>
                <w:tab w:val="left" w:pos="900"/>
                <w:tab w:val="left" w:pos="1440"/>
                <w:tab w:val="left" w:pos="1980"/>
              </w:tabs>
              <w:spacing w:line="30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516</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516</w:t>
            </w:r>
          </w:p>
        </w:tc>
        <w:tc>
          <w:tcPr>
            <w:tcW w:w="1530" w:type="dxa"/>
            <w:vAlign w:val="bottom"/>
          </w:tcPr>
          <w:p w:rsidR="00466072" w:rsidRPr="00A34169" w:rsidRDefault="00466072" w:rsidP="003752ED">
            <w:pPr>
              <w:spacing w:line="300" w:lineRule="exact"/>
              <w:ind w:left="-7"/>
              <w:jc w:val="center"/>
              <w:rPr>
                <w:rFonts w:ascii="Arial" w:hAnsi="Arial" w:cs="Arial"/>
                <w:sz w:val="16"/>
                <w:szCs w:val="16"/>
              </w:rPr>
            </w:pPr>
            <w:r w:rsidRPr="00A34169">
              <w:rPr>
                <w:rFonts w:ascii="Arial" w:hAnsi="Arial" w:cs="Arial"/>
                <w:sz w:val="16"/>
                <w:szCs w:val="16"/>
              </w:rPr>
              <w:t>-</w:t>
            </w:r>
          </w:p>
        </w:tc>
      </w:tr>
      <w:tr w:rsidR="005E7CD6" w:rsidRPr="001E5AFE" w:rsidTr="005E7CD6">
        <w:trPr>
          <w:cantSplit/>
        </w:trPr>
        <w:tc>
          <w:tcPr>
            <w:tcW w:w="2790" w:type="dxa"/>
            <w:vAlign w:val="bottom"/>
          </w:tcPr>
          <w:p w:rsidR="005E7CD6" w:rsidRDefault="005E7CD6" w:rsidP="003752ED">
            <w:pPr>
              <w:tabs>
                <w:tab w:val="left" w:pos="900"/>
                <w:tab w:val="left" w:pos="1440"/>
                <w:tab w:val="left" w:pos="1980"/>
              </w:tabs>
              <w:spacing w:line="300" w:lineRule="exact"/>
              <w:jc w:val="thaiDistribute"/>
              <w:rPr>
                <w:rFonts w:ascii="Arial" w:hAnsi="Arial" w:cs="Arial"/>
                <w:sz w:val="16"/>
                <w:szCs w:val="16"/>
              </w:rPr>
            </w:pPr>
            <w:r>
              <w:rPr>
                <w:rFonts w:ascii="Arial" w:hAnsi="Arial" w:cs="Arial"/>
                <w:sz w:val="16"/>
                <w:szCs w:val="16"/>
              </w:rPr>
              <w:t xml:space="preserve">Receivable from sale </w:t>
            </w:r>
          </w:p>
          <w:p w:rsidR="005E7CD6" w:rsidRPr="001E5AFE" w:rsidRDefault="005E7CD6" w:rsidP="003752ED">
            <w:pPr>
              <w:tabs>
                <w:tab w:val="left" w:pos="900"/>
                <w:tab w:val="left" w:pos="1440"/>
                <w:tab w:val="left" w:pos="1980"/>
              </w:tabs>
              <w:spacing w:line="300" w:lineRule="exact"/>
              <w:jc w:val="thaiDistribute"/>
              <w:rPr>
                <w:rFonts w:ascii="Arial" w:hAnsi="Arial" w:cs="Arial"/>
                <w:sz w:val="16"/>
                <w:szCs w:val="16"/>
              </w:rPr>
            </w:pPr>
            <w:r>
              <w:rPr>
                <w:rFonts w:ascii="Arial" w:hAnsi="Arial" w:cs="Arial"/>
                <w:sz w:val="16"/>
                <w:szCs w:val="16"/>
              </w:rPr>
              <w:t xml:space="preserve">   of investment in subsidiary</w:t>
            </w:r>
          </w:p>
        </w:tc>
        <w:tc>
          <w:tcPr>
            <w:tcW w:w="1080" w:type="dxa"/>
          </w:tcPr>
          <w:p w:rsidR="005E7CD6" w:rsidRDefault="005E7CD6" w:rsidP="003752ED">
            <w:pPr>
              <w:tabs>
                <w:tab w:val="decimal" w:pos="702"/>
              </w:tabs>
              <w:spacing w:line="300" w:lineRule="exact"/>
              <w:rPr>
                <w:rFonts w:ascii="Arial" w:hAnsi="Arial" w:cs="Arial"/>
                <w:sz w:val="16"/>
                <w:szCs w:val="16"/>
              </w:rPr>
            </w:pPr>
          </w:p>
          <w:p w:rsidR="005E7CD6" w:rsidRPr="00A34169"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E7CD6" w:rsidRPr="00A34169" w:rsidRDefault="005E7CD6" w:rsidP="003752ED">
            <w:pPr>
              <w:tabs>
                <w:tab w:val="decimal" w:pos="702"/>
              </w:tabs>
              <w:spacing w:line="300" w:lineRule="exact"/>
              <w:rPr>
                <w:rFonts w:ascii="Arial" w:hAnsi="Arial" w:cs="Arial"/>
                <w:sz w:val="16"/>
                <w:szCs w:val="16"/>
              </w:rPr>
            </w:pPr>
            <w:r>
              <w:rPr>
                <w:rFonts w:ascii="Arial" w:hAnsi="Arial" w:cs="Arial"/>
                <w:sz w:val="16"/>
                <w:szCs w:val="16"/>
              </w:rPr>
              <w:t>1,240</w:t>
            </w:r>
          </w:p>
        </w:tc>
        <w:tc>
          <w:tcPr>
            <w:tcW w:w="1080" w:type="dxa"/>
            <w:vAlign w:val="bottom"/>
          </w:tcPr>
          <w:p w:rsidR="005E7CD6" w:rsidRPr="00A34169" w:rsidRDefault="005E7CD6" w:rsidP="003752ED">
            <w:pPr>
              <w:tabs>
                <w:tab w:val="decimal" w:pos="702"/>
              </w:tabs>
              <w:spacing w:line="300" w:lineRule="exact"/>
              <w:rPr>
                <w:rFonts w:ascii="Arial" w:hAnsi="Arial" w:cs="Arial"/>
                <w:sz w:val="16"/>
                <w:szCs w:val="16"/>
              </w:rPr>
            </w:pPr>
            <w:r>
              <w:rPr>
                <w:rFonts w:ascii="Arial" w:hAnsi="Arial" w:cs="Arial"/>
                <w:sz w:val="16"/>
                <w:szCs w:val="16"/>
              </w:rPr>
              <w:t>1,240</w:t>
            </w:r>
          </w:p>
        </w:tc>
        <w:tc>
          <w:tcPr>
            <w:tcW w:w="1530" w:type="dxa"/>
            <w:vAlign w:val="bottom"/>
          </w:tcPr>
          <w:p w:rsidR="005E7CD6" w:rsidRPr="00A34169" w:rsidRDefault="005E7CD6" w:rsidP="003752ED">
            <w:pP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5E7CD6">
        <w:trPr>
          <w:cantSplit/>
        </w:trPr>
        <w:tc>
          <w:tcPr>
            <w:tcW w:w="2790" w:type="dxa"/>
            <w:vAlign w:val="bottom"/>
          </w:tcPr>
          <w:p w:rsidR="00466072" w:rsidRPr="001E5AFE" w:rsidRDefault="00466072" w:rsidP="003752ED">
            <w:pPr>
              <w:tabs>
                <w:tab w:val="left" w:pos="900"/>
                <w:tab w:val="left" w:pos="1440"/>
                <w:tab w:val="left" w:pos="1980"/>
              </w:tabs>
              <w:spacing w:line="300" w:lineRule="exact"/>
              <w:ind w:left="255" w:hanging="255"/>
              <w:rPr>
                <w:rFonts w:ascii="Arial" w:hAnsi="Arial" w:cs="Arial"/>
                <w:sz w:val="16"/>
                <w:szCs w:val="16"/>
              </w:rPr>
            </w:pPr>
            <w:r>
              <w:rPr>
                <w:rFonts w:ascii="Arial" w:hAnsi="Arial" w:cs="Arial"/>
                <w:sz w:val="16"/>
                <w:szCs w:val="16"/>
              </w:rPr>
              <w:t>Short-term loan to unrelated party</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1</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16</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17</w:t>
            </w:r>
          </w:p>
        </w:tc>
        <w:tc>
          <w:tcPr>
            <w:tcW w:w="1530" w:type="dxa"/>
            <w:vAlign w:val="bottom"/>
          </w:tcPr>
          <w:p w:rsidR="00466072" w:rsidRPr="00A34169" w:rsidRDefault="00466072" w:rsidP="003752ED">
            <w:pPr>
              <w:spacing w:line="300" w:lineRule="exact"/>
              <w:ind w:left="-7"/>
              <w:jc w:val="center"/>
              <w:rPr>
                <w:rFonts w:ascii="Arial" w:hAnsi="Arial" w:cs="Arial"/>
                <w:sz w:val="16"/>
                <w:szCs w:val="16"/>
              </w:rPr>
            </w:pPr>
            <w:r w:rsidRPr="00A34169">
              <w:rPr>
                <w:rFonts w:ascii="Arial" w:hAnsi="Arial" w:cs="Arial"/>
                <w:sz w:val="16"/>
                <w:szCs w:val="16"/>
              </w:rPr>
              <w:t>7.5</w:t>
            </w:r>
            <w:r w:rsidR="002F0589">
              <w:rPr>
                <w:rFonts w:ascii="Arial" w:hAnsi="Arial" w:cs="Arial"/>
                <w:sz w:val="16"/>
                <w:szCs w:val="16"/>
              </w:rPr>
              <w:t>0</w:t>
            </w:r>
          </w:p>
        </w:tc>
      </w:tr>
      <w:tr w:rsidR="00466072" w:rsidRPr="001E5AFE" w:rsidTr="005E7CD6">
        <w:trPr>
          <w:cantSplit/>
        </w:trPr>
        <w:tc>
          <w:tcPr>
            <w:tcW w:w="2790" w:type="dxa"/>
            <w:vAlign w:val="bottom"/>
          </w:tcPr>
          <w:p w:rsidR="00466072" w:rsidRDefault="00466072" w:rsidP="003752ED">
            <w:pPr>
              <w:tabs>
                <w:tab w:val="left" w:pos="900"/>
                <w:tab w:val="left" w:pos="1440"/>
                <w:tab w:val="left" w:pos="1980"/>
              </w:tabs>
              <w:spacing w:line="300" w:lineRule="exact"/>
              <w:ind w:left="255" w:hanging="255"/>
              <w:rPr>
                <w:rFonts w:ascii="Arial" w:hAnsi="Arial" w:cs="Arial"/>
                <w:sz w:val="16"/>
                <w:szCs w:val="16"/>
              </w:rPr>
            </w:pPr>
            <w:r>
              <w:rPr>
                <w:rFonts w:ascii="Arial" w:hAnsi="Arial" w:cs="Arial"/>
                <w:sz w:val="16"/>
                <w:szCs w:val="16"/>
              </w:rPr>
              <w:t>Contract assets</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279</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279</w:t>
            </w:r>
          </w:p>
        </w:tc>
        <w:tc>
          <w:tcPr>
            <w:tcW w:w="1530" w:type="dxa"/>
            <w:vAlign w:val="bottom"/>
          </w:tcPr>
          <w:p w:rsidR="00466072" w:rsidRPr="00A34169" w:rsidRDefault="00466072" w:rsidP="003752ED">
            <w:pP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5E7CD6">
        <w:trPr>
          <w:cantSplit/>
          <w:trHeight w:val="153"/>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89</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89</w:t>
            </w:r>
          </w:p>
        </w:tc>
        <w:tc>
          <w:tcPr>
            <w:tcW w:w="1530" w:type="dxa"/>
          </w:tcPr>
          <w:p w:rsidR="00466072" w:rsidRPr="00A34169" w:rsidRDefault="00466072" w:rsidP="003752ED">
            <w:pPr>
              <w:pBdr>
                <w:top w:val="single" w:sz="4" w:space="1" w:color="FFFFFF"/>
                <w:bottom w:val="single" w:sz="4" w:space="1" w:color="FFFFFF"/>
              </w:pBdr>
              <w:spacing w:line="300" w:lineRule="exact"/>
              <w:ind w:left="-7"/>
              <w:jc w:val="center"/>
              <w:rPr>
                <w:rFonts w:ascii="Arial" w:hAnsi="Arial" w:cs="Arial"/>
                <w:sz w:val="16"/>
                <w:szCs w:val="16"/>
              </w:rPr>
            </w:pPr>
            <w:r w:rsidRPr="00A34169">
              <w:rPr>
                <w:rFonts w:ascii="Arial" w:hAnsi="Arial" w:cs="Arial"/>
                <w:sz w:val="16"/>
                <w:szCs w:val="16"/>
              </w:rPr>
              <w:t>0.65-1.25</w:t>
            </w:r>
          </w:p>
        </w:tc>
      </w:tr>
      <w:tr w:rsidR="00466072" w:rsidRPr="001E5AFE" w:rsidTr="005E7CD6">
        <w:trPr>
          <w:cantSplit/>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89</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105</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2,093</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2,287</w:t>
            </w:r>
          </w:p>
        </w:tc>
        <w:tc>
          <w:tcPr>
            <w:tcW w:w="1530" w:type="dxa"/>
            <w:vAlign w:val="bottom"/>
          </w:tcPr>
          <w:p w:rsidR="00466072" w:rsidRDefault="00466072" w:rsidP="003752ED">
            <w:pPr>
              <w:pBdr>
                <w:top w:val="single" w:sz="4" w:space="1" w:color="FFFFFF"/>
                <w:bottom w:val="single" w:sz="4" w:space="1" w:color="FFFFFF"/>
              </w:pBdr>
              <w:spacing w:line="300" w:lineRule="exact"/>
              <w:ind w:left="-7"/>
              <w:jc w:val="thaiDistribute"/>
              <w:rPr>
                <w:rFonts w:ascii="Angsana New" w:hAnsi="Angsana New"/>
                <w:lang w:val="th-TH"/>
              </w:rPr>
            </w:pPr>
          </w:p>
        </w:tc>
      </w:tr>
      <w:tr w:rsidR="00466072" w:rsidRPr="001E5AFE" w:rsidTr="005E7CD6">
        <w:trPr>
          <w:cantSplit/>
        </w:trPr>
        <w:tc>
          <w:tcPr>
            <w:tcW w:w="2790" w:type="dxa"/>
            <w:vAlign w:val="bottom"/>
          </w:tcPr>
          <w:p w:rsidR="00466072" w:rsidRPr="001E5AFE" w:rsidRDefault="00466072" w:rsidP="003752ED">
            <w:pPr>
              <w:spacing w:line="30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466072" w:rsidRPr="00D325BC" w:rsidRDefault="00466072" w:rsidP="003752ED">
            <w:pPr>
              <w:tabs>
                <w:tab w:val="decimal" w:pos="702"/>
              </w:tabs>
              <w:spacing w:line="300" w:lineRule="exact"/>
              <w:rPr>
                <w:rFonts w:ascii="Arial" w:hAnsi="Arial" w:cs="Arial"/>
                <w:sz w:val="16"/>
                <w:szCs w:val="16"/>
                <w:cs/>
              </w:rPr>
            </w:pPr>
          </w:p>
        </w:tc>
        <w:tc>
          <w:tcPr>
            <w:tcW w:w="1080" w:type="dxa"/>
            <w:vAlign w:val="bottom"/>
          </w:tcPr>
          <w:p w:rsidR="00466072" w:rsidRPr="00D325BC" w:rsidRDefault="00466072" w:rsidP="003752ED">
            <w:pPr>
              <w:tabs>
                <w:tab w:val="decimal" w:pos="702"/>
              </w:tabs>
              <w:spacing w:line="300" w:lineRule="exact"/>
              <w:rPr>
                <w:rFonts w:ascii="Arial" w:hAnsi="Arial" w:cs="Arial"/>
                <w:sz w:val="16"/>
                <w:szCs w:val="16"/>
              </w:rPr>
            </w:pPr>
          </w:p>
        </w:tc>
        <w:tc>
          <w:tcPr>
            <w:tcW w:w="1080" w:type="dxa"/>
            <w:vAlign w:val="bottom"/>
          </w:tcPr>
          <w:p w:rsidR="00466072" w:rsidRPr="00D325BC" w:rsidRDefault="00466072" w:rsidP="003752ED">
            <w:pPr>
              <w:tabs>
                <w:tab w:val="decimal" w:pos="702"/>
              </w:tabs>
              <w:spacing w:line="300" w:lineRule="exact"/>
              <w:rPr>
                <w:rFonts w:ascii="Arial" w:hAnsi="Arial" w:cs="Arial"/>
                <w:sz w:val="16"/>
                <w:szCs w:val="16"/>
              </w:rPr>
            </w:pPr>
          </w:p>
        </w:tc>
        <w:tc>
          <w:tcPr>
            <w:tcW w:w="1170" w:type="dxa"/>
            <w:vAlign w:val="bottom"/>
          </w:tcPr>
          <w:p w:rsidR="00466072" w:rsidRPr="00D325BC" w:rsidRDefault="00466072" w:rsidP="003752ED">
            <w:pPr>
              <w:tabs>
                <w:tab w:val="decimal" w:pos="702"/>
              </w:tabs>
              <w:spacing w:line="300" w:lineRule="exact"/>
              <w:rPr>
                <w:rFonts w:ascii="Arial" w:hAnsi="Arial" w:cs="Arial"/>
                <w:sz w:val="16"/>
                <w:szCs w:val="16"/>
              </w:rPr>
            </w:pPr>
          </w:p>
        </w:tc>
        <w:tc>
          <w:tcPr>
            <w:tcW w:w="1080" w:type="dxa"/>
            <w:vAlign w:val="bottom"/>
          </w:tcPr>
          <w:p w:rsidR="00466072" w:rsidRPr="00D325BC" w:rsidRDefault="00466072" w:rsidP="003752ED">
            <w:pPr>
              <w:tabs>
                <w:tab w:val="decimal" w:pos="702"/>
              </w:tabs>
              <w:spacing w:line="300" w:lineRule="exact"/>
              <w:rPr>
                <w:rFonts w:ascii="Arial" w:hAnsi="Arial" w:cs="Arial"/>
                <w:sz w:val="16"/>
                <w:szCs w:val="16"/>
              </w:rPr>
            </w:pPr>
          </w:p>
        </w:tc>
        <w:tc>
          <w:tcPr>
            <w:tcW w:w="1530" w:type="dxa"/>
            <w:vAlign w:val="bottom"/>
          </w:tcPr>
          <w:p w:rsidR="00466072" w:rsidRPr="00D325BC" w:rsidRDefault="00466072" w:rsidP="003752ED">
            <w:pPr>
              <w:pBdr>
                <w:top w:val="single" w:sz="4" w:space="1" w:color="FFFFFF"/>
                <w:bottom w:val="single" w:sz="4" w:space="1" w:color="FFFFFF"/>
              </w:pBdr>
              <w:tabs>
                <w:tab w:val="decimal" w:pos="702"/>
              </w:tabs>
              <w:spacing w:line="300" w:lineRule="exact"/>
              <w:ind w:left="-7"/>
              <w:jc w:val="thaiDistribute"/>
              <w:rPr>
                <w:rFonts w:ascii="Arial" w:hAnsi="Arial" w:cs="Arial"/>
                <w:sz w:val="16"/>
                <w:szCs w:val="16"/>
                <w:cs/>
              </w:rPr>
            </w:pPr>
          </w:p>
        </w:tc>
      </w:tr>
      <w:tr w:rsidR="00466072" w:rsidRPr="001E5AFE" w:rsidTr="005E7CD6">
        <w:trPr>
          <w:cantSplit/>
        </w:trPr>
        <w:tc>
          <w:tcPr>
            <w:tcW w:w="2790" w:type="dxa"/>
          </w:tcPr>
          <w:p w:rsidR="00466072" w:rsidRPr="001E5AFE" w:rsidRDefault="00466072" w:rsidP="003752ED">
            <w:pPr>
              <w:spacing w:line="300" w:lineRule="exact"/>
              <w:ind w:left="162" w:hanging="162"/>
              <w:rPr>
                <w:rFonts w:ascii="Arial" w:hAnsi="Arial" w:cs="Arial"/>
                <w:b/>
                <w:bCs/>
                <w:sz w:val="16"/>
                <w:szCs w:val="16"/>
              </w:rPr>
            </w:pPr>
            <w:r w:rsidRPr="001E5AFE">
              <w:rPr>
                <w:rFonts w:ascii="Arial" w:hAnsi="Arial" w:cs="Arial"/>
                <w:sz w:val="16"/>
                <w:szCs w:val="16"/>
              </w:rPr>
              <w:t xml:space="preserve">Bank overdrafts and short- term loans from </w:t>
            </w:r>
            <w:r w:rsidR="00A92FB3">
              <w:rPr>
                <w:rFonts w:ascii="Arial" w:hAnsi="Arial" w:cs="Arial"/>
                <w:sz w:val="16"/>
                <w:szCs w:val="16"/>
              </w:rPr>
              <w:t>banks</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480</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208</w:t>
            </w:r>
          </w:p>
        </w:tc>
        <w:tc>
          <w:tcPr>
            <w:tcW w:w="1170" w:type="dxa"/>
          </w:tcPr>
          <w:p w:rsidR="00466072" w:rsidRPr="00A34169" w:rsidRDefault="00466072" w:rsidP="003752ED">
            <w:pPr>
              <w:tabs>
                <w:tab w:val="decimal" w:pos="795"/>
              </w:tabs>
              <w:spacing w:line="300" w:lineRule="exact"/>
              <w:rPr>
                <w:rFonts w:ascii="Arial" w:hAnsi="Arial" w:cs="Arial"/>
                <w:sz w:val="16"/>
                <w:szCs w:val="16"/>
              </w:rPr>
            </w:pPr>
            <w:r w:rsidRPr="00A34169">
              <w:rPr>
                <w:rFonts w:ascii="Arial" w:hAnsi="Arial" w:cs="Arial"/>
                <w:sz w:val="16"/>
                <w:szCs w:val="16"/>
              </w:rPr>
              <w:t>-</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688</w:t>
            </w:r>
          </w:p>
        </w:tc>
        <w:tc>
          <w:tcPr>
            <w:tcW w:w="1530" w:type="dxa"/>
          </w:tcPr>
          <w:p w:rsidR="00466072" w:rsidRPr="00A34169" w:rsidRDefault="002F0589" w:rsidP="003752ED">
            <w:pPr>
              <w:spacing w:line="300" w:lineRule="exact"/>
              <w:ind w:left="-7"/>
              <w:jc w:val="center"/>
              <w:rPr>
                <w:rFonts w:ascii="Arial" w:hAnsi="Arial" w:cs="Arial"/>
                <w:sz w:val="16"/>
                <w:szCs w:val="16"/>
              </w:rPr>
            </w:pPr>
            <w:r>
              <w:rPr>
                <w:rFonts w:ascii="Arial" w:hAnsi="Arial" w:cs="Arial"/>
                <w:sz w:val="16"/>
                <w:szCs w:val="16"/>
              </w:rPr>
              <w:t>3.13-6.00</w:t>
            </w:r>
          </w:p>
        </w:tc>
      </w:tr>
      <w:tr w:rsidR="00466072" w:rsidRPr="001E5AFE" w:rsidTr="005E7CD6">
        <w:trPr>
          <w:cantSplit/>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tcPr>
          <w:p w:rsidR="00466072" w:rsidRPr="00A34169" w:rsidRDefault="00466072" w:rsidP="003752ED">
            <w:pPr>
              <w:tabs>
                <w:tab w:val="decimal" w:pos="795"/>
              </w:tabs>
              <w:spacing w:line="300" w:lineRule="exact"/>
              <w:rPr>
                <w:rFonts w:ascii="Arial" w:hAnsi="Arial" w:cs="Arial"/>
                <w:sz w:val="16"/>
                <w:szCs w:val="16"/>
              </w:rPr>
            </w:pPr>
            <w:r>
              <w:rPr>
                <w:rFonts w:ascii="Arial" w:hAnsi="Arial" w:cs="Arial"/>
                <w:sz w:val="16"/>
                <w:szCs w:val="16"/>
              </w:rPr>
              <w:t>466</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466</w:t>
            </w:r>
          </w:p>
        </w:tc>
        <w:tc>
          <w:tcPr>
            <w:tcW w:w="1530" w:type="dxa"/>
          </w:tcPr>
          <w:p w:rsidR="00466072" w:rsidRPr="00A34169" w:rsidRDefault="00466072" w:rsidP="003752ED">
            <w:pPr>
              <w:spacing w:line="300" w:lineRule="exact"/>
              <w:ind w:left="-7"/>
              <w:jc w:val="center"/>
              <w:rPr>
                <w:rFonts w:ascii="Arial" w:hAnsi="Arial" w:cs="Arial"/>
                <w:sz w:val="16"/>
                <w:szCs w:val="16"/>
              </w:rPr>
            </w:pPr>
            <w:r w:rsidRPr="00A34169">
              <w:rPr>
                <w:rFonts w:ascii="Arial" w:hAnsi="Arial" w:cs="Arial"/>
                <w:sz w:val="16"/>
                <w:szCs w:val="16"/>
              </w:rPr>
              <w:t>-</w:t>
            </w:r>
          </w:p>
        </w:tc>
      </w:tr>
      <w:tr w:rsidR="00466072" w:rsidRPr="001E5AFE" w:rsidTr="005E7CD6">
        <w:trPr>
          <w:cantSplit/>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 xml:space="preserve">Short-term loans </w:t>
            </w:r>
            <w:r>
              <w:rPr>
                <w:rFonts w:ascii="Arial" w:hAnsi="Arial" w:cs="Arial"/>
                <w:sz w:val="16"/>
                <w:szCs w:val="16"/>
              </w:rPr>
              <w:t>from</w:t>
            </w:r>
            <w:r w:rsidRPr="001E5AFE">
              <w:rPr>
                <w:rFonts w:ascii="Arial" w:hAnsi="Arial" w:cs="Arial"/>
                <w:sz w:val="16"/>
                <w:szCs w:val="16"/>
              </w:rPr>
              <w:t xml:space="preserve"> unrelated parties</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218</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tabs>
                <w:tab w:val="decimal" w:pos="795"/>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218</w:t>
            </w:r>
          </w:p>
        </w:tc>
        <w:tc>
          <w:tcPr>
            <w:tcW w:w="1530" w:type="dxa"/>
            <w:vAlign w:val="bottom"/>
          </w:tcPr>
          <w:p w:rsidR="00466072" w:rsidRPr="00A34169" w:rsidRDefault="002F0589" w:rsidP="003752ED">
            <w:pPr>
              <w:spacing w:line="300" w:lineRule="exact"/>
              <w:ind w:left="-7"/>
              <w:jc w:val="center"/>
              <w:rPr>
                <w:rFonts w:ascii="Arial" w:hAnsi="Arial" w:cs="Arial"/>
                <w:sz w:val="16"/>
                <w:szCs w:val="16"/>
              </w:rPr>
            </w:pPr>
            <w:r>
              <w:rPr>
                <w:rFonts w:ascii="Arial" w:hAnsi="Arial" w:cs="Arial"/>
                <w:sz w:val="16"/>
                <w:szCs w:val="16"/>
              </w:rPr>
              <w:t>5.00-6.00</w:t>
            </w:r>
          </w:p>
        </w:tc>
      </w:tr>
      <w:tr w:rsidR="00466072" w:rsidRPr="001E5AFE" w:rsidTr="005E7CD6">
        <w:trPr>
          <w:cantSplit/>
          <w:trHeight w:val="279"/>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Debentures</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399</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tcPr>
          <w:p w:rsidR="00466072" w:rsidRPr="00A34169" w:rsidRDefault="00466072" w:rsidP="003752ED">
            <w:pPr>
              <w:tabs>
                <w:tab w:val="decimal" w:pos="795"/>
              </w:tabs>
              <w:spacing w:line="300" w:lineRule="exact"/>
              <w:rPr>
                <w:rFonts w:ascii="Arial" w:hAnsi="Arial" w:cs="Arial"/>
                <w:sz w:val="16"/>
                <w:szCs w:val="16"/>
              </w:rPr>
            </w:pPr>
            <w:r w:rsidRPr="00A34169">
              <w:rPr>
                <w:rFonts w:ascii="Arial" w:hAnsi="Arial" w:cs="Arial"/>
                <w:sz w:val="16"/>
                <w:szCs w:val="16"/>
              </w:rPr>
              <w:t>-</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399</w:t>
            </w:r>
          </w:p>
        </w:tc>
        <w:tc>
          <w:tcPr>
            <w:tcW w:w="1530" w:type="dxa"/>
          </w:tcPr>
          <w:p w:rsidR="00466072" w:rsidRPr="00A34169" w:rsidRDefault="00466072" w:rsidP="003752ED">
            <w:pPr>
              <w:spacing w:line="300" w:lineRule="exact"/>
              <w:ind w:left="-7"/>
              <w:jc w:val="center"/>
              <w:rPr>
                <w:rFonts w:ascii="Arial" w:hAnsi="Arial" w:cs="Arial"/>
                <w:sz w:val="16"/>
                <w:szCs w:val="16"/>
              </w:rPr>
            </w:pPr>
            <w:r w:rsidRPr="00A34169">
              <w:rPr>
                <w:rFonts w:ascii="Arial" w:hAnsi="Arial" w:cs="Arial"/>
                <w:sz w:val="16"/>
                <w:szCs w:val="16"/>
              </w:rPr>
              <w:t>5.4</w:t>
            </w:r>
            <w:r w:rsidR="002F0589">
              <w:rPr>
                <w:rFonts w:ascii="Arial" w:hAnsi="Arial" w:cs="Arial"/>
                <w:sz w:val="16"/>
                <w:szCs w:val="16"/>
              </w:rPr>
              <w:t>0</w:t>
            </w:r>
          </w:p>
        </w:tc>
      </w:tr>
      <w:tr w:rsidR="00466072" w:rsidRPr="001E5AFE" w:rsidTr="005E7CD6">
        <w:trPr>
          <w:cantSplit/>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Long-term loans</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72</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178</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407</w:t>
            </w:r>
          </w:p>
        </w:tc>
        <w:tc>
          <w:tcPr>
            <w:tcW w:w="1170" w:type="dxa"/>
          </w:tcPr>
          <w:p w:rsidR="00466072" w:rsidRPr="00A34169" w:rsidRDefault="00466072" w:rsidP="003752ED">
            <w:pPr>
              <w:tabs>
                <w:tab w:val="decimal" w:pos="795"/>
              </w:tabs>
              <w:spacing w:line="300" w:lineRule="exact"/>
              <w:rPr>
                <w:rFonts w:ascii="Arial" w:hAnsi="Arial" w:cs="Arial"/>
                <w:sz w:val="16"/>
                <w:szCs w:val="16"/>
              </w:rPr>
            </w:pPr>
            <w:r w:rsidRPr="00A34169">
              <w:rPr>
                <w:rFonts w:ascii="Arial" w:hAnsi="Arial" w:cs="Arial"/>
                <w:sz w:val="16"/>
                <w:szCs w:val="16"/>
              </w:rPr>
              <w:t>-</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657</w:t>
            </w:r>
          </w:p>
        </w:tc>
        <w:tc>
          <w:tcPr>
            <w:tcW w:w="1530" w:type="dxa"/>
          </w:tcPr>
          <w:p w:rsidR="00466072" w:rsidRPr="00A34169" w:rsidRDefault="002F0589" w:rsidP="003752ED">
            <w:pPr>
              <w:spacing w:line="300" w:lineRule="exact"/>
              <w:ind w:left="-7"/>
              <w:jc w:val="center"/>
              <w:rPr>
                <w:rFonts w:ascii="Arial" w:hAnsi="Arial" w:cs="Arial"/>
                <w:sz w:val="16"/>
                <w:szCs w:val="16"/>
              </w:rPr>
            </w:pPr>
            <w:r>
              <w:rPr>
                <w:rFonts w:ascii="Arial" w:hAnsi="Arial" w:cs="Arial"/>
                <w:sz w:val="16"/>
                <w:szCs w:val="16"/>
              </w:rPr>
              <w:t>3.40-6.25</w:t>
            </w:r>
          </w:p>
        </w:tc>
      </w:tr>
      <w:tr w:rsidR="00466072" w:rsidRPr="001E5AFE" w:rsidTr="005E7CD6">
        <w:trPr>
          <w:cantSplit/>
        </w:trPr>
        <w:tc>
          <w:tcPr>
            <w:tcW w:w="2790" w:type="dxa"/>
          </w:tcPr>
          <w:p w:rsidR="00466072" w:rsidRPr="001E5AFE" w:rsidRDefault="00A92FB3" w:rsidP="003752ED">
            <w:pPr>
              <w:tabs>
                <w:tab w:val="left" w:pos="240"/>
              </w:tabs>
              <w:spacing w:line="300" w:lineRule="exact"/>
              <w:ind w:left="132" w:hanging="132"/>
              <w:rPr>
                <w:rFonts w:ascii="Arial" w:hAnsi="Arial" w:cs="Arial"/>
                <w:sz w:val="16"/>
                <w:szCs w:val="16"/>
              </w:rPr>
            </w:pPr>
            <w:r>
              <w:rPr>
                <w:rFonts w:ascii="Arial" w:hAnsi="Arial" w:cs="Arial"/>
                <w:sz w:val="16"/>
                <w:szCs w:val="16"/>
              </w:rPr>
              <w:t>Lease liabilities</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50</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209</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tabs>
                <w:tab w:val="decimal" w:pos="795"/>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259</w:t>
            </w:r>
          </w:p>
        </w:tc>
        <w:tc>
          <w:tcPr>
            <w:tcW w:w="1530" w:type="dxa"/>
            <w:vAlign w:val="bottom"/>
          </w:tcPr>
          <w:p w:rsidR="00466072" w:rsidRPr="00A34169" w:rsidRDefault="002F0589" w:rsidP="003752ED">
            <w:pPr>
              <w:pBdr>
                <w:top w:val="single" w:sz="4" w:space="1" w:color="FFFFFF"/>
                <w:bottom w:val="single" w:sz="4" w:space="1" w:color="FFFFFF"/>
              </w:pBdr>
              <w:spacing w:line="300" w:lineRule="exact"/>
              <w:ind w:left="-7"/>
              <w:jc w:val="center"/>
              <w:rPr>
                <w:rFonts w:ascii="Arial" w:hAnsi="Arial" w:cs="Arial"/>
                <w:sz w:val="16"/>
                <w:szCs w:val="16"/>
              </w:rPr>
            </w:pPr>
            <w:r>
              <w:rPr>
                <w:rFonts w:ascii="Arial" w:hAnsi="Arial" w:cs="Arial"/>
                <w:sz w:val="16"/>
                <w:szCs w:val="16"/>
              </w:rPr>
              <w:t>4.00-9.07</w:t>
            </w:r>
          </w:p>
        </w:tc>
      </w:tr>
      <w:tr w:rsidR="005E7CD6" w:rsidRPr="001E5AFE" w:rsidTr="005E7CD6">
        <w:trPr>
          <w:cantSplit/>
        </w:trPr>
        <w:tc>
          <w:tcPr>
            <w:tcW w:w="2790" w:type="dxa"/>
          </w:tcPr>
          <w:p w:rsidR="005E7CD6" w:rsidRDefault="005E7CD6" w:rsidP="003752ED">
            <w:pPr>
              <w:tabs>
                <w:tab w:val="left" w:pos="240"/>
              </w:tabs>
              <w:spacing w:line="300" w:lineRule="exact"/>
              <w:ind w:left="132" w:hanging="132"/>
              <w:rPr>
                <w:rFonts w:ascii="Arial" w:hAnsi="Arial" w:cs="Arial"/>
                <w:sz w:val="16"/>
                <w:szCs w:val="16"/>
              </w:rPr>
            </w:pPr>
            <w:r>
              <w:rPr>
                <w:rFonts w:ascii="Arial" w:hAnsi="Arial" w:cs="Arial"/>
                <w:sz w:val="16"/>
                <w:szCs w:val="16"/>
              </w:rPr>
              <w:t>Contract liabilities</w:t>
            </w:r>
          </w:p>
        </w:tc>
        <w:tc>
          <w:tcPr>
            <w:tcW w:w="1080" w:type="dxa"/>
            <w:vAlign w:val="bottom"/>
          </w:tcPr>
          <w:p w:rsidR="005E7CD6" w:rsidRPr="00A34169"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5E7CD6" w:rsidRPr="00A34169"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E7CD6" w:rsidRPr="00A34169" w:rsidRDefault="005E7CD6" w:rsidP="003752ED">
            <w:pPr>
              <w:tabs>
                <w:tab w:val="decimal" w:pos="795"/>
              </w:tabs>
              <w:spacing w:line="300" w:lineRule="exact"/>
              <w:rPr>
                <w:rFonts w:ascii="Arial" w:hAnsi="Arial" w:cs="Arial"/>
                <w:sz w:val="16"/>
                <w:szCs w:val="16"/>
              </w:rPr>
            </w:pPr>
            <w:r>
              <w:rPr>
                <w:rFonts w:ascii="Arial" w:hAnsi="Arial" w:cs="Arial"/>
                <w:sz w:val="16"/>
                <w:szCs w:val="16"/>
              </w:rPr>
              <w:t>356</w:t>
            </w:r>
          </w:p>
        </w:tc>
        <w:tc>
          <w:tcPr>
            <w:tcW w:w="1080" w:type="dxa"/>
            <w:vAlign w:val="bottom"/>
          </w:tcPr>
          <w:p w:rsidR="005E7CD6" w:rsidRPr="00A34169" w:rsidRDefault="005E7CD6" w:rsidP="003752ED">
            <w:pPr>
              <w:tabs>
                <w:tab w:val="decimal" w:pos="702"/>
              </w:tabs>
              <w:spacing w:line="300" w:lineRule="exact"/>
              <w:rPr>
                <w:rFonts w:ascii="Arial" w:hAnsi="Arial" w:cs="Arial"/>
                <w:sz w:val="16"/>
                <w:szCs w:val="16"/>
              </w:rPr>
            </w:pPr>
            <w:r>
              <w:rPr>
                <w:rFonts w:ascii="Arial" w:hAnsi="Arial" w:cs="Arial"/>
                <w:sz w:val="16"/>
                <w:szCs w:val="16"/>
              </w:rPr>
              <w:t>356</w:t>
            </w:r>
          </w:p>
        </w:tc>
        <w:tc>
          <w:tcPr>
            <w:tcW w:w="1530" w:type="dxa"/>
            <w:vAlign w:val="bottom"/>
          </w:tcPr>
          <w:p w:rsidR="005E7CD6" w:rsidRDefault="005E7CD6" w:rsidP="003752ED">
            <w:pPr>
              <w:pBdr>
                <w:top w:val="single" w:sz="4" w:space="1" w:color="FFFFFF"/>
                <w:bottom w:val="single" w:sz="4" w:space="1" w:color="FFFFFF"/>
              </w:pBd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5E7CD6">
        <w:trPr>
          <w:cantSplit/>
        </w:trPr>
        <w:tc>
          <w:tcPr>
            <w:tcW w:w="2790" w:type="dxa"/>
          </w:tcPr>
          <w:p w:rsidR="00466072" w:rsidRPr="001E5AFE" w:rsidRDefault="005E7CD6" w:rsidP="003752ED">
            <w:pPr>
              <w:tabs>
                <w:tab w:val="left" w:pos="240"/>
              </w:tabs>
              <w:spacing w:line="300" w:lineRule="exact"/>
              <w:ind w:left="132" w:hanging="132"/>
              <w:rPr>
                <w:rFonts w:ascii="Arial" w:hAnsi="Arial" w:cs="Arial"/>
                <w:sz w:val="16"/>
                <w:szCs w:val="16"/>
              </w:rPr>
            </w:pPr>
            <w:r>
              <w:rPr>
                <w:rFonts w:ascii="Arial" w:hAnsi="Arial" w:cs="Arial"/>
                <w:sz w:val="16"/>
                <w:szCs w:val="16"/>
              </w:rPr>
              <w:t>Advances received from customers</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5E7CD6" w:rsidP="003752ED">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5</w:t>
            </w:r>
          </w:p>
        </w:tc>
        <w:tc>
          <w:tcPr>
            <w:tcW w:w="1080" w:type="dxa"/>
            <w:vAlign w:val="bottom"/>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5</w:t>
            </w:r>
          </w:p>
        </w:tc>
        <w:tc>
          <w:tcPr>
            <w:tcW w:w="1530" w:type="dxa"/>
            <w:vAlign w:val="bottom"/>
          </w:tcPr>
          <w:p w:rsidR="00466072" w:rsidRPr="00A34169" w:rsidRDefault="00466072" w:rsidP="003752ED">
            <w:pPr>
              <w:pBdr>
                <w:top w:val="single" w:sz="4" w:space="1" w:color="FFFFFF"/>
                <w:bottom w:val="single" w:sz="4" w:space="1" w:color="FFFFFF"/>
              </w:pBd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5E7CD6">
        <w:trPr>
          <w:cantSplit/>
        </w:trPr>
        <w:tc>
          <w:tcPr>
            <w:tcW w:w="2790" w:type="dxa"/>
          </w:tcPr>
          <w:p w:rsidR="00466072" w:rsidRPr="001E5AFE" w:rsidRDefault="00466072" w:rsidP="003752ED">
            <w:pPr>
              <w:tabs>
                <w:tab w:val="left" w:pos="240"/>
              </w:tabs>
              <w:spacing w:line="300" w:lineRule="exact"/>
              <w:ind w:left="132" w:hanging="132"/>
              <w:rPr>
                <w:rFonts w:ascii="Arial" w:hAnsi="Arial" w:cs="Arial"/>
                <w:sz w:val="16"/>
                <w:szCs w:val="16"/>
              </w:rPr>
            </w:pPr>
          </w:p>
        </w:tc>
        <w:tc>
          <w:tcPr>
            <w:tcW w:w="1080" w:type="dxa"/>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1,</w:t>
            </w:r>
            <w:r>
              <w:rPr>
                <w:rFonts w:ascii="Arial" w:hAnsi="Arial" w:cs="Arial"/>
                <w:sz w:val="16"/>
                <w:szCs w:val="16"/>
              </w:rPr>
              <w:t>219</w:t>
            </w:r>
          </w:p>
        </w:tc>
        <w:tc>
          <w:tcPr>
            <w:tcW w:w="1080" w:type="dxa"/>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387</w:t>
            </w:r>
          </w:p>
        </w:tc>
        <w:tc>
          <w:tcPr>
            <w:tcW w:w="1080" w:type="dxa"/>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615</w:t>
            </w:r>
          </w:p>
        </w:tc>
        <w:tc>
          <w:tcPr>
            <w:tcW w:w="1170" w:type="dxa"/>
          </w:tcPr>
          <w:p w:rsidR="00466072" w:rsidRPr="00A34169" w:rsidRDefault="005E7CD6" w:rsidP="003752ED">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827</w:t>
            </w:r>
          </w:p>
        </w:tc>
        <w:tc>
          <w:tcPr>
            <w:tcW w:w="1080" w:type="dxa"/>
          </w:tcPr>
          <w:p w:rsidR="00466072" w:rsidRPr="00A34169"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3,048</w:t>
            </w:r>
          </w:p>
        </w:tc>
        <w:tc>
          <w:tcPr>
            <w:tcW w:w="1530" w:type="dxa"/>
            <w:vAlign w:val="bottom"/>
          </w:tcPr>
          <w:p w:rsidR="00466072" w:rsidRDefault="00466072" w:rsidP="003752ED">
            <w:pPr>
              <w:pBdr>
                <w:top w:val="single" w:sz="4" w:space="1" w:color="FFFFFF"/>
                <w:bottom w:val="single" w:sz="4" w:space="1" w:color="FFFFFF"/>
              </w:pBdr>
              <w:spacing w:line="300" w:lineRule="exact"/>
              <w:ind w:left="-7"/>
              <w:jc w:val="center"/>
              <w:rPr>
                <w:rFonts w:ascii="Angsana New" w:hAnsi="Angsana New"/>
              </w:rPr>
            </w:pPr>
          </w:p>
        </w:tc>
      </w:tr>
    </w:tbl>
    <w:p w:rsidR="002F0589" w:rsidRDefault="002F0589" w:rsidP="003752ED">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p>
    <w:p w:rsidR="002F0589" w:rsidRDefault="002F0589">
      <w:pPr>
        <w:overflowPunct/>
        <w:autoSpaceDE/>
        <w:autoSpaceDN/>
        <w:adjustRightInd/>
        <w:textAlignment w:val="auto"/>
        <w:rPr>
          <w:rFonts w:ascii="Arial" w:hAnsi="Arial" w:cs="Arial"/>
          <w:sz w:val="16"/>
          <w:szCs w:val="16"/>
        </w:rPr>
      </w:pPr>
      <w:r>
        <w:rPr>
          <w:rFonts w:ascii="Arial" w:hAnsi="Arial" w:cs="Arial"/>
          <w:sz w:val="16"/>
          <w:szCs w:val="16"/>
        </w:rPr>
        <w:br w:type="page"/>
      </w:r>
    </w:p>
    <w:p w:rsidR="00466072" w:rsidRPr="001E5AFE" w:rsidRDefault="002F0589" w:rsidP="003752ED">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1E5AFE">
        <w:rPr>
          <w:rFonts w:ascii="Arial" w:hAnsi="Arial" w:cs="Arial"/>
          <w:sz w:val="16"/>
          <w:szCs w:val="16"/>
        </w:rPr>
        <w:t xml:space="preserve"> </w:t>
      </w:r>
      <w:r w:rsidR="00466072" w:rsidRPr="001E5AFE">
        <w:rPr>
          <w:rFonts w:ascii="Arial" w:hAnsi="Arial" w:cs="Arial"/>
          <w:sz w:val="16"/>
          <w:szCs w:val="16"/>
        </w:rPr>
        <w:t>(Unit: Million Baht)</w:t>
      </w:r>
    </w:p>
    <w:tbl>
      <w:tblPr>
        <w:tblW w:w="9270" w:type="dxa"/>
        <w:tblInd w:w="270" w:type="dxa"/>
        <w:tblLayout w:type="fixed"/>
        <w:tblLook w:val="0000" w:firstRow="0" w:lastRow="0" w:firstColumn="0" w:lastColumn="0" w:noHBand="0" w:noVBand="0"/>
      </w:tblPr>
      <w:tblGrid>
        <w:gridCol w:w="2250"/>
        <w:gridCol w:w="1080"/>
        <w:gridCol w:w="1080"/>
        <w:gridCol w:w="1080"/>
        <w:gridCol w:w="1170"/>
        <w:gridCol w:w="1080"/>
        <w:gridCol w:w="1530"/>
      </w:tblGrid>
      <w:tr w:rsidR="00466072" w:rsidRPr="001E5AFE" w:rsidTr="002355D6">
        <w:trPr>
          <w:cantSplit/>
          <w:tblHeader/>
        </w:trPr>
        <w:tc>
          <w:tcPr>
            <w:tcW w:w="225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rPr>
            </w:pPr>
          </w:p>
        </w:tc>
        <w:tc>
          <w:tcPr>
            <w:tcW w:w="7020" w:type="dxa"/>
            <w:gridSpan w:val="6"/>
          </w:tcPr>
          <w:p w:rsidR="00466072" w:rsidRPr="001E5AFE" w:rsidRDefault="00C26B3C" w:rsidP="003752ED">
            <w:pPr>
              <w:pBdr>
                <w:bottom w:val="single" w:sz="4" w:space="1" w:color="auto"/>
              </w:pBdr>
              <w:spacing w:line="300" w:lineRule="exact"/>
              <w:ind w:left="-7"/>
              <w:jc w:val="center"/>
              <w:rPr>
                <w:rFonts w:ascii="Arial" w:hAnsi="Arial" w:cs="Arial"/>
                <w:sz w:val="16"/>
                <w:szCs w:val="16"/>
              </w:rPr>
            </w:pPr>
            <w:r w:rsidRPr="001E5AFE">
              <w:rPr>
                <w:rFonts w:ascii="Arial" w:hAnsi="Arial" w:cs="Arial"/>
                <w:sz w:val="16"/>
                <w:szCs w:val="16"/>
              </w:rPr>
              <w:t xml:space="preserve">Separate financial statements </w:t>
            </w:r>
          </w:p>
        </w:tc>
      </w:tr>
      <w:tr w:rsidR="00466072" w:rsidRPr="001E5AFE" w:rsidTr="002355D6">
        <w:trPr>
          <w:cantSplit/>
          <w:tblHeader/>
        </w:trPr>
        <w:tc>
          <w:tcPr>
            <w:tcW w:w="225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rPr>
            </w:pPr>
          </w:p>
        </w:tc>
        <w:tc>
          <w:tcPr>
            <w:tcW w:w="7020" w:type="dxa"/>
            <w:gridSpan w:val="6"/>
          </w:tcPr>
          <w:p w:rsidR="00466072" w:rsidRPr="001E5AFE" w:rsidRDefault="00C26B3C" w:rsidP="003752ED">
            <w:pPr>
              <w:pBdr>
                <w:bottom w:val="single" w:sz="4" w:space="1" w:color="auto"/>
              </w:pBdr>
              <w:spacing w:line="30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2019</w:t>
            </w:r>
          </w:p>
        </w:tc>
      </w:tr>
      <w:tr w:rsidR="00466072" w:rsidRPr="001E5AFE" w:rsidTr="002355D6">
        <w:trPr>
          <w:cantSplit/>
          <w:tblHeader/>
        </w:trPr>
        <w:tc>
          <w:tcPr>
            <w:tcW w:w="225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466072" w:rsidRPr="001E5AFE" w:rsidRDefault="00466072" w:rsidP="003752ED">
            <w:pPr>
              <w:pBdr>
                <w:bottom w:val="single" w:sz="4" w:space="1" w:color="auto"/>
              </w:pBdr>
              <w:spacing w:line="30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466072" w:rsidRPr="001E5AFE" w:rsidRDefault="00466072" w:rsidP="003752ED">
            <w:pPr>
              <w:spacing w:line="300" w:lineRule="exact"/>
              <w:ind w:left="-108" w:right="-108"/>
              <w:jc w:val="center"/>
              <w:rPr>
                <w:rFonts w:ascii="Arial" w:hAnsi="Arial" w:cs="Arial"/>
                <w:sz w:val="16"/>
                <w:szCs w:val="16"/>
              </w:rPr>
            </w:pPr>
          </w:p>
        </w:tc>
        <w:tc>
          <w:tcPr>
            <w:tcW w:w="1170" w:type="dxa"/>
            <w:vAlign w:val="bottom"/>
          </w:tcPr>
          <w:p w:rsidR="00466072" w:rsidRPr="001E5AFE" w:rsidRDefault="00466072" w:rsidP="003752ED">
            <w:pPr>
              <w:spacing w:line="300" w:lineRule="exact"/>
              <w:ind w:left="-57"/>
              <w:jc w:val="center"/>
              <w:rPr>
                <w:rFonts w:ascii="Arial" w:hAnsi="Arial" w:cs="Arial"/>
                <w:sz w:val="16"/>
                <w:szCs w:val="16"/>
                <w:cs/>
              </w:rPr>
            </w:pPr>
          </w:p>
        </w:tc>
        <w:tc>
          <w:tcPr>
            <w:tcW w:w="1080" w:type="dxa"/>
            <w:vAlign w:val="bottom"/>
          </w:tcPr>
          <w:p w:rsidR="00466072" w:rsidRPr="001E5AFE" w:rsidRDefault="00466072" w:rsidP="003752ED">
            <w:pPr>
              <w:spacing w:line="300" w:lineRule="exact"/>
              <w:ind w:left="-57"/>
              <w:jc w:val="center"/>
              <w:rPr>
                <w:rFonts w:ascii="Arial" w:hAnsi="Arial" w:cs="Arial"/>
                <w:sz w:val="16"/>
                <w:szCs w:val="16"/>
              </w:rPr>
            </w:pPr>
          </w:p>
        </w:tc>
        <w:tc>
          <w:tcPr>
            <w:tcW w:w="1530" w:type="dxa"/>
            <w:vAlign w:val="bottom"/>
          </w:tcPr>
          <w:p w:rsidR="00466072" w:rsidRPr="001E5AFE" w:rsidRDefault="00466072" w:rsidP="003752ED">
            <w:pPr>
              <w:spacing w:line="300" w:lineRule="exact"/>
              <w:ind w:left="-7"/>
              <w:jc w:val="center"/>
              <w:rPr>
                <w:rFonts w:ascii="Arial" w:hAnsi="Arial" w:cs="Arial"/>
                <w:sz w:val="16"/>
                <w:szCs w:val="16"/>
                <w:cs/>
              </w:rPr>
            </w:pPr>
          </w:p>
        </w:tc>
      </w:tr>
      <w:tr w:rsidR="00466072" w:rsidRPr="001E5AFE" w:rsidTr="002355D6">
        <w:trPr>
          <w:cantSplit/>
          <w:tblHeader/>
        </w:trPr>
        <w:tc>
          <w:tcPr>
            <w:tcW w:w="2250" w:type="dxa"/>
            <w:vAlign w:val="bottom"/>
          </w:tcPr>
          <w:p w:rsidR="00466072" w:rsidRPr="001E5AFE" w:rsidRDefault="00466072" w:rsidP="003752ED">
            <w:pPr>
              <w:tabs>
                <w:tab w:val="left" w:pos="240"/>
              </w:tabs>
              <w:spacing w:line="300" w:lineRule="exact"/>
              <w:ind w:left="240" w:right="-108" w:hanging="240"/>
              <w:rPr>
                <w:rFonts w:ascii="Arial" w:hAnsi="Arial" w:cs="Arial"/>
                <w:sz w:val="16"/>
                <w:szCs w:val="16"/>
              </w:rPr>
            </w:pPr>
          </w:p>
        </w:tc>
        <w:tc>
          <w:tcPr>
            <w:tcW w:w="108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466072" w:rsidRPr="001E5AFE" w:rsidRDefault="00466072" w:rsidP="003752ED">
            <w:pPr>
              <w:pBdr>
                <w:bottom w:val="single" w:sz="4" w:space="1" w:color="auto"/>
              </w:pBdr>
              <w:spacing w:line="300" w:lineRule="exact"/>
              <w:jc w:val="center"/>
              <w:rPr>
                <w:rFonts w:ascii="Arial" w:hAnsi="Arial" w:cs="Arial"/>
                <w:sz w:val="16"/>
                <w:szCs w:val="16"/>
              </w:rPr>
            </w:pPr>
          </w:p>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Floating</w:t>
            </w:r>
          </w:p>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Non-interest</w:t>
            </w:r>
          </w:p>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Total</w:t>
            </w:r>
          </w:p>
        </w:tc>
        <w:tc>
          <w:tcPr>
            <w:tcW w:w="1530" w:type="dxa"/>
          </w:tcPr>
          <w:p w:rsidR="00466072" w:rsidRPr="001E5AFE" w:rsidRDefault="00466072" w:rsidP="003752ED">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Effective interest rate</w:t>
            </w:r>
          </w:p>
        </w:tc>
      </w:tr>
      <w:tr w:rsidR="00466072" w:rsidRPr="001E5AFE" w:rsidTr="002355D6">
        <w:trPr>
          <w:cantSplit/>
          <w:trHeight w:val="207"/>
        </w:trPr>
        <w:tc>
          <w:tcPr>
            <w:tcW w:w="2250" w:type="dxa"/>
            <w:vAlign w:val="bottom"/>
          </w:tcPr>
          <w:p w:rsidR="00466072" w:rsidRPr="001E5AFE" w:rsidRDefault="00466072" w:rsidP="003752ED">
            <w:pPr>
              <w:tabs>
                <w:tab w:val="left" w:pos="240"/>
              </w:tabs>
              <w:spacing w:line="300" w:lineRule="exact"/>
              <w:ind w:left="240" w:hanging="240"/>
              <w:rPr>
                <w:rFonts w:ascii="Arial" w:hAnsi="Arial" w:cs="Arial"/>
                <w:b/>
                <w:bCs/>
                <w:sz w:val="16"/>
                <w:szCs w:val="16"/>
                <w:cs/>
              </w:rPr>
            </w:pPr>
          </w:p>
        </w:tc>
        <w:tc>
          <w:tcPr>
            <w:tcW w:w="1080" w:type="dxa"/>
          </w:tcPr>
          <w:p w:rsidR="00466072" w:rsidRPr="001E5AFE" w:rsidRDefault="00466072" w:rsidP="003752ED">
            <w:pPr>
              <w:tabs>
                <w:tab w:val="left" w:pos="240"/>
              </w:tabs>
              <w:spacing w:line="300" w:lineRule="exact"/>
              <w:ind w:left="240" w:hanging="240"/>
              <w:rPr>
                <w:rFonts w:ascii="Arial" w:hAnsi="Arial" w:cs="Arial"/>
                <w:b/>
                <w:bCs/>
                <w:sz w:val="16"/>
                <w:szCs w:val="16"/>
                <w:cs/>
              </w:rPr>
            </w:pPr>
          </w:p>
        </w:tc>
        <w:tc>
          <w:tcPr>
            <w:tcW w:w="4410" w:type="dxa"/>
            <w:gridSpan w:val="4"/>
            <w:vAlign w:val="bottom"/>
          </w:tcPr>
          <w:p w:rsidR="00466072" w:rsidRPr="001E5AFE" w:rsidRDefault="00466072" w:rsidP="003752ED">
            <w:pPr>
              <w:tabs>
                <w:tab w:val="left" w:pos="240"/>
              </w:tabs>
              <w:spacing w:line="300" w:lineRule="exact"/>
              <w:ind w:left="240" w:hanging="240"/>
              <w:rPr>
                <w:rFonts w:ascii="Arial" w:hAnsi="Arial" w:cs="Arial"/>
                <w:b/>
                <w:bCs/>
                <w:sz w:val="16"/>
                <w:szCs w:val="16"/>
                <w:cs/>
              </w:rPr>
            </w:pPr>
          </w:p>
        </w:tc>
        <w:tc>
          <w:tcPr>
            <w:tcW w:w="1530" w:type="dxa"/>
          </w:tcPr>
          <w:p w:rsidR="00466072" w:rsidRPr="001E5AFE" w:rsidRDefault="00466072" w:rsidP="003752ED">
            <w:pPr>
              <w:spacing w:line="30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466072" w:rsidRPr="001E5AFE" w:rsidTr="002355D6">
        <w:trPr>
          <w:cantSplit/>
        </w:trPr>
        <w:tc>
          <w:tcPr>
            <w:tcW w:w="2250" w:type="dxa"/>
            <w:vAlign w:val="bottom"/>
          </w:tcPr>
          <w:p w:rsidR="00466072" w:rsidRPr="001E5AFE" w:rsidRDefault="00466072" w:rsidP="003752ED">
            <w:pPr>
              <w:tabs>
                <w:tab w:val="left" w:pos="900"/>
                <w:tab w:val="left" w:pos="1440"/>
                <w:tab w:val="left" w:pos="1980"/>
              </w:tabs>
              <w:spacing w:line="300" w:lineRule="exact"/>
              <w:jc w:val="thaiDistribute"/>
              <w:rPr>
                <w:rFonts w:ascii="Arial" w:hAnsi="Arial" w:cs="Arial"/>
                <w:b/>
                <w:bCs/>
                <w:sz w:val="16"/>
                <w:szCs w:val="16"/>
              </w:rPr>
            </w:pPr>
            <w:r w:rsidRPr="001E5AFE">
              <w:rPr>
                <w:rFonts w:ascii="Arial" w:hAnsi="Arial" w:cs="Arial"/>
                <w:b/>
                <w:bCs/>
                <w:sz w:val="16"/>
                <w:szCs w:val="16"/>
              </w:rPr>
              <w:t xml:space="preserve">Financial </w:t>
            </w:r>
            <w:r>
              <w:rPr>
                <w:rFonts w:ascii="Arial" w:hAnsi="Arial" w:cs="Arial"/>
                <w:b/>
                <w:bCs/>
                <w:sz w:val="16"/>
                <w:szCs w:val="16"/>
              </w:rPr>
              <w:t>a</w:t>
            </w:r>
            <w:r w:rsidRPr="001E5AFE">
              <w:rPr>
                <w:rFonts w:ascii="Arial" w:hAnsi="Arial" w:cs="Arial"/>
                <w:b/>
                <w:bCs/>
                <w:sz w:val="16"/>
                <w:szCs w:val="16"/>
              </w:rPr>
              <w:t>ssets</w:t>
            </w:r>
          </w:p>
        </w:tc>
        <w:tc>
          <w:tcPr>
            <w:tcW w:w="1080" w:type="dxa"/>
          </w:tcPr>
          <w:p w:rsidR="00466072" w:rsidRPr="001E5AFE" w:rsidRDefault="00466072" w:rsidP="003752ED">
            <w:pPr>
              <w:spacing w:line="300" w:lineRule="exact"/>
              <w:ind w:left="-7"/>
              <w:jc w:val="thaiDistribute"/>
              <w:rPr>
                <w:rFonts w:ascii="Arial" w:hAnsi="Arial" w:cs="Arial"/>
                <w:sz w:val="16"/>
                <w:szCs w:val="16"/>
              </w:rPr>
            </w:pPr>
          </w:p>
        </w:tc>
        <w:tc>
          <w:tcPr>
            <w:tcW w:w="108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08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17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080" w:type="dxa"/>
            <w:vAlign w:val="bottom"/>
          </w:tcPr>
          <w:p w:rsidR="00466072" w:rsidRPr="001E5AFE" w:rsidRDefault="00466072" w:rsidP="003752ED">
            <w:pPr>
              <w:spacing w:line="300" w:lineRule="exact"/>
              <w:ind w:left="-7"/>
              <w:jc w:val="thaiDistribute"/>
              <w:rPr>
                <w:rFonts w:ascii="Arial" w:hAnsi="Arial" w:cs="Arial"/>
                <w:sz w:val="16"/>
                <w:szCs w:val="16"/>
              </w:rPr>
            </w:pPr>
          </w:p>
        </w:tc>
        <w:tc>
          <w:tcPr>
            <w:tcW w:w="1530" w:type="dxa"/>
            <w:vAlign w:val="bottom"/>
          </w:tcPr>
          <w:p w:rsidR="00466072" w:rsidRPr="001E5AFE" w:rsidRDefault="00466072" w:rsidP="003752ED">
            <w:pPr>
              <w:spacing w:line="300" w:lineRule="exact"/>
              <w:ind w:left="72" w:right="-108" w:hanging="72"/>
              <w:jc w:val="center"/>
              <w:rPr>
                <w:rFonts w:ascii="Arial" w:hAnsi="Arial" w:cs="Arial"/>
                <w:sz w:val="16"/>
                <w:szCs w:val="16"/>
              </w:rPr>
            </w:pPr>
          </w:p>
        </w:tc>
      </w:tr>
      <w:tr w:rsidR="00466072" w:rsidRPr="001E5AFE" w:rsidTr="002355D6">
        <w:trPr>
          <w:cantSplit/>
        </w:trPr>
        <w:tc>
          <w:tcPr>
            <w:tcW w:w="2250" w:type="dxa"/>
          </w:tcPr>
          <w:p w:rsidR="00466072" w:rsidRPr="001E5AFE" w:rsidRDefault="00466072" w:rsidP="003752ED">
            <w:pPr>
              <w:tabs>
                <w:tab w:val="left" w:pos="900"/>
                <w:tab w:val="left" w:pos="1440"/>
                <w:tab w:val="left" w:pos="1980"/>
              </w:tabs>
              <w:spacing w:line="300" w:lineRule="exact"/>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1</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32</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33</w:t>
            </w:r>
          </w:p>
        </w:tc>
        <w:tc>
          <w:tcPr>
            <w:tcW w:w="1530" w:type="dxa"/>
            <w:vAlign w:val="bottom"/>
          </w:tcPr>
          <w:p w:rsidR="00466072" w:rsidRPr="00A34169" w:rsidRDefault="002F0589" w:rsidP="003752ED">
            <w:pPr>
              <w:spacing w:line="300" w:lineRule="exact"/>
              <w:ind w:left="-7"/>
              <w:jc w:val="center"/>
              <w:rPr>
                <w:rFonts w:ascii="Arial" w:hAnsi="Arial" w:cs="Arial"/>
                <w:sz w:val="16"/>
                <w:szCs w:val="16"/>
              </w:rPr>
            </w:pPr>
            <w:r>
              <w:rPr>
                <w:rFonts w:ascii="Arial" w:hAnsi="Arial" w:cs="Arial"/>
                <w:sz w:val="16"/>
                <w:szCs w:val="16"/>
              </w:rPr>
              <w:t>0.10-0.38</w:t>
            </w:r>
          </w:p>
        </w:tc>
      </w:tr>
      <w:tr w:rsidR="00466072" w:rsidRPr="001E5AFE" w:rsidTr="002355D6">
        <w:trPr>
          <w:cantSplit/>
        </w:trPr>
        <w:tc>
          <w:tcPr>
            <w:tcW w:w="2250" w:type="dxa"/>
            <w:vAlign w:val="bottom"/>
          </w:tcPr>
          <w:p w:rsidR="00466072" w:rsidRPr="001E5AFE" w:rsidRDefault="00466072" w:rsidP="003752ED">
            <w:pPr>
              <w:tabs>
                <w:tab w:val="left" w:pos="900"/>
                <w:tab w:val="left" w:pos="1440"/>
                <w:tab w:val="left" w:pos="1980"/>
              </w:tabs>
              <w:spacing w:line="30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446</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446</w:t>
            </w:r>
          </w:p>
        </w:tc>
        <w:tc>
          <w:tcPr>
            <w:tcW w:w="1530" w:type="dxa"/>
            <w:vAlign w:val="bottom"/>
          </w:tcPr>
          <w:p w:rsidR="00466072" w:rsidRPr="00A34169" w:rsidRDefault="00466072" w:rsidP="003752ED">
            <w:pPr>
              <w:spacing w:line="300" w:lineRule="exact"/>
              <w:ind w:left="-7"/>
              <w:jc w:val="center"/>
              <w:rPr>
                <w:rFonts w:ascii="Arial" w:hAnsi="Arial" w:cs="Arial"/>
                <w:sz w:val="16"/>
                <w:szCs w:val="16"/>
              </w:rPr>
            </w:pPr>
            <w:r w:rsidRPr="00A34169">
              <w:rPr>
                <w:rFonts w:ascii="Arial" w:hAnsi="Arial" w:cs="Arial"/>
                <w:sz w:val="16"/>
                <w:szCs w:val="16"/>
              </w:rPr>
              <w:t>-</w:t>
            </w:r>
          </w:p>
        </w:tc>
      </w:tr>
      <w:tr w:rsidR="00466072" w:rsidRPr="001E5AFE" w:rsidTr="002355D6">
        <w:trPr>
          <w:cantSplit/>
        </w:trPr>
        <w:tc>
          <w:tcPr>
            <w:tcW w:w="2250" w:type="dxa"/>
            <w:vAlign w:val="bottom"/>
          </w:tcPr>
          <w:p w:rsidR="00466072" w:rsidRPr="001E5AFE" w:rsidRDefault="00466072" w:rsidP="003752ED">
            <w:pPr>
              <w:tabs>
                <w:tab w:val="left" w:pos="900"/>
                <w:tab w:val="left" w:pos="1440"/>
                <w:tab w:val="left" w:pos="1980"/>
              </w:tabs>
              <w:spacing w:line="300" w:lineRule="exact"/>
              <w:jc w:val="thaiDistribute"/>
              <w:rPr>
                <w:rFonts w:ascii="Arial" w:hAnsi="Arial" w:cs="Arial"/>
                <w:sz w:val="16"/>
                <w:szCs w:val="16"/>
              </w:rPr>
            </w:pPr>
            <w:r>
              <w:rPr>
                <w:rFonts w:ascii="Arial" w:hAnsi="Arial" w:cs="Arial"/>
                <w:sz w:val="16"/>
                <w:szCs w:val="16"/>
              </w:rPr>
              <w:t>Dividend receivable</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113</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113</w:t>
            </w:r>
          </w:p>
        </w:tc>
        <w:tc>
          <w:tcPr>
            <w:tcW w:w="1530" w:type="dxa"/>
            <w:vAlign w:val="bottom"/>
          </w:tcPr>
          <w:p w:rsidR="00466072" w:rsidRPr="00A34169" w:rsidRDefault="00466072" w:rsidP="003752ED">
            <w:pP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2355D6">
        <w:trPr>
          <w:cantSplit/>
        </w:trPr>
        <w:tc>
          <w:tcPr>
            <w:tcW w:w="2250" w:type="dxa"/>
            <w:vAlign w:val="bottom"/>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Short-term loans to</w:t>
            </w:r>
            <w:r>
              <w:rPr>
                <w:rFonts w:ascii="Arial" w:hAnsi="Arial" w:cs="Arial"/>
                <w:sz w:val="16"/>
                <w:szCs w:val="16"/>
              </w:rPr>
              <w:t xml:space="preserve"> </w:t>
            </w:r>
            <w:r w:rsidR="002355D6">
              <w:rPr>
                <w:rFonts w:ascii="Arial" w:hAnsi="Arial" w:cs="Arial"/>
                <w:sz w:val="16"/>
                <w:szCs w:val="16"/>
              </w:rPr>
              <w:t xml:space="preserve">    </w:t>
            </w:r>
            <w:r w:rsidRPr="001E5AFE">
              <w:rPr>
                <w:rFonts w:ascii="Arial" w:hAnsi="Arial" w:cs="Arial"/>
                <w:sz w:val="16"/>
                <w:szCs w:val="16"/>
              </w:rPr>
              <w:t>related parties</w:t>
            </w:r>
          </w:p>
        </w:tc>
        <w:tc>
          <w:tcPr>
            <w:tcW w:w="1080" w:type="dxa"/>
          </w:tcPr>
          <w:p w:rsidR="00466072" w:rsidRPr="00A34169" w:rsidRDefault="00466072" w:rsidP="003752ED">
            <w:pPr>
              <w:tabs>
                <w:tab w:val="decimal" w:pos="702"/>
              </w:tabs>
              <w:spacing w:line="300" w:lineRule="exact"/>
              <w:rPr>
                <w:rFonts w:ascii="Arial" w:hAnsi="Arial" w:cs="Arial"/>
                <w:sz w:val="16"/>
                <w:szCs w:val="16"/>
              </w:rPr>
            </w:pPr>
          </w:p>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891</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sidRPr="00A34169">
              <w:rPr>
                <w:rFonts w:ascii="Arial" w:hAnsi="Arial" w:cs="Arial"/>
                <w:sz w:val="16"/>
                <w:szCs w:val="16"/>
              </w:rPr>
              <w:t>891</w:t>
            </w:r>
          </w:p>
        </w:tc>
        <w:tc>
          <w:tcPr>
            <w:tcW w:w="1530" w:type="dxa"/>
            <w:vAlign w:val="bottom"/>
          </w:tcPr>
          <w:p w:rsidR="00466072" w:rsidRPr="00A34169" w:rsidRDefault="002F0589" w:rsidP="003752ED">
            <w:pPr>
              <w:spacing w:line="300" w:lineRule="exact"/>
              <w:ind w:left="-7"/>
              <w:jc w:val="center"/>
              <w:rPr>
                <w:rFonts w:ascii="Arial" w:hAnsi="Arial" w:cs="Arial"/>
                <w:sz w:val="16"/>
                <w:szCs w:val="16"/>
              </w:rPr>
            </w:pPr>
            <w:r>
              <w:rPr>
                <w:rFonts w:ascii="Arial" w:hAnsi="Arial" w:cs="Arial"/>
                <w:sz w:val="16"/>
                <w:szCs w:val="16"/>
              </w:rPr>
              <w:t>5.00-7.50</w:t>
            </w:r>
          </w:p>
        </w:tc>
      </w:tr>
      <w:tr w:rsidR="00466072" w:rsidRPr="001E5AFE" w:rsidTr="002355D6">
        <w:trPr>
          <w:cantSplit/>
        </w:trPr>
        <w:tc>
          <w:tcPr>
            <w:tcW w:w="2250" w:type="dxa"/>
            <w:vAlign w:val="bottom"/>
          </w:tcPr>
          <w:p w:rsidR="00466072" w:rsidRPr="001E5AFE" w:rsidRDefault="00466072" w:rsidP="003752ED">
            <w:pPr>
              <w:tabs>
                <w:tab w:val="left" w:pos="240"/>
              </w:tabs>
              <w:spacing w:line="300" w:lineRule="exact"/>
              <w:ind w:left="132" w:hanging="132"/>
              <w:rPr>
                <w:rFonts w:ascii="Arial" w:hAnsi="Arial" w:cs="Arial"/>
                <w:sz w:val="16"/>
                <w:szCs w:val="16"/>
              </w:rPr>
            </w:pPr>
            <w:r>
              <w:rPr>
                <w:rFonts w:ascii="Arial" w:hAnsi="Arial" w:cs="Arial"/>
                <w:sz w:val="16"/>
                <w:szCs w:val="16"/>
              </w:rPr>
              <w:t>Contract assets</w:t>
            </w:r>
          </w:p>
        </w:tc>
        <w:tc>
          <w:tcPr>
            <w:tcW w:w="1080" w:type="dxa"/>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281</w:t>
            </w:r>
          </w:p>
        </w:tc>
        <w:tc>
          <w:tcPr>
            <w:tcW w:w="1080" w:type="dxa"/>
            <w:vAlign w:val="bottom"/>
          </w:tcPr>
          <w:p w:rsidR="00466072" w:rsidRPr="00A34169" w:rsidRDefault="00466072" w:rsidP="003752ED">
            <w:pPr>
              <w:tabs>
                <w:tab w:val="decimal" w:pos="702"/>
              </w:tabs>
              <w:spacing w:line="300" w:lineRule="exact"/>
              <w:rPr>
                <w:rFonts w:ascii="Arial" w:hAnsi="Arial" w:cs="Arial"/>
                <w:sz w:val="16"/>
                <w:szCs w:val="16"/>
              </w:rPr>
            </w:pPr>
            <w:r>
              <w:rPr>
                <w:rFonts w:ascii="Arial" w:hAnsi="Arial" w:cs="Arial"/>
                <w:sz w:val="16"/>
                <w:szCs w:val="16"/>
              </w:rPr>
              <w:t>281</w:t>
            </w:r>
          </w:p>
        </w:tc>
        <w:tc>
          <w:tcPr>
            <w:tcW w:w="1530" w:type="dxa"/>
            <w:vAlign w:val="bottom"/>
          </w:tcPr>
          <w:p w:rsidR="00466072" w:rsidRPr="00A34169" w:rsidRDefault="00466072" w:rsidP="003752ED">
            <w:pP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2355D6">
        <w:trPr>
          <w:cantSplit/>
        </w:trPr>
        <w:tc>
          <w:tcPr>
            <w:tcW w:w="225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40</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40</w:t>
            </w:r>
          </w:p>
        </w:tc>
        <w:tc>
          <w:tcPr>
            <w:tcW w:w="1530" w:type="dxa"/>
          </w:tcPr>
          <w:p w:rsidR="00466072" w:rsidRPr="00A34169" w:rsidRDefault="002F0589" w:rsidP="003752ED">
            <w:pPr>
              <w:pBdr>
                <w:top w:val="single" w:sz="4" w:space="1" w:color="FFFFFF"/>
                <w:bottom w:val="single" w:sz="4" w:space="1" w:color="FFFFFF"/>
              </w:pBdr>
              <w:spacing w:line="300" w:lineRule="exact"/>
              <w:ind w:left="-7"/>
              <w:jc w:val="center"/>
              <w:rPr>
                <w:rFonts w:ascii="Arial" w:hAnsi="Arial" w:cs="Arial"/>
                <w:sz w:val="16"/>
                <w:szCs w:val="16"/>
              </w:rPr>
            </w:pPr>
            <w:r>
              <w:rPr>
                <w:rFonts w:ascii="Arial" w:hAnsi="Arial" w:cs="Arial"/>
                <w:sz w:val="16"/>
                <w:szCs w:val="16"/>
              </w:rPr>
              <w:t>0.13-0.90</w:t>
            </w:r>
          </w:p>
        </w:tc>
      </w:tr>
      <w:tr w:rsidR="00466072" w:rsidRPr="001E5AFE" w:rsidTr="002355D6">
        <w:trPr>
          <w:cantSplit/>
          <w:trHeight w:val="189"/>
        </w:trPr>
        <w:tc>
          <w:tcPr>
            <w:tcW w:w="2250" w:type="dxa"/>
          </w:tcPr>
          <w:p w:rsidR="00466072" w:rsidRPr="001E5AFE" w:rsidRDefault="00466072" w:rsidP="003752ED">
            <w:pPr>
              <w:tabs>
                <w:tab w:val="left" w:pos="240"/>
              </w:tabs>
              <w:spacing w:line="300" w:lineRule="exact"/>
              <w:ind w:left="132" w:hanging="132"/>
              <w:rPr>
                <w:rFonts w:ascii="Arial" w:hAnsi="Arial" w:cs="Arial"/>
                <w:sz w:val="16"/>
                <w:szCs w:val="16"/>
              </w:rPr>
            </w:pP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892</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40</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sidRPr="00A34169">
              <w:rPr>
                <w:rFonts w:ascii="Arial" w:hAnsi="Arial" w:cs="Arial"/>
                <w:sz w:val="16"/>
                <w:szCs w:val="16"/>
              </w:rPr>
              <w:t>-</w:t>
            </w:r>
          </w:p>
        </w:tc>
        <w:tc>
          <w:tcPr>
            <w:tcW w:w="117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872</w:t>
            </w:r>
          </w:p>
        </w:tc>
        <w:tc>
          <w:tcPr>
            <w:tcW w:w="1080" w:type="dxa"/>
            <w:vAlign w:val="bottom"/>
          </w:tcPr>
          <w:p w:rsidR="00466072" w:rsidRPr="00A34169" w:rsidRDefault="00466072"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1,804</w:t>
            </w:r>
          </w:p>
        </w:tc>
        <w:tc>
          <w:tcPr>
            <w:tcW w:w="1530" w:type="dxa"/>
            <w:vAlign w:val="bottom"/>
          </w:tcPr>
          <w:p w:rsidR="00466072" w:rsidRPr="00A34169" w:rsidRDefault="00466072" w:rsidP="003752ED">
            <w:pPr>
              <w:pBdr>
                <w:top w:val="single" w:sz="4" w:space="1" w:color="FFFFFF"/>
                <w:bottom w:val="single" w:sz="4" w:space="1" w:color="FFFFFF"/>
              </w:pBdr>
              <w:tabs>
                <w:tab w:val="decimal" w:pos="702"/>
              </w:tabs>
              <w:spacing w:line="300" w:lineRule="exact"/>
              <w:ind w:left="-7"/>
              <w:jc w:val="thaiDistribute"/>
              <w:rPr>
                <w:rFonts w:ascii="Arial" w:hAnsi="Arial" w:cs="Arial"/>
                <w:sz w:val="16"/>
                <w:szCs w:val="16"/>
              </w:rPr>
            </w:pPr>
          </w:p>
        </w:tc>
      </w:tr>
      <w:tr w:rsidR="00466072" w:rsidRPr="001E5AFE" w:rsidTr="002355D6">
        <w:trPr>
          <w:cantSplit/>
        </w:trPr>
        <w:tc>
          <w:tcPr>
            <w:tcW w:w="2250" w:type="dxa"/>
            <w:vAlign w:val="bottom"/>
          </w:tcPr>
          <w:p w:rsidR="00466072" w:rsidRPr="001E5AFE" w:rsidRDefault="00466072" w:rsidP="003752ED">
            <w:pPr>
              <w:spacing w:line="30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466072" w:rsidRPr="001E5AFE" w:rsidRDefault="00466072" w:rsidP="003752ED">
            <w:pPr>
              <w:tabs>
                <w:tab w:val="decimal" w:pos="702"/>
              </w:tabs>
              <w:spacing w:line="300" w:lineRule="exact"/>
              <w:rPr>
                <w:rFonts w:ascii="Arial" w:hAnsi="Arial" w:cs="Arial"/>
                <w:sz w:val="16"/>
                <w:szCs w:val="16"/>
              </w:rPr>
            </w:pPr>
          </w:p>
        </w:tc>
        <w:tc>
          <w:tcPr>
            <w:tcW w:w="1080" w:type="dxa"/>
          </w:tcPr>
          <w:p w:rsidR="00466072" w:rsidRPr="001E5AFE" w:rsidRDefault="00466072" w:rsidP="003752ED">
            <w:pPr>
              <w:tabs>
                <w:tab w:val="decimal" w:pos="702"/>
              </w:tabs>
              <w:spacing w:line="300" w:lineRule="exact"/>
              <w:rPr>
                <w:rFonts w:ascii="Arial" w:hAnsi="Arial" w:cs="Arial"/>
                <w:sz w:val="16"/>
                <w:szCs w:val="16"/>
              </w:rPr>
            </w:pPr>
          </w:p>
        </w:tc>
        <w:tc>
          <w:tcPr>
            <w:tcW w:w="1080" w:type="dxa"/>
          </w:tcPr>
          <w:p w:rsidR="00466072" w:rsidRPr="001E5AFE" w:rsidRDefault="00466072" w:rsidP="003752ED">
            <w:pPr>
              <w:tabs>
                <w:tab w:val="decimal" w:pos="702"/>
              </w:tabs>
              <w:spacing w:line="300" w:lineRule="exact"/>
              <w:rPr>
                <w:rFonts w:ascii="Arial" w:hAnsi="Arial" w:cs="Arial"/>
                <w:sz w:val="16"/>
                <w:szCs w:val="16"/>
              </w:rPr>
            </w:pPr>
          </w:p>
        </w:tc>
        <w:tc>
          <w:tcPr>
            <w:tcW w:w="1170" w:type="dxa"/>
          </w:tcPr>
          <w:p w:rsidR="00466072" w:rsidRPr="001E5AFE" w:rsidRDefault="00466072" w:rsidP="003752ED">
            <w:pPr>
              <w:tabs>
                <w:tab w:val="decimal" w:pos="702"/>
              </w:tabs>
              <w:spacing w:line="300" w:lineRule="exact"/>
              <w:rPr>
                <w:rFonts w:ascii="Arial" w:hAnsi="Arial" w:cs="Arial"/>
                <w:sz w:val="16"/>
                <w:szCs w:val="16"/>
              </w:rPr>
            </w:pPr>
          </w:p>
        </w:tc>
        <w:tc>
          <w:tcPr>
            <w:tcW w:w="1080" w:type="dxa"/>
          </w:tcPr>
          <w:p w:rsidR="00466072" w:rsidRPr="001E5AFE" w:rsidRDefault="00466072" w:rsidP="003752ED">
            <w:pPr>
              <w:tabs>
                <w:tab w:val="decimal" w:pos="702"/>
              </w:tabs>
              <w:spacing w:line="300" w:lineRule="exact"/>
              <w:rPr>
                <w:rFonts w:ascii="Arial" w:hAnsi="Arial" w:cs="Arial"/>
                <w:sz w:val="16"/>
                <w:szCs w:val="16"/>
              </w:rPr>
            </w:pPr>
          </w:p>
        </w:tc>
        <w:tc>
          <w:tcPr>
            <w:tcW w:w="1530" w:type="dxa"/>
            <w:vAlign w:val="bottom"/>
          </w:tcPr>
          <w:p w:rsidR="00466072" w:rsidRPr="004037E2" w:rsidRDefault="00466072" w:rsidP="003752ED">
            <w:pPr>
              <w:pBdr>
                <w:top w:val="single" w:sz="4" w:space="1" w:color="FFFFFF"/>
                <w:bottom w:val="single" w:sz="4" w:space="1" w:color="FFFFFF"/>
              </w:pBdr>
              <w:spacing w:line="300" w:lineRule="exact"/>
              <w:jc w:val="thaiDistribute"/>
              <w:rPr>
                <w:rFonts w:ascii="Angsana New" w:hAnsi="Angsana New"/>
                <w:cs/>
              </w:rPr>
            </w:pPr>
          </w:p>
        </w:tc>
      </w:tr>
      <w:tr w:rsidR="00466072" w:rsidRPr="001E5AFE" w:rsidTr="002355D6">
        <w:trPr>
          <w:cantSplit/>
        </w:trPr>
        <w:tc>
          <w:tcPr>
            <w:tcW w:w="2250" w:type="dxa"/>
          </w:tcPr>
          <w:p w:rsidR="00466072" w:rsidRPr="001E5AFE" w:rsidRDefault="00466072" w:rsidP="003752ED">
            <w:pPr>
              <w:spacing w:line="300" w:lineRule="exact"/>
              <w:ind w:left="162" w:hanging="162"/>
              <w:rPr>
                <w:rFonts w:ascii="Arial" w:hAnsi="Arial" w:cs="Arial"/>
                <w:b/>
                <w:bCs/>
                <w:sz w:val="16"/>
                <w:szCs w:val="16"/>
              </w:rPr>
            </w:pPr>
            <w:r w:rsidRPr="001E5AFE">
              <w:rPr>
                <w:rFonts w:ascii="Arial" w:hAnsi="Arial" w:cs="Arial"/>
                <w:sz w:val="16"/>
                <w:szCs w:val="16"/>
              </w:rPr>
              <w:t xml:space="preserve">Bank overdrafts and short- term loans from </w:t>
            </w:r>
            <w:r w:rsidR="00A92FB3">
              <w:rPr>
                <w:rFonts w:ascii="Arial" w:hAnsi="Arial" w:cs="Arial"/>
                <w:sz w:val="16"/>
                <w:szCs w:val="16"/>
              </w:rPr>
              <w:t>banks</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Pr>
                <w:rFonts w:ascii="Arial" w:hAnsi="Arial" w:cs="Arial"/>
                <w:sz w:val="16"/>
                <w:szCs w:val="16"/>
              </w:rPr>
              <w:t>365</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Pr>
                <w:rFonts w:ascii="Arial" w:hAnsi="Arial" w:cs="Arial"/>
                <w:sz w:val="16"/>
                <w:szCs w:val="16"/>
              </w:rPr>
              <w:t>153</w:t>
            </w:r>
          </w:p>
        </w:tc>
        <w:tc>
          <w:tcPr>
            <w:tcW w:w="117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518</w:t>
            </w:r>
          </w:p>
        </w:tc>
        <w:tc>
          <w:tcPr>
            <w:tcW w:w="1530" w:type="dxa"/>
          </w:tcPr>
          <w:p w:rsidR="00466072" w:rsidRPr="00257863" w:rsidRDefault="002F0589" w:rsidP="003752ED">
            <w:pPr>
              <w:spacing w:line="300" w:lineRule="exact"/>
              <w:ind w:left="-7"/>
              <w:jc w:val="center"/>
              <w:rPr>
                <w:rFonts w:ascii="Arial" w:hAnsi="Arial" w:cs="Arial"/>
                <w:sz w:val="16"/>
                <w:szCs w:val="16"/>
              </w:rPr>
            </w:pPr>
            <w:r>
              <w:rPr>
                <w:rFonts w:ascii="Arial" w:hAnsi="Arial" w:cs="Arial"/>
                <w:sz w:val="16"/>
                <w:szCs w:val="16"/>
              </w:rPr>
              <w:t>3.13-6.00</w:t>
            </w:r>
          </w:p>
        </w:tc>
      </w:tr>
      <w:tr w:rsidR="00466072" w:rsidRPr="001E5AFE" w:rsidTr="002355D6">
        <w:trPr>
          <w:cantSplit/>
        </w:trPr>
        <w:tc>
          <w:tcPr>
            <w:tcW w:w="225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170" w:type="dxa"/>
          </w:tcPr>
          <w:p w:rsidR="00466072" w:rsidRPr="00257863" w:rsidRDefault="00466072" w:rsidP="003752ED">
            <w:pPr>
              <w:tabs>
                <w:tab w:val="decimal" w:pos="702"/>
              </w:tabs>
              <w:spacing w:line="300" w:lineRule="exact"/>
              <w:rPr>
                <w:rFonts w:ascii="Arial" w:hAnsi="Arial" w:cs="Arial"/>
                <w:sz w:val="16"/>
                <w:szCs w:val="16"/>
              </w:rPr>
            </w:pPr>
            <w:r>
              <w:rPr>
                <w:rFonts w:ascii="Arial" w:hAnsi="Arial" w:cs="Arial"/>
                <w:sz w:val="16"/>
                <w:szCs w:val="16"/>
              </w:rPr>
              <w:t>132</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Pr>
                <w:rFonts w:ascii="Arial" w:hAnsi="Arial" w:cs="Arial"/>
                <w:sz w:val="16"/>
                <w:szCs w:val="16"/>
              </w:rPr>
              <w:t>132</w:t>
            </w:r>
          </w:p>
        </w:tc>
        <w:tc>
          <w:tcPr>
            <w:tcW w:w="1530" w:type="dxa"/>
          </w:tcPr>
          <w:p w:rsidR="00466072" w:rsidRPr="00257863" w:rsidRDefault="00466072" w:rsidP="003752ED">
            <w:pPr>
              <w:spacing w:line="300" w:lineRule="exact"/>
              <w:ind w:left="-7"/>
              <w:jc w:val="center"/>
              <w:rPr>
                <w:rFonts w:ascii="Arial" w:hAnsi="Arial" w:cs="Arial"/>
                <w:sz w:val="16"/>
                <w:szCs w:val="16"/>
              </w:rPr>
            </w:pPr>
            <w:r w:rsidRPr="00257863">
              <w:rPr>
                <w:rFonts w:ascii="Arial" w:hAnsi="Arial" w:cs="Arial"/>
                <w:sz w:val="16"/>
                <w:szCs w:val="16"/>
              </w:rPr>
              <w:t>-</w:t>
            </w:r>
          </w:p>
        </w:tc>
      </w:tr>
      <w:tr w:rsidR="00466072" w:rsidRPr="001E5AFE" w:rsidTr="002355D6">
        <w:trPr>
          <w:cantSplit/>
        </w:trPr>
        <w:tc>
          <w:tcPr>
            <w:tcW w:w="225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Debentures</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399</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17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399</w:t>
            </w:r>
          </w:p>
        </w:tc>
        <w:tc>
          <w:tcPr>
            <w:tcW w:w="1530" w:type="dxa"/>
          </w:tcPr>
          <w:p w:rsidR="00466072" w:rsidRPr="00257863" w:rsidRDefault="00466072" w:rsidP="003752ED">
            <w:pPr>
              <w:spacing w:line="300" w:lineRule="exact"/>
              <w:ind w:left="-7"/>
              <w:jc w:val="center"/>
              <w:rPr>
                <w:rFonts w:ascii="Arial" w:hAnsi="Arial" w:cs="Arial"/>
                <w:sz w:val="16"/>
                <w:szCs w:val="16"/>
              </w:rPr>
            </w:pPr>
            <w:r w:rsidRPr="00257863">
              <w:rPr>
                <w:rFonts w:ascii="Arial" w:hAnsi="Arial" w:cs="Arial"/>
                <w:sz w:val="16"/>
                <w:szCs w:val="16"/>
              </w:rPr>
              <w:t>5.4</w:t>
            </w:r>
            <w:r w:rsidR="00113402">
              <w:rPr>
                <w:rFonts w:ascii="Arial" w:hAnsi="Arial" w:cs="Arial"/>
                <w:sz w:val="16"/>
                <w:szCs w:val="16"/>
              </w:rPr>
              <w:t>0</w:t>
            </w:r>
          </w:p>
        </w:tc>
      </w:tr>
      <w:tr w:rsidR="00466072" w:rsidRPr="001E5AFE" w:rsidTr="002355D6">
        <w:trPr>
          <w:cantSplit/>
        </w:trPr>
        <w:tc>
          <w:tcPr>
            <w:tcW w:w="225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Short-term loans from related parties</w:t>
            </w:r>
          </w:p>
        </w:tc>
        <w:tc>
          <w:tcPr>
            <w:tcW w:w="1080" w:type="dxa"/>
            <w:vAlign w:val="bottom"/>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126</w:t>
            </w:r>
          </w:p>
        </w:tc>
        <w:tc>
          <w:tcPr>
            <w:tcW w:w="1080" w:type="dxa"/>
            <w:vAlign w:val="bottom"/>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vAlign w:val="bottom"/>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170" w:type="dxa"/>
            <w:vAlign w:val="bottom"/>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vAlign w:val="bottom"/>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126</w:t>
            </w:r>
          </w:p>
        </w:tc>
        <w:tc>
          <w:tcPr>
            <w:tcW w:w="1530" w:type="dxa"/>
            <w:vAlign w:val="bottom"/>
          </w:tcPr>
          <w:p w:rsidR="00466072" w:rsidRPr="00257863" w:rsidRDefault="002F0589" w:rsidP="003752ED">
            <w:pPr>
              <w:spacing w:line="300" w:lineRule="exact"/>
              <w:ind w:left="-7"/>
              <w:jc w:val="center"/>
              <w:rPr>
                <w:rFonts w:ascii="Arial" w:hAnsi="Arial" w:cs="Arial"/>
                <w:sz w:val="16"/>
                <w:szCs w:val="16"/>
              </w:rPr>
            </w:pPr>
            <w:r>
              <w:rPr>
                <w:rFonts w:ascii="Arial" w:hAnsi="Arial" w:cs="Arial"/>
                <w:sz w:val="16"/>
                <w:szCs w:val="16"/>
              </w:rPr>
              <w:t>0.90-5.00</w:t>
            </w:r>
          </w:p>
        </w:tc>
      </w:tr>
      <w:tr w:rsidR="00466072" w:rsidRPr="001E5AFE" w:rsidTr="002355D6">
        <w:trPr>
          <w:cantSplit/>
        </w:trPr>
        <w:tc>
          <w:tcPr>
            <w:tcW w:w="2250" w:type="dxa"/>
          </w:tcPr>
          <w:p w:rsidR="00466072" w:rsidRPr="001E5AFE" w:rsidRDefault="00466072" w:rsidP="003752ED">
            <w:pPr>
              <w:tabs>
                <w:tab w:val="left" w:pos="240"/>
              </w:tabs>
              <w:spacing w:line="300" w:lineRule="exact"/>
              <w:ind w:left="132" w:hanging="132"/>
              <w:rPr>
                <w:rFonts w:ascii="Arial" w:hAnsi="Arial" w:cs="Arial"/>
                <w:sz w:val="16"/>
                <w:szCs w:val="16"/>
              </w:rPr>
            </w:pPr>
            <w:r>
              <w:rPr>
                <w:rFonts w:ascii="Arial" w:hAnsi="Arial" w:cs="Arial"/>
                <w:sz w:val="16"/>
                <w:szCs w:val="16"/>
              </w:rPr>
              <w:t xml:space="preserve">Short-term loan from      </w:t>
            </w:r>
            <w:r w:rsidR="002355D6">
              <w:rPr>
                <w:rFonts w:ascii="Arial" w:hAnsi="Arial" w:cs="Arial"/>
                <w:sz w:val="16"/>
                <w:szCs w:val="16"/>
              </w:rPr>
              <w:t>un</w:t>
            </w:r>
            <w:r>
              <w:rPr>
                <w:rFonts w:ascii="Arial" w:hAnsi="Arial" w:cs="Arial"/>
                <w:sz w:val="16"/>
                <w:szCs w:val="16"/>
              </w:rPr>
              <w:t>related party</w:t>
            </w:r>
          </w:p>
        </w:tc>
        <w:tc>
          <w:tcPr>
            <w:tcW w:w="1080" w:type="dxa"/>
            <w:vAlign w:val="bottom"/>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206</w:t>
            </w:r>
          </w:p>
        </w:tc>
        <w:tc>
          <w:tcPr>
            <w:tcW w:w="1080" w:type="dxa"/>
            <w:vAlign w:val="bottom"/>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vAlign w:val="bottom"/>
          </w:tcPr>
          <w:p w:rsidR="00466072" w:rsidRPr="00257863" w:rsidRDefault="00466072"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vAlign w:val="bottom"/>
          </w:tcPr>
          <w:p w:rsidR="00466072" w:rsidRPr="00257863" w:rsidRDefault="00466072" w:rsidP="003752ED">
            <w:pPr>
              <w:tabs>
                <w:tab w:val="decimal" w:pos="702"/>
              </w:tabs>
              <w:spacing w:line="300" w:lineRule="exact"/>
              <w:rPr>
                <w:rFonts w:ascii="Arial" w:hAnsi="Arial" w:cs="Arial"/>
                <w:sz w:val="16"/>
                <w:szCs w:val="16"/>
              </w:rPr>
            </w:pPr>
            <w:r>
              <w:rPr>
                <w:rFonts w:ascii="Arial" w:hAnsi="Arial" w:cs="Arial"/>
                <w:sz w:val="16"/>
                <w:szCs w:val="16"/>
              </w:rPr>
              <w:t>206</w:t>
            </w:r>
          </w:p>
        </w:tc>
        <w:tc>
          <w:tcPr>
            <w:tcW w:w="1530" w:type="dxa"/>
            <w:vAlign w:val="bottom"/>
          </w:tcPr>
          <w:p w:rsidR="00466072" w:rsidRPr="00254C09" w:rsidRDefault="002F0589" w:rsidP="003752ED">
            <w:pPr>
              <w:spacing w:line="300" w:lineRule="exact"/>
              <w:ind w:left="-7"/>
              <w:jc w:val="center"/>
              <w:rPr>
                <w:rFonts w:ascii="Arial" w:hAnsi="Arial" w:cs="Arial"/>
                <w:sz w:val="16"/>
                <w:szCs w:val="16"/>
              </w:rPr>
            </w:pPr>
            <w:r>
              <w:rPr>
                <w:rFonts w:ascii="Arial" w:hAnsi="Arial" w:cs="Arial"/>
                <w:sz w:val="16"/>
                <w:szCs w:val="16"/>
              </w:rPr>
              <w:t>5.00-6.00</w:t>
            </w:r>
            <w:r w:rsidR="00466072">
              <w:rPr>
                <w:rFonts w:ascii="Arial" w:hAnsi="Arial" w:cs="Arial"/>
                <w:sz w:val="16"/>
                <w:szCs w:val="16"/>
              </w:rPr>
              <w:t xml:space="preserve">      </w:t>
            </w:r>
          </w:p>
        </w:tc>
      </w:tr>
      <w:tr w:rsidR="00466072" w:rsidRPr="001E5AFE" w:rsidTr="002355D6">
        <w:trPr>
          <w:cantSplit/>
          <w:trHeight w:val="171"/>
        </w:trPr>
        <w:tc>
          <w:tcPr>
            <w:tcW w:w="2250" w:type="dxa"/>
          </w:tcPr>
          <w:p w:rsidR="00466072" w:rsidRPr="001E5AFE" w:rsidRDefault="00466072" w:rsidP="003752ED">
            <w:pPr>
              <w:tabs>
                <w:tab w:val="left" w:pos="240"/>
              </w:tabs>
              <w:spacing w:line="300" w:lineRule="exact"/>
              <w:ind w:left="132" w:hanging="132"/>
              <w:rPr>
                <w:rFonts w:ascii="Arial" w:hAnsi="Arial" w:cs="Arial"/>
                <w:sz w:val="16"/>
                <w:szCs w:val="16"/>
              </w:rPr>
            </w:pPr>
            <w:r w:rsidRPr="001E5AFE">
              <w:rPr>
                <w:rFonts w:ascii="Arial" w:hAnsi="Arial" w:cs="Arial"/>
                <w:sz w:val="16"/>
                <w:szCs w:val="16"/>
              </w:rPr>
              <w:t>Long-term loans</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Pr>
                <w:rFonts w:ascii="Arial" w:hAnsi="Arial" w:cs="Arial"/>
                <w:sz w:val="16"/>
                <w:szCs w:val="16"/>
              </w:rPr>
              <w:t>17</w:t>
            </w:r>
          </w:p>
        </w:tc>
        <w:tc>
          <w:tcPr>
            <w:tcW w:w="1170" w:type="dxa"/>
          </w:tcPr>
          <w:p w:rsidR="00466072" w:rsidRPr="00257863" w:rsidRDefault="00466072" w:rsidP="003752ED">
            <w:pPr>
              <w:tabs>
                <w:tab w:val="decimal" w:pos="702"/>
              </w:tabs>
              <w:spacing w:line="300" w:lineRule="exact"/>
              <w:rPr>
                <w:rFonts w:ascii="Arial" w:hAnsi="Arial" w:cs="Arial"/>
                <w:sz w:val="16"/>
                <w:szCs w:val="16"/>
              </w:rPr>
            </w:pPr>
            <w:r w:rsidRPr="00257863">
              <w:rPr>
                <w:rFonts w:ascii="Arial" w:hAnsi="Arial" w:cs="Arial"/>
                <w:sz w:val="16"/>
                <w:szCs w:val="16"/>
              </w:rPr>
              <w:t>-</w:t>
            </w:r>
          </w:p>
        </w:tc>
        <w:tc>
          <w:tcPr>
            <w:tcW w:w="1080" w:type="dxa"/>
          </w:tcPr>
          <w:p w:rsidR="00466072" w:rsidRPr="00257863" w:rsidRDefault="00466072" w:rsidP="003752ED">
            <w:pPr>
              <w:tabs>
                <w:tab w:val="decimal" w:pos="702"/>
              </w:tabs>
              <w:spacing w:line="300" w:lineRule="exact"/>
              <w:rPr>
                <w:rFonts w:ascii="Arial" w:hAnsi="Arial" w:cs="Arial"/>
                <w:sz w:val="16"/>
                <w:szCs w:val="16"/>
              </w:rPr>
            </w:pPr>
            <w:r>
              <w:rPr>
                <w:rFonts w:ascii="Arial" w:hAnsi="Arial" w:cs="Arial"/>
                <w:sz w:val="16"/>
                <w:szCs w:val="16"/>
              </w:rPr>
              <w:t>17</w:t>
            </w:r>
          </w:p>
        </w:tc>
        <w:tc>
          <w:tcPr>
            <w:tcW w:w="1530" w:type="dxa"/>
          </w:tcPr>
          <w:p w:rsidR="00466072" w:rsidRPr="00257863" w:rsidRDefault="002F0589" w:rsidP="003752ED">
            <w:pPr>
              <w:spacing w:line="300" w:lineRule="exact"/>
              <w:ind w:left="-7"/>
              <w:jc w:val="center"/>
              <w:rPr>
                <w:rFonts w:ascii="Arial" w:hAnsi="Arial" w:cs="Arial"/>
                <w:sz w:val="16"/>
                <w:szCs w:val="16"/>
              </w:rPr>
            </w:pPr>
            <w:r>
              <w:rPr>
                <w:rFonts w:ascii="Arial" w:hAnsi="Arial" w:cs="Arial"/>
                <w:sz w:val="16"/>
                <w:szCs w:val="16"/>
              </w:rPr>
              <w:t>4.63</w:t>
            </w:r>
          </w:p>
        </w:tc>
      </w:tr>
      <w:tr w:rsidR="005E7CD6" w:rsidRPr="001E5AFE" w:rsidTr="002355D6">
        <w:trPr>
          <w:cantSplit/>
          <w:trHeight w:val="171"/>
        </w:trPr>
        <w:tc>
          <w:tcPr>
            <w:tcW w:w="2250" w:type="dxa"/>
          </w:tcPr>
          <w:p w:rsidR="005E7CD6" w:rsidRPr="001E5AFE" w:rsidRDefault="005E7CD6" w:rsidP="003752ED">
            <w:pPr>
              <w:tabs>
                <w:tab w:val="left" w:pos="240"/>
              </w:tabs>
              <w:spacing w:line="300" w:lineRule="exact"/>
              <w:ind w:left="132" w:hanging="132"/>
              <w:rPr>
                <w:rFonts w:ascii="Arial" w:hAnsi="Arial" w:cs="Arial"/>
                <w:sz w:val="16"/>
                <w:szCs w:val="16"/>
              </w:rPr>
            </w:pPr>
            <w:r>
              <w:rPr>
                <w:rFonts w:ascii="Arial" w:hAnsi="Arial" w:cs="Arial"/>
                <w:sz w:val="16"/>
                <w:szCs w:val="16"/>
              </w:rPr>
              <w:t>Lease liability</w:t>
            </w:r>
          </w:p>
        </w:tc>
        <w:tc>
          <w:tcPr>
            <w:tcW w:w="1080" w:type="dxa"/>
          </w:tcPr>
          <w:p w:rsidR="005E7CD6" w:rsidRPr="00257863" w:rsidRDefault="005E7CD6" w:rsidP="003752ED">
            <w:pPr>
              <w:tabs>
                <w:tab w:val="decimal" w:pos="702"/>
              </w:tabs>
              <w:spacing w:line="300" w:lineRule="exact"/>
              <w:rPr>
                <w:rFonts w:ascii="Arial" w:hAnsi="Arial" w:cs="Arial"/>
                <w:sz w:val="16"/>
                <w:szCs w:val="16"/>
              </w:rPr>
            </w:pPr>
            <w:r>
              <w:rPr>
                <w:rFonts w:ascii="Arial" w:hAnsi="Arial" w:cs="Arial"/>
                <w:sz w:val="16"/>
                <w:szCs w:val="16"/>
              </w:rPr>
              <w:t>23</w:t>
            </w:r>
          </w:p>
        </w:tc>
        <w:tc>
          <w:tcPr>
            <w:tcW w:w="1080" w:type="dxa"/>
          </w:tcPr>
          <w:p w:rsidR="005E7CD6" w:rsidRPr="00257863" w:rsidRDefault="005E7CD6" w:rsidP="003752ED">
            <w:pPr>
              <w:tabs>
                <w:tab w:val="decimal" w:pos="702"/>
              </w:tabs>
              <w:spacing w:line="300" w:lineRule="exact"/>
              <w:rPr>
                <w:rFonts w:ascii="Arial" w:hAnsi="Arial" w:cs="Arial"/>
                <w:sz w:val="16"/>
                <w:szCs w:val="16"/>
              </w:rPr>
            </w:pPr>
            <w:r>
              <w:rPr>
                <w:rFonts w:ascii="Arial" w:hAnsi="Arial" w:cs="Arial"/>
                <w:sz w:val="16"/>
                <w:szCs w:val="16"/>
              </w:rPr>
              <w:t>100</w:t>
            </w:r>
          </w:p>
        </w:tc>
        <w:tc>
          <w:tcPr>
            <w:tcW w:w="1080" w:type="dxa"/>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170" w:type="dxa"/>
          </w:tcPr>
          <w:p w:rsidR="005E7CD6" w:rsidRPr="00257863" w:rsidRDefault="005E7CD6" w:rsidP="003752ED">
            <w:pPr>
              <w:tabs>
                <w:tab w:val="decimal" w:pos="702"/>
              </w:tabs>
              <w:spacing w:line="300" w:lineRule="exact"/>
              <w:rPr>
                <w:rFonts w:ascii="Arial" w:hAnsi="Arial" w:cs="Arial"/>
                <w:sz w:val="16"/>
                <w:szCs w:val="16"/>
              </w:rPr>
            </w:pPr>
            <w:r>
              <w:rPr>
                <w:rFonts w:ascii="Arial" w:hAnsi="Arial" w:cs="Arial"/>
                <w:sz w:val="16"/>
                <w:szCs w:val="16"/>
              </w:rPr>
              <w:t>-</w:t>
            </w:r>
          </w:p>
        </w:tc>
        <w:tc>
          <w:tcPr>
            <w:tcW w:w="1080" w:type="dxa"/>
          </w:tcPr>
          <w:p w:rsidR="005E7CD6" w:rsidRDefault="005E7CD6" w:rsidP="003752ED">
            <w:pPr>
              <w:tabs>
                <w:tab w:val="decimal" w:pos="702"/>
              </w:tabs>
              <w:spacing w:line="300" w:lineRule="exact"/>
              <w:rPr>
                <w:rFonts w:ascii="Arial" w:hAnsi="Arial" w:cs="Arial"/>
                <w:sz w:val="16"/>
                <w:szCs w:val="16"/>
              </w:rPr>
            </w:pPr>
            <w:r>
              <w:rPr>
                <w:rFonts w:ascii="Arial" w:hAnsi="Arial" w:cs="Arial"/>
                <w:sz w:val="16"/>
                <w:szCs w:val="16"/>
              </w:rPr>
              <w:t>123</w:t>
            </w:r>
          </w:p>
        </w:tc>
        <w:tc>
          <w:tcPr>
            <w:tcW w:w="1530" w:type="dxa"/>
          </w:tcPr>
          <w:p w:rsidR="005E7CD6" w:rsidRDefault="005E7CD6" w:rsidP="003752ED">
            <w:pPr>
              <w:spacing w:line="300" w:lineRule="exact"/>
              <w:ind w:left="-7"/>
              <w:jc w:val="center"/>
              <w:rPr>
                <w:rFonts w:ascii="Arial" w:hAnsi="Arial" w:cs="Arial"/>
                <w:sz w:val="16"/>
                <w:szCs w:val="16"/>
              </w:rPr>
            </w:pPr>
            <w:r>
              <w:rPr>
                <w:rFonts w:ascii="Arial" w:hAnsi="Arial" w:cs="Arial"/>
                <w:sz w:val="16"/>
                <w:szCs w:val="16"/>
              </w:rPr>
              <w:t>4.75</w:t>
            </w:r>
          </w:p>
        </w:tc>
      </w:tr>
      <w:tr w:rsidR="00466072" w:rsidRPr="001E5AFE" w:rsidTr="002355D6">
        <w:trPr>
          <w:cantSplit/>
        </w:trPr>
        <w:tc>
          <w:tcPr>
            <w:tcW w:w="2250" w:type="dxa"/>
          </w:tcPr>
          <w:p w:rsidR="00466072" w:rsidRPr="001E5AFE" w:rsidRDefault="005E7CD6" w:rsidP="003752ED">
            <w:pPr>
              <w:tabs>
                <w:tab w:val="left" w:pos="240"/>
              </w:tabs>
              <w:spacing w:line="300" w:lineRule="exact"/>
              <w:ind w:left="132" w:hanging="132"/>
              <w:rPr>
                <w:rFonts w:ascii="Arial" w:hAnsi="Arial" w:cs="Arial"/>
                <w:sz w:val="16"/>
                <w:szCs w:val="16"/>
              </w:rPr>
            </w:pPr>
            <w:r>
              <w:rPr>
                <w:rFonts w:ascii="Arial" w:hAnsi="Arial" w:cs="Arial"/>
                <w:sz w:val="16"/>
                <w:szCs w:val="16"/>
              </w:rPr>
              <w:t>Advances received from customer</w:t>
            </w:r>
          </w:p>
        </w:tc>
        <w:tc>
          <w:tcPr>
            <w:tcW w:w="1080" w:type="dxa"/>
            <w:vAlign w:val="bottom"/>
          </w:tcPr>
          <w:p w:rsidR="00466072" w:rsidRPr="00257863"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257863"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466072" w:rsidRPr="00257863"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66072" w:rsidRPr="00257863"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4</w:t>
            </w:r>
          </w:p>
        </w:tc>
        <w:tc>
          <w:tcPr>
            <w:tcW w:w="1080" w:type="dxa"/>
            <w:vAlign w:val="bottom"/>
          </w:tcPr>
          <w:p w:rsidR="00466072" w:rsidRPr="00257863"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4</w:t>
            </w:r>
          </w:p>
        </w:tc>
        <w:tc>
          <w:tcPr>
            <w:tcW w:w="1530" w:type="dxa"/>
            <w:vAlign w:val="bottom"/>
          </w:tcPr>
          <w:p w:rsidR="00466072" w:rsidRPr="00257863" w:rsidRDefault="005E7CD6" w:rsidP="003752ED">
            <w:pPr>
              <w:pBdr>
                <w:top w:val="single" w:sz="4" w:space="1" w:color="FFFFFF"/>
                <w:bottom w:val="single" w:sz="4" w:space="1" w:color="FFFFFF"/>
              </w:pBdr>
              <w:spacing w:line="300" w:lineRule="exact"/>
              <w:ind w:left="-7"/>
              <w:jc w:val="center"/>
              <w:rPr>
                <w:rFonts w:ascii="Arial" w:hAnsi="Arial" w:cs="Arial"/>
                <w:sz w:val="16"/>
                <w:szCs w:val="16"/>
              </w:rPr>
            </w:pPr>
            <w:r>
              <w:rPr>
                <w:rFonts w:ascii="Arial" w:hAnsi="Arial" w:cs="Arial"/>
                <w:sz w:val="16"/>
                <w:szCs w:val="16"/>
              </w:rPr>
              <w:t>-</w:t>
            </w:r>
          </w:p>
        </w:tc>
      </w:tr>
      <w:tr w:rsidR="00466072" w:rsidRPr="001E5AFE" w:rsidTr="002355D6">
        <w:trPr>
          <w:cantSplit/>
        </w:trPr>
        <w:tc>
          <w:tcPr>
            <w:tcW w:w="2250" w:type="dxa"/>
          </w:tcPr>
          <w:p w:rsidR="00466072" w:rsidRDefault="00466072" w:rsidP="003752ED">
            <w:pPr>
              <w:tabs>
                <w:tab w:val="left" w:pos="240"/>
              </w:tabs>
              <w:spacing w:line="300" w:lineRule="exact"/>
              <w:ind w:left="132" w:hanging="132"/>
              <w:rPr>
                <w:rFonts w:ascii="Arial" w:hAnsi="Arial" w:cs="Arial"/>
                <w:sz w:val="16"/>
                <w:szCs w:val="16"/>
              </w:rPr>
            </w:pPr>
          </w:p>
        </w:tc>
        <w:tc>
          <w:tcPr>
            <w:tcW w:w="1080" w:type="dxa"/>
          </w:tcPr>
          <w:p w:rsidR="00466072" w:rsidRPr="00257863" w:rsidRDefault="00466072" w:rsidP="003752ED">
            <w:pPr>
              <w:pBdr>
                <w:bottom w:val="single" w:sz="4" w:space="1" w:color="auto"/>
              </w:pBdr>
              <w:tabs>
                <w:tab w:val="decimal" w:pos="702"/>
              </w:tabs>
              <w:spacing w:line="300" w:lineRule="exact"/>
              <w:rPr>
                <w:rFonts w:ascii="Arial" w:hAnsi="Arial" w:cs="Arial"/>
                <w:sz w:val="16"/>
                <w:szCs w:val="16"/>
              </w:rPr>
            </w:pPr>
            <w:r w:rsidRPr="00257863">
              <w:rPr>
                <w:rFonts w:ascii="Arial" w:hAnsi="Arial" w:cs="Arial"/>
                <w:sz w:val="16"/>
                <w:szCs w:val="16"/>
              </w:rPr>
              <w:t>1,</w:t>
            </w:r>
            <w:r>
              <w:rPr>
                <w:rFonts w:ascii="Arial" w:hAnsi="Arial" w:cs="Arial"/>
                <w:sz w:val="16"/>
                <w:szCs w:val="16"/>
              </w:rPr>
              <w:t>119</w:t>
            </w:r>
          </w:p>
        </w:tc>
        <w:tc>
          <w:tcPr>
            <w:tcW w:w="1080" w:type="dxa"/>
          </w:tcPr>
          <w:p w:rsidR="00466072" w:rsidRPr="00257863" w:rsidRDefault="00466072" w:rsidP="003752ED">
            <w:pPr>
              <w:pBdr>
                <w:bottom w:val="single" w:sz="4" w:space="1" w:color="auto"/>
              </w:pBdr>
              <w:tabs>
                <w:tab w:val="decimal" w:pos="702"/>
              </w:tabs>
              <w:spacing w:line="300" w:lineRule="exact"/>
              <w:rPr>
                <w:rFonts w:ascii="Arial" w:hAnsi="Arial" w:cs="Arial"/>
                <w:sz w:val="16"/>
                <w:szCs w:val="16"/>
              </w:rPr>
            </w:pPr>
            <w:r w:rsidRPr="00257863">
              <w:rPr>
                <w:rFonts w:ascii="Arial" w:hAnsi="Arial" w:cs="Arial"/>
                <w:sz w:val="16"/>
                <w:szCs w:val="16"/>
              </w:rPr>
              <w:t>100</w:t>
            </w:r>
          </w:p>
        </w:tc>
        <w:tc>
          <w:tcPr>
            <w:tcW w:w="1080" w:type="dxa"/>
          </w:tcPr>
          <w:p w:rsidR="00466072" w:rsidRPr="00257863" w:rsidRDefault="00466072"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170</w:t>
            </w:r>
          </w:p>
        </w:tc>
        <w:tc>
          <w:tcPr>
            <w:tcW w:w="1170" w:type="dxa"/>
          </w:tcPr>
          <w:p w:rsidR="00466072" w:rsidRPr="00257863"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136</w:t>
            </w:r>
          </w:p>
        </w:tc>
        <w:tc>
          <w:tcPr>
            <w:tcW w:w="1080" w:type="dxa"/>
          </w:tcPr>
          <w:p w:rsidR="00466072" w:rsidRPr="00257863" w:rsidRDefault="005E7CD6" w:rsidP="003752ED">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1,52</w:t>
            </w:r>
            <w:r w:rsidR="0009762E">
              <w:rPr>
                <w:rFonts w:ascii="Arial" w:hAnsi="Arial" w:cs="Arial"/>
                <w:sz w:val="16"/>
                <w:szCs w:val="16"/>
              </w:rPr>
              <w:t>5</w:t>
            </w:r>
          </w:p>
        </w:tc>
        <w:tc>
          <w:tcPr>
            <w:tcW w:w="1530" w:type="dxa"/>
            <w:vAlign w:val="bottom"/>
          </w:tcPr>
          <w:p w:rsidR="00466072" w:rsidRPr="00257863" w:rsidRDefault="00466072" w:rsidP="003752ED">
            <w:pPr>
              <w:pBdr>
                <w:top w:val="single" w:sz="4" w:space="1" w:color="FFFFFF"/>
                <w:bottom w:val="single" w:sz="4" w:space="1" w:color="FFFFFF"/>
              </w:pBdr>
              <w:tabs>
                <w:tab w:val="decimal" w:pos="702"/>
              </w:tabs>
              <w:spacing w:line="300" w:lineRule="exact"/>
              <w:ind w:left="-7"/>
              <w:jc w:val="center"/>
              <w:rPr>
                <w:rFonts w:ascii="Arial" w:hAnsi="Arial" w:cs="Arial"/>
                <w:sz w:val="16"/>
                <w:szCs w:val="16"/>
              </w:rPr>
            </w:pPr>
          </w:p>
        </w:tc>
      </w:tr>
    </w:tbl>
    <w:p w:rsidR="00C26B3C" w:rsidRPr="00C26B3C" w:rsidRDefault="00C26B3C" w:rsidP="00C26B3C">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bookmarkStart w:id="13" w:name="_Hlk60880703"/>
      <w:r w:rsidRPr="00C26B3C">
        <w:rPr>
          <w:rFonts w:ascii="Arial" w:hAnsi="Arial" w:cs="Arial"/>
          <w:i/>
          <w:iCs/>
          <w:sz w:val="22"/>
          <w:szCs w:val="22"/>
        </w:rPr>
        <w:t>Interest rate sensitivity</w:t>
      </w:r>
    </w:p>
    <w:bookmarkEnd w:id="13"/>
    <w:p w:rsidR="00903B46" w:rsidRPr="00727C6A" w:rsidRDefault="00903B46" w:rsidP="00903B46">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727C6A">
        <w:rPr>
          <w:rFonts w:ascii="Arial" w:hAnsi="Arial" w:cs="Arial"/>
          <w:sz w:val="22"/>
          <w:szCs w:val="22"/>
        </w:rPr>
        <w:t xml:space="preserve">As at 31 December </w:t>
      </w:r>
      <w:r>
        <w:rPr>
          <w:rFonts w:ascii="Arial" w:hAnsi="Arial" w:cs="Arial"/>
          <w:sz w:val="22"/>
          <w:szCs w:val="22"/>
        </w:rPr>
        <w:t xml:space="preserve">2020, most of financial assets and financial liabilities of the </w:t>
      </w:r>
      <w:r w:rsidR="00A92FB3">
        <w:rPr>
          <w:rFonts w:ascii="Arial" w:hAnsi="Arial" w:cs="Arial"/>
          <w:sz w:val="22"/>
          <w:szCs w:val="22"/>
        </w:rPr>
        <w:t>G</w:t>
      </w:r>
      <w:r>
        <w:rPr>
          <w:rFonts w:ascii="Arial" w:hAnsi="Arial" w:cs="Arial"/>
          <w:sz w:val="22"/>
          <w:szCs w:val="22"/>
        </w:rPr>
        <w:t>roup has frequently changed and revolving within one year. The Group’s management, therefore, considered that there is no significant risk to profit before tax and shareholder’s equity from reasonably possible changes in interest rate in next one year which would impact to the fair value of monetary assets and liabilities bearing floating interest rate as at 31 December 2020.</w:t>
      </w:r>
    </w:p>
    <w:p w:rsidR="00F7675A" w:rsidRDefault="00F7675A" w:rsidP="00903B46">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F7675A" w:rsidRPr="00F7675A" w:rsidRDefault="00F7675A" w:rsidP="00F7675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F7675A">
        <w:rPr>
          <w:rFonts w:ascii="Arial" w:hAnsi="Arial" w:cs="Arial"/>
          <w:b/>
          <w:bCs/>
          <w:sz w:val="22"/>
          <w:szCs w:val="22"/>
        </w:rPr>
        <w:t>Liquidity risk</w:t>
      </w:r>
    </w:p>
    <w:p w:rsidR="00F7675A" w:rsidRPr="00F7675A" w:rsidRDefault="00F7675A" w:rsidP="00F767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873543">
        <w:rPr>
          <w:rFonts w:ascii="Arial" w:hAnsi="Arial" w:cs="Arial"/>
          <w:sz w:val="22"/>
          <w:szCs w:val="22"/>
        </w:rPr>
        <w:t xml:space="preserve">The Group monitors </w:t>
      </w:r>
      <w:r w:rsidRPr="00623C3F">
        <w:rPr>
          <w:rFonts w:ascii="Arial" w:hAnsi="Arial" w:cs="Arial"/>
          <w:sz w:val="22"/>
          <w:szCs w:val="22"/>
        </w:rPr>
        <w:t xml:space="preserve">the risk of a shortage of </w:t>
      </w:r>
      <w:r>
        <w:rPr>
          <w:rFonts w:ascii="Arial" w:hAnsi="Arial" w:cs="Arial"/>
          <w:sz w:val="22"/>
          <w:szCs w:val="22"/>
        </w:rPr>
        <w:t>liquidity</w:t>
      </w:r>
      <w:r w:rsidRPr="00623C3F">
        <w:rPr>
          <w:rFonts w:ascii="Arial" w:hAnsi="Arial" w:cs="Arial"/>
          <w:sz w:val="22"/>
          <w:szCs w:val="22"/>
        </w:rPr>
        <w:t xml:space="preserve"> through </w:t>
      </w:r>
      <w:r w:rsidRPr="00F7675A">
        <w:rPr>
          <w:rFonts w:ascii="Arial" w:hAnsi="Arial" w:cs="Arial"/>
          <w:sz w:val="22"/>
          <w:szCs w:val="22"/>
        </w:rPr>
        <w:t xml:space="preserve">the </w:t>
      </w:r>
      <w:r w:rsidR="002355D6">
        <w:rPr>
          <w:rFonts w:ascii="Arial" w:hAnsi="Arial" w:cs="Arial"/>
          <w:sz w:val="22"/>
          <w:szCs w:val="22"/>
        </w:rPr>
        <w:t>preparation of cash inflow and outflow report.</w:t>
      </w:r>
      <w:r w:rsidRPr="00F7675A">
        <w:rPr>
          <w:rFonts w:ascii="Arial" w:hAnsi="Arial" w:cs="Arial"/>
          <w:sz w:val="22"/>
          <w:szCs w:val="22"/>
        </w:rPr>
        <w:t xml:space="preserve"> </w:t>
      </w:r>
      <w:r w:rsidRPr="00873543">
        <w:rPr>
          <w:rFonts w:ascii="Arial" w:hAnsi="Arial" w:cs="Arial"/>
          <w:sz w:val="22"/>
          <w:szCs w:val="22"/>
        </w:rPr>
        <w:t xml:space="preserve">The Group has access to a </w:t>
      </w:r>
      <w:proofErr w:type="gramStart"/>
      <w:r w:rsidRPr="00873543">
        <w:rPr>
          <w:rFonts w:ascii="Arial" w:hAnsi="Arial" w:cs="Arial"/>
          <w:sz w:val="22"/>
          <w:szCs w:val="22"/>
        </w:rPr>
        <w:t>sufficient</w:t>
      </w:r>
      <w:proofErr w:type="gramEnd"/>
      <w:r w:rsidRPr="00873543">
        <w:rPr>
          <w:rFonts w:ascii="Arial" w:hAnsi="Arial" w:cs="Arial"/>
          <w:sz w:val="22"/>
          <w:szCs w:val="22"/>
        </w:rPr>
        <w:t xml:space="preserve"> variety of sources of funding</w:t>
      </w:r>
      <w:r w:rsidR="002355D6">
        <w:rPr>
          <w:rFonts w:ascii="Arial" w:hAnsi="Arial" w:cs="Arial"/>
          <w:sz w:val="22"/>
          <w:szCs w:val="22"/>
        </w:rPr>
        <w:t xml:space="preserve"> i.e. bank overdrafts, promissory notes and bank loans </w:t>
      </w:r>
      <w:r w:rsidR="002F0589">
        <w:rPr>
          <w:rFonts w:ascii="Arial" w:hAnsi="Arial" w:cs="Arial"/>
          <w:sz w:val="22"/>
          <w:szCs w:val="22"/>
        </w:rPr>
        <w:t>with debts</w:t>
      </w:r>
      <w:r w:rsidR="002355D6">
        <w:rPr>
          <w:rFonts w:ascii="Arial" w:hAnsi="Arial" w:cs="Arial"/>
          <w:sz w:val="22"/>
          <w:szCs w:val="22"/>
        </w:rPr>
        <w:t xml:space="preserve"> maturing within</w:t>
      </w:r>
      <w:r w:rsidR="002F0589">
        <w:rPr>
          <w:rFonts w:ascii="Arial" w:hAnsi="Arial" w:cs="Arial"/>
          <w:sz w:val="22"/>
          <w:szCs w:val="22"/>
        </w:rPr>
        <w:t xml:space="preserve"> </w:t>
      </w:r>
      <w:r w:rsidR="002355D6">
        <w:rPr>
          <w:rFonts w:ascii="Arial" w:hAnsi="Arial" w:cs="Arial"/>
          <w:sz w:val="22"/>
          <w:szCs w:val="22"/>
        </w:rPr>
        <w:t>12 months.</w:t>
      </w:r>
    </w:p>
    <w:p w:rsidR="00F7675A" w:rsidRPr="00F7675A" w:rsidRDefault="00F7675A" w:rsidP="00F767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and derivative financial instruments as at 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F7675A" w:rsidRPr="00873543" w:rsidTr="00903B46">
        <w:trPr>
          <w:trHeight w:val="64"/>
          <w:tblHeader/>
        </w:trPr>
        <w:tc>
          <w:tcPr>
            <w:tcW w:w="3280" w:type="dxa"/>
            <w:noWrap/>
            <w:vAlign w:val="center"/>
            <w:hideMark/>
          </w:tcPr>
          <w:p w:rsidR="00F7675A" w:rsidRPr="00873543"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rsidR="00F7675A" w:rsidRPr="00873543" w:rsidRDefault="00F7675A" w:rsidP="001968C4">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F7675A" w:rsidRPr="00873543" w:rsidTr="00903B46">
        <w:trPr>
          <w:trHeight w:val="64"/>
          <w:tblHeader/>
        </w:trPr>
        <w:tc>
          <w:tcPr>
            <w:tcW w:w="3280" w:type="dxa"/>
            <w:noWrap/>
            <w:vAlign w:val="center"/>
            <w:hideMark/>
          </w:tcPr>
          <w:p w:rsidR="00F7675A" w:rsidRPr="00873543"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rsidR="00F7675A" w:rsidRPr="00873543" w:rsidRDefault="00F7675A" w:rsidP="001968C4">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F7675A" w:rsidRPr="00873543" w:rsidTr="00903B46">
        <w:trPr>
          <w:trHeight w:val="64"/>
          <w:tblHeader/>
        </w:trPr>
        <w:tc>
          <w:tcPr>
            <w:tcW w:w="3280" w:type="dxa"/>
            <w:noWrap/>
            <w:vAlign w:val="center"/>
            <w:hideMark/>
          </w:tcPr>
          <w:p w:rsidR="00F7675A" w:rsidRPr="00873543" w:rsidRDefault="00F7675A" w:rsidP="00903B46">
            <w:pPr>
              <w:spacing w:line="340" w:lineRule="exact"/>
              <w:ind w:left="345" w:hanging="345"/>
              <w:textAlignment w:val="auto"/>
              <w:rPr>
                <w:rFonts w:ascii="Arial" w:hAnsi="Arial" w:cs="Arial"/>
                <w:color w:val="000000"/>
                <w:sz w:val="18"/>
                <w:szCs w:val="18"/>
              </w:rPr>
            </w:pPr>
          </w:p>
        </w:tc>
        <w:tc>
          <w:tcPr>
            <w:tcW w:w="1144" w:type="dxa"/>
            <w:noWrap/>
            <w:vAlign w:val="bottom"/>
            <w:hideMark/>
          </w:tcPr>
          <w:p w:rsidR="00F7675A" w:rsidRPr="00873543"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rsidR="00F7675A" w:rsidRPr="00873543"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00F7675A" w:rsidRPr="00873543"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00F7675A" w:rsidRPr="00873543"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F7675A" w:rsidRPr="00873543" w:rsidRDefault="00F7675A" w:rsidP="001968C4">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00F7675A" w:rsidRPr="00873543" w:rsidRDefault="002F0589" w:rsidP="001968C4">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w:t>
            </w:r>
            <w:proofErr w:type="gramStart"/>
            <w:r>
              <w:rPr>
                <w:rFonts w:ascii="Arial" w:hAnsi="Arial" w:cs="Arial"/>
                <w:color w:val="000000"/>
                <w:sz w:val="18"/>
                <w:szCs w:val="18"/>
              </w:rPr>
              <w:t xml:space="preserve">than </w:t>
            </w:r>
            <w:r w:rsidR="00F7675A" w:rsidRPr="00873543">
              <w:rPr>
                <w:rFonts w:ascii="Arial" w:hAnsi="Arial" w:cs="Arial"/>
                <w:color w:val="000000"/>
                <w:sz w:val="18"/>
                <w:szCs w:val="18"/>
              </w:rPr>
              <w:t xml:space="preserve"> </w:t>
            </w:r>
            <w:r w:rsidR="00F7675A" w:rsidRPr="00873543">
              <w:rPr>
                <w:rFonts w:ascii="Arial" w:hAnsi="Arial"/>
                <w:color w:val="000000"/>
                <w:sz w:val="18"/>
                <w:szCs w:val="18"/>
              </w:rPr>
              <w:t>5</w:t>
            </w:r>
            <w:proofErr w:type="gramEnd"/>
            <w:r w:rsidR="00F7675A" w:rsidRPr="00873543">
              <w:rPr>
                <w:rFonts w:ascii="Arial" w:hAnsi="Arial"/>
                <w:color w:val="000000"/>
                <w:sz w:val="18"/>
                <w:szCs w:val="18"/>
                <w:cs/>
              </w:rPr>
              <w:t xml:space="preserve"> </w:t>
            </w:r>
            <w:r w:rsidR="00F7675A" w:rsidRPr="00873543">
              <w:rPr>
                <w:rFonts w:ascii="Arial" w:hAnsi="Arial" w:cs="Arial"/>
                <w:color w:val="000000"/>
                <w:sz w:val="18"/>
                <w:szCs w:val="18"/>
              </w:rPr>
              <w:t>years</w:t>
            </w:r>
          </w:p>
        </w:tc>
        <w:tc>
          <w:tcPr>
            <w:tcW w:w="1144" w:type="dxa"/>
            <w:noWrap/>
            <w:vAlign w:val="bottom"/>
            <w:hideMark/>
          </w:tcPr>
          <w:p w:rsidR="00F7675A" w:rsidRPr="00873543"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7675A" w:rsidRPr="00873543" w:rsidTr="00903B46">
        <w:trPr>
          <w:trHeight w:val="64"/>
          <w:tblHeader/>
        </w:trPr>
        <w:tc>
          <w:tcPr>
            <w:tcW w:w="3280" w:type="dxa"/>
            <w:noWrap/>
            <w:vAlign w:val="center"/>
          </w:tcPr>
          <w:p w:rsidR="00F7675A" w:rsidRPr="00873543" w:rsidRDefault="00F7675A" w:rsidP="001968C4">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rsidR="00F7675A" w:rsidRPr="00873543" w:rsidRDefault="00F7675A" w:rsidP="001968C4">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F7675A" w:rsidRPr="00873543" w:rsidRDefault="00F7675A" w:rsidP="001968C4">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F7675A" w:rsidRPr="00873543" w:rsidRDefault="00F7675A" w:rsidP="001968C4">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F7675A" w:rsidRPr="00873543" w:rsidRDefault="00F7675A" w:rsidP="001968C4">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F7675A" w:rsidRPr="00873543" w:rsidRDefault="00F7675A" w:rsidP="001968C4">
            <w:pPr>
              <w:tabs>
                <w:tab w:val="decimal" w:pos="792"/>
              </w:tabs>
              <w:spacing w:line="340" w:lineRule="exact"/>
              <w:textAlignment w:val="auto"/>
              <w:rPr>
                <w:rFonts w:ascii="Arial" w:hAnsi="Arial" w:cs="Arial"/>
                <w:color w:val="000000"/>
                <w:sz w:val="18"/>
                <w:szCs w:val="18"/>
                <w:cs/>
              </w:rPr>
            </w:pPr>
          </w:p>
        </w:tc>
      </w:tr>
      <w:tr w:rsidR="00F7675A" w:rsidRPr="00873543" w:rsidTr="00903B46">
        <w:trPr>
          <w:trHeight w:val="64"/>
          <w:tblHeader/>
        </w:trPr>
        <w:tc>
          <w:tcPr>
            <w:tcW w:w="3280" w:type="dxa"/>
            <w:noWrap/>
            <w:vAlign w:val="center"/>
            <w:hideMark/>
          </w:tcPr>
          <w:p w:rsidR="00F7675A" w:rsidRPr="00873543" w:rsidRDefault="00F7675A" w:rsidP="001968C4">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sidR="00903B46">
              <w:rPr>
                <w:rFonts w:ascii="Arial" w:hAnsi="Arial" w:cs="Arial"/>
                <w:color w:val="000000"/>
                <w:sz w:val="18"/>
                <w:szCs w:val="18"/>
              </w:rPr>
              <w:t>banks</w:t>
            </w:r>
          </w:p>
        </w:tc>
        <w:tc>
          <w:tcPr>
            <w:tcW w:w="1144" w:type="dxa"/>
            <w:noWrap/>
            <w:vAlign w:val="bottom"/>
          </w:tcPr>
          <w:p w:rsidR="00F7675A" w:rsidRPr="00873543" w:rsidRDefault="00903B46" w:rsidP="001968C4">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27,</w:t>
            </w:r>
            <w:r w:rsidR="00A92FB3">
              <w:rPr>
                <w:rFonts w:ascii="Arial" w:hAnsi="Arial" w:cs="Arial"/>
                <w:color w:val="000000"/>
                <w:sz w:val="18"/>
                <w:szCs w:val="18"/>
              </w:rPr>
              <w:t>669</w:t>
            </w:r>
          </w:p>
        </w:tc>
        <w:tc>
          <w:tcPr>
            <w:tcW w:w="1144" w:type="dxa"/>
            <w:noWrap/>
            <w:vAlign w:val="bottom"/>
          </w:tcPr>
          <w:p w:rsidR="00F7675A" w:rsidRPr="00873543" w:rsidRDefault="00A92FB3" w:rsidP="001968C4">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362,804</w:t>
            </w:r>
          </w:p>
        </w:tc>
        <w:tc>
          <w:tcPr>
            <w:tcW w:w="1144" w:type="dxa"/>
            <w:noWrap/>
            <w:vAlign w:val="bottom"/>
          </w:tcPr>
          <w:p w:rsidR="00F7675A" w:rsidRPr="00873543" w:rsidRDefault="00903B46" w:rsidP="001968C4">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F7675A" w:rsidRPr="00873543" w:rsidRDefault="00903B46" w:rsidP="001968C4">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F7675A" w:rsidRPr="00873543" w:rsidRDefault="00A92FB3" w:rsidP="001968C4">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390,473</w:t>
            </w:r>
          </w:p>
        </w:tc>
      </w:tr>
      <w:tr w:rsidR="00F7675A" w:rsidRPr="00873543" w:rsidTr="00903B46">
        <w:trPr>
          <w:trHeight w:val="64"/>
          <w:tblHeader/>
        </w:trPr>
        <w:tc>
          <w:tcPr>
            <w:tcW w:w="3280" w:type="dxa"/>
            <w:noWrap/>
            <w:vAlign w:val="center"/>
          </w:tcPr>
          <w:p w:rsidR="00F7675A" w:rsidRPr="00873543" w:rsidRDefault="00F7675A" w:rsidP="001968C4">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00F7675A" w:rsidRPr="00873543" w:rsidRDefault="00903B46" w:rsidP="001968C4">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F7675A" w:rsidRPr="00873543" w:rsidRDefault="00A92FB3" w:rsidP="001968C4">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645</w:t>
            </w:r>
            <w:r w:rsidR="00903B46">
              <w:rPr>
                <w:rFonts w:ascii="Arial" w:hAnsi="Arial" w:cs="Arial"/>
                <w:color w:val="000000"/>
                <w:sz w:val="18"/>
                <w:szCs w:val="18"/>
              </w:rPr>
              <w:t>,517</w:t>
            </w:r>
          </w:p>
        </w:tc>
        <w:tc>
          <w:tcPr>
            <w:tcW w:w="1144" w:type="dxa"/>
            <w:noWrap/>
            <w:vAlign w:val="bottom"/>
          </w:tcPr>
          <w:p w:rsidR="00F7675A" w:rsidRPr="00873543" w:rsidRDefault="00903B46" w:rsidP="001968C4">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F7675A" w:rsidRPr="00873543" w:rsidRDefault="00903B46" w:rsidP="001968C4">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F7675A" w:rsidRPr="00873543" w:rsidRDefault="00A92FB3" w:rsidP="001968C4">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645,517</w:t>
            </w:r>
          </w:p>
        </w:tc>
      </w:tr>
      <w:tr w:rsidR="00A92FB3" w:rsidRPr="00873543" w:rsidTr="00903B46">
        <w:trPr>
          <w:trHeight w:val="64"/>
          <w:tblHeader/>
        </w:trPr>
        <w:tc>
          <w:tcPr>
            <w:tcW w:w="3280" w:type="dxa"/>
            <w:noWrap/>
            <w:vAlign w:val="center"/>
          </w:tcPr>
          <w:p w:rsidR="00A92FB3" w:rsidRPr="00873543" w:rsidRDefault="00A92FB3" w:rsidP="001968C4">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Debenture</w:t>
            </w:r>
          </w:p>
        </w:tc>
        <w:tc>
          <w:tcPr>
            <w:tcW w:w="1144" w:type="dxa"/>
            <w:noWrap/>
            <w:vAlign w:val="bottom"/>
          </w:tcPr>
          <w:p w:rsidR="00A92FB3" w:rsidRDefault="00A92FB3" w:rsidP="001968C4">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92FB3" w:rsidRDefault="00A92FB3" w:rsidP="001968C4">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516,534</w:t>
            </w:r>
          </w:p>
        </w:tc>
        <w:tc>
          <w:tcPr>
            <w:tcW w:w="1144" w:type="dxa"/>
            <w:noWrap/>
            <w:vAlign w:val="bottom"/>
          </w:tcPr>
          <w:p w:rsidR="00A92FB3" w:rsidRDefault="00A92FB3" w:rsidP="001968C4">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92FB3" w:rsidRDefault="00A92FB3" w:rsidP="001968C4">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92FB3" w:rsidRDefault="00A92FB3" w:rsidP="001968C4">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516,534</w:t>
            </w:r>
          </w:p>
        </w:tc>
      </w:tr>
      <w:tr w:rsidR="00903B46" w:rsidRPr="00873543" w:rsidTr="00903B46">
        <w:trPr>
          <w:trHeight w:val="64"/>
          <w:tblHeader/>
        </w:trPr>
        <w:tc>
          <w:tcPr>
            <w:tcW w:w="3280" w:type="dxa"/>
            <w:noWrap/>
            <w:vAlign w:val="center"/>
            <w:hideMark/>
          </w:tcPr>
          <w:p w:rsidR="00903B46" w:rsidRPr="00873543" w:rsidRDefault="00903B46" w:rsidP="00903B46">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rsidR="00903B46" w:rsidRPr="00873543" w:rsidRDefault="00903B46" w:rsidP="00903B46">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903B46" w:rsidRPr="00873543" w:rsidRDefault="00A92FB3"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63,900</w:t>
            </w:r>
          </w:p>
        </w:tc>
        <w:tc>
          <w:tcPr>
            <w:tcW w:w="1144" w:type="dxa"/>
            <w:noWrap/>
            <w:vAlign w:val="bottom"/>
          </w:tcPr>
          <w:p w:rsidR="00903B46" w:rsidRPr="00873543" w:rsidRDefault="00A92FB3"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187,395</w:t>
            </w:r>
          </w:p>
        </w:tc>
        <w:tc>
          <w:tcPr>
            <w:tcW w:w="1144" w:type="dxa"/>
            <w:noWrap/>
            <w:vAlign w:val="bottom"/>
          </w:tcPr>
          <w:p w:rsidR="00903B46" w:rsidRPr="00873543" w:rsidRDefault="00A92FB3"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38,002</w:t>
            </w:r>
          </w:p>
        </w:tc>
        <w:tc>
          <w:tcPr>
            <w:tcW w:w="1144" w:type="dxa"/>
            <w:noWrap/>
            <w:vAlign w:val="bottom"/>
          </w:tcPr>
          <w:p w:rsidR="00903B46" w:rsidRPr="00873543" w:rsidRDefault="00A92FB3"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289,297</w:t>
            </w:r>
          </w:p>
        </w:tc>
      </w:tr>
      <w:tr w:rsidR="00903B46" w:rsidRPr="00873543" w:rsidTr="00903B46">
        <w:trPr>
          <w:trHeight w:val="64"/>
          <w:tblHeader/>
        </w:trPr>
        <w:tc>
          <w:tcPr>
            <w:tcW w:w="3280" w:type="dxa"/>
            <w:noWrap/>
            <w:vAlign w:val="center"/>
          </w:tcPr>
          <w:p w:rsidR="00903B46" w:rsidRPr="00873543" w:rsidRDefault="00903B46" w:rsidP="00903B46">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rsidR="00903B46" w:rsidRPr="00873543" w:rsidRDefault="00903B46" w:rsidP="00903B46">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903B46" w:rsidRPr="00873543" w:rsidRDefault="00A92FB3"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155,900</w:t>
            </w:r>
          </w:p>
        </w:tc>
        <w:tc>
          <w:tcPr>
            <w:tcW w:w="1144" w:type="dxa"/>
            <w:noWrap/>
            <w:vAlign w:val="bottom"/>
          </w:tcPr>
          <w:p w:rsidR="00903B46" w:rsidRPr="00873543" w:rsidRDefault="00A92FB3"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284,183</w:t>
            </w:r>
          </w:p>
        </w:tc>
        <w:tc>
          <w:tcPr>
            <w:tcW w:w="1144" w:type="dxa"/>
            <w:noWrap/>
            <w:vAlign w:val="bottom"/>
          </w:tcPr>
          <w:p w:rsidR="00903B46" w:rsidRPr="00873543" w:rsidRDefault="00903B46"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903B46" w:rsidRPr="00873543" w:rsidRDefault="00A92FB3"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440,083</w:t>
            </w:r>
          </w:p>
        </w:tc>
      </w:tr>
      <w:tr w:rsidR="00903B46" w:rsidRPr="00873543" w:rsidTr="00903B46">
        <w:trPr>
          <w:trHeight w:val="64"/>
          <w:tblHeader/>
        </w:trPr>
        <w:tc>
          <w:tcPr>
            <w:tcW w:w="3280" w:type="dxa"/>
            <w:noWrap/>
            <w:vAlign w:val="center"/>
            <w:hideMark/>
          </w:tcPr>
          <w:p w:rsidR="00903B46" w:rsidRPr="00873543" w:rsidRDefault="00903B46" w:rsidP="00903B46">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Other financial liabilities</w:t>
            </w:r>
          </w:p>
        </w:tc>
        <w:tc>
          <w:tcPr>
            <w:tcW w:w="1144" w:type="dxa"/>
            <w:noWrap/>
            <w:vAlign w:val="bottom"/>
          </w:tcPr>
          <w:p w:rsidR="00903B46" w:rsidRPr="00873543" w:rsidRDefault="00903B46" w:rsidP="00903B46">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903B46" w:rsidRPr="00873543" w:rsidRDefault="00903B46" w:rsidP="00903B4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12,739</w:t>
            </w:r>
          </w:p>
        </w:tc>
        <w:tc>
          <w:tcPr>
            <w:tcW w:w="1144" w:type="dxa"/>
            <w:noWrap/>
            <w:vAlign w:val="bottom"/>
          </w:tcPr>
          <w:p w:rsidR="00903B46" w:rsidRPr="00873543" w:rsidRDefault="00903B46" w:rsidP="00903B4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903B46" w:rsidRPr="00873543" w:rsidRDefault="00903B46" w:rsidP="00903B4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903B46" w:rsidRPr="00873543" w:rsidRDefault="00903B46" w:rsidP="00903B4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12,739</w:t>
            </w:r>
          </w:p>
        </w:tc>
      </w:tr>
      <w:tr w:rsidR="00903B46" w:rsidRPr="00873543" w:rsidTr="00903B46">
        <w:trPr>
          <w:trHeight w:val="54"/>
          <w:tblHeader/>
        </w:trPr>
        <w:tc>
          <w:tcPr>
            <w:tcW w:w="3280" w:type="dxa"/>
            <w:vAlign w:val="center"/>
          </w:tcPr>
          <w:p w:rsidR="00903B46" w:rsidRPr="00873543" w:rsidRDefault="00903B46" w:rsidP="00903B46">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rsidR="00903B46" w:rsidRPr="00873543" w:rsidRDefault="00FF0042" w:rsidP="00FF0042">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27,</w:t>
            </w:r>
            <w:r w:rsidR="00A92FB3">
              <w:rPr>
                <w:rFonts w:ascii="Arial" w:hAnsi="Arial" w:cs="Arial"/>
                <w:color w:val="000000"/>
                <w:sz w:val="18"/>
                <w:szCs w:val="18"/>
              </w:rPr>
              <w:t>669</w:t>
            </w:r>
          </w:p>
        </w:tc>
        <w:tc>
          <w:tcPr>
            <w:tcW w:w="1144" w:type="dxa"/>
            <w:noWrap/>
            <w:vAlign w:val="bottom"/>
          </w:tcPr>
          <w:p w:rsidR="00903B46" w:rsidRPr="00873543" w:rsidRDefault="00A92FB3" w:rsidP="00FF004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1,757,394</w:t>
            </w:r>
          </w:p>
        </w:tc>
        <w:tc>
          <w:tcPr>
            <w:tcW w:w="1144" w:type="dxa"/>
            <w:noWrap/>
            <w:vAlign w:val="bottom"/>
          </w:tcPr>
          <w:p w:rsidR="00903B46" w:rsidRPr="00873543" w:rsidRDefault="00A92FB3" w:rsidP="00FF004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471,578</w:t>
            </w:r>
          </w:p>
        </w:tc>
        <w:tc>
          <w:tcPr>
            <w:tcW w:w="1144" w:type="dxa"/>
            <w:noWrap/>
            <w:vAlign w:val="bottom"/>
          </w:tcPr>
          <w:p w:rsidR="00903B46" w:rsidRPr="00873543" w:rsidRDefault="00A92FB3" w:rsidP="00FF004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38,002</w:t>
            </w:r>
          </w:p>
        </w:tc>
        <w:tc>
          <w:tcPr>
            <w:tcW w:w="1144" w:type="dxa"/>
            <w:noWrap/>
            <w:vAlign w:val="bottom"/>
          </w:tcPr>
          <w:p w:rsidR="00903B46" w:rsidRPr="00873543" w:rsidRDefault="00A92FB3" w:rsidP="00FF004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2,294,643</w:t>
            </w:r>
          </w:p>
        </w:tc>
      </w:tr>
    </w:tbl>
    <w:p w:rsidR="00345889" w:rsidRDefault="00345889" w:rsidP="003B113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F7675A" w:rsidRPr="00873543" w:rsidTr="00903B46">
        <w:trPr>
          <w:trHeight w:val="64"/>
          <w:tblHeader/>
        </w:trPr>
        <w:tc>
          <w:tcPr>
            <w:tcW w:w="3280" w:type="dxa"/>
            <w:noWrap/>
            <w:vAlign w:val="center"/>
            <w:hideMark/>
          </w:tcPr>
          <w:p w:rsidR="00F7675A" w:rsidRPr="00873543"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rsidR="00F7675A" w:rsidRPr="00873543" w:rsidRDefault="00F7675A" w:rsidP="001968C4">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F7675A" w:rsidRPr="00873543" w:rsidTr="00903B46">
        <w:trPr>
          <w:trHeight w:val="64"/>
          <w:tblHeader/>
        </w:trPr>
        <w:tc>
          <w:tcPr>
            <w:tcW w:w="3280" w:type="dxa"/>
            <w:noWrap/>
            <w:vAlign w:val="center"/>
            <w:hideMark/>
          </w:tcPr>
          <w:p w:rsidR="00F7675A" w:rsidRPr="00873543"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rsidR="00F7675A" w:rsidRPr="00873543" w:rsidRDefault="00F7675A" w:rsidP="001968C4">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2F0589" w:rsidRPr="00873543" w:rsidTr="00903B46">
        <w:trPr>
          <w:trHeight w:val="64"/>
          <w:tblHeader/>
        </w:trPr>
        <w:tc>
          <w:tcPr>
            <w:tcW w:w="3280" w:type="dxa"/>
            <w:noWrap/>
            <w:vAlign w:val="center"/>
            <w:hideMark/>
          </w:tcPr>
          <w:p w:rsidR="002F0589" w:rsidRPr="00873543" w:rsidRDefault="002F0589" w:rsidP="002F0589">
            <w:pPr>
              <w:spacing w:line="340" w:lineRule="exact"/>
              <w:textAlignment w:val="auto"/>
              <w:rPr>
                <w:rFonts w:ascii="Arial" w:hAnsi="Arial" w:cs="Arial"/>
                <w:color w:val="000000"/>
                <w:sz w:val="18"/>
                <w:szCs w:val="18"/>
              </w:rPr>
            </w:pPr>
          </w:p>
        </w:tc>
        <w:tc>
          <w:tcPr>
            <w:tcW w:w="1144" w:type="dxa"/>
            <w:noWrap/>
            <w:vAlign w:val="bottom"/>
            <w:hideMark/>
          </w:tcPr>
          <w:p w:rsidR="002F0589" w:rsidRPr="00873543"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rsidR="002F0589" w:rsidRPr="00873543"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002F0589" w:rsidRPr="00873543"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002F0589" w:rsidRPr="00873543"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2F0589" w:rsidRPr="00873543" w:rsidRDefault="002F0589" w:rsidP="002F0589">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002F0589" w:rsidRPr="00873543" w:rsidRDefault="002F0589" w:rsidP="002F0589">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w:t>
            </w:r>
            <w:proofErr w:type="gramStart"/>
            <w:r>
              <w:rPr>
                <w:rFonts w:ascii="Arial" w:hAnsi="Arial" w:cs="Arial"/>
                <w:color w:val="000000"/>
                <w:sz w:val="18"/>
                <w:szCs w:val="18"/>
              </w:rPr>
              <w:t xml:space="preserve">than </w:t>
            </w:r>
            <w:r w:rsidRPr="00873543">
              <w:rPr>
                <w:rFonts w:ascii="Arial" w:hAnsi="Arial" w:cs="Arial"/>
                <w:color w:val="000000"/>
                <w:sz w:val="18"/>
                <w:szCs w:val="18"/>
              </w:rPr>
              <w:t xml:space="preserve"> </w:t>
            </w:r>
            <w:r w:rsidRPr="00873543">
              <w:rPr>
                <w:rFonts w:ascii="Arial" w:hAnsi="Arial"/>
                <w:color w:val="000000"/>
                <w:sz w:val="18"/>
                <w:szCs w:val="18"/>
              </w:rPr>
              <w:t>5</w:t>
            </w:r>
            <w:proofErr w:type="gramEnd"/>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rsidR="002F0589" w:rsidRPr="00873543"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2F0589" w:rsidRPr="00873543" w:rsidTr="00903B46">
        <w:trPr>
          <w:trHeight w:val="64"/>
          <w:tblHeader/>
        </w:trPr>
        <w:tc>
          <w:tcPr>
            <w:tcW w:w="3280" w:type="dxa"/>
            <w:noWrap/>
            <w:vAlign w:val="center"/>
          </w:tcPr>
          <w:p w:rsidR="002F0589" w:rsidRPr="00873543" w:rsidRDefault="002F0589" w:rsidP="002F0589">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p>
        </w:tc>
      </w:tr>
      <w:tr w:rsidR="002F0589" w:rsidRPr="00873543" w:rsidTr="00903B46">
        <w:trPr>
          <w:trHeight w:val="64"/>
          <w:tblHeader/>
        </w:trPr>
        <w:tc>
          <w:tcPr>
            <w:tcW w:w="3280" w:type="dxa"/>
            <w:noWrap/>
            <w:vAlign w:val="center"/>
            <w:hideMark/>
          </w:tcPr>
          <w:p w:rsidR="002F0589" w:rsidRPr="00873543" w:rsidRDefault="002F0589" w:rsidP="002F0589">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332,430</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332,430</w:t>
            </w:r>
          </w:p>
        </w:tc>
      </w:tr>
      <w:tr w:rsidR="002F0589" w:rsidRPr="00873543" w:rsidTr="00903B46">
        <w:trPr>
          <w:trHeight w:val="64"/>
          <w:tblHeader/>
        </w:trPr>
        <w:tc>
          <w:tcPr>
            <w:tcW w:w="3280" w:type="dxa"/>
            <w:noWrap/>
            <w:vAlign w:val="center"/>
          </w:tcPr>
          <w:p w:rsidR="002F0589" w:rsidRPr="00873543" w:rsidRDefault="002F0589" w:rsidP="002F0589">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249,069</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249,069</w:t>
            </w:r>
          </w:p>
        </w:tc>
      </w:tr>
      <w:tr w:rsidR="002F0589" w:rsidRPr="00873543" w:rsidTr="00DE1FDE">
        <w:trPr>
          <w:trHeight w:val="64"/>
          <w:tblHeader/>
        </w:trPr>
        <w:tc>
          <w:tcPr>
            <w:tcW w:w="3280" w:type="dxa"/>
            <w:noWrap/>
            <w:vAlign w:val="center"/>
          </w:tcPr>
          <w:p w:rsidR="002F0589" w:rsidRPr="00873543" w:rsidRDefault="002F0589" w:rsidP="002F0589">
            <w:pPr>
              <w:spacing w:line="340" w:lineRule="exact"/>
              <w:ind w:left="50"/>
              <w:textAlignment w:val="auto"/>
              <w:rPr>
                <w:rFonts w:ascii="Arial" w:hAnsi="Arial" w:cs="Arial"/>
                <w:color w:val="000000"/>
                <w:sz w:val="18"/>
                <w:szCs w:val="18"/>
              </w:rPr>
            </w:pPr>
            <w:r>
              <w:rPr>
                <w:rFonts w:ascii="Arial" w:hAnsi="Arial" w:cs="Arial"/>
                <w:color w:val="000000"/>
                <w:sz w:val="18"/>
                <w:szCs w:val="18"/>
              </w:rPr>
              <w:t>Debenture</w:t>
            </w:r>
          </w:p>
        </w:tc>
        <w:tc>
          <w:tcPr>
            <w:tcW w:w="1144" w:type="dxa"/>
            <w:noWrap/>
            <w:vAlign w:val="bottom"/>
          </w:tcPr>
          <w:p w:rsidR="002F0589" w:rsidRDefault="002F0589" w:rsidP="002F0589">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2F0589" w:rsidRDefault="002F0589" w:rsidP="002F0589">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516,534</w:t>
            </w:r>
          </w:p>
        </w:tc>
        <w:tc>
          <w:tcPr>
            <w:tcW w:w="1144" w:type="dxa"/>
            <w:noWrap/>
            <w:vAlign w:val="bottom"/>
          </w:tcPr>
          <w:p w:rsidR="002F0589" w:rsidRDefault="002F0589" w:rsidP="002F0589">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2F0589" w:rsidRDefault="002F0589" w:rsidP="002F0589">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2F0589" w:rsidRDefault="002F0589" w:rsidP="002F0589">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516,534</w:t>
            </w:r>
          </w:p>
        </w:tc>
      </w:tr>
      <w:tr w:rsidR="002F0589" w:rsidRPr="00873543" w:rsidTr="00903B46">
        <w:trPr>
          <w:trHeight w:val="64"/>
          <w:tblHeader/>
        </w:trPr>
        <w:tc>
          <w:tcPr>
            <w:tcW w:w="3280" w:type="dxa"/>
            <w:noWrap/>
            <w:vAlign w:val="center"/>
            <w:hideMark/>
          </w:tcPr>
          <w:p w:rsidR="002F0589" w:rsidRPr="00873543" w:rsidRDefault="002F0589" w:rsidP="002F0589">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27,874</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85,264</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150</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113,288</w:t>
            </w:r>
          </w:p>
        </w:tc>
      </w:tr>
      <w:tr w:rsidR="002F0589" w:rsidRPr="00873543" w:rsidTr="00903B46">
        <w:trPr>
          <w:trHeight w:val="64"/>
          <w:tblHeader/>
        </w:trPr>
        <w:tc>
          <w:tcPr>
            <w:tcW w:w="3280" w:type="dxa"/>
            <w:noWrap/>
            <w:vAlign w:val="center"/>
          </w:tcPr>
          <w:p w:rsidR="002F0589" w:rsidRPr="00873543" w:rsidRDefault="002F0589" w:rsidP="002F0589">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6,865</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24,456</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2F0589" w:rsidRPr="00873543" w:rsidRDefault="002F0589" w:rsidP="002F0589">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31,321</w:t>
            </w:r>
          </w:p>
        </w:tc>
      </w:tr>
      <w:tr w:rsidR="002F0589" w:rsidRPr="00873543" w:rsidTr="00903B46">
        <w:trPr>
          <w:trHeight w:val="64"/>
          <w:tblHeader/>
        </w:trPr>
        <w:tc>
          <w:tcPr>
            <w:tcW w:w="3280" w:type="dxa"/>
            <w:noWrap/>
            <w:vAlign w:val="center"/>
            <w:hideMark/>
          </w:tcPr>
          <w:p w:rsidR="002F0589" w:rsidRPr="00873543" w:rsidRDefault="002F0589" w:rsidP="002F0589">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Other financial liabilities</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242,435</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242,435</w:t>
            </w:r>
          </w:p>
        </w:tc>
      </w:tr>
      <w:tr w:rsidR="002F0589" w:rsidRPr="00873543" w:rsidTr="00903B46">
        <w:trPr>
          <w:trHeight w:val="54"/>
          <w:tblHeader/>
        </w:trPr>
        <w:tc>
          <w:tcPr>
            <w:tcW w:w="3280" w:type="dxa"/>
            <w:vAlign w:val="center"/>
          </w:tcPr>
          <w:p w:rsidR="002F0589" w:rsidRPr="00873543" w:rsidRDefault="002F0589" w:rsidP="002F0589">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242,435</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1,132,772</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109,720</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150</w:t>
            </w:r>
          </w:p>
        </w:tc>
        <w:tc>
          <w:tcPr>
            <w:tcW w:w="1144" w:type="dxa"/>
            <w:noWrap/>
            <w:vAlign w:val="bottom"/>
          </w:tcPr>
          <w:p w:rsidR="002F0589" w:rsidRPr="00873543" w:rsidRDefault="002F0589" w:rsidP="002F0589">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1,485,077</w:t>
            </w:r>
          </w:p>
        </w:tc>
      </w:tr>
    </w:tbl>
    <w:p w:rsidR="00F7675A" w:rsidRPr="00873543" w:rsidRDefault="00F7675A" w:rsidP="00F7675A">
      <w:pPr>
        <w:pStyle w:val="Heading2"/>
        <w:spacing w:after="120" w:line="380" w:lineRule="exact"/>
        <w:ind w:left="540" w:hanging="540"/>
        <w:rPr>
          <w:rFonts w:ascii="Arial" w:hAnsi="Arial" w:cs="Arial"/>
          <w:i w:val="0"/>
          <w:iCs w:val="0"/>
          <w:sz w:val="22"/>
          <w:szCs w:val="24"/>
        </w:rPr>
      </w:pPr>
      <w:r>
        <w:rPr>
          <w:rFonts w:ascii="Arial" w:hAnsi="Arial" w:cs="Arial"/>
          <w:i w:val="0"/>
          <w:iCs w:val="0"/>
          <w:sz w:val="22"/>
          <w:szCs w:val="24"/>
        </w:rPr>
        <w:t>42.2</w:t>
      </w:r>
      <w:r w:rsidRPr="00873543">
        <w:rPr>
          <w:rFonts w:ascii="Arial" w:hAnsi="Arial" w:cs="Arial"/>
          <w:i w:val="0"/>
          <w:iCs w:val="0"/>
          <w:sz w:val="22"/>
          <w:szCs w:val="24"/>
        </w:rPr>
        <w:tab/>
        <w:t>Fair values of financial instruments</w:t>
      </w:r>
    </w:p>
    <w:p w:rsidR="00F7675A" w:rsidRDefault="00F7675A" w:rsidP="00F7675A">
      <w:pPr>
        <w:spacing w:before="120" w:after="120" w:line="380" w:lineRule="exact"/>
        <w:ind w:left="540"/>
        <w:jc w:val="thaiDistribute"/>
        <w:rPr>
          <w:rFonts w:ascii="Angsana New" w:hAnsi="Angsana New"/>
          <w:i/>
          <w:iCs/>
          <w:color w:val="FF0000"/>
          <w:sz w:val="36"/>
          <w:szCs w:val="36"/>
        </w:rPr>
      </w:pPr>
      <w:r w:rsidRPr="0031574B">
        <w:rPr>
          <w:rFonts w:ascii="Arial" w:hAnsi="Arial"/>
          <w:sz w:val="22"/>
          <w:szCs w:val="22"/>
        </w:rPr>
        <w:t xml:space="preserve">Since </w:t>
      </w:r>
      <w:proofErr w:type="gramStart"/>
      <w:r w:rsidRPr="0031574B">
        <w:rPr>
          <w:rFonts w:ascii="Arial" w:hAnsi="Arial"/>
          <w:sz w:val="22"/>
          <w:szCs w:val="22"/>
        </w:rPr>
        <w:t>the majority of</w:t>
      </w:r>
      <w:proofErr w:type="gramEnd"/>
      <w:r w:rsidRPr="0031574B">
        <w:rPr>
          <w:rFonts w:ascii="Arial" w:hAnsi="Arial"/>
          <w:sz w:val="22"/>
          <w:szCs w:val="22"/>
        </w:rPr>
        <w:t xml:space="preserve"> the </w:t>
      </w:r>
      <w:r w:rsidR="00A92FB3">
        <w:rPr>
          <w:rFonts w:ascii="Arial" w:hAnsi="Arial"/>
          <w:sz w:val="22"/>
          <w:szCs w:val="22"/>
        </w:rPr>
        <w:t>Group’s</w:t>
      </w:r>
      <w:r w:rsidRPr="0031574B">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rsidR="00F7675A" w:rsidRPr="00F520D5" w:rsidRDefault="00F7675A" w:rsidP="00F7675A">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sidR="00A92FB3">
        <w:rPr>
          <w:rFonts w:ascii="Arial" w:hAnsi="Arial" w:cs="Arial"/>
          <w:color w:val="000000"/>
          <w:sz w:val="22"/>
          <w:szCs w:val="22"/>
        </w:rPr>
        <w:t>Group</w:t>
      </w:r>
      <w:r w:rsidRPr="00F520D5">
        <w:rPr>
          <w:rFonts w:ascii="Arial" w:hAnsi="Arial" w:cs="Arial"/>
          <w:color w:val="000000"/>
          <w:sz w:val="22"/>
          <w:szCs w:val="22"/>
        </w:rPr>
        <w:t xml:space="preserve"> estimating the fair value of financial instruments are as follows:</w:t>
      </w:r>
    </w:p>
    <w:p w:rsidR="00F7675A" w:rsidRPr="00970084"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short-term maturities, including cash and cash equivalents, accounts receivable and short-term loans to</w:t>
      </w:r>
      <w:r>
        <w:rPr>
          <w:rFonts w:ascii="Arial" w:hAnsi="Arial" w:cs="Arial"/>
          <w:color w:val="000000"/>
          <w:sz w:val="22"/>
          <w:szCs w:val="22"/>
        </w:rPr>
        <w:t xml:space="preserve"> related parties,</w:t>
      </w:r>
      <w:r w:rsidRPr="00970084">
        <w:rPr>
          <w:rFonts w:ascii="Arial" w:hAnsi="Arial" w:cs="Arial"/>
          <w:color w:val="000000"/>
          <w:sz w:val="22"/>
          <w:szCs w:val="22"/>
        </w:rPr>
        <w:t xml:space="preserve"> accounts payable and short-term loans from </w:t>
      </w:r>
      <w:r>
        <w:rPr>
          <w:rFonts w:ascii="Arial" w:hAnsi="Arial" w:cs="Arial"/>
          <w:color w:val="000000"/>
          <w:sz w:val="22"/>
          <w:szCs w:val="22"/>
        </w:rPr>
        <w:t>banks,</w:t>
      </w:r>
      <w:r w:rsidRPr="00970084">
        <w:rPr>
          <w:rFonts w:ascii="Arial" w:hAnsi="Arial" w:cs="Arial"/>
          <w:color w:val="000000"/>
          <w:sz w:val="22"/>
          <w:szCs w:val="22"/>
        </w:rPr>
        <w:t xml:space="preserve"> the carrying amounts in the statement of financial position approximate their fair value. </w:t>
      </w:r>
    </w:p>
    <w:p w:rsidR="00F7675A" w:rsidRPr="00970084"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debt securities is generally derived from quoted market prices or</w:t>
      </w:r>
      <w:r w:rsidRPr="00970084">
        <w:rPr>
          <w:rFonts w:ascii="Arial" w:hAnsi="Arial" w:cs="Arial"/>
          <w:sz w:val="22"/>
          <w:szCs w:val="22"/>
        </w:rPr>
        <w:t xml:space="preserve"> by using the yield curve announced by the Thai Bond Market Association or by other relevant bodies</w:t>
      </w:r>
      <w:r>
        <w:rPr>
          <w:rFonts w:ascii="Arial" w:hAnsi="Arial" w:cs="Arial"/>
          <w:sz w:val="22"/>
          <w:szCs w:val="22"/>
        </w:rPr>
        <w:t>.</w:t>
      </w:r>
    </w:p>
    <w:p w:rsidR="00F7675A" w:rsidRPr="00970084"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 xml:space="preserve">The fair value of equity securities is generally derived from quoted market </w:t>
      </w:r>
      <w:proofErr w:type="gramStart"/>
      <w:r w:rsidRPr="00970084">
        <w:rPr>
          <w:rFonts w:ascii="Arial" w:hAnsi="Arial" w:cs="Arial"/>
          <w:color w:val="000000"/>
          <w:sz w:val="22"/>
          <w:szCs w:val="22"/>
        </w:rPr>
        <w:t>prices,</w:t>
      </w:r>
      <w:r>
        <w:rPr>
          <w:rFonts w:ascii="Arial" w:hAnsi="Arial" w:cs="Arial"/>
          <w:color w:val="000000"/>
          <w:sz w:val="22"/>
          <w:szCs w:val="22"/>
        </w:rPr>
        <w:t xml:space="preserve"> </w:t>
      </w:r>
      <w:r w:rsidRPr="00970084">
        <w:rPr>
          <w:rFonts w:ascii="Arial" w:hAnsi="Arial" w:cs="Arial"/>
          <w:color w:val="000000"/>
          <w:sz w:val="22"/>
          <w:szCs w:val="22"/>
        </w:rPr>
        <w:t>or</w:t>
      </w:r>
      <w:proofErr w:type="gramEnd"/>
      <w:r w:rsidRPr="00970084">
        <w:rPr>
          <w:rFonts w:ascii="Arial" w:hAnsi="Arial" w:cs="Arial"/>
          <w:color w:val="000000"/>
          <w:sz w:val="22"/>
          <w:szCs w:val="22"/>
        </w:rPr>
        <w:t xml:space="preserve"> based on generally accepted pricing models when no market price is available.</w:t>
      </w:r>
    </w:p>
    <w:p w:rsidR="00F7675A" w:rsidRPr="00970084"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long-term loans is estimated by discounting expected future cash flows by the current market interest rate of loans with similar terms and conditions.</w:t>
      </w:r>
    </w:p>
    <w:p w:rsidR="00F7675A" w:rsidRPr="00970084"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fixed rate debentures and long-term loans is estimated by discounting expected future cash flow by the current market interest rate of loans with similar terms and conditions.</w:t>
      </w:r>
    </w:p>
    <w:p w:rsidR="00F7675A" w:rsidRPr="00970084"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theme="minorBidi"/>
          <w:color w:val="000000"/>
          <w:sz w:val="22"/>
          <w:szCs w:val="22"/>
          <w:cs/>
        </w:rPr>
        <w:t xml:space="preserve"> </w:t>
      </w:r>
      <w:r w:rsidRPr="00970084">
        <w:rPr>
          <w:rFonts w:ascii="Arial" w:hAnsi="Arial" w:cstheme="minorBidi"/>
          <w:color w:val="000000"/>
          <w:sz w:val="22"/>
          <w:szCs w:val="22"/>
        </w:rPr>
        <w:t>The carrying amounts of</w:t>
      </w:r>
      <w:r w:rsidRPr="00B91AFF">
        <w:rPr>
          <w:rFonts w:ascii="Arial" w:hAnsi="Arial" w:cstheme="minorBidi"/>
          <w:color w:val="000000"/>
          <w:sz w:val="22"/>
          <w:szCs w:val="22"/>
        </w:rPr>
        <w:t xml:space="preserve"> </w:t>
      </w:r>
      <w:r w:rsidRPr="00970084">
        <w:rPr>
          <w:rFonts w:ascii="Arial" w:hAnsi="Arial" w:cs="Arial"/>
          <w:color w:val="000000"/>
          <w:sz w:val="22"/>
          <w:szCs w:val="22"/>
        </w:rPr>
        <w:t xml:space="preserve">long-term loans carrying interest at rates approximating the market rate, in the </w:t>
      </w:r>
      <w:r w:rsidRPr="00970084">
        <w:rPr>
          <w:rFonts w:ascii="Arial" w:hAnsi="Arial" w:cs="Cordia New"/>
          <w:color w:val="000000"/>
          <w:sz w:val="22"/>
          <w:szCs w:val="28"/>
        </w:rPr>
        <w:t>statement of financial position</w:t>
      </w:r>
      <w:r w:rsidRPr="00970084">
        <w:rPr>
          <w:rFonts w:ascii="Arial" w:hAnsi="Arial" w:cs="Arial"/>
          <w:color w:val="000000"/>
          <w:sz w:val="22"/>
          <w:szCs w:val="22"/>
        </w:rPr>
        <w:t xml:space="preserve"> approximates their fair value.</w:t>
      </w:r>
    </w:p>
    <w:p w:rsidR="00F7675A" w:rsidRPr="00F7675A" w:rsidRDefault="00F7675A" w:rsidP="00F7675A">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7675A">
        <w:rPr>
          <w:rFonts w:ascii="Arial" w:hAnsi="Arial" w:cs="Arial"/>
          <w:color w:val="000000"/>
          <w:sz w:val="22"/>
          <w:szCs w:val="22"/>
        </w:rPr>
        <w:t xml:space="preserve"> During the current year, there were no transfers within the fair value hierarchy.</w:t>
      </w:r>
    </w:p>
    <w:p w:rsidR="003B1139" w:rsidRPr="001E5AFE" w:rsidRDefault="00F7675A" w:rsidP="00631E3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43</w:t>
      </w:r>
      <w:r w:rsidR="003B1139" w:rsidRPr="001E5AFE">
        <w:rPr>
          <w:rFonts w:ascii="Arial" w:hAnsi="Arial" w:cs="Arial"/>
          <w:b/>
          <w:bCs/>
          <w:sz w:val="22"/>
          <w:szCs w:val="22"/>
        </w:rPr>
        <w:t>.</w:t>
      </w:r>
      <w:r w:rsidR="003B1139" w:rsidRPr="001E5AFE">
        <w:rPr>
          <w:rFonts w:ascii="Arial" w:hAnsi="Arial" w:cs="Arial"/>
          <w:b/>
          <w:bCs/>
          <w:sz w:val="22"/>
          <w:szCs w:val="22"/>
        </w:rPr>
        <w:tab/>
        <w:t>Capital management</w:t>
      </w:r>
    </w:p>
    <w:p w:rsidR="003B1139" w:rsidRPr="001E5AFE" w:rsidRDefault="003B1139" w:rsidP="006649E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E5AFE">
        <w:rPr>
          <w:rFonts w:ascii="Arial" w:hAnsi="Arial" w:cs="Arial"/>
          <w:sz w:val="22"/>
          <w:szCs w:val="22"/>
        </w:rPr>
        <w:tab/>
      </w:r>
      <w:r w:rsidRPr="001E5AFE">
        <w:rPr>
          <w:rFonts w:ascii="Arial" w:eastAsia="MS Mincho" w:hAnsi="Arial" w:cs="Arial"/>
          <w:color w:val="000000"/>
          <w:sz w:val="22"/>
          <w:szCs w:val="22"/>
        </w:rPr>
        <w:t xml:space="preserve">The primary objective of the Company’s capital management is to ensure that it has appropriate capital </w:t>
      </w:r>
      <w:r w:rsidRPr="001E5AFE">
        <w:rPr>
          <w:rFonts w:ascii="Arial" w:hAnsi="Arial" w:cs="Arial"/>
          <w:sz w:val="22"/>
          <w:szCs w:val="22"/>
        </w:rPr>
        <w:t>structure</w:t>
      </w:r>
      <w:r w:rsidRPr="001E5AFE">
        <w:rPr>
          <w:rFonts w:ascii="Arial" w:eastAsia="MS Mincho" w:hAnsi="Arial" w:cs="Arial"/>
          <w:color w:val="000000"/>
          <w:sz w:val="22"/>
          <w:szCs w:val="22"/>
        </w:rPr>
        <w:t xml:space="preserve"> in order to support its business and </w:t>
      </w:r>
      <w:proofErr w:type="spellStart"/>
      <w:r w:rsidRPr="001E5AFE">
        <w:rPr>
          <w:rFonts w:ascii="Arial" w:eastAsia="MS Mincho" w:hAnsi="Arial" w:cs="Arial"/>
          <w:color w:val="000000"/>
          <w:sz w:val="22"/>
          <w:szCs w:val="22"/>
        </w:rPr>
        <w:t>maximise</w:t>
      </w:r>
      <w:proofErr w:type="spellEnd"/>
      <w:r w:rsidRPr="001E5AFE">
        <w:rPr>
          <w:rFonts w:ascii="Arial" w:eastAsia="MS Mincho" w:hAnsi="Arial" w:cs="Arial"/>
          <w:color w:val="000000"/>
          <w:sz w:val="22"/>
          <w:szCs w:val="22"/>
        </w:rPr>
        <w:t xml:space="preserve"> shareholder value. As at 31 December </w:t>
      </w:r>
      <w:r w:rsidR="007F0217">
        <w:rPr>
          <w:rFonts w:ascii="Arial" w:eastAsia="MS Mincho" w:hAnsi="Arial" w:cs="Arial"/>
          <w:color w:val="000000"/>
          <w:sz w:val="22"/>
          <w:szCs w:val="22"/>
        </w:rPr>
        <w:t>2020</w:t>
      </w:r>
      <w:r w:rsidRPr="001E5AFE">
        <w:rPr>
          <w:rFonts w:ascii="Arial" w:eastAsia="MS Mincho" w:hAnsi="Arial" w:cs="Arial"/>
          <w:color w:val="000000"/>
          <w:sz w:val="22"/>
          <w:szCs w:val="22"/>
        </w:rPr>
        <w:t xml:space="preserve">, debt-to-equity ratio of the </w:t>
      </w:r>
      <w:r w:rsidR="00BE5E84">
        <w:rPr>
          <w:rFonts w:ascii="Arial" w:hAnsi="Arial" w:cs="Arial"/>
          <w:color w:val="000000"/>
          <w:spacing w:val="-4"/>
          <w:sz w:val="22"/>
          <w:szCs w:val="22"/>
        </w:rPr>
        <w:t xml:space="preserve">Group </w:t>
      </w:r>
      <w:r w:rsidRPr="001E5AFE">
        <w:rPr>
          <w:rFonts w:ascii="Arial" w:eastAsia="MS Mincho" w:hAnsi="Arial" w:cs="Arial"/>
          <w:color w:val="000000"/>
          <w:sz w:val="22"/>
          <w:szCs w:val="22"/>
        </w:rPr>
        <w:t>was</w:t>
      </w:r>
      <w:r w:rsidR="0033631D" w:rsidRPr="001E5AFE">
        <w:rPr>
          <w:rFonts w:ascii="Arial" w:eastAsia="MS Mincho" w:hAnsi="Arial" w:cs="Arial"/>
          <w:color w:val="000000"/>
          <w:sz w:val="22"/>
          <w:szCs w:val="22"/>
        </w:rPr>
        <w:t xml:space="preserve"> </w:t>
      </w:r>
      <w:r w:rsidR="00FF0042">
        <w:rPr>
          <w:rFonts w:ascii="Arial" w:eastAsia="MS Mincho" w:hAnsi="Arial" w:cs="Arial"/>
          <w:color w:val="000000"/>
          <w:sz w:val="22"/>
          <w:szCs w:val="22"/>
        </w:rPr>
        <w:t>0.4:</w:t>
      </w:r>
      <w:r w:rsidR="008A6697" w:rsidRPr="001E5AFE">
        <w:rPr>
          <w:rFonts w:ascii="Arial" w:eastAsia="MS Mincho" w:hAnsi="Arial" w:cs="Arial"/>
          <w:color w:val="000000"/>
          <w:sz w:val="22"/>
          <w:szCs w:val="22"/>
        </w:rPr>
        <w:t>1</w:t>
      </w:r>
      <w:r w:rsidRPr="001E5AFE">
        <w:rPr>
          <w:rFonts w:ascii="Arial" w:eastAsia="MS Mincho" w:hAnsi="Arial" w:cs="Arial"/>
          <w:color w:val="000000"/>
          <w:sz w:val="22"/>
          <w:szCs w:val="22"/>
        </w:rPr>
        <w:t xml:space="preserve"> (</w:t>
      </w:r>
      <w:r w:rsidR="007F0217">
        <w:rPr>
          <w:rFonts w:ascii="Arial" w:eastAsia="MS Mincho" w:hAnsi="Arial" w:cs="Arial"/>
          <w:color w:val="000000"/>
          <w:sz w:val="22"/>
          <w:szCs w:val="22"/>
        </w:rPr>
        <w:t>2019</w:t>
      </w:r>
      <w:r w:rsidR="00C2640B" w:rsidRPr="001E5AFE">
        <w:rPr>
          <w:rFonts w:ascii="Arial" w:eastAsia="MS Mincho" w:hAnsi="Arial" w:cs="Arial"/>
          <w:color w:val="000000"/>
          <w:sz w:val="22"/>
          <w:szCs w:val="22"/>
        </w:rPr>
        <w:t xml:space="preserve">: </w:t>
      </w:r>
      <w:r w:rsidR="004B4DFE">
        <w:rPr>
          <w:rFonts w:ascii="Arial" w:eastAsia="MS Mincho" w:hAnsi="Arial" w:cs="Arial"/>
          <w:color w:val="000000"/>
          <w:sz w:val="22"/>
          <w:szCs w:val="22"/>
        </w:rPr>
        <w:t>0.</w:t>
      </w:r>
      <w:r w:rsidR="00C94068">
        <w:rPr>
          <w:rFonts w:ascii="Arial" w:eastAsia="MS Mincho" w:hAnsi="Arial" w:cs="Arial"/>
          <w:color w:val="000000"/>
          <w:sz w:val="22"/>
          <w:szCs w:val="22"/>
        </w:rPr>
        <w:t>5</w:t>
      </w:r>
      <w:r w:rsidRPr="001E5AFE">
        <w:rPr>
          <w:rFonts w:ascii="Arial" w:eastAsia="MS Mincho" w:hAnsi="Arial" w:cs="Arial"/>
          <w:color w:val="000000"/>
          <w:sz w:val="22"/>
          <w:szCs w:val="22"/>
        </w:rPr>
        <w:t>:1) and the Company’s was</w:t>
      </w:r>
      <w:r w:rsidR="0033631D" w:rsidRPr="001E5AFE">
        <w:rPr>
          <w:rFonts w:ascii="Arial" w:eastAsia="MS Mincho" w:hAnsi="Arial" w:cs="Arial"/>
          <w:color w:val="000000"/>
          <w:sz w:val="22"/>
          <w:szCs w:val="22"/>
        </w:rPr>
        <w:t xml:space="preserve"> </w:t>
      </w:r>
      <w:r w:rsidR="00FF0042">
        <w:rPr>
          <w:rFonts w:ascii="Arial" w:eastAsia="MS Mincho" w:hAnsi="Arial" w:cs="Arial"/>
          <w:color w:val="000000"/>
          <w:sz w:val="22"/>
          <w:szCs w:val="22"/>
        </w:rPr>
        <w:t>0.2:</w:t>
      </w:r>
      <w:r w:rsidR="007107AD">
        <w:rPr>
          <w:rFonts w:ascii="Arial" w:eastAsia="MS Mincho" w:hAnsi="Arial" w:cs="Arial"/>
          <w:color w:val="000000"/>
          <w:sz w:val="22"/>
          <w:szCs w:val="22"/>
        </w:rPr>
        <w:t>1</w:t>
      </w:r>
      <w:r w:rsidRPr="001E5AFE">
        <w:rPr>
          <w:rFonts w:ascii="Arial" w:eastAsia="MS Mincho" w:hAnsi="Arial" w:cs="Arial"/>
          <w:color w:val="000000"/>
          <w:sz w:val="22"/>
          <w:szCs w:val="22"/>
        </w:rPr>
        <w:t xml:space="preserve"> (</w:t>
      </w:r>
      <w:r w:rsidR="007F0217">
        <w:rPr>
          <w:rFonts w:ascii="Arial" w:eastAsia="MS Mincho" w:hAnsi="Arial" w:cs="Arial"/>
          <w:color w:val="000000"/>
          <w:sz w:val="22"/>
          <w:szCs w:val="22"/>
        </w:rPr>
        <w:t>2019</w:t>
      </w:r>
      <w:r w:rsidR="00C2640B" w:rsidRPr="001E5AFE">
        <w:rPr>
          <w:rFonts w:ascii="Arial" w:eastAsia="MS Mincho" w:hAnsi="Arial" w:cs="Arial"/>
          <w:color w:val="000000"/>
          <w:sz w:val="22"/>
          <w:szCs w:val="22"/>
        </w:rPr>
        <w:t xml:space="preserve">: </w:t>
      </w:r>
      <w:r w:rsidR="004B4DFE">
        <w:rPr>
          <w:rFonts w:ascii="Arial" w:eastAsia="MS Mincho" w:hAnsi="Arial" w:cs="Arial"/>
          <w:color w:val="000000"/>
          <w:sz w:val="22"/>
          <w:szCs w:val="22"/>
        </w:rPr>
        <w:t>0.</w:t>
      </w:r>
      <w:r w:rsidR="00C94068">
        <w:rPr>
          <w:rFonts w:ascii="Arial" w:eastAsia="MS Mincho" w:hAnsi="Arial" w:cs="Arial"/>
          <w:color w:val="000000"/>
          <w:sz w:val="22"/>
          <w:szCs w:val="22"/>
        </w:rPr>
        <w:t>2</w:t>
      </w:r>
      <w:r w:rsidRPr="001E5AFE">
        <w:rPr>
          <w:rFonts w:ascii="Arial" w:eastAsia="MS Mincho" w:hAnsi="Arial" w:cs="Arial"/>
          <w:color w:val="000000"/>
          <w:sz w:val="22"/>
          <w:szCs w:val="22"/>
        </w:rPr>
        <w:t>:1).</w:t>
      </w:r>
      <w:r w:rsidRPr="001E5AFE">
        <w:rPr>
          <w:rFonts w:ascii="Arial" w:hAnsi="Arial" w:cs="Arial"/>
          <w:b/>
          <w:bCs/>
          <w:sz w:val="22"/>
          <w:szCs w:val="22"/>
        </w:rPr>
        <w:t xml:space="preserve"> </w:t>
      </w:r>
    </w:p>
    <w:p w:rsidR="00F7675A" w:rsidRDefault="00F7675A" w:rsidP="00F0001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F00019" w:rsidRPr="001E5AFE" w:rsidRDefault="00F7675A" w:rsidP="00F0001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44</w:t>
      </w:r>
      <w:r w:rsidR="00DC13BB" w:rsidRPr="001E5AFE">
        <w:rPr>
          <w:rFonts w:ascii="Arial" w:hAnsi="Arial" w:cs="Arial"/>
          <w:b/>
          <w:bCs/>
          <w:sz w:val="22"/>
          <w:szCs w:val="22"/>
        </w:rPr>
        <w:t>.</w:t>
      </w:r>
      <w:r w:rsidR="00DC13BB" w:rsidRPr="001E5AFE">
        <w:rPr>
          <w:rFonts w:ascii="Arial" w:hAnsi="Arial" w:cs="Arial"/>
          <w:b/>
          <w:bCs/>
          <w:sz w:val="22"/>
          <w:szCs w:val="22"/>
        </w:rPr>
        <w:tab/>
      </w:r>
      <w:r w:rsidR="00F00019" w:rsidRPr="001E5AFE">
        <w:rPr>
          <w:rFonts w:ascii="Arial" w:hAnsi="Arial" w:cs="Arial"/>
          <w:b/>
          <w:bCs/>
          <w:sz w:val="22"/>
          <w:szCs w:val="22"/>
        </w:rPr>
        <w:t>Event</w:t>
      </w:r>
      <w:r w:rsidR="00D65CA4" w:rsidRPr="001E5AFE">
        <w:rPr>
          <w:rFonts w:ascii="Arial" w:hAnsi="Arial" w:cs="Arial"/>
          <w:b/>
          <w:bCs/>
          <w:sz w:val="22"/>
          <w:szCs w:val="22"/>
        </w:rPr>
        <w:t>s</w:t>
      </w:r>
      <w:r w:rsidR="00F00019" w:rsidRPr="001E5AFE">
        <w:rPr>
          <w:rFonts w:ascii="Arial" w:hAnsi="Arial" w:cs="Arial"/>
          <w:b/>
          <w:bCs/>
          <w:sz w:val="22"/>
          <w:szCs w:val="22"/>
        </w:rPr>
        <w:t xml:space="preserve"> after the reporting period</w:t>
      </w:r>
    </w:p>
    <w:p w:rsidR="0036310D" w:rsidRDefault="00257863" w:rsidP="00F7675A">
      <w:pPr>
        <w:tabs>
          <w:tab w:val="left" w:pos="2160"/>
        </w:tabs>
        <w:spacing w:before="120" w:after="120" w:line="380" w:lineRule="exact"/>
        <w:ind w:left="547" w:hanging="547"/>
        <w:jc w:val="both"/>
        <w:rPr>
          <w:rFonts w:ascii="Arial" w:eastAsia="Arial Unicode MS" w:hAnsi="Arial" w:cs="Arial"/>
          <w:sz w:val="22"/>
          <w:szCs w:val="22"/>
        </w:rPr>
      </w:pPr>
      <w:bookmarkStart w:id="14" w:name="_GoBack"/>
      <w:bookmarkEnd w:id="14"/>
      <w:r>
        <w:rPr>
          <w:rFonts w:ascii="Arial" w:eastAsia="Arial Unicode MS" w:hAnsi="Arial" w:cs="Arial"/>
          <w:sz w:val="22"/>
          <w:szCs w:val="22"/>
        </w:rPr>
        <w:tab/>
      </w:r>
      <w:r w:rsidR="002355D6">
        <w:rPr>
          <w:rFonts w:ascii="Arial" w:eastAsia="Arial Unicode MS" w:hAnsi="Arial" w:cs="Arial"/>
          <w:sz w:val="22"/>
          <w:szCs w:val="22"/>
        </w:rPr>
        <w:t xml:space="preserve">On 9 February 2021, a meeting of the </w:t>
      </w:r>
      <w:r w:rsidR="002F0589">
        <w:rPr>
          <w:rFonts w:ascii="Arial" w:eastAsia="Arial Unicode MS" w:hAnsi="Arial" w:cs="Arial"/>
          <w:sz w:val="22"/>
          <w:szCs w:val="22"/>
        </w:rPr>
        <w:t>Executive Committee of the Company has</w:t>
      </w:r>
      <w:r w:rsidR="002355D6">
        <w:rPr>
          <w:rFonts w:ascii="Arial" w:eastAsia="Arial Unicode MS" w:hAnsi="Arial" w:cs="Arial"/>
          <w:sz w:val="22"/>
          <w:szCs w:val="22"/>
        </w:rPr>
        <w:t xml:space="preserve"> passed the resolution to dispose investment in </w:t>
      </w:r>
      <w:proofErr w:type="spellStart"/>
      <w:r w:rsidR="002355D6">
        <w:rPr>
          <w:rFonts w:ascii="Arial" w:eastAsia="Arial Unicode MS" w:hAnsi="Arial" w:cs="Arial"/>
          <w:sz w:val="22"/>
          <w:szCs w:val="22"/>
        </w:rPr>
        <w:t>Nawarat</w:t>
      </w:r>
      <w:proofErr w:type="spellEnd"/>
      <w:r w:rsidR="002355D6">
        <w:rPr>
          <w:rFonts w:ascii="Arial" w:eastAsia="Arial Unicode MS" w:hAnsi="Arial" w:cs="Arial"/>
          <w:sz w:val="22"/>
          <w:szCs w:val="22"/>
        </w:rPr>
        <w:t xml:space="preserve"> Beverage Company Limited (11% of total shares) to unrelated parties amounting to Baht 55,000. The Company</w:t>
      </w:r>
      <w:r w:rsidR="002F0589">
        <w:rPr>
          <w:rFonts w:ascii="Arial" w:eastAsia="Arial Unicode MS" w:hAnsi="Arial" w:cs="Arial"/>
          <w:sz w:val="22"/>
          <w:szCs w:val="22"/>
        </w:rPr>
        <w:t xml:space="preserve"> has</w:t>
      </w:r>
      <w:r w:rsidR="002355D6">
        <w:rPr>
          <w:rFonts w:ascii="Arial" w:eastAsia="Arial Unicode MS" w:hAnsi="Arial" w:cs="Arial"/>
          <w:sz w:val="22"/>
          <w:szCs w:val="22"/>
        </w:rPr>
        <w:t xml:space="preserve"> received the whole amount on 16 February 2021.</w:t>
      </w:r>
    </w:p>
    <w:p w:rsidR="00DC13BB" w:rsidRPr="001E5AFE" w:rsidRDefault="004F4E8B" w:rsidP="006649ED">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45</w:t>
      </w:r>
      <w:r w:rsidR="00F00019" w:rsidRPr="001E5AFE">
        <w:rPr>
          <w:rFonts w:ascii="Arial" w:hAnsi="Arial" w:cs="Arial"/>
          <w:b/>
          <w:bCs/>
          <w:sz w:val="22"/>
          <w:szCs w:val="22"/>
        </w:rPr>
        <w:t>.</w:t>
      </w:r>
      <w:r w:rsidR="00F00019" w:rsidRPr="001E5AFE">
        <w:rPr>
          <w:rFonts w:ascii="Arial" w:hAnsi="Arial" w:cs="Arial"/>
          <w:b/>
          <w:bCs/>
          <w:sz w:val="22"/>
          <w:szCs w:val="22"/>
        </w:rPr>
        <w:tab/>
      </w:r>
      <w:r w:rsidR="00DC13BB" w:rsidRPr="001E5AFE">
        <w:rPr>
          <w:rFonts w:ascii="Arial" w:hAnsi="Arial" w:cs="Arial"/>
          <w:b/>
          <w:bCs/>
          <w:sz w:val="22"/>
          <w:szCs w:val="22"/>
        </w:rPr>
        <w:t>Approval of financial statements</w:t>
      </w:r>
    </w:p>
    <w:p w:rsidR="00DC13BB" w:rsidRPr="001E5AFE" w:rsidRDefault="00DC13BB" w:rsidP="006649ED">
      <w:pPr>
        <w:tabs>
          <w:tab w:val="left" w:pos="2160"/>
        </w:tabs>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rPr>
        <w:tab/>
        <w:t xml:space="preserve">These financial statements were </w:t>
      </w:r>
      <w:proofErr w:type="spellStart"/>
      <w:r w:rsidRPr="001E5AFE">
        <w:rPr>
          <w:rFonts w:ascii="Arial" w:eastAsia="Arial Unicode MS" w:hAnsi="Arial" w:cs="Arial"/>
          <w:sz w:val="22"/>
          <w:szCs w:val="22"/>
        </w:rPr>
        <w:t>authorised</w:t>
      </w:r>
      <w:proofErr w:type="spellEnd"/>
      <w:r w:rsidRPr="001E5AFE">
        <w:rPr>
          <w:rFonts w:ascii="Arial" w:eastAsia="Arial Unicode MS" w:hAnsi="Arial" w:cs="Arial"/>
          <w:sz w:val="22"/>
          <w:szCs w:val="22"/>
        </w:rPr>
        <w:t xml:space="preserve"> for issue by </w:t>
      </w:r>
      <w:r w:rsidR="00933685" w:rsidRPr="001E5AFE">
        <w:rPr>
          <w:rFonts w:ascii="Arial" w:eastAsia="Arial Unicode MS" w:hAnsi="Arial" w:cs="Arial"/>
          <w:sz w:val="22"/>
          <w:szCs w:val="22"/>
        </w:rPr>
        <w:t xml:space="preserve">the Audit Committee and </w:t>
      </w:r>
      <w:r w:rsidRPr="001E5AFE">
        <w:rPr>
          <w:rFonts w:ascii="Arial" w:eastAsia="Arial Unicode MS" w:hAnsi="Arial" w:cs="Arial"/>
          <w:sz w:val="22"/>
          <w:szCs w:val="22"/>
        </w:rPr>
        <w:t>th</w:t>
      </w:r>
      <w:r w:rsidR="00E05442" w:rsidRPr="001E5AFE">
        <w:rPr>
          <w:rFonts w:ascii="Arial" w:eastAsia="Arial Unicode MS" w:hAnsi="Arial" w:cs="Arial"/>
          <w:sz w:val="22"/>
          <w:szCs w:val="22"/>
        </w:rPr>
        <w:t xml:space="preserve">e Company’s </w:t>
      </w:r>
      <w:r w:rsidR="002F0589">
        <w:rPr>
          <w:rFonts w:ascii="Arial" w:eastAsia="Arial Unicode MS" w:hAnsi="Arial" w:cs="Arial"/>
          <w:sz w:val="22"/>
          <w:szCs w:val="22"/>
        </w:rPr>
        <w:t>B</w:t>
      </w:r>
      <w:r w:rsidR="00933685" w:rsidRPr="001E5AFE">
        <w:rPr>
          <w:rFonts w:ascii="Arial" w:eastAsia="Arial Unicode MS" w:hAnsi="Arial" w:cs="Arial"/>
          <w:sz w:val="22"/>
          <w:szCs w:val="22"/>
        </w:rPr>
        <w:t xml:space="preserve">oard of Directors </w:t>
      </w:r>
      <w:r w:rsidRPr="001E5AFE">
        <w:rPr>
          <w:rFonts w:ascii="Arial" w:eastAsia="Arial Unicode MS" w:hAnsi="Arial" w:cs="Arial"/>
          <w:sz w:val="22"/>
          <w:szCs w:val="22"/>
        </w:rPr>
        <w:t xml:space="preserve">on </w:t>
      </w:r>
      <w:r w:rsidR="00F7675A">
        <w:rPr>
          <w:rFonts w:ascii="Arial" w:hAnsi="Arial" w:cs="Arial"/>
          <w:sz w:val="22"/>
          <w:szCs w:val="22"/>
        </w:rPr>
        <w:t>25</w:t>
      </w:r>
      <w:r w:rsidR="00D325BC">
        <w:rPr>
          <w:rFonts w:ascii="Arial" w:hAnsi="Arial" w:cs="Arial"/>
          <w:sz w:val="22"/>
          <w:szCs w:val="22"/>
        </w:rPr>
        <w:t xml:space="preserve"> February</w:t>
      </w:r>
      <w:r w:rsidR="004B4DFE">
        <w:rPr>
          <w:rFonts w:ascii="Arial" w:hAnsi="Arial" w:cs="Arial"/>
          <w:sz w:val="22"/>
          <w:szCs w:val="22"/>
        </w:rPr>
        <w:t xml:space="preserve"> </w:t>
      </w:r>
      <w:r w:rsidR="00C94068">
        <w:rPr>
          <w:rFonts w:ascii="Arial" w:hAnsi="Arial" w:cs="Arial"/>
          <w:sz w:val="22"/>
          <w:szCs w:val="22"/>
        </w:rPr>
        <w:t>2021</w:t>
      </w:r>
      <w:r w:rsidRPr="001E5AFE">
        <w:rPr>
          <w:rFonts w:ascii="Arial" w:hAnsi="Arial" w:cs="Arial"/>
          <w:sz w:val="22"/>
          <w:szCs w:val="22"/>
        </w:rPr>
        <w:t>.</w:t>
      </w:r>
    </w:p>
    <w:sectPr w:rsidR="00DC13BB" w:rsidRPr="001E5AFE" w:rsidSect="005D2EF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2111" w:rsidRDefault="00302111" w:rsidP="008442C1">
      <w:r>
        <w:separator/>
      </w:r>
    </w:p>
  </w:endnote>
  <w:endnote w:type="continuationSeparator" w:id="0">
    <w:p w:rsidR="00302111" w:rsidRDefault="00302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11" w:rsidRPr="00351CDA" w:rsidRDefault="00302111">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rsidR="00302111" w:rsidRDefault="0030211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4551118"/>
      <w:docPartObj>
        <w:docPartGallery w:val="Page Numbers (Bottom of Page)"/>
        <w:docPartUnique/>
      </w:docPartObj>
    </w:sdtPr>
    <w:sdtEndPr>
      <w:rPr>
        <w:rFonts w:ascii="Arial" w:hAnsi="Arial" w:cs="Arial"/>
        <w:noProof/>
        <w:sz w:val="22"/>
        <w:szCs w:val="22"/>
      </w:rPr>
    </w:sdtEndPr>
    <w:sdtContent>
      <w:p w:rsidR="00302111" w:rsidRPr="00351CDA" w:rsidRDefault="00302111">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49</w:t>
        </w:r>
        <w:r w:rsidRPr="00351CDA">
          <w:rPr>
            <w:rFonts w:ascii="Arial" w:hAnsi="Arial" w:cs="Arial"/>
            <w:noProof/>
            <w:sz w:val="22"/>
            <w:szCs w:val="22"/>
          </w:rPr>
          <w:fldChar w:fldCharType="end"/>
        </w:r>
      </w:p>
    </w:sdtContent>
  </w:sdt>
  <w:p w:rsidR="00302111" w:rsidRDefault="00302111"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2111" w:rsidRDefault="00302111" w:rsidP="008442C1">
      <w:r>
        <w:separator/>
      </w:r>
    </w:p>
  </w:footnote>
  <w:footnote w:type="continuationSeparator" w:id="0">
    <w:p w:rsidR="00302111" w:rsidRDefault="0030211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A5127"/>
    <w:multiLevelType w:val="multilevel"/>
    <w:tmpl w:val="B0842DB2"/>
    <w:lvl w:ilvl="0">
      <w:start w:val="1"/>
      <w:numFmt w:val="decimal"/>
      <w:pStyle w:val="01HeadingT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02HeadingTH"/>
      <w:lvlText w:val="%1.%2"/>
      <w:lvlJc w:val="left"/>
      <w:pPr>
        <w:ind w:left="319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7DB6BEA"/>
    <w:multiLevelType w:val="multilevel"/>
    <w:tmpl w:val="5708601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0E47C39"/>
    <w:multiLevelType w:val="hybridMultilevel"/>
    <w:tmpl w:val="4432B7B6"/>
    <w:lvl w:ilvl="0" w:tplc="2F82E4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2"/>
  </w:num>
  <w:num w:numId="3">
    <w:abstractNumId w:val="16"/>
  </w:num>
  <w:num w:numId="4">
    <w:abstractNumId w:val="14"/>
  </w:num>
  <w:num w:numId="5">
    <w:abstractNumId w:val="30"/>
  </w:num>
  <w:num w:numId="6">
    <w:abstractNumId w:val="8"/>
  </w:num>
  <w:num w:numId="7">
    <w:abstractNumId w:val="26"/>
  </w:num>
  <w:num w:numId="8">
    <w:abstractNumId w:val="10"/>
  </w:num>
  <w:num w:numId="9">
    <w:abstractNumId w:val="21"/>
  </w:num>
  <w:num w:numId="10">
    <w:abstractNumId w:val="23"/>
  </w:num>
  <w:num w:numId="11">
    <w:abstractNumId w:val="11"/>
  </w:num>
  <w:num w:numId="12">
    <w:abstractNumId w:val="17"/>
  </w:num>
  <w:num w:numId="13">
    <w:abstractNumId w:val="6"/>
  </w:num>
  <w:num w:numId="14">
    <w:abstractNumId w:val="3"/>
  </w:num>
  <w:num w:numId="15">
    <w:abstractNumId w:val="5"/>
  </w:num>
  <w:num w:numId="16">
    <w:abstractNumId w:val="20"/>
  </w:num>
  <w:num w:numId="17">
    <w:abstractNumId w:val="15"/>
  </w:num>
  <w:num w:numId="18">
    <w:abstractNumId w:val="28"/>
  </w:num>
  <w:num w:numId="19">
    <w:abstractNumId w:val="0"/>
  </w:num>
  <w:num w:numId="20">
    <w:abstractNumId w:val="19"/>
  </w:num>
  <w:num w:numId="21">
    <w:abstractNumId w:val="25"/>
  </w:num>
  <w:num w:numId="22">
    <w:abstractNumId w:val="24"/>
  </w:num>
  <w:num w:numId="23">
    <w:abstractNumId w:val="29"/>
  </w:num>
  <w:num w:numId="24">
    <w:abstractNumId w:val="18"/>
  </w:num>
  <w:num w:numId="25">
    <w:abstractNumId w:val="31"/>
  </w:num>
  <w:num w:numId="26">
    <w:abstractNumId w:val="13"/>
  </w:num>
  <w:num w:numId="27">
    <w:abstractNumId w:val="1"/>
  </w:num>
  <w:num w:numId="28">
    <w:abstractNumId w:val="4"/>
  </w:num>
  <w:num w:numId="29">
    <w:abstractNumId w:val="22"/>
  </w:num>
  <w:num w:numId="30">
    <w:abstractNumId w:val="7"/>
  </w:num>
  <w:num w:numId="31">
    <w:abstractNumId w:val="9"/>
  </w:num>
  <w:num w:numId="32">
    <w:abstractNumId w:val="2"/>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3CB5"/>
    <w:rsid w:val="00004666"/>
    <w:rsid w:val="00005FFE"/>
    <w:rsid w:val="00006858"/>
    <w:rsid w:val="00006EA1"/>
    <w:rsid w:val="0000759E"/>
    <w:rsid w:val="00007B86"/>
    <w:rsid w:val="00007C51"/>
    <w:rsid w:val="00012F3C"/>
    <w:rsid w:val="000133A2"/>
    <w:rsid w:val="00014E57"/>
    <w:rsid w:val="00015D5C"/>
    <w:rsid w:val="00015E57"/>
    <w:rsid w:val="00016037"/>
    <w:rsid w:val="00020759"/>
    <w:rsid w:val="000207C5"/>
    <w:rsid w:val="00022208"/>
    <w:rsid w:val="00023402"/>
    <w:rsid w:val="00023BC6"/>
    <w:rsid w:val="00024BA9"/>
    <w:rsid w:val="00026E8A"/>
    <w:rsid w:val="00027E4A"/>
    <w:rsid w:val="000341C3"/>
    <w:rsid w:val="0003664B"/>
    <w:rsid w:val="00037695"/>
    <w:rsid w:val="0004010F"/>
    <w:rsid w:val="0004040F"/>
    <w:rsid w:val="00040BE3"/>
    <w:rsid w:val="0004189B"/>
    <w:rsid w:val="00041A70"/>
    <w:rsid w:val="00041CBE"/>
    <w:rsid w:val="00042983"/>
    <w:rsid w:val="00043A26"/>
    <w:rsid w:val="00043F22"/>
    <w:rsid w:val="000444D7"/>
    <w:rsid w:val="00044CDD"/>
    <w:rsid w:val="00044F6F"/>
    <w:rsid w:val="00045877"/>
    <w:rsid w:val="000466D9"/>
    <w:rsid w:val="00046980"/>
    <w:rsid w:val="000509E3"/>
    <w:rsid w:val="00050B94"/>
    <w:rsid w:val="00050C05"/>
    <w:rsid w:val="00050F1B"/>
    <w:rsid w:val="00051072"/>
    <w:rsid w:val="000518A3"/>
    <w:rsid w:val="00051DCB"/>
    <w:rsid w:val="00052020"/>
    <w:rsid w:val="00053BF0"/>
    <w:rsid w:val="00056C22"/>
    <w:rsid w:val="0005709E"/>
    <w:rsid w:val="00057981"/>
    <w:rsid w:val="00060AE3"/>
    <w:rsid w:val="00060DBD"/>
    <w:rsid w:val="000612DC"/>
    <w:rsid w:val="00061692"/>
    <w:rsid w:val="00061B23"/>
    <w:rsid w:val="00062621"/>
    <w:rsid w:val="00062B6D"/>
    <w:rsid w:val="00062C0F"/>
    <w:rsid w:val="00062F42"/>
    <w:rsid w:val="00063E3E"/>
    <w:rsid w:val="000642FB"/>
    <w:rsid w:val="00065AB2"/>
    <w:rsid w:val="00065DD8"/>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DDC"/>
    <w:rsid w:val="00081FBC"/>
    <w:rsid w:val="00082B29"/>
    <w:rsid w:val="00082B54"/>
    <w:rsid w:val="00082F9E"/>
    <w:rsid w:val="000834AD"/>
    <w:rsid w:val="00083AB9"/>
    <w:rsid w:val="00083B61"/>
    <w:rsid w:val="000844E2"/>
    <w:rsid w:val="000853CE"/>
    <w:rsid w:val="0008584B"/>
    <w:rsid w:val="00085A82"/>
    <w:rsid w:val="00091751"/>
    <w:rsid w:val="00092139"/>
    <w:rsid w:val="0009290D"/>
    <w:rsid w:val="00094FBE"/>
    <w:rsid w:val="000954EE"/>
    <w:rsid w:val="00095960"/>
    <w:rsid w:val="000959DE"/>
    <w:rsid w:val="000965D9"/>
    <w:rsid w:val="00096DAA"/>
    <w:rsid w:val="0009762E"/>
    <w:rsid w:val="000A00E6"/>
    <w:rsid w:val="000A02AB"/>
    <w:rsid w:val="000A10B6"/>
    <w:rsid w:val="000A366D"/>
    <w:rsid w:val="000A3BC0"/>
    <w:rsid w:val="000A40F7"/>
    <w:rsid w:val="000A4395"/>
    <w:rsid w:val="000A46F4"/>
    <w:rsid w:val="000A4A5D"/>
    <w:rsid w:val="000A5730"/>
    <w:rsid w:val="000A6D12"/>
    <w:rsid w:val="000A7E1E"/>
    <w:rsid w:val="000B14B8"/>
    <w:rsid w:val="000B23A1"/>
    <w:rsid w:val="000B2A4A"/>
    <w:rsid w:val="000B2B58"/>
    <w:rsid w:val="000B2EB7"/>
    <w:rsid w:val="000B2ED1"/>
    <w:rsid w:val="000B318C"/>
    <w:rsid w:val="000B3DC0"/>
    <w:rsid w:val="000B3DDF"/>
    <w:rsid w:val="000B4557"/>
    <w:rsid w:val="000B4834"/>
    <w:rsid w:val="000B4A52"/>
    <w:rsid w:val="000B5031"/>
    <w:rsid w:val="000B5C85"/>
    <w:rsid w:val="000B612A"/>
    <w:rsid w:val="000B6D3D"/>
    <w:rsid w:val="000B7DF0"/>
    <w:rsid w:val="000B7EA5"/>
    <w:rsid w:val="000C0727"/>
    <w:rsid w:val="000C41C8"/>
    <w:rsid w:val="000C5D36"/>
    <w:rsid w:val="000C70D0"/>
    <w:rsid w:val="000C796F"/>
    <w:rsid w:val="000D08ED"/>
    <w:rsid w:val="000D0CC7"/>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52C9"/>
    <w:rsid w:val="000E610D"/>
    <w:rsid w:val="000E658E"/>
    <w:rsid w:val="000E689A"/>
    <w:rsid w:val="000E787F"/>
    <w:rsid w:val="000E7BF0"/>
    <w:rsid w:val="000F042E"/>
    <w:rsid w:val="000F1C26"/>
    <w:rsid w:val="000F3A57"/>
    <w:rsid w:val="000F3BCB"/>
    <w:rsid w:val="000F4483"/>
    <w:rsid w:val="000F49BB"/>
    <w:rsid w:val="000F4D94"/>
    <w:rsid w:val="000F4F27"/>
    <w:rsid w:val="000F62A5"/>
    <w:rsid w:val="000F6C27"/>
    <w:rsid w:val="000F7618"/>
    <w:rsid w:val="000F7738"/>
    <w:rsid w:val="001016AB"/>
    <w:rsid w:val="00101BDA"/>
    <w:rsid w:val="00102692"/>
    <w:rsid w:val="00103635"/>
    <w:rsid w:val="001050EC"/>
    <w:rsid w:val="001061CF"/>
    <w:rsid w:val="001068A3"/>
    <w:rsid w:val="00110FF7"/>
    <w:rsid w:val="00112A30"/>
    <w:rsid w:val="00113402"/>
    <w:rsid w:val="001145FB"/>
    <w:rsid w:val="00115797"/>
    <w:rsid w:val="00115AA8"/>
    <w:rsid w:val="00115FEF"/>
    <w:rsid w:val="00116593"/>
    <w:rsid w:val="0011712A"/>
    <w:rsid w:val="0011748B"/>
    <w:rsid w:val="00117F22"/>
    <w:rsid w:val="00120AE2"/>
    <w:rsid w:val="00120C8A"/>
    <w:rsid w:val="00121295"/>
    <w:rsid w:val="00121608"/>
    <w:rsid w:val="00122DE7"/>
    <w:rsid w:val="001231F1"/>
    <w:rsid w:val="00123D9B"/>
    <w:rsid w:val="001242C1"/>
    <w:rsid w:val="00124416"/>
    <w:rsid w:val="001251A3"/>
    <w:rsid w:val="001259BA"/>
    <w:rsid w:val="00125CC0"/>
    <w:rsid w:val="0012658B"/>
    <w:rsid w:val="00126DAB"/>
    <w:rsid w:val="00131E25"/>
    <w:rsid w:val="00131FE7"/>
    <w:rsid w:val="00132642"/>
    <w:rsid w:val="00132686"/>
    <w:rsid w:val="001329C8"/>
    <w:rsid w:val="00132F48"/>
    <w:rsid w:val="00133375"/>
    <w:rsid w:val="00134A2D"/>
    <w:rsid w:val="00134B97"/>
    <w:rsid w:val="001357CA"/>
    <w:rsid w:val="00135ECC"/>
    <w:rsid w:val="001363AD"/>
    <w:rsid w:val="001371B8"/>
    <w:rsid w:val="001373AF"/>
    <w:rsid w:val="00137441"/>
    <w:rsid w:val="00140DE7"/>
    <w:rsid w:val="001410B3"/>
    <w:rsid w:val="00141AE1"/>
    <w:rsid w:val="00142128"/>
    <w:rsid w:val="001421BC"/>
    <w:rsid w:val="001426EC"/>
    <w:rsid w:val="00143482"/>
    <w:rsid w:val="0014359B"/>
    <w:rsid w:val="0014361F"/>
    <w:rsid w:val="0014366B"/>
    <w:rsid w:val="00144037"/>
    <w:rsid w:val="001444C5"/>
    <w:rsid w:val="001445D3"/>
    <w:rsid w:val="001451A9"/>
    <w:rsid w:val="00146E22"/>
    <w:rsid w:val="0014793E"/>
    <w:rsid w:val="0015098B"/>
    <w:rsid w:val="00151657"/>
    <w:rsid w:val="001523D5"/>
    <w:rsid w:val="001526B9"/>
    <w:rsid w:val="00153B52"/>
    <w:rsid w:val="0015408F"/>
    <w:rsid w:val="001543CC"/>
    <w:rsid w:val="001549B8"/>
    <w:rsid w:val="00155327"/>
    <w:rsid w:val="0015558E"/>
    <w:rsid w:val="001556AD"/>
    <w:rsid w:val="00155954"/>
    <w:rsid w:val="00156487"/>
    <w:rsid w:val="00157C68"/>
    <w:rsid w:val="0016010B"/>
    <w:rsid w:val="001611FB"/>
    <w:rsid w:val="00163307"/>
    <w:rsid w:val="001639DE"/>
    <w:rsid w:val="00163CB3"/>
    <w:rsid w:val="0016400F"/>
    <w:rsid w:val="001641B2"/>
    <w:rsid w:val="001655A5"/>
    <w:rsid w:val="00165957"/>
    <w:rsid w:val="00165A0B"/>
    <w:rsid w:val="00165CF2"/>
    <w:rsid w:val="00166958"/>
    <w:rsid w:val="0016790C"/>
    <w:rsid w:val="00171192"/>
    <w:rsid w:val="00171539"/>
    <w:rsid w:val="001724E1"/>
    <w:rsid w:val="001725BC"/>
    <w:rsid w:val="00172752"/>
    <w:rsid w:val="00173AC2"/>
    <w:rsid w:val="001748AF"/>
    <w:rsid w:val="00174920"/>
    <w:rsid w:val="00174965"/>
    <w:rsid w:val="00174B01"/>
    <w:rsid w:val="00175623"/>
    <w:rsid w:val="00175B5F"/>
    <w:rsid w:val="00175E0B"/>
    <w:rsid w:val="001766AB"/>
    <w:rsid w:val="00176E4E"/>
    <w:rsid w:val="00177D9C"/>
    <w:rsid w:val="00180644"/>
    <w:rsid w:val="00180F99"/>
    <w:rsid w:val="00181D39"/>
    <w:rsid w:val="00182173"/>
    <w:rsid w:val="00183292"/>
    <w:rsid w:val="0018329C"/>
    <w:rsid w:val="001837DC"/>
    <w:rsid w:val="0018418E"/>
    <w:rsid w:val="001848D5"/>
    <w:rsid w:val="00185281"/>
    <w:rsid w:val="001856FB"/>
    <w:rsid w:val="0018583C"/>
    <w:rsid w:val="001858D7"/>
    <w:rsid w:val="00185D23"/>
    <w:rsid w:val="00186793"/>
    <w:rsid w:val="00187F9F"/>
    <w:rsid w:val="00190513"/>
    <w:rsid w:val="00190924"/>
    <w:rsid w:val="00190B8E"/>
    <w:rsid w:val="001912DD"/>
    <w:rsid w:val="00192887"/>
    <w:rsid w:val="001928E3"/>
    <w:rsid w:val="00192AAE"/>
    <w:rsid w:val="00193E4F"/>
    <w:rsid w:val="00194FF7"/>
    <w:rsid w:val="00195665"/>
    <w:rsid w:val="001968C4"/>
    <w:rsid w:val="00197ED6"/>
    <w:rsid w:val="001A0563"/>
    <w:rsid w:val="001A0AC2"/>
    <w:rsid w:val="001A178C"/>
    <w:rsid w:val="001A20EC"/>
    <w:rsid w:val="001A293B"/>
    <w:rsid w:val="001A31C4"/>
    <w:rsid w:val="001A398A"/>
    <w:rsid w:val="001A4585"/>
    <w:rsid w:val="001A4B03"/>
    <w:rsid w:val="001A6C02"/>
    <w:rsid w:val="001A76E2"/>
    <w:rsid w:val="001B1CF3"/>
    <w:rsid w:val="001B3933"/>
    <w:rsid w:val="001B3CE6"/>
    <w:rsid w:val="001B43AD"/>
    <w:rsid w:val="001B603B"/>
    <w:rsid w:val="001B60DD"/>
    <w:rsid w:val="001B644D"/>
    <w:rsid w:val="001C005C"/>
    <w:rsid w:val="001C0529"/>
    <w:rsid w:val="001C0AE5"/>
    <w:rsid w:val="001C14FE"/>
    <w:rsid w:val="001C17B4"/>
    <w:rsid w:val="001C208E"/>
    <w:rsid w:val="001C220B"/>
    <w:rsid w:val="001C254C"/>
    <w:rsid w:val="001C310D"/>
    <w:rsid w:val="001C32E6"/>
    <w:rsid w:val="001C3AD6"/>
    <w:rsid w:val="001C3DDB"/>
    <w:rsid w:val="001C3F3E"/>
    <w:rsid w:val="001C4015"/>
    <w:rsid w:val="001C46FC"/>
    <w:rsid w:val="001C5243"/>
    <w:rsid w:val="001C55B8"/>
    <w:rsid w:val="001C5CF7"/>
    <w:rsid w:val="001D00F9"/>
    <w:rsid w:val="001D099E"/>
    <w:rsid w:val="001D15AC"/>
    <w:rsid w:val="001D15EB"/>
    <w:rsid w:val="001D1619"/>
    <w:rsid w:val="001D1891"/>
    <w:rsid w:val="001D2085"/>
    <w:rsid w:val="001D219C"/>
    <w:rsid w:val="001D2DF6"/>
    <w:rsid w:val="001D3840"/>
    <w:rsid w:val="001D4FE3"/>
    <w:rsid w:val="001D65AC"/>
    <w:rsid w:val="001E20BE"/>
    <w:rsid w:val="001E2963"/>
    <w:rsid w:val="001E2CAB"/>
    <w:rsid w:val="001E3329"/>
    <w:rsid w:val="001E4158"/>
    <w:rsid w:val="001E496F"/>
    <w:rsid w:val="001E5AFE"/>
    <w:rsid w:val="001E5C6A"/>
    <w:rsid w:val="001E61E9"/>
    <w:rsid w:val="001E6BC0"/>
    <w:rsid w:val="001F01DC"/>
    <w:rsid w:val="001F0251"/>
    <w:rsid w:val="001F041C"/>
    <w:rsid w:val="001F043B"/>
    <w:rsid w:val="001F0A51"/>
    <w:rsid w:val="001F1D0A"/>
    <w:rsid w:val="001F2109"/>
    <w:rsid w:val="001F4C16"/>
    <w:rsid w:val="001F5A1B"/>
    <w:rsid w:val="001F5D67"/>
    <w:rsid w:val="001F630A"/>
    <w:rsid w:val="001F6393"/>
    <w:rsid w:val="001F71B8"/>
    <w:rsid w:val="001F724A"/>
    <w:rsid w:val="001F7E70"/>
    <w:rsid w:val="0020011E"/>
    <w:rsid w:val="002001C0"/>
    <w:rsid w:val="002004C3"/>
    <w:rsid w:val="00201125"/>
    <w:rsid w:val="00201864"/>
    <w:rsid w:val="00201F6D"/>
    <w:rsid w:val="00202689"/>
    <w:rsid w:val="00202AAE"/>
    <w:rsid w:val="00202F86"/>
    <w:rsid w:val="002031A6"/>
    <w:rsid w:val="002058CF"/>
    <w:rsid w:val="002059F0"/>
    <w:rsid w:val="002060E2"/>
    <w:rsid w:val="00206218"/>
    <w:rsid w:val="00206414"/>
    <w:rsid w:val="00211AAC"/>
    <w:rsid w:val="0021233F"/>
    <w:rsid w:val="0021250D"/>
    <w:rsid w:val="0021267D"/>
    <w:rsid w:val="002143B5"/>
    <w:rsid w:val="0021544E"/>
    <w:rsid w:val="00215B1C"/>
    <w:rsid w:val="0021656D"/>
    <w:rsid w:val="002171C1"/>
    <w:rsid w:val="002177FF"/>
    <w:rsid w:val="00217890"/>
    <w:rsid w:val="00220EB6"/>
    <w:rsid w:val="00220F05"/>
    <w:rsid w:val="00220FDD"/>
    <w:rsid w:val="00221085"/>
    <w:rsid w:val="00221C87"/>
    <w:rsid w:val="0022207F"/>
    <w:rsid w:val="00222099"/>
    <w:rsid w:val="002220D2"/>
    <w:rsid w:val="00222BE4"/>
    <w:rsid w:val="00225630"/>
    <w:rsid w:val="00227889"/>
    <w:rsid w:val="00231AD9"/>
    <w:rsid w:val="00232CD2"/>
    <w:rsid w:val="002332D5"/>
    <w:rsid w:val="002355D6"/>
    <w:rsid w:val="00236487"/>
    <w:rsid w:val="00236E3F"/>
    <w:rsid w:val="00240356"/>
    <w:rsid w:val="0024098B"/>
    <w:rsid w:val="0024110C"/>
    <w:rsid w:val="00241E59"/>
    <w:rsid w:val="0024203B"/>
    <w:rsid w:val="0024279F"/>
    <w:rsid w:val="002437F5"/>
    <w:rsid w:val="00243C77"/>
    <w:rsid w:val="00243E89"/>
    <w:rsid w:val="002450B0"/>
    <w:rsid w:val="002450E2"/>
    <w:rsid w:val="00245987"/>
    <w:rsid w:val="00250AD1"/>
    <w:rsid w:val="00250CBF"/>
    <w:rsid w:val="002510AF"/>
    <w:rsid w:val="0025176B"/>
    <w:rsid w:val="00251D09"/>
    <w:rsid w:val="0025392C"/>
    <w:rsid w:val="00253F60"/>
    <w:rsid w:val="00254217"/>
    <w:rsid w:val="00254C09"/>
    <w:rsid w:val="00254D5E"/>
    <w:rsid w:val="0025521E"/>
    <w:rsid w:val="002561EE"/>
    <w:rsid w:val="00257019"/>
    <w:rsid w:val="00257863"/>
    <w:rsid w:val="002604BD"/>
    <w:rsid w:val="002608A2"/>
    <w:rsid w:val="00263E10"/>
    <w:rsid w:val="00265407"/>
    <w:rsid w:val="00265CB3"/>
    <w:rsid w:val="00266240"/>
    <w:rsid w:val="00266CE0"/>
    <w:rsid w:val="00266D62"/>
    <w:rsid w:val="00267106"/>
    <w:rsid w:val="00267240"/>
    <w:rsid w:val="00267396"/>
    <w:rsid w:val="002679F6"/>
    <w:rsid w:val="002708DC"/>
    <w:rsid w:val="00270FDF"/>
    <w:rsid w:val="00271380"/>
    <w:rsid w:val="00271C54"/>
    <w:rsid w:val="00272926"/>
    <w:rsid w:val="00272B7D"/>
    <w:rsid w:val="00272CEB"/>
    <w:rsid w:val="00274637"/>
    <w:rsid w:val="00275865"/>
    <w:rsid w:val="002759F5"/>
    <w:rsid w:val="00276ACF"/>
    <w:rsid w:val="00276B47"/>
    <w:rsid w:val="00276B62"/>
    <w:rsid w:val="0027770D"/>
    <w:rsid w:val="00277B5D"/>
    <w:rsid w:val="00280412"/>
    <w:rsid w:val="00280D96"/>
    <w:rsid w:val="002814CD"/>
    <w:rsid w:val="002816D7"/>
    <w:rsid w:val="002823AB"/>
    <w:rsid w:val="002829C0"/>
    <w:rsid w:val="002830CE"/>
    <w:rsid w:val="0028353B"/>
    <w:rsid w:val="00283797"/>
    <w:rsid w:val="00285094"/>
    <w:rsid w:val="00285882"/>
    <w:rsid w:val="002866FE"/>
    <w:rsid w:val="0028730F"/>
    <w:rsid w:val="00287AA2"/>
    <w:rsid w:val="00287D6B"/>
    <w:rsid w:val="00287DE8"/>
    <w:rsid w:val="002903FD"/>
    <w:rsid w:val="002905A6"/>
    <w:rsid w:val="00291767"/>
    <w:rsid w:val="00291FF6"/>
    <w:rsid w:val="002929BF"/>
    <w:rsid w:val="00293036"/>
    <w:rsid w:val="00294F84"/>
    <w:rsid w:val="002956C3"/>
    <w:rsid w:val="00296317"/>
    <w:rsid w:val="00297278"/>
    <w:rsid w:val="002A0097"/>
    <w:rsid w:val="002A06E9"/>
    <w:rsid w:val="002A210D"/>
    <w:rsid w:val="002A3084"/>
    <w:rsid w:val="002A3706"/>
    <w:rsid w:val="002A4A9A"/>
    <w:rsid w:val="002A536F"/>
    <w:rsid w:val="002A596E"/>
    <w:rsid w:val="002A5ADE"/>
    <w:rsid w:val="002A5F75"/>
    <w:rsid w:val="002A63E5"/>
    <w:rsid w:val="002A74C9"/>
    <w:rsid w:val="002A762C"/>
    <w:rsid w:val="002A7D94"/>
    <w:rsid w:val="002B065D"/>
    <w:rsid w:val="002B0A36"/>
    <w:rsid w:val="002B19CC"/>
    <w:rsid w:val="002B1AEE"/>
    <w:rsid w:val="002B23D5"/>
    <w:rsid w:val="002B2C50"/>
    <w:rsid w:val="002B3452"/>
    <w:rsid w:val="002B3AC9"/>
    <w:rsid w:val="002B455C"/>
    <w:rsid w:val="002B4D76"/>
    <w:rsid w:val="002B5DAF"/>
    <w:rsid w:val="002B6B0B"/>
    <w:rsid w:val="002B6E97"/>
    <w:rsid w:val="002B70DD"/>
    <w:rsid w:val="002C0755"/>
    <w:rsid w:val="002C23F6"/>
    <w:rsid w:val="002C2D5B"/>
    <w:rsid w:val="002C30A2"/>
    <w:rsid w:val="002C3D3D"/>
    <w:rsid w:val="002C43B5"/>
    <w:rsid w:val="002C43E0"/>
    <w:rsid w:val="002C44E0"/>
    <w:rsid w:val="002C492D"/>
    <w:rsid w:val="002C4A9B"/>
    <w:rsid w:val="002C57AD"/>
    <w:rsid w:val="002C6588"/>
    <w:rsid w:val="002C6DE1"/>
    <w:rsid w:val="002C7984"/>
    <w:rsid w:val="002D0669"/>
    <w:rsid w:val="002D0DF7"/>
    <w:rsid w:val="002D145E"/>
    <w:rsid w:val="002D2220"/>
    <w:rsid w:val="002D29CF"/>
    <w:rsid w:val="002D2B16"/>
    <w:rsid w:val="002D2EEE"/>
    <w:rsid w:val="002D3965"/>
    <w:rsid w:val="002D47CB"/>
    <w:rsid w:val="002D543D"/>
    <w:rsid w:val="002D5C3F"/>
    <w:rsid w:val="002D6E26"/>
    <w:rsid w:val="002D765D"/>
    <w:rsid w:val="002D76D7"/>
    <w:rsid w:val="002E015B"/>
    <w:rsid w:val="002E04BA"/>
    <w:rsid w:val="002E1126"/>
    <w:rsid w:val="002E1628"/>
    <w:rsid w:val="002E24BE"/>
    <w:rsid w:val="002E2665"/>
    <w:rsid w:val="002E3369"/>
    <w:rsid w:val="002E35D7"/>
    <w:rsid w:val="002E3B29"/>
    <w:rsid w:val="002E3C95"/>
    <w:rsid w:val="002E5A31"/>
    <w:rsid w:val="002E5FBE"/>
    <w:rsid w:val="002E5FDB"/>
    <w:rsid w:val="002E6713"/>
    <w:rsid w:val="002E6C92"/>
    <w:rsid w:val="002F0589"/>
    <w:rsid w:val="002F0A67"/>
    <w:rsid w:val="002F0DF7"/>
    <w:rsid w:val="002F1838"/>
    <w:rsid w:val="002F19CC"/>
    <w:rsid w:val="002F1E18"/>
    <w:rsid w:val="002F208C"/>
    <w:rsid w:val="002F28B8"/>
    <w:rsid w:val="002F2F65"/>
    <w:rsid w:val="002F393F"/>
    <w:rsid w:val="002F3EB8"/>
    <w:rsid w:val="002F4190"/>
    <w:rsid w:val="002F4677"/>
    <w:rsid w:val="002F4715"/>
    <w:rsid w:val="002F48BB"/>
    <w:rsid w:val="002F516E"/>
    <w:rsid w:val="002F55FE"/>
    <w:rsid w:val="002F64FB"/>
    <w:rsid w:val="002F6AF0"/>
    <w:rsid w:val="002F6C3F"/>
    <w:rsid w:val="002F6E18"/>
    <w:rsid w:val="00300717"/>
    <w:rsid w:val="00300729"/>
    <w:rsid w:val="00301425"/>
    <w:rsid w:val="00302111"/>
    <w:rsid w:val="00302D37"/>
    <w:rsid w:val="0030325D"/>
    <w:rsid w:val="0030331C"/>
    <w:rsid w:val="00303B32"/>
    <w:rsid w:val="00304717"/>
    <w:rsid w:val="003068CB"/>
    <w:rsid w:val="00307047"/>
    <w:rsid w:val="00310C55"/>
    <w:rsid w:val="00310F25"/>
    <w:rsid w:val="00311525"/>
    <w:rsid w:val="00311F7F"/>
    <w:rsid w:val="00314332"/>
    <w:rsid w:val="0031451A"/>
    <w:rsid w:val="00315159"/>
    <w:rsid w:val="003158E7"/>
    <w:rsid w:val="0031668A"/>
    <w:rsid w:val="00316960"/>
    <w:rsid w:val="00316A24"/>
    <w:rsid w:val="00316A4B"/>
    <w:rsid w:val="0031716E"/>
    <w:rsid w:val="0031734F"/>
    <w:rsid w:val="003174DF"/>
    <w:rsid w:val="00317D0F"/>
    <w:rsid w:val="003204F1"/>
    <w:rsid w:val="00320B69"/>
    <w:rsid w:val="00321226"/>
    <w:rsid w:val="00321A99"/>
    <w:rsid w:val="00321CF9"/>
    <w:rsid w:val="00321EB2"/>
    <w:rsid w:val="0032244D"/>
    <w:rsid w:val="0032272A"/>
    <w:rsid w:val="00322BD3"/>
    <w:rsid w:val="00322CE5"/>
    <w:rsid w:val="00322F32"/>
    <w:rsid w:val="003230EA"/>
    <w:rsid w:val="00323927"/>
    <w:rsid w:val="003249BA"/>
    <w:rsid w:val="00325984"/>
    <w:rsid w:val="00326458"/>
    <w:rsid w:val="003271E6"/>
    <w:rsid w:val="00332985"/>
    <w:rsid w:val="00333B52"/>
    <w:rsid w:val="0033631D"/>
    <w:rsid w:val="00337D86"/>
    <w:rsid w:val="003401E4"/>
    <w:rsid w:val="00340284"/>
    <w:rsid w:val="00340ED3"/>
    <w:rsid w:val="00341402"/>
    <w:rsid w:val="00342F97"/>
    <w:rsid w:val="00343D0B"/>
    <w:rsid w:val="003440F1"/>
    <w:rsid w:val="003443B9"/>
    <w:rsid w:val="00344958"/>
    <w:rsid w:val="00345014"/>
    <w:rsid w:val="00345889"/>
    <w:rsid w:val="003466AF"/>
    <w:rsid w:val="00346701"/>
    <w:rsid w:val="0034744F"/>
    <w:rsid w:val="00347D5A"/>
    <w:rsid w:val="00347ECA"/>
    <w:rsid w:val="00347FB0"/>
    <w:rsid w:val="00351BFF"/>
    <w:rsid w:val="00351C93"/>
    <w:rsid w:val="00351CDA"/>
    <w:rsid w:val="00351DC8"/>
    <w:rsid w:val="003523F9"/>
    <w:rsid w:val="00352B02"/>
    <w:rsid w:val="00353D9D"/>
    <w:rsid w:val="00354446"/>
    <w:rsid w:val="00354564"/>
    <w:rsid w:val="003554C6"/>
    <w:rsid w:val="00355582"/>
    <w:rsid w:val="00355DE1"/>
    <w:rsid w:val="00355E7F"/>
    <w:rsid w:val="00355EAD"/>
    <w:rsid w:val="0035645C"/>
    <w:rsid w:val="00357DA4"/>
    <w:rsid w:val="00360079"/>
    <w:rsid w:val="00360685"/>
    <w:rsid w:val="0036074D"/>
    <w:rsid w:val="003611EB"/>
    <w:rsid w:val="003615C8"/>
    <w:rsid w:val="00361798"/>
    <w:rsid w:val="003619F4"/>
    <w:rsid w:val="00361CF2"/>
    <w:rsid w:val="0036310D"/>
    <w:rsid w:val="003646E9"/>
    <w:rsid w:val="00364BD6"/>
    <w:rsid w:val="00364BEB"/>
    <w:rsid w:val="00365457"/>
    <w:rsid w:val="0036558C"/>
    <w:rsid w:val="003673E8"/>
    <w:rsid w:val="003705A1"/>
    <w:rsid w:val="0037184A"/>
    <w:rsid w:val="00371F9E"/>
    <w:rsid w:val="00372D1F"/>
    <w:rsid w:val="00373675"/>
    <w:rsid w:val="003749EB"/>
    <w:rsid w:val="003752E3"/>
    <w:rsid w:val="003752ED"/>
    <w:rsid w:val="00375684"/>
    <w:rsid w:val="00375C60"/>
    <w:rsid w:val="00375DAF"/>
    <w:rsid w:val="00376062"/>
    <w:rsid w:val="003760D2"/>
    <w:rsid w:val="0037622E"/>
    <w:rsid w:val="003762C5"/>
    <w:rsid w:val="00376F7F"/>
    <w:rsid w:val="003773E2"/>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902D9"/>
    <w:rsid w:val="00390FF5"/>
    <w:rsid w:val="00391624"/>
    <w:rsid w:val="0039252D"/>
    <w:rsid w:val="00392861"/>
    <w:rsid w:val="00392FCC"/>
    <w:rsid w:val="00393115"/>
    <w:rsid w:val="003933F0"/>
    <w:rsid w:val="00393B0D"/>
    <w:rsid w:val="00395373"/>
    <w:rsid w:val="0039585B"/>
    <w:rsid w:val="003967F6"/>
    <w:rsid w:val="0039685D"/>
    <w:rsid w:val="0039705E"/>
    <w:rsid w:val="0039725D"/>
    <w:rsid w:val="00397803"/>
    <w:rsid w:val="003A029D"/>
    <w:rsid w:val="003A050B"/>
    <w:rsid w:val="003A0D5D"/>
    <w:rsid w:val="003A27BF"/>
    <w:rsid w:val="003A3375"/>
    <w:rsid w:val="003A347D"/>
    <w:rsid w:val="003A3872"/>
    <w:rsid w:val="003A470D"/>
    <w:rsid w:val="003A4D45"/>
    <w:rsid w:val="003A5064"/>
    <w:rsid w:val="003A5535"/>
    <w:rsid w:val="003A64C9"/>
    <w:rsid w:val="003A6588"/>
    <w:rsid w:val="003A689C"/>
    <w:rsid w:val="003A6A85"/>
    <w:rsid w:val="003A7367"/>
    <w:rsid w:val="003B0D48"/>
    <w:rsid w:val="003B1139"/>
    <w:rsid w:val="003B1602"/>
    <w:rsid w:val="003B18A1"/>
    <w:rsid w:val="003B2B58"/>
    <w:rsid w:val="003B3A08"/>
    <w:rsid w:val="003B433D"/>
    <w:rsid w:val="003B5028"/>
    <w:rsid w:val="003B538A"/>
    <w:rsid w:val="003B553F"/>
    <w:rsid w:val="003B5DAD"/>
    <w:rsid w:val="003B6508"/>
    <w:rsid w:val="003B7F54"/>
    <w:rsid w:val="003C0416"/>
    <w:rsid w:val="003C0A1E"/>
    <w:rsid w:val="003C177A"/>
    <w:rsid w:val="003C1F19"/>
    <w:rsid w:val="003C1F2E"/>
    <w:rsid w:val="003C2904"/>
    <w:rsid w:val="003C2B4C"/>
    <w:rsid w:val="003C2EF1"/>
    <w:rsid w:val="003C312F"/>
    <w:rsid w:val="003C3337"/>
    <w:rsid w:val="003C401B"/>
    <w:rsid w:val="003C41CD"/>
    <w:rsid w:val="003C49CD"/>
    <w:rsid w:val="003C4FAC"/>
    <w:rsid w:val="003C5485"/>
    <w:rsid w:val="003C59D4"/>
    <w:rsid w:val="003C5E0C"/>
    <w:rsid w:val="003C5E5A"/>
    <w:rsid w:val="003C6064"/>
    <w:rsid w:val="003C7475"/>
    <w:rsid w:val="003D0168"/>
    <w:rsid w:val="003D18EB"/>
    <w:rsid w:val="003D1A06"/>
    <w:rsid w:val="003D293C"/>
    <w:rsid w:val="003D3FBF"/>
    <w:rsid w:val="003D43E8"/>
    <w:rsid w:val="003D62EF"/>
    <w:rsid w:val="003D64F8"/>
    <w:rsid w:val="003D7072"/>
    <w:rsid w:val="003D7091"/>
    <w:rsid w:val="003D7819"/>
    <w:rsid w:val="003E002A"/>
    <w:rsid w:val="003E06FA"/>
    <w:rsid w:val="003E1093"/>
    <w:rsid w:val="003E1104"/>
    <w:rsid w:val="003E1E1B"/>
    <w:rsid w:val="003E22CA"/>
    <w:rsid w:val="003E24DF"/>
    <w:rsid w:val="003E3DE9"/>
    <w:rsid w:val="003E400E"/>
    <w:rsid w:val="003E4EDD"/>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3870"/>
    <w:rsid w:val="003F49C1"/>
    <w:rsid w:val="003F4D47"/>
    <w:rsid w:val="003F4E01"/>
    <w:rsid w:val="003F52A9"/>
    <w:rsid w:val="003F598A"/>
    <w:rsid w:val="004003D0"/>
    <w:rsid w:val="00401489"/>
    <w:rsid w:val="0040169A"/>
    <w:rsid w:val="0040295E"/>
    <w:rsid w:val="004029A5"/>
    <w:rsid w:val="00402D59"/>
    <w:rsid w:val="004034B2"/>
    <w:rsid w:val="0040431D"/>
    <w:rsid w:val="00405709"/>
    <w:rsid w:val="00405952"/>
    <w:rsid w:val="00405B53"/>
    <w:rsid w:val="00406090"/>
    <w:rsid w:val="00406713"/>
    <w:rsid w:val="00407640"/>
    <w:rsid w:val="00407935"/>
    <w:rsid w:val="00410247"/>
    <w:rsid w:val="0041025B"/>
    <w:rsid w:val="004105D0"/>
    <w:rsid w:val="004114C2"/>
    <w:rsid w:val="00412898"/>
    <w:rsid w:val="00412CCC"/>
    <w:rsid w:val="00413F0C"/>
    <w:rsid w:val="00414A10"/>
    <w:rsid w:val="0041559D"/>
    <w:rsid w:val="00415996"/>
    <w:rsid w:val="00416230"/>
    <w:rsid w:val="0041707D"/>
    <w:rsid w:val="004172B9"/>
    <w:rsid w:val="00417A1F"/>
    <w:rsid w:val="00420565"/>
    <w:rsid w:val="00420EE3"/>
    <w:rsid w:val="0042104D"/>
    <w:rsid w:val="004212C2"/>
    <w:rsid w:val="00422B1E"/>
    <w:rsid w:val="004233B7"/>
    <w:rsid w:val="00423712"/>
    <w:rsid w:val="00423C05"/>
    <w:rsid w:val="00424525"/>
    <w:rsid w:val="00424C35"/>
    <w:rsid w:val="00425AA0"/>
    <w:rsid w:val="004269ED"/>
    <w:rsid w:val="004269F6"/>
    <w:rsid w:val="004271CF"/>
    <w:rsid w:val="00427523"/>
    <w:rsid w:val="004277F7"/>
    <w:rsid w:val="00427950"/>
    <w:rsid w:val="00430909"/>
    <w:rsid w:val="00430E75"/>
    <w:rsid w:val="004355B5"/>
    <w:rsid w:val="00435ACF"/>
    <w:rsid w:val="00435EA8"/>
    <w:rsid w:val="004370A0"/>
    <w:rsid w:val="00440C61"/>
    <w:rsid w:val="00441588"/>
    <w:rsid w:val="004415CF"/>
    <w:rsid w:val="00443BD2"/>
    <w:rsid w:val="004451D3"/>
    <w:rsid w:val="00445208"/>
    <w:rsid w:val="0044530E"/>
    <w:rsid w:val="0044551E"/>
    <w:rsid w:val="00445A49"/>
    <w:rsid w:val="00445F5F"/>
    <w:rsid w:val="00446A05"/>
    <w:rsid w:val="00446B03"/>
    <w:rsid w:val="00447877"/>
    <w:rsid w:val="00447889"/>
    <w:rsid w:val="00450B72"/>
    <w:rsid w:val="00450D0A"/>
    <w:rsid w:val="004512E3"/>
    <w:rsid w:val="00451A69"/>
    <w:rsid w:val="0045274F"/>
    <w:rsid w:val="00452840"/>
    <w:rsid w:val="00454392"/>
    <w:rsid w:val="004543B7"/>
    <w:rsid w:val="0045522A"/>
    <w:rsid w:val="00455887"/>
    <w:rsid w:val="00455D14"/>
    <w:rsid w:val="0045797C"/>
    <w:rsid w:val="00457F48"/>
    <w:rsid w:val="004603B5"/>
    <w:rsid w:val="004628AA"/>
    <w:rsid w:val="00462CA3"/>
    <w:rsid w:val="0046322E"/>
    <w:rsid w:val="0046495A"/>
    <w:rsid w:val="00466072"/>
    <w:rsid w:val="00466336"/>
    <w:rsid w:val="004671FD"/>
    <w:rsid w:val="00470345"/>
    <w:rsid w:val="00470E6B"/>
    <w:rsid w:val="00470FF5"/>
    <w:rsid w:val="00471D30"/>
    <w:rsid w:val="00472174"/>
    <w:rsid w:val="0047249D"/>
    <w:rsid w:val="004724B6"/>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A47"/>
    <w:rsid w:val="00486B05"/>
    <w:rsid w:val="00486EEC"/>
    <w:rsid w:val="00490407"/>
    <w:rsid w:val="00491BDE"/>
    <w:rsid w:val="00493060"/>
    <w:rsid w:val="00493E72"/>
    <w:rsid w:val="00493F8A"/>
    <w:rsid w:val="00494DD5"/>
    <w:rsid w:val="00495256"/>
    <w:rsid w:val="0049606E"/>
    <w:rsid w:val="0049650E"/>
    <w:rsid w:val="00496B0A"/>
    <w:rsid w:val="00497477"/>
    <w:rsid w:val="00497894"/>
    <w:rsid w:val="004A0C4D"/>
    <w:rsid w:val="004A0EA7"/>
    <w:rsid w:val="004A1944"/>
    <w:rsid w:val="004A19AC"/>
    <w:rsid w:val="004A1CB1"/>
    <w:rsid w:val="004A1DBC"/>
    <w:rsid w:val="004A1F95"/>
    <w:rsid w:val="004A2213"/>
    <w:rsid w:val="004A3DEB"/>
    <w:rsid w:val="004A54AC"/>
    <w:rsid w:val="004A59A0"/>
    <w:rsid w:val="004A5BDC"/>
    <w:rsid w:val="004A7301"/>
    <w:rsid w:val="004B1AD8"/>
    <w:rsid w:val="004B1D0B"/>
    <w:rsid w:val="004B363F"/>
    <w:rsid w:val="004B364C"/>
    <w:rsid w:val="004B4B4D"/>
    <w:rsid w:val="004B4DFE"/>
    <w:rsid w:val="004B5B9D"/>
    <w:rsid w:val="004B5D17"/>
    <w:rsid w:val="004B64F6"/>
    <w:rsid w:val="004B78B1"/>
    <w:rsid w:val="004B7F2A"/>
    <w:rsid w:val="004C0663"/>
    <w:rsid w:val="004C0AC2"/>
    <w:rsid w:val="004C0AD8"/>
    <w:rsid w:val="004C18F1"/>
    <w:rsid w:val="004C1DF7"/>
    <w:rsid w:val="004C267A"/>
    <w:rsid w:val="004C2D43"/>
    <w:rsid w:val="004C321F"/>
    <w:rsid w:val="004C36DB"/>
    <w:rsid w:val="004C3C66"/>
    <w:rsid w:val="004C3D6C"/>
    <w:rsid w:val="004C4204"/>
    <w:rsid w:val="004C4ECA"/>
    <w:rsid w:val="004C5290"/>
    <w:rsid w:val="004C5B16"/>
    <w:rsid w:val="004C5D57"/>
    <w:rsid w:val="004C6E9D"/>
    <w:rsid w:val="004C6FB5"/>
    <w:rsid w:val="004C7549"/>
    <w:rsid w:val="004C7D73"/>
    <w:rsid w:val="004C7EDE"/>
    <w:rsid w:val="004D005F"/>
    <w:rsid w:val="004D1577"/>
    <w:rsid w:val="004D1DBC"/>
    <w:rsid w:val="004D29CF"/>
    <w:rsid w:val="004D336B"/>
    <w:rsid w:val="004D3D12"/>
    <w:rsid w:val="004D47E7"/>
    <w:rsid w:val="004D5295"/>
    <w:rsid w:val="004D5E92"/>
    <w:rsid w:val="004D5F6D"/>
    <w:rsid w:val="004D6911"/>
    <w:rsid w:val="004D76F1"/>
    <w:rsid w:val="004E03FA"/>
    <w:rsid w:val="004E06DF"/>
    <w:rsid w:val="004E0D8E"/>
    <w:rsid w:val="004E28B3"/>
    <w:rsid w:val="004E2BD3"/>
    <w:rsid w:val="004E34FB"/>
    <w:rsid w:val="004E3929"/>
    <w:rsid w:val="004E4949"/>
    <w:rsid w:val="004E4F18"/>
    <w:rsid w:val="004E5944"/>
    <w:rsid w:val="004E5E8F"/>
    <w:rsid w:val="004E5F7B"/>
    <w:rsid w:val="004E62B7"/>
    <w:rsid w:val="004E6397"/>
    <w:rsid w:val="004E7181"/>
    <w:rsid w:val="004E74F9"/>
    <w:rsid w:val="004F0291"/>
    <w:rsid w:val="004F02B4"/>
    <w:rsid w:val="004F095F"/>
    <w:rsid w:val="004F0998"/>
    <w:rsid w:val="004F0C58"/>
    <w:rsid w:val="004F112E"/>
    <w:rsid w:val="004F1497"/>
    <w:rsid w:val="004F3932"/>
    <w:rsid w:val="004F4390"/>
    <w:rsid w:val="004F4E8B"/>
    <w:rsid w:val="004F5B82"/>
    <w:rsid w:val="004F6801"/>
    <w:rsid w:val="004F68C2"/>
    <w:rsid w:val="0050016F"/>
    <w:rsid w:val="005015F7"/>
    <w:rsid w:val="00502B70"/>
    <w:rsid w:val="00502E83"/>
    <w:rsid w:val="005043B2"/>
    <w:rsid w:val="005049CC"/>
    <w:rsid w:val="00504E47"/>
    <w:rsid w:val="005053C3"/>
    <w:rsid w:val="0050596B"/>
    <w:rsid w:val="00505D54"/>
    <w:rsid w:val="00506507"/>
    <w:rsid w:val="00507DFA"/>
    <w:rsid w:val="0051199E"/>
    <w:rsid w:val="00513669"/>
    <w:rsid w:val="00513A33"/>
    <w:rsid w:val="00514479"/>
    <w:rsid w:val="005159C4"/>
    <w:rsid w:val="00515C78"/>
    <w:rsid w:val="005178D2"/>
    <w:rsid w:val="00520CFD"/>
    <w:rsid w:val="00520DE4"/>
    <w:rsid w:val="005210B0"/>
    <w:rsid w:val="0052125D"/>
    <w:rsid w:val="00522CB2"/>
    <w:rsid w:val="00522CCD"/>
    <w:rsid w:val="00522E95"/>
    <w:rsid w:val="005238C9"/>
    <w:rsid w:val="00526725"/>
    <w:rsid w:val="00526D92"/>
    <w:rsid w:val="00527C74"/>
    <w:rsid w:val="005328CC"/>
    <w:rsid w:val="005334C5"/>
    <w:rsid w:val="005337D5"/>
    <w:rsid w:val="0053409E"/>
    <w:rsid w:val="00535484"/>
    <w:rsid w:val="0053559C"/>
    <w:rsid w:val="00535AF0"/>
    <w:rsid w:val="00536A54"/>
    <w:rsid w:val="00537A63"/>
    <w:rsid w:val="0054085C"/>
    <w:rsid w:val="00541085"/>
    <w:rsid w:val="00541204"/>
    <w:rsid w:val="0054182E"/>
    <w:rsid w:val="00541E9C"/>
    <w:rsid w:val="00542CD0"/>
    <w:rsid w:val="00542DD1"/>
    <w:rsid w:val="00542FDF"/>
    <w:rsid w:val="00543B96"/>
    <w:rsid w:val="0054444A"/>
    <w:rsid w:val="0054449E"/>
    <w:rsid w:val="00544833"/>
    <w:rsid w:val="0054536B"/>
    <w:rsid w:val="00545664"/>
    <w:rsid w:val="005459B1"/>
    <w:rsid w:val="0054669C"/>
    <w:rsid w:val="00546FB0"/>
    <w:rsid w:val="00547090"/>
    <w:rsid w:val="00551A57"/>
    <w:rsid w:val="0055216F"/>
    <w:rsid w:val="0055281D"/>
    <w:rsid w:val="00552858"/>
    <w:rsid w:val="00553922"/>
    <w:rsid w:val="00553B67"/>
    <w:rsid w:val="00554BA4"/>
    <w:rsid w:val="00555CCC"/>
    <w:rsid w:val="00555FE1"/>
    <w:rsid w:val="005569F4"/>
    <w:rsid w:val="00557A9A"/>
    <w:rsid w:val="00560736"/>
    <w:rsid w:val="00561A4C"/>
    <w:rsid w:val="00561F0F"/>
    <w:rsid w:val="005639B0"/>
    <w:rsid w:val="00563B45"/>
    <w:rsid w:val="00564CA1"/>
    <w:rsid w:val="00566BFB"/>
    <w:rsid w:val="005677C5"/>
    <w:rsid w:val="0057017B"/>
    <w:rsid w:val="0057104D"/>
    <w:rsid w:val="005716B4"/>
    <w:rsid w:val="00571E88"/>
    <w:rsid w:val="00571F2D"/>
    <w:rsid w:val="00572246"/>
    <w:rsid w:val="00572CCC"/>
    <w:rsid w:val="0057316A"/>
    <w:rsid w:val="00575575"/>
    <w:rsid w:val="00575633"/>
    <w:rsid w:val="00575DE8"/>
    <w:rsid w:val="00576C05"/>
    <w:rsid w:val="005775CE"/>
    <w:rsid w:val="005808F4"/>
    <w:rsid w:val="00580DE2"/>
    <w:rsid w:val="0058269A"/>
    <w:rsid w:val="005830D7"/>
    <w:rsid w:val="00583329"/>
    <w:rsid w:val="005833DF"/>
    <w:rsid w:val="0058400A"/>
    <w:rsid w:val="00584332"/>
    <w:rsid w:val="00584B88"/>
    <w:rsid w:val="0058538E"/>
    <w:rsid w:val="005874AD"/>
    <w:rsid w:val="00591B5B"/>
    <w:rsid w:val="00591D5D"/>
    <w:rsid w:val="005926D4"/>
    <w:rsid w:val="00593958"/>
    <w:rsid w:val="00593CEB"/>
    <w:rsid w:val="005940C5"/>
    <w:rsid w:val="005944DE"/>
    <w:rsid w:val="00594BCD"/>
    <w:rsid w:val="005957D4"/>
    <w:rsid w:val="00596389"/>
    <w:rsid w:val="005A0048"/>
    <w:rsid w:val="005A1331"/>
    <w:rsid w:val="005A1429"/>
    <w:rsid w:val="005A1A74"/>
    <w:rsid w:val="005A229C"/>
    <w:rsid w:val="005A2300"/>
    <w:rsid w:val="005A4204"/>
    <w:rsid w:val="005A4350"/>
    <w:rsid w:val="005A5E45"/>
    <w:rsid w:val="005A6034"/>
    <w:rsid w:val="005A6858"/>
    <w:rsid w:val="005A7C58"/>
    <w:rsid w:val="005A7FC5"/>
    <w:rsid w:val="005B0B2B"/>
    <w:rsid w:val="005B47FE"/>
    <w:rsid w:val="005B53A3"/>
    <w:rsid w:val="005B56F8"/>
    <w:rsid w:val="005B5F4E"/>
    <w:rsid w:val="005B62AC"/>
    <w:rsid w:val="005B6883"/>
    <w:rsid w:val="005B6BEB"/>
    <w:rsid w:val="005B6BFF"/>
    <w:rsid w:val="005B75D9"/>
    <w:rsid w:val="005C08DD"/>
    <w:rsid w:val="005C17B6"/>
    <w:rsid w:val="005C25DF"/>
    <w:rsid w:val="005C286E"/>
    <w:rsid w:val="005C2D62"/>
    <w:rsid w:val="005C2EE7"/>
    <w:rsid w:val="005C4646"/>
    <w:rsid w:val="005C4799"/>
    <w:rsid w:val="005C4DCF"/>
    <w:rsid w:val="005C5985"/>
    <w:rsid w:val="005C5BA1"/>
    <w:rsid w:val="005C7301"/>
    <w:rsid w:val="005C7469"/>
    <w:rsid w:val="005C7A55"/>
    <w:rsid w:val="005D2AE2"/>
    <w:rsid w:val="005D2BDB"/>
    <w:rsid w:val="005D2EF2"/>
    <w:rsid w:val="005D3A04"/>
    <w:rsid w:val="005D4233"/>
    <w:rsid w:val="005D454B"/>
    <w:rsid w:val="005D5B9A"/>
    <w:rsid w:val="005D64EA"/>
    <w:rsid w:val="005D6E3D"/>
    <w:rsid w:val="005D7D3D"/>
    <w:rsid w:val="005E1AF6"/>
    <w:rsid w:val="005E1F58"/>
    <w:rsid w:val="005E2112"/>
    <w:rsid w:val="005E3241"/>
    <w:rsid w:val="005E388A"/>
    <w:rsid w:val="005E3E83"/>
    <w:rsid w:val="005E3F29"/>
    <w:rsid w:val="005E3FAB"/>
    <w:rsid w:val="005E41C1"/>
    <w:rsid w:val="005E539B"/>
    <w:rsid w:val="005E5882"/>
    <w:rsid w:val="005E5A14"/>
    <w:rsid w:val="005E5B9A"/>
    <w:rsid w:val="005E6111"/>
    <w:rsid w:val="005E772F"/>
    <w:rsid w:val="005E7754"/>
    <w:rsid w:val="005E78E9"/>
    <w:rsid w:val="005E7CD6"/>
    <w:rsid w:val="005F1EB9"/>
    <w:rsid w:val="005F2434"/>
    <w:rsid w:val="005F2876"/>
    <w:rsid w:val="005F2E02"/>
    <w:rsid w:val="005F353E"/>
    <w:rsid w:val="005F3B1E"/>
    <w:rsid w:val="005F5CA0"/>
    <w:rsid w:val="005F7799"/>
    <w:rsid w:val="005F79DC"/>
    <w:rsid w:val="00600A16"/>
    <w:rsid w:val="00601C6B"/>
    <w:rsid w:val="006023DE"/>
    <w:rsid w:val="00602DCD"/>
    <w:rsid w:val="00603B40"/>
    <w:rsid w:val="006043A4"/>
    <w:rsid w:val="00606F5E"/>
    <w:rsid w:val="00607155"/>
    <w:rsid w:val="006101E6"/>
    <w:rsid w:val="00610C60"/>
    <w:rsid w:val="0061409D"/>
    <w:rsid w:val="0061428F"/>
    <w:rsid w:val="00614ADC"/>
    <w:rsid w:val="00615A6E"/>
    <w:rsid w:val="00616B13"/>
    <w:rsid w:val="00616F72"/>
    <w:rsid w:val="00617BB8"/>
    <w:rsid w:val="006209D1"/>
    <w:rsid w:val="0062152C"/>
    <w:rsid w:val="006218A8"/>
    <w:rsid w:val="00621BC3"/>
    <w:rsid w:val="00622539"/>
    <w:rsid w:val="00622DFD"/>
    <w:rsid w:val="00622F93"/>
    <w:rsid w:val="00623201"/>
    <w:rsid w:val="006239C8"/>
    <w:rsid w:val="00624587"/>
    <w:rsid w:val="00625049"/>
    <w:rsid w:val="0062519C"/>
    <w:rsid w:val="00626B90"/>
    <w:rsid w:val="0062723C"/>
    <w:rsid w:val="00627E6C"/>
    <w:rsid w:val="00630B08"/>
    <w:rsid w:val="00631E3C"/>
    <w:rsid w:val="00631F02"/>
    <w:rsid w:val="0063404A"/>
    <w:rsid w:val="00634214"/>
    <w:rsid w:val="0063519C"/>
    <w:rsid w:val="00635B0E"/>
    <w:rsid w:val="00637766"/>
    <w:rsid w:val="006379BB"/>
    <w:rsid w:val="006405FC"/>
    <w:rsid w:val="006409C9"/>
    <w:rsid w:val="00641037"/>
    <w:rsid w:val="006419E5"/>
    <w:rsid w:val="00641D75"/>
    <w:rsid w:val="006424B4"/>
    <w:rsid w:val="00643114"/>
    <w:rsid w:val="006438EF"/>
    <w:rsid w:val="00644F69"/>
    <w:rsid w:val="006459E1"/>
    <w:rsid w:val="006461F2"/>
    <w:rsid w:val="00650303"/>
    <w:rsid w:val="00651332"/>
    <w:rsid w:val="00651C0F"/>
    <w:rsid w:val="00651D2F"/>
    <w:rsid w:val="00653DCD"/>
    <w:rsid w:val="00654BA4"/>
    <w:rsid w:val="006553ED"/>
    <w:rsid w:val="006554FD"/>
    <w:rsid w:val="0065619C"/>
    <w:rsid w:val="00656CC4"/>
    <w:rsid w:val="0066152F"/>
    <w:rsid w:val="00661C4F"/>
    <w:rsid w:val="00661EC1"/>
    <w:rsid w:val="006623DF"/>
    <w:rsid w:val="006629BC"/>
    <w:rsid w:val="00662FFE"/>
    <w:rsid w:val="00663E4F"/>
    <w:rsid w:val="006645B9"/>
    <w:rsid w:val="006649ED"/>
    <w:rsid w:val="0066544E"/>
    <w:rsid w:val="00666291"/>
    <w:rsid w:val="0066747A"/>
    <w:rsid w:val="00667B88"/>
    <w:rsid w:val="00670110"/>
    <w:rsid w:val="00670328"/>
    <w:rsid w:val="00670DA4"/>
    <w:rsid w:val="006710BF"/>
    <w:rsid w:val="00672F6D"/>
    <w:rsid w:val="006733AA"/>
    <w:rsid w:val="006734DB"/>
    <w:rsid w:val="006757FE"/>
    <w:rsid w:val="00675A01"/>
    <w:rsid w:val="00676B53"/>
    <w:rsid w:val="006774A3"/>
    <w:rsid w:val="00680026"/>
    <w:rsid w:val="00680ABC"/>
    <w:rsid w:val="00680E6B"/>
    <w:rsid w:val="00680E80"/>
    <w:rsid w:val="00681388"/>
    <w:rsid w:val="006814CE"/>
    <w:rsid w:val="0068180D"/>
    <w:rsid w:val="00681A6F"/>
    <w:rsid w:val="00681A89"/>
    <w:rsid w:val="0068283D"/>
    <w:rsid w:val="00682986"/>
    <w:rsid w:val="00682FB8"/>
    <w:rsid w:val="00684A57"/>
    <w:rsid w:val="00685D8A"/>
    <w:rsid w:val="00685DCC"/>
    <w:rsid w:val="006905C6"/>
    <w:rsid w:val="0069178A"/>
    <w:rsid w:val="006919EF"/>
    <w:rsid w:val="00693AE1"/>
    <w:rsid w:val="00693C2B"/>
    <w:rsid w:val="00695126"/>
    <w:rsid w:val="006954E5"/>
    <w:rsid w:val="00695BF9"/>
    <w:rsid w:val="00695D97"/>
    <w:rsid w:val="00695FF5"/>
    <w:rsid w:val="006965ED"/>
    <w:rsid w:val="00696A9F"/>
    <w:rsid w:val="0069772F"/>
    <w:rsid w:val="006A0375"/>
    <w:rsid w:val="006A05C1"/>
    <w:rsid w:val="006A143E"/>
    <w:rsid w:val="006A145F"/>
    <w:rsid w:val="006A276F"/>
    <w:rsid w:val="006A2EC6"/>
    <w:rsid w:val="006A3B0C"/>
    <w:rsid w:val="006A3BCF"/>
    <w:rsid w:val="006A3E12"/>
    <w:rsid w:val="006A4004"/>
    <w:rsid w:val="006A4BD0"/>
    <w:rsid w:val="006A4D1C"/>
    <w:rsid w:val="006A5BB1"/>
    <w:rsid w:val="006A5F23"/>
    <w:rsid w:val="006A6A4E"/>
    <w:rsid w:val="006A6D02"/>
    <w:rsid w:val="006A7428"/>
    <w:rsid w:val="006A75A1"/>
    <w:rsid w:val="006A7ACD"/>
    <w:rsid w:val="006A7E78"/>
    <w:rsid w:val="006B068B"/>
    <w:rsid w:val="006B07FD"/>
    <w:rsid w:val="006B0DD9"/>
    <w:rsid w:val="006B1394"/>
    <w:rsid w:val="006B1E84"/>
    <w:rsid w:val="006B28C9"/>
    <w:rsid w:val="006B2AE1"/>
    <w:rsid w:val="006B37D6"/>
    <w:rsid w:val="006B3E47"/>
    <w:rsid w:val="006B3E9B"/>
    <w:rsid w:val="006B50FA"/>
    <w:rsid w:val="006B57E4"/>
    <w:rsid w:val="006B5A7D"/>
    <w:rsid w:val="006B6AF0"/>
    <w:rsid w:val="006B703B"/>
    <w:rsid w:val="006B7E1A"/>
    <w:rsid w:val="006C0583"/>
    <w:rsid w:val="006C1415"/>
    <w:rsid w:val="006C23ED"/>
    <w:rsid w:val="006C296C"/>
    <w:rsid w:val="006C3387"/>
    <w:rsid w:val="006C38AC"/>
    <w:rsid w:val="006C3B2F"/>
    <w:rsid w:val="006C4A0D"/>
    <w:rsid w:val="006C5352"/>
    <w:rsid w:val="006C7284"/>
    <w:rsid w:val="006C7B43"/>
    <w:rsid w:val="006D1480"/>
    <w:rsid w:val="006D216B"/>
    <w:rsid w:val="006D2B29"/>
    <w:rsid w:val="006D2F08"/>
    <w:rsid w:val="006D3A36"/>
    <w:rsid w:val="006D3CF7"/>
    <w:rsid w:val="006D4A95"/>
    <w:rsid w:val="006D4E96"/>
    <w:rsid w:val="006D53C4"/>
    <w:rsid w:val="006D58EF"/>
    <w:rsid w:val="006D5D37"/>
    <w:rsid w:val="006D6772"/>
    <w:rsid w:val="006D6C3B"/>
    <w:rsid w:val="006D7664"/>
    <w:rsid w:val="006E0919"/>
    <w:rsid w:val="006E1960"/>
    <w:rsid w:val="006E1CE8"/>
    <w:rsid w:val="006E1F6D"/>
    <w:rsid w:val="006E30A4"/>
    <w:rsid w:val="006E35D2"/>
    <w:rsid w:val="006E3B04"/>
    <w:rsid w:val="006E3F70"/>
    <w:rsid w:val="006E502D"/>
    <w:rsid w:val="006E545A"/>
    <w:rsid w:val="006E6010"/>
    <w:rsid w:val="006E6358"/>
    <w:rsid w:val="006E658B"/>
    <w:rsid w:val="006E67FC"/>
    <w:rsid w:val="006E6849"/>
    <w:rsid w:val="006E6909"/>
    <w:rsid w:val="006E7135"/>
    <w:rsid w:val="006F0F66"/>
    <w:rsid w:val="006F2802"/>
    <w:rsid w:val="006F2B18"/>
    <w:rsid w:val="006F3BC6"/>
    <w:rsid w:val="006F52A2"/>
    <w:rsid w:val="006F5A6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E71"/>
    <w:rsid w:val="00707904"/>
    <w:rsid w:val="00710538"/>
    <w:rsid w:val="007107AD"/>
    <w:rsid w:val="00710C10"/>
    <w:rsid w:val="0071118B"/>
    <w:rsid w:val="0071255A"/>
    <w:rsid w:val="007126D7"/>
    <w:rsid w:val="00712C31"/>
    <w:rsid w:val="0071404C"/>
    <w:rsid w:val="00716118"/>
    <w:rsid w:val="007161C8"/>
    <w:rsid w:val="00716A9C"/>
    <w:rsid w:val="00716D17"/>
    <w:rsid w:val="00716F1B"/>
    <w:rsid w:val="00717231"/>
    <w:rsid w:val="00717482"/>
    <w:rsid w:val="00717A53"/>
    <w:rsid w:val="00717E92"/>
    <w:rsid w:val="00720561"/>
    <w:rsid w:val="0072107D"/>
    <w:rsid w:val="00721A2B"/>
    <w:rsid w:val="00723073"/>
    <w:rsid w:val="0072338A"/>
    <w:rsid w:val="0072344C"/>
    <w:rsid w:val="00723C76"/>
    <w:rsid w:val="00724172"/>
    <w:rsid w:val="00724D38"/>
    <w:rsid w:val="007262B9"/>
    <w:rsid w:val="00730147"/>
    <w:rsid w:val="00730943"/>
    <w:rsid w:val="007310E5"/>
    <w:rsid w:val="0073129B"/>
    <w:rsid w:val="00731F06"/>
    <w:rsid w:val="00733601"/>
    <w:rsid w:val="00734C42"/>
    <w:rsid w:val="00735008"/>
    <w:rsid w:val="0073562B"/>
    <w:rsid w:val="00735773"/>
    <w:rsid w:val="007360AB"/>
    <w:rsid w:val="0073624E"/>
    <w:rsid w:val="00736A09"/>
    <w:rsid w:val="00737498"/>
    <w:rsid w:val="0073750D"/>
    <w:rsid w:val="00737FCE"/>
    <w:rsid w:val="0074048D"/>
    <w:rsid w:val="0074058E"/>
    <w:rsid w:val="0074190E"/>
    <w:rsid w:val="00741A66"/>
    <w:rsid w:val="00742671"/>
    <w:rsid w:val="007430E2"/>
    <w:rsid w:val="00743368"/>
    <w:rsid w:val="007448A6"/>
    <w:rsid w:val="00746410"/>
    <w:rsid w:val="00750808"/>
    <w:rsid w:val="00750A31"/>
    <w:rsid w:val="00750F2B"/>
    <w:rsid w:val="00751220"/>
    <w:rsid w:val="0075188E"/>
    <w:rsid w:val="00752114"/>
    <w:rsid w:val="0075364F"/>
    <w:rsid w:val="007556C0"/>
    <w:rsid w:val="00757764"/>
    <w:rsid w:val="00757A61"/>
    <w:rsid w:val="00757FD0"/>
    <w:rsid w:val="007614DC"/>
    <w:rsid w:val="00761513"/>
    <w:rsid w:val="00761571"/>
    <w:rsid w:val="00761E67"/>
    <w:rsid w:val="00763300"/>
    <w:rsid w:val="00763BCC"/>
    <w:rsid w:val="00765A42"/>
    <w:rsid w:val="00766071"/>
    <w:rsid w:val="007665F7"/>
    <w:rsid w:val="00766FB6"/>
    <w:rsid w:val="00767319"/>
    <w:rsid w:val="0077106E"/>
    <w:rsid w:val="0077239B"/>
    <w:rsid w:val="00772816"/>
    <w:rsid w:val="00772E9B"/>
    <w:rsid w:val="00772F82"/>
    <w:rsid w:val="00773605"/>
    <w:rsid w:val="00775499"/>
    <w:rsid w:val="0077644C"/>
    <w:rsid w:val="00777A72"/>
    <w:rsid w:val="0078020B"/>
    <w:rsid w:val="007802CB"/>
    <w:rsid w:val="0078046C"/>
    <w:rsid w:val="00781EB5"/>
    <w:rsid w:val="00781FFC"/>
    <w:rsid w:val="007826C6"/>
    <w:rsid w:val="00783A17"/>
    <w:rsid w:val="00783E14"/>
    <w:rsid w:val="00784B10"/>
    <w:rsid w:val="00785660"/>
    <w:rsid w:val="00785967"/>
    <w:rsid w:val="00787188"/>
    <w:rsid w:val="00790E8F"/>
    <w:rsid w:val="0079162C"/>
    <w:rsid w:val="0079229D"/>
    <w:rsid w:val="0079302D"/>
    <w:rsid w:val="0079339D"/>
    <w:rsid w:val="00793726"/>
    <w:rsid w:val="00794B02"/>
    <w:rsid w:val="0079587B"/>
    <w:rsid w:val="00795F4F"/>
    <w:rsid w:val="007967ED"/>
    <w:rsid w:val="00797A37"/>
    <w:rsid w:val="007A1094"/>
    <w:rsid w:val="007A28E1"/>
    <w:rsid w:val="007A2967"/>
    <w:rsid w:val="007A2BAE"/>
    <w:rsid w:val="007A3462"/>
    <w:rsid w:val="007A4110"/>
    <w:rsid w:val="007A460B"/>
    <w:rsid w:val="007A4A27"/>
    <w:rsid w:val="007A4C95"/>
    <w:rsid w:val="007A5652"/>
    <w:rsid w:val="007A637A"/>
    <w:rsid w:val="007A6FF8"/>
    <w:rsid w:val="007A78E8"/>
    <w:rsid w:val="007A7C54"/>
    <w:rsid w:val="007B011F"/>
    <w:rsid w:val="007B2899"/>
    <w:rsid w:val="007B3C18"/>
    <w:rsid w:val="007B3E8C"/>
    <w:rsid w:val="007B4106"/>
    <w:rsid w:val="007B588E"/>
    <w:rsid w:val="007B5F10"/>
    <w:rsid w:val="007B6E2F"/>
    <w:rsid w:val="007C0A40"/>
    <w:rsid w:val="007C0B12"/>
    <w:rsid w:val="007C0DC8"/>
    <w:rsid w:val="007C1D5A"/>
    <w:rsid w:val="007C29DB"/>
    <w:rsid w:val="007C30A3"/>
    <w:rsid w:val="007C367D"/>
    <w:rsid w:val="007C4B5E"/>
    <w:rsid w:val="007C4F1A"/>
    <w:rsid w:val="007C5F59"/>
    <w:rsid w:val="007C636D"/>
    <w:rsid w:val="007C7483"/>
    <w:rsid w:val="007C7804"/>
    <w:rsid w:val="007D04AA"/>
    <w:rsid w:val="007D0937"/>
    <w:rsid w:val="007D0969"/>
    <w:rsid w:val="007D0C4A"/>
    <w:rsid w:val="007D0CD6"/>
    <w:rsid w:val="007D0D03"/>
    <w:rsid w:val="007D0F2A"/>
    <w:rsid w:val="007D1CFF"/>
    <w:rsid w:val="007D2013"/>
    <w:rsid w:val="007D23AC"/>
    <w:rsid w:val="007D28B9"/>
    <w:rsid w:val="007D2CEB"/>
    <w:rsid w:val="007D31C5"/>
    <w:rsid w:val="007D36B1"/>
    <w:rsid w:val="007D3752"/>
    <w:rsid w:val="007D4380"/>
    <w:rsid w:val="007D4525"/>
    <w:rsid w:val="007D4EB9"/>
    <w:rsid w:val="007D5FC3"/>
    <w:rsid w:val="007D64D1"/>
    <w:rsid w:val="007D6673"/>
    <w:rsid w:val="007D6C16"/>
    <w:rsid w:val="007D6E94"/>
    <w:rsid w:val="007E0B4A"/>
    <w:rsid w:val="007E1510"/>
    <w:rsid w:val="007E1C54"/>
    <w:rsid w:val="007E266F"/>
    <w:rsid w:val="007E2F6C"/>
    <w:rsid w:val="007E3E0A"/>
    <w:rsid w:val="007E3E19"/>
    <w:rsid w:val="007E504D"/>
    <w:rsid w:val="007E54B6"/>
    <w:rsid w:val="007E68FC"/>
    <w:rsid w:val="007E711A"/>
    <w:rsid w:val="007E756C"/>
    <w:rsid w:val="007F01A5"/>
    <w:rsid w:val="007F0217"/>
    <w:rsid w:val="007F04C5"/>
    <w:rsid w:val="007F0E94"/>
    <w:rsid w:val="007F1BCD"/>
    <w:rsid w:val="007F2B09"/>
    <w:rsid w:val="007F3F83"/>
    <w:rsid w:val="007F412B"/>
    <w:rsid w:val="007F431A"/>
    <w:rsid w:val="007F504F"/>
    <w:rsid w:val="007F5D53"/>
    <w:rsid w:val="007F779A"/>
    <w:rsid w:val="00801070"/>
    <w:rsid w:val="00801149"/>
    <w:rsid w:val="00801ADD"/>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C45"/>
    <w:rsid w:val="00815BA3"/>
    <w:rsid w:val="008176B7"/>
    <w:rsid w:val="00817AA2"/>
    <w:rsid w:val="00820B70"/>
    <w:rsid w:val="00821B7D"/>
    <w:rsid w:val="00822170"/>
    <w:rsid w:val="00822EC4"/>
    <w:rsid w:val="00823227"/>
    <w:rsid w:val="008255C7"/>
    <w:rsid w:val="008257E3"/>
    <w:rsid w:val="008268F8"/>
    <w:rsid w:val="00826B1F"/>
    <w:rsid w:val="00826F17"/>
    <w:rsid w:val="0082742E"/>
    <w:rsid w:val="00830E40"/>
    <w:rsid w:val="00831336"/>
    <w:rsid w:val="00831628"/>
    <w:rsid w:val="008339A0"/>
    <w:rsid w:val="00833A97"/>
    <w:rsid w:val="00833D06"/>
    <w:rsid w:val="008348F4"/>
    <w:rsid w:val="00835030"/>
    <w:rsid w:val="008350A2"/>
    <w:rsid w:val="008358AE"/>
    <w:rsid w:val="008373F4"/>
    <w:rsid w:val="008377DD"/>
    <w:rsid w:val="00840201"/>
    <w:rsid w:val="00840DD2"/>
    <w:rsid w:val="0084259C"/>
    <w:rsid w:val="008428FE"/>
    <w:rsid w:val="00842CBA"/>
    <w:rsid w:val="008430A9"/>
    <w:rsid w:val="00843A62"/>
    <w:rsid w:val="00843BB9"/>
    <w:rsid w:val="008442C1"/>
    <w:rsid w:val="00844414"/>
    <w:rsid w:val="00844F68"/>
    <w:rsid w:val="0084558A"/>
    <w:rsid w:val="008459C4"/>
    <w:rsid w:val="008467D3"/>
    <w:rsid w:val="00846E30"/>
    <w:rsid w:val="0084756E"/>
    <w:rsid w:val="00847C84"/>
    <w:rsid w:val="00851EA6"/>
    <w:rsid w:val="008525D8"/>
    <w:rsid w:val="00853B16"/>
    <w:rsid w:val="0085424D"/>
    <w:rsid w:val="00854940"/>
    <w:rsid w:val="00854CD3"/>
    <w:rsid w:val="008557EC"/>
    <w:rsid w:val="00855D25"/>
    <w:rsid w:val="008578A7"/>
    <w:rsid w:val="00857A29"/>
    <w:rsid w:val="00861745"/>
    <w:rsid w:val="00862747"/>
    <w:rsid w:val="008633AF"/>
    <w:rsid w:val="00864069"/>
    <w:rsid w:val="00864164"/>
    <w:rsid w:val="0086467B"/>
    <w:rsid w:val="00864A29"/>
    <w:rsid w:val="0086644E"/>
    <w:rsid w:val="008701F0"/>
    <w:rsid w:val="008703E3"/>
    <w:rsid w:val="00871086"/>
    <w:rsid w:val="00871D0D"/>
    <w:rsid w:val="00872305"/>
    <w:rsid w:val="00872508"/>
    <w:rsid w:val="008733AD"/>
    <w:rsid w:val="008737EB"/>
    <w:rsid w:val="008738F4"/>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4D6"/>
    <w:rsid w:val="00882F37"/>
    <w:rsid w:val="0088323F"/>
    <w:rsid w:val="00883524"/>
    <w:rsid w:val="008846C8"/>
    <w:rsid w:val="00884A10"/>
    <w:rsid w:val="00885AF5"/>
    <w:rsid w:val="00886200"/>
    <w:rsid w:val="00887551"/>
    <w:rsid w:val="008876CB"/>
    <w:rsid w:val="00890A8C"/>
    <w:rsid w:val="008914CF"/>
    <w:rsid w:val="008918A3"/>
    <w:rsid w:val="008924D4"/>
    <w:rsid w:val="008925D0"/>
    <w:rsid w:val="00892C39"/>
    <w:rsid w:val="00894424"/>
    <w:rsid w:val="008946A3"/>
    <w:rsid w:val="00895709"/>
    <w:rsid w:val="00895A5E"/>
    <w:rsid w:val="00896038"/>
    <w:rsid w:val="008979A6"/>
    <w:rsid w:val="008A3999"/>
    <w:rsid w:val="008A3F02"/>
    <w:rsid w:val="008A3FD2"/>
    <w:rsid w:val="008A456A"/>
    <w:rsid w:val="008A486F"/>
    <w:rsid w:val="008A6697"/>
    <w:rsid w:val="008A699E"/>
    <w:rsid w:val="008A7D2C"/>
    <w:rsid w:val="008B044D"/>
    <w:rsid w:val="008B0AD5"/>
    <w:rsid w:val="008B103E"/>
    <w:rsid w:val="008B20E3"/>
    <w:rsid w:val="008B219A"/>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4C21"/>
    <w:rsid w:val="008C5E0C"/>
    <w:rsid w:val="008C7F9A"/>
    <w:rsid w:val="008C7FA3"/>
    <w:rsid w:val="008D04BB"/>
    <w:rsid w:val="008D17F8"/>
    <w:rsid w:val="008D193F"/>
    <w:rsid w:val="008D19B0"/>
    <w:rsid w:val="008D30DF"/>
    <w:rsid w:val="008D3EDB"/>
    <w:rsid w:val="008D40EE"/>
    <w:rsid w:val="008D5231"/>
    <w:rsid w:val="008D557F"/>
    <w:rsid w:val="008D5BE0"/>
    <w:rsid w:val="008D5D9A"/>
    <w:rsid w:val="008D6BFC"/>
    <w:rsid w:val="008D72FA"/>
    <w:rsid w:val="008E0520"/>
    <w:rsid w:val="008E0F4C"/>
    <w:rsid w:val="008E13CC"/>
    <w:rsid w:val="008E176F"/>
    <w:rsid w:val="008E1A6C"/>
    <w:rsid w:val="008E2995"/>
    <w:rsid w:val="008E4E77"/>
    <w:rsid w:val="008E5A4C"/>
    <w:rsid w:val="008E64D4"/>
    <w:rsid w:val="008E73A6"/>
    <w:rsid w:val="008E7948"/>
    <w:rsid w:val="008F0266"/>
    <w:rsid w:val="008F0B71"/>
    <w:rsid w:val="008F0D0A"/>
    <w:rsid w:val="008F18B7"/>
    <w:rsid w:val="008F1CE5"/>
    <w:rsid w:val="008F1CF2"/>
    <w:rsid w:val="008F2026"/>
    <w:rsid w:val="008F26B0"/>
    <w:rsid w:val="008F2765"/>
    <w:rsid w:val="008F481F"/>
    <w:rsid w:val="008F49C7"/>
    <w:rsid w:val="008F4DE7"/>
    <w:rsid w:val="008F5099"/>
    <w:rsid w:val="008F6005"/>
    <w:rsid w:val="008F76A2"/>
    <w:rsid w:val="00900226"/>
    <w:rsid w:val="00900CA2"/>
    <w:rsid w:val="00903A55"/>
    <w:rsid w:val="00903B46"/>
    <w:rsid w:val="009063E9"/>
    <w:rsid w:val="00907FF7"/>
    <w:rsid w:val="00910418"/>
    <w:rsid w:val="00910771"/>
    <w:rsid w:val="00910F1E"/>
    <w:rsid w:val="0091136F"/>
    <w:rsid w:val="00911ECB"/>
    <w:rsid w:val="0091218B"/>
    <w:rsid w:val="00914180"/>
    <w:rsid w:val="009148D2"/>
    <w:rsid w:val="009179D7"/>
    <w:rsid w:val="00921F03"/>
    <w:rsid w:val="0092273B"/>
    <w:rsid w:val="00922B9F"/>
    <w:rsid w:val="0092310B"/>
    <w:rsid w:val="00923642"/>
    <w:rsid w:val="009236D9"/>
    <w:rsid w:val="00923C5A"/>
    <w:rsid w:val="009243AA"/>
    <w:rsid w:val="00924465"/>
    <w:rsid w:val="0092496F"/>
    <w:rsid w:val="009249C1"/>
    <w:rsid w:val="00924AB5"/>
    <w:rsid w:val="00926ECB"/>
    <w:rsid w:val="00927982"/>
    <w:rsid w:val="009300B7"/>
    <w:rsid w:val="00930349"/>
    <w:rsid w:val="009305E9"/>
    <w:rsid w:val="0093064C"/>
    <w:rsid w:val="00931B7D"/>
    <w:rsid w:val="00933685"/>
    <w:rsid w:val="00936AA0"/>
    <w:rsid w:val="00936FA0"/>
    <w:rsid w:val="009378BD"/>
    <w:rsid w:val="00937945"/>
    <w:rsid w:val="00937B84"/>
    <w:rsid w:val="00940151"/>
    <w:rsid w:val="009406B7"/>
    <w:rsid w:val="00940888"/>
    <w:rsid w:val="00940E4C"/>
    <w:rsid w:val="009411C3"/>
    <w:rsid w:val="0094128C"/>
    <w:rsid w:val="00941575"/>
    <w:rsid w:val="009428FB"/>
    <w:rsid w:val="00942D46"/>
    <w:rsid w:val="00945D7E"/>
    <w:rsid w:val="009464E6"/>
    <w:rsid w:val="00946773"/>
    <w:rsid w:val="00946879"/>
    <w:rsid w:val="00946F8E"/>
    <w:rsid w:val="009470CA"/>
    <w:rsid w:val="00947425"/>
    <w:rsid w:val="009474E7"/>
    <w:rsid w:val="00947873"/>
    <w:rsid w:val="00947DAF"/>
    <w:rsid w:val="00950078"/>
    <w:rsid w:val="00950396"/>
    <w:rsid w:val="009513A1"/>
    <w:rsid w:val="009519E8"/>
    <w:rsid w:val="00952F42"/>
    <w:rsid w:val="00953379"/>
    <w:rsid w:val="00953F48"/>
    <w:rsid w:val="009542D2"/>
    <w:rsid w:val="009549B5"/>
    <w:rsid w:val="00954A7E"/>
    <w:rsid w:val="00960073"/>
    <w:rsid w:val="009602C5"/>
    <w:rsid w:val="009619EE"/>
    <w:rsid w:val="00961CA3"/>
    <w:rsid w:val="00962B26"/>
    <w:rsid w:val="00962EB0"/>
    <w:rsid w:val="00964084"/>
    <w:rsid w:val="009648A6"/>
    <w:rsid w:val="00965AA3"/>
    <w:rsid w:val="009675E9"/>
    <w:rsid w:val="00967651"/>
    <w:rsid w:val="009701BD"/>
    <w:rsid w:val="0097085E"/>
    <w:rsid w:val="0097106E"/>
    <w:rsid w:val="009711FC"/>
    <w:rsid w:val="00971309"/>
    <w:rsid w:val="00971FBC"/>
    <w:rsid w:val="009726AA"/>
    <w:rsid w:val="00972EFE"/>
    <w:rsid w:val="00973074"/>
    <w:rsid w:val="00973D63"/>
    <w:rsid w:val="00973D84"/>
    <w:rsid w:val="00973F18"/>
    <w:rsid w:val="00974688"/>
    <w:rsid w:val="00975730"/>
    <w:rsid w:val="009759C6"/>
    <w:rsid w:val="00975FA2"/>
    <w:rsid w:val="00976623"/>
    <w:rsid w:val="009774C9"/>
    <w:rsid w:val="00977A2C"/>
    <w:rsid w:val="00980033"/>
    <w:rsid w:val="00980750"/>
    <w:rsid w:val="00980C67"/>
    <w:rsid w:val="00983696"/>
    <w:rsid w:val="00983B9A"/>
    <w:rsid w:val="00984D24"/>
    <w:rsid w:val="00986327"/>
    <w:rsid w:val="00986F39"/>
    <w:rsid w:val="00987D20"/>
    <w:rsid w:val="00987D70"/>
    <w:rsid w:val="00987DE0"/>
    <w:rsid w:val="00987FB3"/>
    <w:rsid w:val="00991FAC"/>
    <w:rsid w:val="009926BF"/>
    <w:rsid w:val="00992D71"/>
    <w:rsid w:val="00993233"/>
    <w:rsid w:val="009935B0"/>
    <w:rsid w:val="00993BD3"/>
    <w:rsid w:val="0099655A"/>
    <w:rsid w:val="0099695D"/>
    <w:rsid w:val="00996F0C"/>
    <w:rsid w:val="0099726B"/>
    <w:rsid w:val="0099726C"/>
    <w:rsid w:val="009A0DE9"/>
    <w:rsid w:val="009A11BD"/>
    <w:rsid w:val="009A26C2"/>
    <w:rsid w:val="009A2BEF"/>
    <w:rsid w:val="009A3077"/>
    <w:rsid w:val="009A3395"/>
    <w:rsid w:val="009A34BD"/>
    <w:rsid w:val="009A3555"/>
    <w:rsid w:val="009A35EE"/>
    <w:rsid w:val="009A36FA"/>
    <w:rsid w:val="009A4D71"/>
    <w:rsid w:val="009A54FB"/>
    <w:rsid w:val="009A6899"/>
    <w:rsid w:val="009A6DF4"/>
    <w:rsid w:val="009A6FD6"/>
    <w:rsid w:val="009A78D3"/>
    <w:rsid w:val="009B0284"/>
    <w:rsid w:val="009B06F5"/>
    <w:rsid w:val="009B1C9C"/>
    <w:rsid w:val="009B1D0E"/>
    <w:rsid w:val="009B1DF6"/>
    <w:rsid w:val="009B1E4A"/>
    <w:rsid w:val="009B2582"/>
    <w:rsid w:val="009B2E11"/>
    <w:rsid w:val="009B3094"/>
    <w:rsid w:val="009B3EA6"/>
    <w:rsid w:val="009B673E"/>
    <w:rsid w:val="009B70DF"/>
    <w:rsid w:val="009B718A"/>
    <w:rsid w:val="009C044E"/>
    <w:rsid w:val="009C05B9"/>
    <w:rsid w:val="009C0746"/>
    <w:rsid w:val="009C0DC9"/>
    <w:rsid w:val="009C2053"/>
    <w:rsid w:val="009C3417"/>
    <w:rsid w:val="009C3746"/>
    <w:rsid w:val="009C3785"/>
    <w:rsid w:val="009C3801"/>
    <w:rsid w:val="009C3CC1"/>
    <w:rsid w:val="009C3E31"/>
    <w:rsid w:val="009C49D8"/>
    <w:rsid w:val="009C4C64"/>
    <w:rsid w:val="009C4EAA"/>
    <w:rsid w:val="009C59D6"/>
    <w:rsid w:val="009C5F1C"/>
    <w:rsid w:val="009C670B"/>
    <w:rsid w:val="009C7870"/>
    <w:rsid w:val="009C78E5"/>
    <w:rsid w:val="009C7CF1"/>
    <w:rsid w:val="009C7E4C"/>
    <w:rsid w:val="009D04E4"/>
    <w:rsid w:val="009D0991"/>
    <w:rsid w:val="009D0F0C"/>
    <w:rsid w:val="009D0FAF"/>
    <w:rsid w:val="009D244C"/>
    <w:rsid w:val="009D362A"/>
    <w:rsid w:val="009D38B5"/>
    <w:rsid w:val="009D3F37"/>
    <w:rsid w:val="009D5D0C"/>
    <w:rsid w:val="009D5F0C"/>
    <w:rsid w:val="009D6624"/>
    <w:rsid w:val="009D7EE3"/>
    <w:rsid w:val="009E0083"/>
    <w:rsid w:val="009E0EDE"/>
    <w:rsid w:val="009E10AF"/>
    <w:rsid w:val="009E155C"/>
    <w:rsid w:val="009E15C5"/>
    <w:rsid w:val="009E2EB8"/>
    <w:rsid w:val="009E31D5"/>
    <w:rsid w:val="009E3566"/>
    <w:rsid w:val="009E4246"/>
    <w:rsid w:val="009E4B3F"/>
    <w:rsid w:val="009E5237"/>
    <w:rsid w:val="009E6C3B"/>
    <w:rsid w:val="009E71CD"/>
    <w:rsid w:val="009E78A0"/>
    <w:rsid w:val="009F281F"/>
    <w:rsid w:val="009F2DCB"/>
    <w:rsid w:val="009F335D"/>
    <w:rsid w:val="009F36E8"/>
    <w:rsid w:val="009F4275"/>
    <w:rsid w:val="009F4281"/>
    <w:rsid w:val="009F4452"/>
    <w:rsid w:val="009F6382"/>
    <w:rsid w:val="009F6787"/>
    <w:rsid w:val="009F78FF"/>
    <w:rsid w:val="00A00288"/>
    <w:rsid w:val="00A00519"/>
    <w:rsid w:val="00A010FE"/>
    <w:rsid w:val="00A011B0"/>
    <w:rsid w:val="00A02A1D"/>
    <w:rsid w:val="00A0333B"/>
    <w:rsid w:val="00A03C05"/>
    <w:rsid w:val="00A040F6"/>
    <w:rsid w:val="00A0422E"/>
    <w:rsid w:val="00A07449"/>
    <w:rsid w:val="00A104F3"/>
    <w:rsid w:val="00A11F96"/>
    <w:rsid w:val="00A11FB4"/>
    <w:rsid w:val="00A13C44"/>
    <w:rsid w:val="00A15AB6"/>
    <w:rsid w:val="00A16F6F"/>
    <w:rsid w:val="00A17DB0"/>
    <w:rsid w:val="00A21307"/>
    <w:rsid w:val="00A22257"/>
    <w:rsid w:val="00A22540"/>
    <w:rsid w:val="00A2301D"/>
    <w:rsid w:val="00A23D83"/>
    <w:rsid w:val="00A27FCB"/>
    <w:rsid w:val="00A30260"/>
    <w:rsid w:val="00A30542"/>
    <w:rsid w:val="00A30C27"/>
    <w:rsid w:val="00A31B9A"/>
    <w:rsid w:val="00A330D1"/>
    <w:rsid w:val="00A3355F"/>
    <w:rsid w:val="00A34169"/>
    <w:rsid w:val="00A347BD"/>
    <w:rsid w:val="00A352D0"/>
    <w:rsid w:val="00A35B33"/>
    <w:rsid w:val="00A35E32"/>
    <w:rsid w:val="00A36CC7"/>
    <w:rsid w:val="00A36FB3"/>
    <w:rsid w:val="00A374A6"/>
    <w:rsid w:val="00A41128"/>
    <w:rsid w:val="00A41C07"/>
    <w:rsid w:val="00A42D6B"/>
    <w:rsid w:val="00A43F36"/>
    <w:rsid w:val="00A447B3"/>
    <w:rsid w:val="00A44802"/>
    <w:rsid w:val="00A44CFB"/>
    <w:rsid w:val="00A45AC2"/>
    <w:rsid w:val="00A46709"/>
    <w:rsid w:val="00A509FF"/>
    <w:rsid w:val="00A50F1A"/>
    <w:rsid w:val="00A51686"/>
    <w:rsid w:val="00A51F2F"/>
    <w:rsid w:val="00A5245E"/>
    <w:rsid w:val="00A53210"/>
    <w:rsid w:val="00A542DB"/>
    <w:rsid w:val="00A5472F"/>
    <w:rsid w:val="00A547C9"/>
    <w:rsid w:val="00A55643"/>
    <w:rsid w:val="00A55CCF"/>
    <w:rsid w:val="00A55D62"/>
    <w:rsid w:val="00A56738"/>
    <w:rsid w:val="00A56A2E"/>
    <w:rsid w:val="00A5722A"/>
    <w:rsid w:val="00A61B2F"/>
    <w:rsid w:val="00A61CC1"/>
    <w:rsid w:val="00A6206C"/>
    <w:rsid w:val="00A632FD"/>
    <w:rsid w:val="00A63302"/>
    <w:rsid w:val="00A63447"/>
    <w:rsid w:val="00A64973"/>
    <w:rsid w:val="00A65243"/>
    <w:rsid w:val="00A66F5E"/>
    <w:rsid w:val="00A674EB"/>
    <w:rsid w:val="00A67526"/>
    <w:rsid w:val="00A67A4E"/>
    <w:rsid w:val="00A70964"/>
    <w:rsid w:val="00A71EF8"/>
    <w:rsid w:val="00A734EC"/>
    <w:rsid w:val="00A73914"/>
    <w:rsid w:val="00A73ACF"/>
    <w:rsid w:val="00A75AFC"/>
    <w:rsid w:val="00A76868"/>
    <w:rsid w:val="00A771F4"/>
    <w:rsid w:val="00A772C9"/>
    <w:rsid w:val="00A772DB"/>
    <w:rsid w:val="00A77395"/>
    <w:rsid w:val="00A77543"/>
    <w:rsid w:val="00A80C95"/>
    <w:rsid w:val="00A8138F"/>
    <w:rsid w:val="00A81F66"/>
    <w:rsid w:val="00A827A3"/>
    <w:rsid w:val="00A82B29"/>
    <w:rsid w:val="00A82D07"/>
    <w:rsid w:val="00A8326F"/>
    <w:rsid w:val="00A83381"/>
    <w:rsid w:val="00A8386D"/>
    <w:rsid w:val="00A83ACD"/>
    <w:rsid w:val="00A841BF"/>
    <w:rsid w:val="00A847C6"/>
    <w:rsid w:val="00A851AE"/>
    <w:rsid w:val="00A85A54"/>
    <w:rsid w:val="00A90AAD"/>
    <w:rsid w:val="00A91435"/>
    <w:rsid w:val="00A914B0"/>
    <w:rsid w:val="00A92FB3"/>
    <w:rsid w:val="00A93E3E"/>
    <w:rsid w:val="00A95CC5"/>
    <w:rsid w:val="00A96514"/>
    <w:rsid w:val="00A967E4"/>
    <w:rsid w:val="00A968AA"/>
    <w:rsid w:val="00A97121"/>
    <w:rsid w:val="00A97407"/>
    <w:rsid w:val="00A97BBD"/>
    <w:rsid w:val="00AA0234"/>
    <w:rsid w:val="00AA04BB"/>
    <w:rsid w:val="00AA0AFC"/>
    <w:rsid w:val="00AA1158"/>
    <w:rsid w:val="00AA2050"/>
    <w:rsid w:val="00AA20B8"/>
    <w:rsid w:val="00AA3489"/>
    <w:rsid w:val="00AA3559"/>
    <w:rsid w:val="00AA392F"/>
    <w:rsid w:val="00AA3B18"/>
    <w:rsid w:val="00AA3FCB"/>
    <w:rsid w:val="00AA470E"/>
    <w:rsid w:val="00AA60F4"/>
    <w:rsid w:val="00AA6399"/>
    <w:rsid w:val="00AB0177"/>
    <w:rsid w:val="00AB0ACB"/>
    <w:rsid w:val="00AB1278"/>
    <w:rsid w:val="00AB1AA4"/>
    <w:rsid w:val="00AB1F31"/>
    <w:rsid w:val="00AB2140"/>
    <w:rsid w:val="00AB47E5"/>
    <w:rsid w:val="00AB4D2D"/>
    <w:rsid w:val="00AB5115"/>
    <w:rsid w:val="00AB5306"/>
    <w:rsid w:val="00AB6367"/>
    <w:rsid w:val="00AB6859"/>
    <w:rsid w:val="00AB7AB8"/>
    <w:rsid w:val="00AC0145"/>
    <w:rsid w:val="00AC1F85"/>
    <w:rsid w:val="00AC20A3"/>
    <w:rsid w:val="00AC236D"/>
    <w:rsid w:val="00AC2498"/>
    <w:rsid w:val="00AC2652"/>
    <w:rsid w:val="00AC265F"/>
    <w:rsid w:val="00AC33D1"/>
    <w:rsid w:val="00AC35BF"/>
    <w:rsid w:val="00AC4BC0"/>
    <w:rsid w:val="00AC564E"/>
    <w:rsid w:val="00AC6068"/>
    <w:rsid w:val="00AD01E0"/>
    <w:rsid w:val="00AD04F1"/>
    <w:rsid w:val="00AD09B2"/>
    <w:rsid w:val="00AD2194"/>
    <w:rsid w:val="00AD2400"/>
    <w:rsid w:val="00AD2438"/>
    <w:rsid w:val="00AD263C"/>
    <w:rsid w:val="00AD2BB7"/>
    <w:rsid w:val="00AD2F8B"/>
    <w:rsid w:val="00AD3B3D"/>
    <w:rsid w:val="00AD3DA2"/>
    <w:rsid w:val="00AD4504"/>
    <w:rsid w:val="00AD5EFD"/>
    <w:rsid w:val="00AD7D6F"/>
    <w:rsid w:val="00AD7FC8"/>
    <w:rsid w:val="00AE031A"/>
    <w:rsid w:val="00AE10DB"/>
    <w:rsid w:val="00AE1152"/>
    <w:rsid w:val="00AE1D70"/>
    <w:rsid w:val="00AE225E"/>
    <w:rsid w:val="00AE2D3F"/>
    <w:rsid w:val="00AE3822"/>
    <w:rsid w:val="00AE3DB4"/>
    <w:rsid w:val="00AE4539"/>
    <w:rsid w:val="00AE4E51"/>
    <w:rsid w:val="00AE4EFF"/>
    <w:rsid w:val="00AE4F82"/>
    <w:rsid w:val="00AE5C6A"/>
    <w:rsid w:val="00AE627B"/>
    <w:rsid w:val="00AE77BB"/>
    <w:rsid w:val="00AE7954"/>
    <w:rsid w:val="00AF102F"/>
    <w:rsid w:val="00AF1133"/>
    <w:rsid w:val="00AF11ED"/>
    <w:rsid w:val="00AF3E67"/>
    <w:rsid w:val="00AF55D9"/>
    <w:rsid w:val="00AF596A"/>
    <w:rsid w:val="00AF5EE8"/>
    <w:rsid w:val="00AF6B7B"/>
    <w:rsid w:val="00B008E6"/>
    <w:rsid w:val="00B01223"/>
    <w:rsid w:val="00B01A1A"/>
    <w:rsid w:val="00B01EB5"/>
    <w:rsid w:val="00B03EB7"/>
    <w:rsid w:val="00B0427C"/>
    <w:rsid w:val="00B042F7"/>
    <w:rsid w:val="00B05035"/>
    <w:rsid w:val="00B0614D"/>
    <w:rsid w:val="00B062C1"/>
    <w:rsid w:val="00B070EC"/>
    <w:rsid w:val="00B072B3"/>
    <w:rsid w:val="00B07DAA"/>
    <w:rsid w:val="00B10613"/>
    <w:rsid w:val="00B11C2E"/>
    <w:rsid w:val="00B1274C"/>
    <w:rsid w:val="00B12D5F"/>
    <w:rsid w:val="00B12E0E"/>
    <w:rsid w:val="00B1363F"/>
    <w:rsid w:val="00B13FDF"/>
    <w:rsid w:val="00B15852"/>
    <w:rsid w:val="00B168C0"/>
    <w:rsid w:val="00B17AC7"/>
    <w:rsid w:val="00B17E1E"/>
    <w:rsid w:val="00B211F0"/>
    <w:rsid w:val="00B21BA2"/>
    <w:rsid w:val="00B21E71"/>
    <w:rsid w:val="00B221D6"/>
    <w:rsid w:val="00B22933"/>
    <w:rsid w:val="00B242C3"/>
    <w:rsid w:val="00B25301"/>
    <w:rsid w:val="00B266AE"/>
    <w:rsid w:val="00B26AC5"/>
    <w:rsid w:val="00B30FA4"/>
    <w:rsid w:val="00B32622"/>
    <w:rsid w:val="00B3293C"/>
    <w:rsid w:val="00B32B80"/>
    <w:rsid w:val="00B333D8"/>
    <w:rsid w:val="00B33A09"/>
    <w:rsid w:val="00B34916"/>
    <w:rsid w:val="00B353C4"/>
    <w:rsid w:val="00B3598A"/>
    <w:rsid w:val="00B36150"/>
    <w:rsid w:val="00B36365"/>
    <w:rsid w:val="00B3640F"/>
    <w:rsid w:val="00B37546"/>
    <w:rsid w:val="00B37A21"/>
    <w:rsid w:val="00B40E9B"/>
    <w:rsid w:val="00B41136"/>
    <w:rsid w:val="00B419B3"/>
    <w:rsid w:val="00B43722"/>
    <w:rsid w:val="00B43763"/>
    <w:rsid w:val="00B45961"/>
    <w:rsid w:val="00B45ED7"/>
    <w:rsid w:val="00B45F3B"/>
    <w:rsid w:val="00B46638"/>
    <w:rsid w:val="00B47A0C"/>
    <w:rsid w:val="00B50BC1"/>
    <w:rsid w:val="00B51042"/>
    <w:rsid w:val="00B5147E"/>
    <w:rsid w:val="00B51813"/>
    <w:rsid w:val="00B51E05"/>
    <w:rsid w:val="00B528B7"/>
    <w:rsid w:val="00B52A94"/>
    <w:rsid w:val="00B53157"/>
    <w:rsid w:val="00B53242"/>
    <w:rsid w:val="00B53750"/>
    <w:rsid w:val="00B537EE"/>
    <w:rsid w:val="00B5417D"/>
    <w:rsid w:val="00B55116"/>
    <w:rsid w:val="00B554CB"/>
    <w:rsid w:val="00B556FA"/>
    <w:rsid w:val="00B55A73"/>
    <w:rsid w:val="00B56F34"/>
    <w:rsid w:val="00B57C17"/>
    <w:rsid w:val="00B607CB"/>
    <w:rsid w:val="00B60932"/>
    <w:rsid w:val="00B60F44"/>
    <w:rsid w:val="00B614A2"/>
    <w:rsid w:val="00B6224E"/>
    <w:rsid w:val="00B641BA"/>
    <w:rsid w:val="00B64E29"/>
    <w:rsid w:val="00B65847"/>
    <w:rsid w:val="00B65A1D"/>
    <w:rsid w:val="00B65B29"/>
    <w:rsid w:val="00B6745E"/>
    <w:rsid w:val="00B674B9"/>
    <w:rsid w:val="00B67516"/>
    <w:rsid w:val="00B67FC0"/>
    <w:rsid w:val="00B7149E"/>
    <w:rsid w:val="00B7154B"/>
    <w:rsid w:val="00B72248"/>
    <w:rsid w:val="00B72797"/>
    <w:rsid w:val="00B73201"/>
    <w:rsid w:val="00B73DE4"/>
    <w:rsid w:val="00B74778"/>
    <w:rsid w:val="00B7485A"/>
    <w:rsid w:val="00B75087"/>
    <w:rsid w:val="00B75F33"/>
    <w:rsid w:val="00B76105"/>
    <w:rsid w:val="00B76659"/>
    <w:rsid w:val="00B77264"/>
    <w:rsid w:val="00B776D4"/>
    <w:rsid w:val="00B77A2C"/>
    <w:rsid w:val="00B8002B"/>
    <w:rsid w:val="00B80749"/>
    <w:rsid w:val="00B80EDA"/>
    <w:rsid w:val="00B8111D"/>
    <w:rsid w:val="00B814AF"/>
    <w:rsid w:val="00B829A9"/>
    <w:rsid w:val="00B84971"/>
    <w:rsid w:val="00B854A6"/>
    <w:rsid w:val="00B868E8"/>
    <w:rsid w:val="00B86C38"/>
    <w:rsid w:val="00B86EE9"/>
    <w:rsid w:val="00B87238"/>
    <w:rsid w:val="00B90AF4"/>
    <w:rsid w:val="00B91198"/>
    <w:rsid w:val="00B913AF"/>
    <w:rsid w:val="00B92341"/>
    <w:rsid w:val="00B92713"/>
    <w:rsid w:val="00B927F5"/>
    <w:rsid w:val="00B93099"/>
    <w:rsid w:val="00B93718"/>
    <w:rsid w:val="00B93B0A"/>
    <w:rsid w:val="00B93BCA"/>
    <w:rsid w:val="00B93EEB"/>
    <w:rsid w:val="00B94FAF"/>
    <w:rsid w:val="00B96109"/>
    <w:rsid w:val="00B9614B"/>
    <w:rsid w:val="00B967F6"/>
    <w:rsid w:val="00B969C9"/>
    <w:rsid w:val="00B96A39"/>
    <w:rsid w:val="00B97A56"/>
    <w:rsid w:val="00B97DFD"/>
    <w:rsid w:val="00BA0A26"/>
    <w:rsid w:val="00BA0B84"/>
    <w:rsid w:val="00BA0D5F"/>
    <w:rsid w:val="00BA0F24"/>
    <w:rsid w:val="00BA199B"/>
    <w:rsid w:val="00BA281B"/>
    <w:rsid w:val="00BA2EC1"/>
    <w:rsid w:val="00BA342E"/>
    <w:rsid w:val="00BA3FC4"/>
    <w:rsid w:val="00BA4A6E"/>
    <w:rsid w:val="00BA4EA1"/>
    <w:rsid w:val="00BA57EC"/>
    <w:rsid w:val="00BA65BC"/>
    <w:rsid w:val="00BB0756"/>
    <w:rsid w:val="00BB2616"/>
    <w:rsid w:val="00BB35F8"/>
    <w:rsid w:val="00BB3F0E"/>
    <w:rsid w:val="00BB3FC8"/>
    <w:rsid w:val="00BB49BF"/>
    <w:rsid w:val="00BB639A"/>
    <w:rsid w:val="00BB645D"/>
    <w:rsid w:val="00BB657E"/>
    <w:rsid w:val="00BB6CB3"/>
    <w:rsid w:val="00BB7035"/>
    <w:rsid w:val="00BB7574"/>
    <w:rsid w:val="00BB7DE4"/>
    <w:rsid w:val="00BC06FD"/>
    <w:rsid w:val="00BC2D3E"/>
    <w:rsid w:val="00BC3772"/>
    <w:rsid w:val="00BC3D16"/>
    <w:rsid w:val="00BC7164"/>
    <w:rsid w:val="00BC7CCD"/>
    <w:rsid w:val="00BD06B2"/>
    <w:rsid w:val="00BD1ADE"/>
    <w:rsid w:val="00BD1D31"/>
    <w:rsid w:val="00BD2356"/>
    <w:rsid w:val="00BD2F48"/>
    <w:rsid w:val="00BD4847"/>
    <w:rsid w:val="00BD5798"/>
    <w:rsid w:val="00BD58BE"/>
    <w:rsid w:val="00BD5A6E"/>
    <w:rsid w:val="00BD5E6A"/>
    <w:rsid w:val="00BD677E"/>
    <w:rsid w:val="00BD6E7E"/>
    <w:rsid w:val="00BD7138"/>
    <w:rsid w:val="00BD779C"/>
    <w:rsid w:val="00BE00C3"/>
    <w:rsid w:val="00BE02AD"/>
    <w:rsid w:val="00BE03DE"/>
    <w:rsid w:val="00BE2560"/>
    <w:rsid w:val="00BE2E4E"/>
    <w:rsid w:val="00BE39FB"/>
    <w:rsid w:val="00BE4C7F"/>
    <w:rsid w:val="00BE4CEC"/>
    <w:rsid w:val="00BE4D8D"/>
    <w:rsid w:val="00BE54DD"/>
    <w:rsid w:val="00BE5972"/>
    <w:rsid w:val="00BE5A47"/>
    <w:rsid w:val="00BE5E84"/>
    <w:rsid w:val="00BE619C"/>
    <w:rsid w:val="00BE7324"/>
    <w:rsid w:val="00BE7673"/>
    <w:rsid w:val="00BE7D77"/>
    <w:rsid w:val="00BF02FD"/>
    <w:rsid w:val="00BF1097"/>
    <w:rsid w:val="00BF15C6"/>
    <w:rsid w:val="00BF1FBA"/>
    <w:rsid w:val="00BF30BF"/>
    <w:rsid w:val="00BF334B"/>
    <w:rsid w:val="00BF3921"/>
    <w:rsid w:val="00BF3DFB"/>
    <w:rsid w:val="00BF405C"/>
    <w:rsid w:val="00BF51A2"/>
    <w:rsid w:val="00BF5497"/>
    <w:rsid w:val="00BF5A1F"/>
    <w:rsid w:val="00BF5FEB"/>
    <w:rsid w:val="00BF602F"/>
    <w:rsid w:val="00BF6698"/>
    <w:rsid w:val="00BF6785"/>
    <w:rsid w:val="00BF73CE"/>
    <w:rsid w:val="00BF782F"/>
    <w:rsid w:val="00C00EDB"/>
    <w:rsid w:val="00C0187C"/>
    <w:rsid w:val="00C025FA"/>
    <w:rsid w:val="00C044D3"/>
    <w:rsid w:val="00C04844"/>
    <w:rsid w:val="00C04B8A"/>
    <w:rsid w:val="00C05285"/>
    <w:rsid w:val="00C057E8"/>
    <w:rsid w:val="00C05CDD"/>
    <w:rsid w:val="00C05D8E"/>
    <w:rsid w:val="00C05FBB"/>
    <w:rsid w:val="00C06583"/>
    <w:rsid w:val="00C06C07"/>
    <w:rsid w:val="00C06D49"/>
    <w:rsid w:val="00C078EB"/>
    <w:rsid w:val="00C07B92"/>
    <w:rsid w:val="00C101A2"/>
    <w:rsid w:val="00C11592"/>
    <w:rsid w:val="00C11991"/>
    <w:rsid w:val="00C124A3"/>
    <w:rsid w:val="00C1275F"/>
    <w:rsid w:val="00C13131"/>
    <w:rsid w:val="00C20C8B"/>
    <w:rsid w:val="00C2205E"/>
    <w:rsid w:val="00C2210A"/>
    <w:rsid w:val="00C22AD4"/>
    <w:rsid w:val="00C22B23"/>
    <w:rsid w:val="00C22CEB"/>
    <w:rsid w:val="00C236BC"/>
    <w:rsid w:val="00C237D4"/>
    <w:rsid w:val="00C24E14"/>
    <w:rsid w:val="00C2523D"/>
    <w:rsid w:val="00C25F68"/>
    <w:rsid w:val="00C2640B"/>
    <w:rsid w:val="00C26B3C"/>
    <w:rsid w:val="00C26E96"/>
    <w:rsid w:val="00C27883"/>
    <w:rsid w:val="00C27D38"/>
    <w:rsid w:val="00C27E15"/>
    <w:rsid w:val="00C3098A"/>
    <w:rsid w:val="00C309C2"/>
    <w:rsid w:val="00C31013"/>
    <w:rsid w:val="00C316DC"/>
    <w:rsid w:val="00C3273A"/>
    <w:rsid w:val="00C32D60"/>
    <w:rsid w:val="00C33D84"/>
    <w:rsid w:val="00C33FE2"/>
    <w:rsid w:val="00C3434D"/>
    <w:rsid w:val="00C351C0"/>
    <w:rsid w:val="00C35374"/>
    <w:rsid w:val="00C35720"/>
    <w:rsid w:val="00C3625A"/>
    <w:rsid w:val="00C3652F"/>
    <w:rsid w:val="00C400FB"/>
    <w:rsid w:val="00C4025D"/>
    <w:rsid w:val="00C405E4"/>
    <w:rsid w:val="00C425E9"/>
    <w:rsid w:val="00C43498"/>
    <w:rsid w:val="00C4353E"/>
    <w:rsid w:val="00C43956"/>
    <w:rsid w:val="00C441CD"/>
    <w:rsid w:val="00C44BD4"/>
    <w:rsid w:val="00C4520B"/>
    <w:rsid w:val="00C45427"/>
    <w:rsid w:val="00C4569D"/>
    <w:rsid w:val="00C45A43"/>
    <w:rsid w:val="00C45E08"/>
    <w:rsid w:val="00C46108"/>
    <w:rsid w:val="00C46338"/>
    <w:rsid w:val="00C46956"/>
    <w:rsid w:val="00C46BB7"/>
    <w:rsid w:val="00C47065"/>
    <w:rsid w:val="00C47106"/>
    <w:rsid w:val="00C475BF"/>
    <w:rsid w:val="00C50C90"/>
    <w:rsid w:val="00C50EDF"/>
    <w:rsid w:val="00C510E2"/>
    <w:rsid w:val="00C51EEA"/>
    <w:rsid w:val="00C52C3C"/>
    <w:rsid w:val="00C52DF1"/>
    <w:rsid w:val="00C53357"/>
    <w:rsid w:val="00C53FF0"/>
    <w:rsid w:val="00C54466"/>
    <w:rsid w:val="00C54DC7"/>
    <w:rsid w:val="00C55A29"/>
    <w:rsid w:val="00C55BA0"/>
    <w:rsid w:val="00C56159"/>
    <w:rsid w:val="00C57166"/>
    <w:rsid w:val="00C57A05"/>
    <w:rsid w:val="00C6044C"/>
    <w:rsid w:val="00C6044D"/>
    <w:rsid w:val="00C60D8F"/>
    <w:rsid w:val="00C627B0"/>
    <w:rsid w:val="00C62AA4"/>
    <w:rsid w:val="00C63226"/>
    <w:rsid w:val="00C63271"/>
    <w:rsid w:val="00C63691"/>
    <w:rsid w:val="00C6421F"/>
    <w:rsid w:val="00C65161"/>
    <w:rsid w:val="00C65C27"/>
    <w:rsid w:val="00C65C66"/>
    <w:rsid w:val="00C65CFB"/>
    <w:rsid w:val="00C705D9"/>
    <w:rsid w:val="00C71101"/>
    <w:rsid w:val="00C724F7"/>
    <w:rsid w:val="00C72C31"/>
    <w:rsid w:val="00C72D7B"/>
    <w:rsid w:val="00C740C9"/>
    <w:rsid w:val="00C745E1"/>
    <w:rsid w:val="00C749E4"/>
    <w:rsid w:val="00C77584"/>
    <w:rsid w:val="00C776D1"/>
    <w:rsid w:val="00C77E21"/>
    <w:rsid w:val="00C80EE8"/>
    <w:rsid w:val="00C8124B"/>
    <w:rsid w:val="00C8141D"/>
    <w:rsid w:val="00C81E28"/>
    <w:rsid w:val="00C82A21"/>
    <w:rsid w:val="00C837FD"/>
    <w:rsid w:val="00C838E1"/>
    <w:rsid w:val="00C83A03"/>
    <w:rsid w:val="00C83C88"/>
    <w:rsid w:val="00C855D6"/>
    <w:rsid w:val="00C86C7F"/>
    <w:rsid w:val="00C87B56"/>
    <w:rsid w:val="00C87DED"/>
    <w:rsid w:val="00C9249A"/>
    <w:rsid w:val="00C94068"/>
    <w:rsid w:val="00C95586"/>
    <w:rsid w:val="00C9750F"/>
    <w:rsid w:val="00CA006E"/>
    <w:rsid w:val="00CA06EE"/>
    <w:rsid w:val="00CA1256"/>
    <w:rsid w:val="00CA1719"/>
    <w:rsid w:val="00CA1CBE"/>
    <w:rsid w:val="00CA36E4"/>
    <w:rsid w:val="00CA39EC"/>
    <w:rsid w:val="00CA3CEC"/>
    <w:rsid w:val="00CA5451"/>
    <w:rsid w:val="00CA5F3A"/>
    <w:rsid w:val="00CA6EE1"/>
    <w:rsid w:val="00CA7C53"/>
    <w:rsid w:val="00CB09D0"/>
    <w:rsid w:val="00CB16A4"/>
    <w:rsid w:val="00CB1AA6"/>
    <w:rsid w:val="00CB22B0"/>
    <w:rsid w:val="00CB3BE6"/>
    <w:rsid w:val="00CB3E25"/>
    <w:rsid w:val="00CB4286"/>
    <w:rsid w:val="00CB44EB"/>
    <w:rsid w:val="00CB45F1"/>
    <w:rsid w:val="00CB511D"/>
    <w:rsid w:val="00CB54CF"/>
    <w:rsid w:val="00CB6309"/>
    <w:rsid w:val="00CB6E8A"/>
    <w:rsid w:val="00CB7455"/>
    <w:rsid w:val="00CC0C40"/>
    <w:rsid w:val="00CC138F"/>
    <w:rsid w:val="00CC1E55"/>
    <w:rsid w:val="00CC2DCB"/>
    <w:rsid w:val="00CC32BD"/>
    <w:rsid w:val="00CC37AD"/>
    <w:rsid w:val="00CC3D94"/>
    <w:rsid w:val="00CC57D0"/>
    <w:rsid w:val="00CC5B0C"/>
    <w:rsid w:val="00CC6051"/>
    <w:rsid w:val="00CC79F0"/>
    <w:rsid w:val="00CC7E24"/>
    <w:rsid w:val="00CD01DB"/>
    <w:rsid w:val="00CD3E30"/>
    <w:rsid w:val="00CD4447"/>
    <w:rsid w:val="00CD4734"/>
    <w:rsid w:val="00CD4CF6"/>
    <w:rsid w:val="00CD4E61"/>
    <w:rsid w:val="00CD505D"/>
    <w:rsid w:val="00CD6108"/>
    <w:rsid w:val="00CD6D56"/>
    <w:rsid w:val="00CE12E5"/>
    <w:rsid w:val="00CE189B"/>
    <w:rsid w:val="00CE2B62"/>
    <w:rsid w:val="00CE310D"/>
    <w:rsid w:val="00CE354A"/>
    <w:rsid w:val="00CE48E8"/>
    <w:rsid w:val="00CE4989"/>
    <w:rsid w:val="00CE618A"/>
    <w:rsid w:val="00CE6193"/>
    <w:rsid w:val="00CE6DE6"/>
    <w:rsid w:val="00CE7316"/>
    <w:rsid w:val="00CE7FDD"/>
    <w:rsid w:val="00CF008A"/>
    <w:rsid w:val="00CF0826"/>
    <w:rsid w:val="00CF09B4"/>
    <w:rsid w:val="00CF22DD"/>
    <w:rsid w:val="00CF26F1"/>
    <w:rsid w:val="00CF3B6B"/>
    <w:rsid w:val="00CF438D"/>
    <w:rsid w:val="00CF53FE"/>
    <w:rsid w:val="00CF5BA5"/>
    <w:rsid w:val="00D02950"/>
    <w:rsid w:val="00D02AE7"/>
    <w:rsid w:val="00D031CE"/>
    <w:rsid w:val="00D04BE3"/>
    <w:rsid w:val="00D04F3A"/>
    <w:rsid w:val="00D05DA0"/>
    <w:rsid w:val="00D06BB0"/>
    <w:rsid w:val="00D06E4F"/>
    <w:rsid w:val="00D07C52"/>
    <w:rsid w:val="00D1116B"/>
    <w:rsid w:val="00D11852"/>
    <w:rsid w:val="00D11A5A"/>
    <w:rsid w:val="00D12AD1"/>
    <w:rsid w:val="00D12F55"/>
    <w:rsid w:val="00D1341F"/>
    <w:rsid w:val="00D1374B"/>
    <w:rsid w:val="00D13995"/>
    <w:rsid w:val="00D13E33"/>
    <w:rsid w:val="00D1449B"/>
    <w:rsid w:val="00D15A00"/>
    <w:rsid w:val="00D20A56"/>
    <w:rsid w:val="00D2126C"/>
    <w:rsid w:val="00D21E0C"/>
    <w:rsid w:val="00D22C12"/>
    <w:rsid w:val="00D235D8"/>
    <w:rsid w:val="00D23DC3"/>
    <w:rsid w:val="00D24723"/>
    <w:rsid w:val="00D24CC6"/>
    <w:rsid w:val="00D2523F"/>
    <w:rsid w:val="00D254B1"/>
    <w:rsid w:val="00D255A5"/>
    <w:rsid w:val="00D264F7"/>
    <w:rsid w:val="00D267FE"/>
    <w:rsid w:val="00D26DC1"/>
    <w:rsid w:val="00D30A97"/>
    <w:rsid w:val="00D30C32"/>
    <w:rsid w:val="00D30EB3"/>
    <w:rsid w:val="00D3160F"/>
    <w:rsid w:val="00D31E70"/>
    <w:rsid w:val="00D32076"/>
    <w:rsid w:val="00D320C8"/>
    <w:rsid w:val="00D325BC"/>
    <w:rsid w:val="00D32AD8"/>
    <w:rsid w:val="00D333A1"/>
    <w:rsid w:val="00D33463"/>
    <w:rsid w:val="00D33EBA"/>
    <w:rsid w:val="00D34D00"/>
    <w:rsid w:val="00D3603D"/>
    <w:rsid w:val="00D36F7D"/>
    <w:rsid w:val="00D37758"/>
    <w:rsid w:val="00D41220"/>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9C"/>
    <w:rsid w:val="00D53819"/>
    <w:rsid w:val="00D54BC3"/>
    <w:rsid w:val="00D55237"/>
    <w:rsid w:val="00D559BA"/>
    <w:rsid w:val="00D55CFC"/>
    <w:rsid w:val="00D569A0"/>
    <w:rsid w:val="00D572D5"/>
    <w:rsid w:val="00D614E1"/>
    <w:rsid w:val="00D61B3A"/>
    <w:rsid w:val="00D6313C"/>
    <w:rsid w:val="00D632A7"/>
    <w:rsid w:val="00D6478D"/>
    <w:rsid w:val="00D64B1D"/>
    <w:rsid w:val="00D658AC"/>
    <w:rsid w:val="00D65CA4"/>
    <w:rsid w:val="00D66C2F"/>
    <w:rsid w:val="00D66D48"/>
    <w:rsid w:val="00D6714C"/>
    <w:rsid w:val="00D704A6"/>
    <w:rsid w:val="00D710D3"/>
    <w:rsid w:val="00D71329"/>
    <w:rsid w:val="00D71619"/>
    <w:rsid w:val="00D71F98"/>
    <w:rsid w:val="00D74026"/>
    <w:rsid w:val="00D7461F"/>
    <w:rsid w:val="00D74AD8"/>
    <w:rsid w:val="00D761DA"/>
    <w:rsid w:val="00D7688D"/>
    <w:rsid w:val="00D80A0A"/>
    <w:rsid w:val="00D81F87"/>
    <w:rsid w:val="00D8231D"/>
    <w:rsid w:val="00D82FD9"/>
    <w:rsid w:val="00D82FDC"/>
    <w:rsid w:val="00D83C5C"/>
    <w:rsid w:val="00D84129"/>
    <w:rsid w:val="00D85415"/>
    <w:rsid w:val="00D8618E"/>
    <w:rsid w:val="00D8633D"/>
    <w:rsid w:val="00D87433"/>
    <w:rsid w:val="00D87636"/>
    <w:rsid w:val="00D9075A"/>
    <w:rsid w:val="00D90D6E"/>
    <w:rsid w:val="00D926F3"/>
    <w:rsid w:val="00D929A3"/>
    <w:rsid w:val="00D929BE"/>
    <w:rsid w:val="00D92CD2"/>
    <w:rsid w:val="00D931BA"/>
    <w:rsid w:val="00D93ADC"/>
    <w:rsid w:val="00D94CF9"/>
    <w:rsid w:val="00D952E3"/>
    <w:rsid w:val="00D9542B"/>
    <w:rsid w:val="00D96851"/>
    <w:rsid w:val="00D97336"/>
    <w:rsid w:val="00D97472"/>
    <w:rsid w:val="00D97813"/>
    <w:rsid w:val="00D979F3"/>
    <w:rsid w:val="00DA065F"/>
    <w:rsid w:val="00DA07BB"/>
    <w:rsid w:val="00DA0F99"/>
    <w:rsid w:val="00DA192A"/>
    <w:rsid w:val="00DA28FE"/>
    <w:rsid w:val="00DA2F30"/>
    <w:rsid w:val="00DA382B"/>
    <w:rsid w:val="00DA4D19"/>
    <w:rsid w:val="00DA56F8"/>
    <w:rsid w:val="00DA69D3"/>
    <w:rsid w:val="00DA6C26"/>
    <w:rsid w:val="00DA79D2"/>
    <w:rsid w:val="00DA7FE8"/>
    <w:rsid w:val="00DB028F"/>
    <w:rsid w:val="00DB0ECD"/>
    <w:rsid w:val="00DB1BD0"/>
    <w:rsid w:val="00DB20E3"/>
    <w:rsid w:val="00DB2114"/>
    <w:rsid w:val="00DB220F"/>
    <w:rsid w:val="00DB261E"/>
    <w:rsid w:val="00DB2790"/>
    <w:rsid w:val="00DB2924"/>
    <w:rsid w:val="00DB3BAB"/>
    <w:rsid w:val="00DB42C5"/>
    <w:rsid w:val="00DB5650"/>
    <w:rsid w:val="00DB751A"/>
    <w:rsid w:val="00DB7DAE"/>
    <w:rsid w:val="00DC0F11"/>
    <w:rsid w:val="00DC13BB"/>
    <w:rsid w:val="00DC178A"/>
    <w:rsid w:val="00DC4153"/>
    <w:rsid w:val="00DC4563"/>
    <w:rsid w:val="00DC5D87"/>
    <w:rsid w:val="00DC657F"/>
    <w:rsid w:val="00DD083B"/>
    <w:rsid w:val="00DD146A"/>
    <w:rsid w:val="00DD1CD4"/>
    <w:rsid w:val="00DD1F4A"/>
    <w:rsid w:val="00DD2973"/>
    <w:rsid w:val="00DD2E89"/>
    <w:rsid w:val="00DD31DF"/>
    <w:rsid w:val="00DD3B1C"/>
    <w:rsid w:val="00DD4733"/>
    <w:rsid w:val="00DD4921"/>
    <w:rsid w:val="00DD4C47"/>
    <w:rsid w:val="00DD5C5F"/>
    <w:rsid w:val="00DD5E08"/>
    <w:rsid w:val="00DD6193"/>
    <w:rsid w:val="00DD6538"/>
    <w:rsid w:val="00DD73B3"/>
    <w:rsid w:val="00DD7B04"/>
    <w:rsid w:val="00DE0074"/>
    <w:rsid w:val="00DE1FDE"/>
    <w:rsid w:val="00DE4C92"/>
    <w:rsid w:val="00DE4D3E"/>
    <w:rsid w:val="00DE56F4"/>
    <w:rsid w:val="00DE6E82"/>
    <w:rsid w:val="00DF02A4"/>
    <w:rsid w:val="00DF04CE"/>
    <w:rsid w:val="00DF05E8"/>
    <w:rsid w:val="00DF1B02"/>
    <w:rsid w:val="00DF2333"/>
    <w:rsid w:val="00DF3BB1"/>
    <w:rsid w:val="00DF4A29"/>
    <w:rsid w:val="00DF53A7"/>
    <w:rsid w:val="00DF5711"/>
    <w:rsid w:val="00DF7800"/>
    <w:rsid w:val="00DF7B53"/>
    <w:rsid w:val="00DF7D03"/>
    <w:rsid w:val="00E0078C"/>
    <w:rsid w:val="00E01C4C"/>
    <w:rsid w:val="00E0369C"/>
    <w:rsid w:val="00E03ED3"/>
    <w:rsid w:val="00E043C4"/>
    <w:rsid w:val="00E04593"/>
    <w:rsid w:val="00E04708"/>
    <w:rsid w:val="00E04A37"/>
    <w:rsid w:val="00E05442"/>
    <w:rsid w:val="00E055F2"/>
    <w:rsid w:val="00E05966"/>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3F04"/>
    <w:rsid w:val="00E312FD"/>
    <w:rsid w:val="00E328B3"/>
    <w:rsid w:val="00E33D89"/>
    <w:rsid w:val="00E34322"/>
    <w:rsid w:val="00E34965"/>
    <w:rsid w:val="00E34A4D"/>
    <w:rsid w:val="00E35807"/>
    <w:rsid w:val="00E42517"/>
    <w:rsid w:val="00E4253E"/>
    <w:rsid w:val="00E42CDD"/>
    <w:rsid w:val="00E433C4"/>
    <w:rsid w:val="00E43507"/>
    <w:rsid w:val="00E43682"/>
    <w:rsid w:val="00E43842"/>
    <w:rsid w:val="00E43D04"/>
    <w:rsid w:val="00E45A2A"/>
    <w:rsid w:val="00E470A6"/>
    <w:rsid w:val="00E472E9"/>
    <w:rsid w:val="00E47538"/>
    <w:rsid w:val="00E4768B"/>
    <w:rsid w:val="00E476B1"/>
    <w:rsid w:val="00E507E0"/>
    <w:rsid w:val="00E50AA6"/>
    <w:rsid w:val="00E514B5"/>
    <w:rsid w:val="00E5158F"/>
    <w:rsid w:val="00E51995"/>
    <w:rsid w:val="00E522ED"/>
    <w:rsid w:val="00E52BAF"/>
    <w:rsid w:val="00E52C9C"/>
    <w:rsid w:val="00E52DF7"/>
    <w:rsid w:val="00E5490B"/>
    <w:rsid w:val="00E563B8"/>
    <w:rsid w:val="00E56495"/>
    <w:rsid w:val="00E566CC"/>
    <w:rsid w:val="00E5672A"/>
    <w:rsid w:val="00E57C5B"/>
    <w:rsid w:val="00E57E56"/>
    <w:rsid w:val="00E60797"/>
    <w:rsid w:val="00E62581"/>
    <w:rsid w:val="00E6261C"/>
    <w:rsid w:val="00E62BEE"/>
    <w:rsid w:val="00E62CC2"/>
    <w:rsid w:val="00E633D6"/>
    <w:rsid w:val="00E64D7E"/>
    <w:rsid w:val="00E658C5"/>
    <w:rsid w:val="00E67569"/>
    <w:rsid w:val="00E70424"/>
    <w:rsid w:val="00E70DEE"/>
    <w:rsid w:val="00E712B7"/>
    <w:rsid w:val="00E71519"/>
    <w:rsid w:val="00E720DD"/>
    <w:rsid w:val="00E724F4"/>
    <w:rsid w:val="00E7342D"/>
    <w:rsid w:val="00E73BAE"/>
    <w:rsid w:val="00E73D91"/>
    <w:rsid w:val="00E75719"/>
    <w:rsid w:val="00E75839"/>
    <w:rsid w:val="00E76789"/>
    <w:rsid w:val="00E77758"/>
    <w:rsid w:val="00E7777D"/>
    <w:rsid w:val="00E81287"/>
    <w:rsid w:val="00E860F8"/>
    <w:rsid w:val="00E86E1A"/>
    <w:rsid w:val="00E87662"/>
    <w:rsid w:val="00E901CE"/>
    <w:rsid w:val="00E902E8"/>
    <w:rsid w:val="00E904FF"/>
    <w:rsid w:val="00E90E86"/>
    <w:rsid w:val="00E919B2"/>
    <w:rsid w:val="00E93081"/>
    <w:rsid w:val="00E931DE"/>
    <w:rsid w:val="00E93770"/>
    <w:rsid w:val="00E97ED8"/>
    <w:rsid w:val="00EA0434"/>
    <w:rsid w:val="00EA08D6"/>
    <w:rsid w:val="00EA0F69"/>
    <w:rsid w:val="00EA10E2"/>
    <w:rsid w:val="00EA13B7"/>
    <w:rsid w:val="00EA2B77"/>
    <w:rsid w:val="00EA3950"/>
    <w:rsid w:val="00EA3AEA"/>
    <w:rsid w:val="00EA4234"/>
    <w:rsid w:val="00EA495E"/>
    <w:rsid w:val="00EA52FC"/>
    <w:rsid w:val="00EA5A2C"/>
    <w:rsid w:val="00EB2179"/>
    <w:rsid w:val="00EB2626"/>
    <w:rsid w:val="00EB2816"/>
    <w:rsid w:val="00EB3A4C"/>
    <w:rsid w:val="00EB4DB7"/>
    <w:rsid w:val="00EB5343"/>
    <w:rsid w:val="00EB5547"/>
    <w:rsid w:val="00EB5724"/>
    <w:rsid w:val="00EB59F5"/>
    <w:rsid w:val="00EB5C84"/>
    <w:rsid w:val="00EB685B"/>
    <w:rsid w:val="00EB6CC1"/>
    <w:rsid w:val="00EC12D1"/>
    <w:rsid w:val="00EC28D4"/>
    <w:rsid w:val="00EC458A"/>
    <w:rsid w:val="00EC4809"/>
    <w:rsid w:val="00EC6468"/>
    <w:rsid w:val="00EC6FCB"/>
    <w:rsid w:val="00EC7008"/>
    <w:rsid w:val="00EC7318"/>
    <w:rsid w:val="00EC73DD"/>
    <w:rsid w:val="00EC7AC8"/>
    <w:rsid w:val="00ED0507"/>
    <w:rsid w:val="00ED1787"/>
    <w:rsid w:val="00ED2D2A"/>
    <w:rsid w:val="00ED333F"/>
    <w:rsid w:val="00ED355A"/>
    <w:rsid w:val="00ED3AD5"/>
    <w:rsid w:val="00ED3ECF"/>
    <w:rsid w:val="00ED4205"/>
    <w:rsid w:val="00ED52CE"/>
    <w:rsid w:val="00ED52F9"/>
    <w:rsid w:val="00ED54EC"/>
    <w:rsid w:val="00ED64EB"/>
    <w:rsid w:val="00ED70AA"/>
    <w:rsid w:val="00ED763A"/>
    <w:rsid w:val="00EE087F"/>
    <w:rsid w:val="00EE0D36"/>
    <w:rsid w:val="00EE212A"/>
    <w:rsid w:val="00EE38B8"/>
    <w:rsid w:val="00EE408E"/>
    <w:rsid w:val="00EE47BF"/>
    <w:rsid w:val="00EE5F22"/>
    <w:rsid w:val="00EE5F4B"/>
    <w:rsid w:val="00EE70F8"/>
    <w:rsid w:val="00EE765B"/>
    <w:rsid w:val="00EF259C"/>
    <w:rsid w:val="00EF294C"/>
    <w:rsid w:val="00EF3FC1"/>
    <w:rsid w:val="00EF4CF4"/>
    <w:rsid w:val="00EF5433"/>
    <w:rsid w:val="00EF6679"/>
    <w:rsid w:val="00EF6C21"/>
    <w:rsid w:val="00EF7A6D"/>
    <w:rsid w:val="00F00019"/>
    <w:rsid w:val="00F0004F"/>
    <w:rsid w:val="00F00250"/>
    <w:rsid w:val="00F03726"/>
    <w:rsid w:val="00F04AC2"/>
    <w:rsid w:val="00F05498"/>
    <w:rsid w:val="00F05D93"/>
    <w:rsid w:val="00F06DD6"/>
    <w:rsid w:val="00F074AF"/>
    <w:rsid w:val="00F07B9B"/>
    <w:rsid w:val="00F07EDD"/>
    <w:rsid w:val="00F11A7A"/>
    <w:rsid w:val="00F1381E"/>
    <w:rsid w:val="00F13AD3"/>
    <w:rsid w:val="00F143D5"/>
    <w:rsid w:val="00F151C2"/>
    <w:rsid w:val="00F16DA7"/>
    <w:rsid w:val="00F174A6"/>
    <w:rsid w:val="00F17F32"/>
    <w:rsid w:val="00F210A5"/>
    <w:rsid w:val="00F21707"/>
    <w:rsid w:val="00F21B35"/>
    <w:rsid w:val="00F21B98"/>
    <w:rsid w:val="00F21C7D"/>
    <w:rsid w:val="00F22406"/>
    <w:rsid w:val="00F224EF"/>
    <w:rsid w:val="00F22E16"/>
    <w:rsid w:val="00F234E2"/>
    <w:rsid w:val="00F23E02"/>
    <w:rsid w:val="00F267A6"/>
    <w:rsid w:val="00F26EF1"/>
    <w:rsid w:val="00F30157"/>
    <w:rsid w:val="00F30CA3"/>
    <w:rsid w:val="00F32070"/>
    <w:rsid w:val="00F32733"/>
    <w:rsid w:val="00F327FD"/>
    <w:rsid w:val="00F32B9D"/>
    <w:rsid w:val="00F34892"/>
    <w:rsid w:val="00F34B25"/>
    <w:rsid w:val="00F34C82"/>
    <w:rsid w:val="00F359D8"/>
    <w:rsid w:val="00F35E3D"/>
    <w:rsid w:val="00F35FE6"/>
    <w:rsid w:val="00F3629F"/>
    <w:rsid w:val="00F36838"/>
    <w:rsid w:val="00F37509"/>
    <w:rsid w:val="00F3764A"/>
    <w:rsid w:val="00F376BB"/>
    <w:rsid w:val="00F37B42"/>
    <w:rsid w:val="00F37E40"/>
    <w:rsid w:val="00F4071F"/>
    <w:rsid w:val="00F415F7"/>
    <w:rsid w:val="00F42C1C"/>
    <w:rsid w:val="00F444C2"/>
    <w:rsid w:val="00F4499D"/>
    <w:rsid w:val="00F44CF6"/>
    <w:rsid w:val="00F44D65"/>
    <w:rsid w:val="00F452B7"/>
    <w:rsid w:val="00F45334"/>
    <w:rsid w:val="00F455CC"/>
    <w:rsid w:val="00F46498"/>
    <w:rsid w:val="00F4659D"/>
    <w:rsid w:val="00F4673A"/>
    <w:rsid w:val="00F46E79"/>
    <w:rsid w:val="00F46FD2"/>
    <w:rsid w:val="00F47511"/>
    <w:rsid w:val="00F47827"/>
    <w:rsid w:val="00F52BAC"/>
    <w:rsid w:val="00F5309C"/>
    <w:rsid w:val="00F53983"/>
    <w:rsid w:val="00F545DF"/>
    <w:rsid w:val="00F550AA"/>
    <w:rsid w:val="00F5540A"/>
    <w:rsid w:val="00F5559C"/>
    <w:rsid w:val="00F56812"/>
    <w:rsid w:val="00F57164"/>
    <w:rsid w:val="00F57F0B"/>
    <w:rsid w:val="00F604CA"/>
    <w:rsid w:val="00F6089F"/>
    <w:rsid w:val="00F61B95"/>
    <w:rsid w:val="00F62E82"/>
    <w:rsid w:val="00F6345A"/>
    <w:rsid w:val="00F644B1"/>
    <w:rsid w:val="00F64991"/>
    <w:rsid w:val="00F65085"/>
    <w:rsid w:val="00F65659"/>
    <w:rsid w:val="00F663F9"/>
    <w:rsid w:val="00F669F8"/>
    <w:rsid w:val="00F67854"/>
    <w:rsid w:val="00F67869"/>
    <w:rsid w:val="00F67C0E"/>
    <w:rsid w:val="00F67E21"/>
    <w:rsid w:val="00F714E1"/>
    <w:rsid w:val="00F71BBC"/>
    <w:rsid w:val="00F71E45"/>
    <w:rsid w:val="00F72678"/>
    <w:rsid w:val="00F72A2F"/>
    <w:rsid w:val="00F73252"/>
    <w:rsid w:val="00F73B33"/>
    <w:rsid w:val="00F73E71"/>
    <w:rsid w:val="00F75271"/>
    <w:rsid w:val="00F7553C"/>
    <w:rsid w:val="00F75545"/>
    <w:rsid w:val="00F762C4"/>
    <w:rsid w:val="00F7675A"/>
    <w:rsid w:val="00F774B5"/>
    <w:rsid w:val="00F80B9F"/>
    <w:rsid w:val="00F81B7B"/>
    <w:rsid w:val="00F8245C"/>
    <w:rsid w:val="00F8279B"/>
    <w:rsid w:val="00F83779"/>
    <w:rsid w:val="00F840C0"/>
    <w:rsid w:val="00F84B0F"/>
    <w:rsid w:val="00F85E6F"/>
    <w:rsid w:val="00F86257"/>
    <w:rsid w:val="00F87419"/>
    <w:rsid w:val="00F91306"/>
    <w:rsid w:val="00F91AA1"/>
    <w:rsid w:val="00F91CF4"/>
    <w:rsid w:val="00F92763"/>
    <w:rsid w:val="00F9323E"/>
    <w:rsid w:val="00F93C87"/>
    <w:rsid w:val="00F942FD"/>
    <w:rsid w:val="00F95666"/>
    <w:rsid w:val="00F95ECA"/>
    <w:rsid w:val="00F96248"/>
    <w:rsid w:val="00F97BDF"/>
    <w:rsid w:val="00F97F19"/>
    <w:rsid w:val="00FA045F"/>
    <w:rsid w:val="00FA0FEF"/>
    <w:rsid w:val="00FA145B"/>
    <w:rsid w:val="00FA1AA2"/>
    <w:rsid w:val="00FA1F7C"/>
    <w:rsid w:val="00FA2308"/>
    <w:rsid w:val="00FA42E5"/>
    <w:rsid w:val="00FA42EE"/>
    <w:rsid w:val="00FA45E2"/>
    <w:rsid w:val="00FA549D"/>
    <w:rsid w:val="00FA5622"/>
    <w:rsid w:val="00FA7085"/>
    <w:rsid w:val="00FA724C"/>
    <w:rsid w:val="00FB01C7"/>
    <w:rsid w:val="00FB09B5"/>
    <w:rsid w:val="00FB2842"/>
    <w:rsid w:val="00FB2A95"/>
    <w:rsid w:val="00FB2E86"/>
    <w:rsid w:val="00FB2F69"/>
    <w:rsid w:val="00FB35F5"/>
    <w:rsid w:val="00FB44C6"/>
    <w:rsid w:val="00FB4688"/>
    <w:rsid w:val="00FB4A66"/>
    <w:rsid w:val="00FB4EDE"/>
    <w:rsid w:val="00FB54AD"/>
    <w:rsid w:val="00FB6533"/>
    <w:rsid w:val="00FB7150"/>
    <w:rsid w:val="00FB759B"/>
    <w:rsid w:val="00FB7DA2"/>
    <w:rsid w:val="00FC1E9D"/>
    <w:rsid w:val="00FC248F"/>
    <w:rsid w:val="00FC2B90"/>
    <w:rsid w:val="00FC2DA8"/>
    <w:rsid w:val="00FC3142"/>
    <w:rsid w:val="00FC3983"/>
    <w:rsid w:val="00FC436B"/>
    <w:rsid w:val="00FC4E3A"/>
    <w:rsid w:val="00FC5960"/>
    <w:rsid w:val="00FC5E84"/>
    <w:rsid w:val="00FC694A"/>
    <w:rsid w:val="00FC7066"/>
    <w:rsid w:val="00FC746D"/>
    <w:rsid w:val="00FC7F58"/>
    <w:rsid w:val="00FD1C12"/>
    <w:rsid w:val="00FD1C23"/>
    <w:rsid w:val="00FD1F04"/>
    <w:rsid w:val="00FD29FC"/>
    <w:rsid w:val="00FD2C9B"/>
    <w:rsid w:val="00FD4136"/>
    <w:rsid w:val="00FD600D"/>
    <w:rsid w:val="00FD67D8"/>
    <w:rsid w:val="00FD76AB"/>
    <w:rsid w:val="00FE0927"/>
    <w:rsid w:val="00FE1598"/>
    <w:rsid w:val="00FE2030"/>
    <w:rsid w:val="00FE2851"/>
    <w:rsid w:val="00FE29E4"/>
    <w:rsid w:val="00FE3A4B"/>
    <w:rsid w:val="00FE53F9"/>
    <w:rsid w:val="00FE6A87"/>
    <w:rsid w:val="00FE6FB3"/>
    <w:rsid w:val="00FE71ED"/>
    <w:rsid w:val="00FE7448"/>
    <w:rsid w:val="00FE744B"/>
    <w:rsid w:val="00FF0005"/>
    <w:rsid w:val="00FF0042"/>
    <w:rsid w:val="00FF0A72"/>
    <w:rsid w:val="00FF0F4E"/>
    <w:rsid w:val="00FF10F2"/>
    <w:rsid w:val="00FF1538"/>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188A6362"/>
  <w15:docId w15:val="{75A1E9A1-7C0D-47B1-8509-03179AED7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basedOn w:val="DefaultParagraphFont"/>
    <w:link w:val="MacroText"/>
    <w:rsid w:val="00AB7AB8"/>
    <w:rPr>
      <w:rFonts w:eastAsia="Times New Roman" w:cs="EucrosiaUPC"/>
      <w:sz w:val="28"/>
      <w:szCs w:val="28"/>
    </w:rPr>
  </w:style>
  <w:style w:type="character" w:customStyle="1" w:styleId="FooterChar">
    <w:name w:val="Footer Char"/>
    <w:basedOn w:val="DefaultParagraphFont"/>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basedOn w:val="DefaultParagraphFont"/>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basedOn w:val="DefaultParagraphFont"/>
    <w:link w:val="BodyTextIndent2"/>
    <w:rsid w:val="00EE0D36"/>
    <w:rPr>
      <w:rFonts w:ascii="Angsana New" w:eastAsia="Times New Roman" w:hAnsi="Angsana New"/>
      <w:sz w:val="32"/>
      <w:szCs w:val="32"/>
    </w:rPr>
  </w:style>
  <w:style w:type="paragraph" w:customStyle="1" w:styleId="02Heading">
    <w:name w:val="02_Heading"/>
    <w:basedOn w:val="ListParagraph"/>
    <w:link w:val="02HeadingChar"/>
    <w:qFormat/>
    <w:rsid w:val="00B13FDF"/>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B13FDF"/>
    <w:rPr>
      <w:rFonts w:ascii="Arial" w:eastAsia="Calibri" w:hAnsi="Arial" w:cs="Arial"/>
      <w:b/>
      <w:bCs/>
      <w:color w:val="000000"/>
      <w:sz w:val="22"/>
      <w:szCs w:val="22"/>
    </w:rPr>
  </w:style>
  <w:style w:type="paragraph" w:customStyle="1" w:styleId="01HeadingTH">
    <w:name w:val="01 Heading TH"/>
    <w:basedOn w:val="ListParagraph"/>
    <w:qFormat/>
    <w:rsid w:val="000F7738"/>
    <w:pPr>
      <w:numPr>
        <w:numId w:val="27"/>
      </w:numPr>
      <w:tabs>
        <w:tab w:val="left" w:pos="567"/>
      </w:tabs>
      <w:spacing w:before="120" w:after="120"/>
      <w:jc w:val="thaiDistribute"/>
    </w:pPr>
    <w:rPr>
      <w:rFonts w:ascii="Angsana New" w:hAnsi="Angsana New"/>
      <w:b/>
      <w:bCs/>
      <w:sz w:val="32"/>
      <w:szCs w:val="32"/>
    </w:rPr>
  </w:style>
  <w:style w:type="paragraph" w:customStyle="1" w:styleId="02HeadingTH">
    <w:name w:val="02 Heading TH"/>
    <w:basedOn w:val="01HeadingTH"/>
    <w:link w:val="02HeadingTHChar"/>
    <w:qFormat/>
    <w:rsid w:val="000F7738"/>
    <w:pPr>
      <w:numPr>
        <w:ilvl w:val="1"/>
      </w:numPr>
    </w:pPr>
  </w:style>
  <w:style w:type="character" w:customStyle="1" w:styleId="02HeadingTHChar">
    <w:name w:val="02 Heading TH Char"/>
    <w:link w:val="02HeadingTH"/>
    <w:rsid w:val="000F7738"/>
    <w:rPr>
      <w:rFonts w:ascii="Angsana New" w:eastAsia="Times New Roman" w:hAnsi="Angsana New"/>
      <w:b/>
      <w:bCs/>
      <w:sz w:val="32"/>
      <w:szCs w:val="32"/>
    </w:rPr>
  </w:style>
  <w:style w:type="character" w:customStyle="1" w:styleId="BodyTextIndent3Char">
    <w:name w:val="Body Text Indent 3 Char"/>
    <w:basedOn w:val="DefaultParagraphFont"/>
    <w:link w:val="BodyTextIndent3"/>
    <w:rsid w:val="00266D62"/>
    <w:rPr>
      <w:rFonts w:eastAsia="Times New Roman" w:hAnsi="Tms Rmn"/>
      <w:sz w:val="16"/>
      <w:szCs w:val="16"/>
    </w:rPr>
  </w:style>
  <w:style w:type="character" w:customStyle="1" w:styleId="ListParagraphChar">
    <w:name w:val="List Paragraph Char"/>
    <w:basedOn w:val="DefaultParagraphFont"/>
    <w:link w:val="ListParagraph"/>
    <w:uiPriority w:val="34"/>
    <w:locked/>
    <w:rsid w:val="001D15AC"/>
    <w:rPr>
      <w:rFonts w:eastAsia="Times New Roman" w:hAnsi="Tms Rmn"/>
      <w:sz w:val="24"/>
      <w:szCs w:val="30"/>
    </w:rPr>
  </w:style>
  <w:style w:type="table" w:customStyle="1" w:styleId="TableGrid2">
    <w:name w:val="Table Grid2"/>
    <w:basedOn w:val="TableNormal"/>
    <w:next w:val="TableGrid"/>
    <w:uiPriority w:val="59"/>
    <w:rsid w:val="00D23DC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23DC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23DC3"/>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A689C"/>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82877">
      <w:bodyDiv w:val="1"/>
      <w:marLeft w:val="0"/>
      <w:marRight w:val="0"/>
      <w:marTop w:val="0"/>
      <w:marBottom w:val="0"/>
      <w:divBdr>
        <w:top w:val="none" w:sz="0" w:space="0" w:color="auto"/>
        <w:left w:val="none" w:sz="0" w:space="0" w:color="auto"/>
        <w:bottom w:val="none" w:sz="0" w:space="0" w:color="auto"/>
        <w:right w:val="none" w:sz="0" w:space="0" w:color="auto"/>
      </w:divBdr>
    </w:div>
    <w:div w:id="48772916">
      <w:bodyDiv w:val="1"/>
      <w:marLeft w:val="0"/>
      <w:marRight w:val="0"/>
      <w:marTop w:val="0"/>
      <w:marBottom w:val="0"/>
      <w:divBdr>
        <w:top w:val="none" w:sz="0" w:space="0" w:color="auto"/>
        <w:left w:val="none" w:sz="0" w:space="0" w:color="auto"/>
        <w:bottom w:val="none" w:sz="0" w:space="0" w:color="auto"/>
        <w:right w:val="none" w:sz="0" w:space="0" w:color="auto"/>
      </w:divBdr>
    </w:div>
    <w:div w:id="82340530">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348797519">
      <w:bodyDiv w:val="1"/>
      <w:marLeft w:val="0"/>
      <w:marRight w:val="0"/>
      <w:marTop w:val="0"/>
      <w:marBottom w:val="0"/>
      <w:divBdr>
        <w:top w:val="none" w:sz="0" w:space="0" w:color="auto"/>
        <w:left w:val="none" w:sz="0" w:space="0" w:color="auto"/>
        <w:bottom w:val="none" w:sz="0" w:space="0" w:color="auto"/>
        <w:right w:val="none" w:sz="0" w:space="0" w:color="auto"/>
      </w:divBdr>
      <w:divsChild>
        <w:div w:id="665087665">
          <w:marLeft w:val="0"/>
          <w:marRight w:val="0"/>
          <w:marTop w:val="0"/>
          <w:marBottom w:val="0"/>
          <w:divBdr>
            <w:top w:val="none" w:sz="0" w:space="0" w:color="auto"/>
            <w:left w:val="none" w:sz="0" w:space="0" w:color="auto"/>
            <w:bottom w:val="double" w:sz="4" w:space="1" w:color="auto"/>
            <w:right w:val="none" w:sz="0" w:space="0" w:color="auto"/>
          </w:divBdr>
        </w:div>
        <w:div w:id="789739458">
          <w:marLeft w:val="0"/>
          <w:marRight w:val="0"/>
          <w:marTop w:val="0"/>
          <w:marBottom w:val="0"/>
          <w:divBdr>
            <w:top w:val="none" w:sz="0" w:space="0" w:color="auto"/>
            <w:left w:val="none" w:sz="0" w:space="0" w:color="auto"/>
            <w:bottom w:val="double" w:sz="4" w:space="1" w:color="auto"/>
            <w:right w:val="none" w:sz="0" w:space="0" w:color="auto"/>
          </w:divBdr>
        </w:div>
        <w:div w:id="1803376159">
          <w:marLeft w:val="0"/>
          <w:marRight w:val="0"/>
          <w:marTop w:val="0"/>
          <w:marBottom w:val="0"/>
          <w:divBdr>
            <w:top w:val="none" w:sz="0" w:space="0" w:color="auto"/>
            <w:left w:val="none" w:sz="0" w:space="0" w:color="auto"/>
            <w:bottom w:val="double" w:sz="4" w:space="1" w:color="auto"/>
            <w:right w:val="none" w:sz="0" w:space="0" w:color="auto"/>
          </w:divBdr>
        </w:div>
        <w:div w:id="1935086673">
          <w:marLeft w:val="0"/>
          <w:marRight w:val="0"/>
          <w:marTop w:val="0"/>
          <w:marBottom w:val="0"/>
          <w:divBdr>
            <w:top w:val="none" w:sz="0" w:space="0" w:color="auto"/>
            <w:left w:val="none" w:sz="0" w:space="0" w:color="auto"/>
            <w:bottom w:val="double" w:sz="4" w:space="1" w:color="auto"/>
            <w:right w:val="none" w:sz="0" w:space="0" w:color="auto"/>
          </w:divBdr>
        </w:div>
      </w:divsChild>
    </w:div>
    <w:div w:id="351226116">
      <w:bodyDiv w:val="1"/>
      <w:marLeft w:val="0"/>
      <w:marRight w:val="0"/>
      <w:marTop w:val="0"/>
      <w:marBottom w:val="0"/>
      <w:divBdr>
        <w:top w:val="none" w:sz="0" w:space="0" w:color="auto"/>
        <w:left w:val="none" w:sz="0" w:space="0" w:color="auto"/>
        <w:bottom w:val="none" w:sz="0" w:space="0" w:color="auto"/>
        <w:right w:val="none" w:sz="0" w:space="0" w:color="auto"/>
      </w:divBdr>
    </w:div>
    <w:div w:id="374963009">
      <w:bodyDiv w:val="1"/>
      <w:marLeft w:val="0"/>
      <w:marRight w:val="0"/>
      <w:marTop w:val="0"/>
      <w:marBottom w:val="0"/>
      <w:divBdr>
        <w:top w:val="none" w:sz="0" w:space="0" w:color="auto"/>
        <w:left w:val="none" w:sz="0" w:space="0" w:color="auto"/>
        <w:bottom w:val="none" w:sz="0" w:space="0" w:color="auto"/>
        <w:right w:val="none" w:sz="0" w:space="0" w:color="auto"/>
      </w:divBdr>
    </w:div>
    <w:div w:id="389575903">
      <w:bodyDiv w:val="1"/>
      <w:marLeft w:val="0"/>
      <w:marRight w:val="0"/>
      <w:marTop w:val="0"/>
      <w:marBottom w:val="0"/>
      <w:divBdr>
        <w:top w:val="none" w:sz="0" w:space="0" w:color="auto"/>
        <w:left w:val="none" w:sz="0" w:space="0" w:color="auto"/>
        <w:bottom w:val="none" w:sz="0" w:space="0" w:color="auto"/>
        <w:right w:val="none" w:sz="0" w:space="0" w:color="auto"/>
      </w:divBdr>
    </w:div>
    <w:div w:id="464082068">
      <w:bodyDiv w:val="1"/>
      <w:marLeft w:val="0"/>
      <w:marRight w:val="0"/>
      <w:marTop w:val="0"/>
      <w:marBottom w:val="0"/>
      <w:divBdr>
        <w:top w:val="none" w:sz="0" w:space="0" w:color="auto"/>
        <w:left w:val="none" w:sz="0" w:space="0" w:color="auto"/>
        <w:bottom w:val="none" w:sz="0" w:space="0" w:color="auto"/>
        <w:right w:val="none" w:sz="0" w:space="0" w:color="auto"/>
      </w:divBdr>
    </w:div>
    <w:div w:id="481040513">
      <w:bodyDiv w:val="1"/>
      <w:marLeft w:val="0"/>
      <w:marRight w:val="0"/>
      <w:marTop w:val="0"/>
      <w:marBottom w:val="0"/>
      <w:divBdr>
        <w:top w:val="none" w:sz="0" w:space="0" w:color="auto"/>
        <w:left w:val="none" w:sz="0" w:space="0" w:color="auto"/>
        <w:bottom w:val="none" w:sz="0" w:space="0" w:color="auto"/>
        <w:right w:val="none" w:sz="0" w:space="0" w:color="auto"/>
      </w:divBdr>
    </w:div>
    <w:div w:id="533201351">
      <w:bodyDiv w:val="1"/>
      <w:marLeft w:val="0"/>
      <w:marRight w:val="0"/>
      <w:marTop w:val="0"/>
      <w:marBottom w:val="0"/>
      <w:divBdr>
        <w:top w:val="none" w:sz="0" w:space="0" w:color="auto"/>
        <w:left w:val="none" w:sz="0" w:space="0" w:color="auto"/>
        <w:bottom w:val="none" w:sz="0" w:space="0" w:color="auto"/>
        <w:right w:val="none" w:sz="0" w:space="0" w:color="auto"/>
      </w:divBdr>
    </w:div>
    <w:div w:id="551575910">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94173364">
      <w:bodyDiv w:val="1"/>
      <w:marLeft w:val="0"/>
      <w:marRight w:val="0"/>
      <w:marTop w:val="0"/>
      <w:marBottom w:val="0"/>
      <w:divBdr>
        <w:top w:val="none" w:sz="0" w:space="0" w:color="auto"/>
        <w:left w:val="none" w:sz="0" w:space="0" w:color="auto"/>
        <w:bottom w:val="none" w:sz="0" w:space="0" w:color="auto"/>
        <w:right w:val="none" w:sz="0" w:space="0" w:color="auto"/>
      </w:divBdr>
    </w:div>
    <w:div w:id="599948502">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54187850">
      <w:bodyDiv w:val="1"/>
      <w:marLeft w:val="0"/>
      <w:marRight w:val="0"/>
      <w:marTop w:val="0"/>
      <w:marBottom w:val="0"/>
      <w:divBdr>
        <w:top w:val="none" w:sz="0" w:space="0" w:color="auto"/>
        <w:left w:val="none" w:sz="0" w:space="0" w:color="auto"/>
        <w:bottom w:val="none" w:sz="0" w:space="0" w:color="auto"/>
        <w:right w:val="none" w:sz="0" w:space="0" w:color="auto"/>
      </w:divBdr>
    </w:div>
    <w:div w:id="710302885">
      <w:bodyDiv w:val="1"/>
      <w:marLeft w:val="0"/>
      <w:marRight w:val="0"/>
      <w:marTop w:val="0"/>
      <w:marBottom w:val="0"/>
      <w:divBdr>
        <w:top w:val="none" w:sz="0" w:space="0" w:color="auto"/>
        <w:left w:val="none" w:sz="0" w:space="0" w:color="auto"/>
        <w:bottom w:val="none" w:sz="0" w:space="0" w:color="auto"/>
        <w:right w:val="none" w:sz="0" w:space="0" w:color="auto"/>
      </w:divBdr>
    </w:div>
    <w:div w:id="764959235">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09984507">
      <w:bodyDiv w:val="1"/>
      <w:marLeft w:val="0"/>
      <w:marRight w:val="0"/>
      <w:marTop w:val="0"/>
      <w:marBottom w:val="0"/>
      <w:divBdr>
        <w:top w:val="none" w:sz="0" w:space="0" w:color="auto"/>
        <w:left w:val="none" w:sz="0" w:space="0" w:color="auto"/>
        <w:bottom w:val="none" w:sz="0" w:space="0" w:color="auto"/>
        <w:right w:val="none" w:sz="0" w:space="0" w:color="auto"/>
      </w:divBdr>
    </w:div>
    <w:div w:id="817654403">
      <w:bodyDiv w:val="1"/>
      <w:marLeft w:val="0"/>
      <w:marRight w:val="0"/>
      <w:marTop w:val="0"/>
      <w:marBottom w:val="0"/>
      <w:divBdr>
        <w:top w:val="none" w:sz="0" w:space="0" w:color="auto"/>
        <w:left w:val="none" w:sz="0" w:space="0" w:color="auto"/>
        <w:bottom w:val="none" w:sz="0" w:space="0" w:color="auto"/>
        <w:right w:val="none" w:sz="0" w:space="0" w:color="auto"/>
      </w:divBdr>
    </w:div>
    <w:div w:id="821652289">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37967339">
      <w:bodyDiv w:val="1"/>
      <w:marLeft w:val="0"/>
      <w:marRight w:val="0"/>
      <w:marTop w:val="0"/>
      <w:marBottom w:val="0"/>
      <w:divBdr>
        <w:top w:val="none" w:sz="0" w:space="0" w:color="auto"/>
        <w:left w:val="none" w:sz="0" w:space="0" w:color="auto"/>
        <w:bottom w:val="none" w:sz="0" w:space="0" w:color="auto"/>
        <w:right w:val="none" w:sz="0" w:space="0" w:color="auto"/>
      </w:divBdr>
    </w:div>
    <w:div w:id="891573219">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59187626">
      <w:bodyDiv w:val="1"/>
      <w:marLeft w:val="0"/>
      <w:marRight w:val="0"/>
      <w:marTop w:val="0"/>
      <w:marBottom w:val="0"/>
      <w:divBdr>
        <w:top w:val="none" w:sz="0" w:space="0" w:color="auto"/>
        <w:left w:val="none" w:sz="0" w:space="0" w:color="auto"/>
        <w:bottom w:val="none" w:sz="0" w:space="0" w:color="auto"/>
        <w:right w:val="none" w:sz="0" w:space="0" w:color="auto"/>
      </w:divBdr>
      <w:divsChild>
        <w:div w:id="978650453">
          <w:marLeft w:val="0"/>
          <w:marRight w:val="0"/>
          <w:marTop w:val="0"/>
          <w:marBottom w:val="0"/>
          <w:divBdr>
            <w:top w:val="none" w:sz="0" w:space="0" w:color="auto"/>
            <w:left w:val="none" w:sz="0" w:space="0" w:color="auto"/>
            <w:bottom w:val="double" w:sz="4" w:space="1" w:color="auto"/>
            <w:right w:val="none" w:sz="0" w:space="0" w:color="auto"/>
          </w:divBdr>
        </w:div>
        <w:div w:id="524949137">
          <w:marLeft w:val="0"/>
          <w:marRight w:val="0"/>
          <w:marTop w:val="0"/>
          <w:marBottom w:val="0"/>
          <w:divBdr>
            <w:top w:val="none" w:sz="0" w:space="0" w:color="auto"/>
            <w:left w:val="none" w:sz="0" w:space="0" w:color="auto"/>
            <w:bottom w:val="double" w:sz="4" w:space="1" w:color="auto"/>
            <w:right w:val="none" w:sz="0" w:space="0" w:color="auto"/>
          </w:divBdr>
        </w:div>
        <w:div w:id="1392536401">
          <w:marLeft w:val="0"/>
          <w:marRight w:val="0"/>
          <w:marTop w:val="0"/>
          <w:marBottom w:val="0"/>
          <w:divBdr>
            <w:top w:val="none" w:sz="0" w:space="0" w:color="auto"/>
            <w:left w:val="none" w:sz="0" w:space="0" w:color="auto"/>
            <w:bottom w:val="double" w:sz="4" w:space="1" w:color="auto"/>
            <w:right w:val="none" w:sz="0" w:space="0" w:color="auto"/>
          </w:divBdr>
        </w:div>
        <w:div w:id="923342730">
          <w:marLeft w:val="0"/>
          <w:marRight w:val="0"/>
          <w:marTop w:val="0"/>
          <w:marBottom w:val="0"/>
          <w:divBdr>
            <w:top w:val="none" w:sz="0" w:space="0" w:color="auto"/>
            <w:left w:val="none" w:sz="0" w:space="0" w:color="auto"/>
            <w:bottom w:val="double" w:sz="4" w:space="1" w:color="auto"/>
            <w:right w:val="none" w:sz="0" w:space="0" w:color="auto"/>
          </w:divBdr>
        </w:div>
      </w:divsChild>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23168605">
      <w:bodyDiv w:val="1"/>
      <w:marLeft w:val="0"/>
      <w:marRight w:val="0"/>
      <w:marTop w:val="0"/>
      <w:marBottom w:val="0"/>
      <w:divBdr>
        <w:top w:val="none" w:sz="0" w:space="0" w:color="auto"/>
        <w:left w:val="none" w:sz="0" w:space="0" w:color="auto"/>
        <w:bottom w:val="none" w:sz="0" w:space="0" w:color="auto"/>
        <w:right w:val="none" w:sz="0" w:space="0" w:color="auto"/>
      </w:divBdr>
    </w:div>
    <w:div w:id="1077559954">
      <w:bodyDiv w:val="1"/>
      <w:marLeft w:val="0"/>
      <w:marRight w:val="0"/>
      <w:marTop w:val="0"/>
      <w:marBottom w:val="0"/>
      <w:divBdr>
        <w:top w:val="none" w:sz="0" w:space="0" w:color="auto"/>
        <w:left w:val="none" w:sz="0" w:space="0" w:color="auto"/>
        <w:bottom w:val="none" w:sz="0" w:space="0" w:color="auto"/>
        <w:right w:val="none" w:sz="0" w:space="0" w:color="auto"/>
      </w:divBdr>
    </w:div>
    <w:div w:id="109898588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516819">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3000492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57987958">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62591337">
      <w:bodyDiv w:val="1"/>
      <w:marLeft w:val="0"/>
      <w:marRight w:val="0"/>
      <w:marTop w:val="0"/>
      <w:marBottom w:val="0"/>
      <w:divBdr>
        <w:top w:val="none" w:sz="0" w:space="0" w:color="auto"/>
        <w:left w:val="none" w:sz="0" w:space="0" w:color="auto"/>
        <w:bottom w:val="none" w:sz="0" w:space="0" w:color="auto"/>
        <w:right w:val="none" w:sz="0" w:space="0" w:color="auto"/>
      </w:divBdr>
    </w:div>
    <w:div w:id="1583178861">
      <w:bodyDiv w:val="1"/>
      <w:marLeft w:val="0"/>
      <w:marRight w:val="0"/>
      <w:marTop w:val="0"/>
      <w:marBottom w:val="0"/>
      <w:divBdr>
        <w:top w:val="none" w:sz="0" w:space="0" w:color="auto"/>
        <w:left w:val="none" w:sz="0" w:space="0" w:color="auto"/>
        <w:bottom w:val="none" w:sz="0" w:space="0" w:color="auto"/>
        <w:right w:val="none" w:sz="0" w:space="0" w:color="auto"/>
      </w:divBdr>
    </w:div>
    <w:div w:id="1619332673">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77877370">
      <w:bodyDiv w:val="1"/>
      <w:marLeft w:val="0"/>
      <w:marRight w:val="0"/>
      <w:marTop w:val="0"/>
      <w:marBottom w:val="0"/>
      <w:divBdr>
        <w:top w:val="none" w:sz="0" w:space="0" w:color="auto"/>
        <w:left w:val="none" w:sz="0" w:space="0" w:color="auto"/>
        <w:bottom w:val="none" w:sz="0" w:space="0" w:color="auto"/>
        <w:right w:val="none" w:sz="0" w:space="0" w:color="auto"/>
      </w:divBdr>
    </w:div>
    <w:div w:id="1739472800">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774402928">
      <w:bodyDiv w:val="1"/>
      <w:marLeft w:val="0"/>
      <w:marRight w:val="0"/>
      <w:marTop w:val="0"/>
      <w:marBottom w:val="0"/>
      <w:divBdr>
        <w:top w:val="none" w:sz="0" w:space="0" w:color="auto"/>
        <w:left w:val="none" w:sz="0" w:space="0" w:color="auto"/>
        <w:bottom w:val="none" w:sz="0" w:space="0" w:color="auto"/>
        <w:right w:val="none" w:sz="0" w:space="0" w:color="auto"/>
      </w:divBdr>
    </w:div>
    <w:div w:id="1792095019">
      <w:bodyDiv w:val="1"/>
      <w:marLeft w:val="0"/>
      <w:marRight w:val="0"/>
      <w:marTop w:val="0"/>
      <w:marBottom w:val="0"/>
      <w:divBdr>
        <w:top w:val="none" w:sz="0" w:space="0" w:color="auto"/>
        <w:left w:val="none" w:sz="0" w:space="0" w:color="auto"/>
        <w:bottom w:val="none" w:sz="0" w:space="0" w:color="auto"/>
        <w:right w:val="none" w:sz="0" w:space="0" w:color="auto"/>
      </w:divBdr>
    </w:div>
    <w:div w:id="1809083637">
      <w:bodyDiv w:val="1"/>
      <w:marLeft w:val="0"/>
      <w:marRight w:val="0"/>
      <w:marTop w:val="0"/>
      <w:marBottom w:val="0"/>
      <w:divBdr>
        <w:top w:val="none" w:sz="0" w:space="0" w:color="auto"/>
        <w:left w:val="none" w:sz="0" w:space="0" w:color="auto"/>
        <w:bottom w:val="none" w:sz="0" w:space="0" w:color="auto"/>
        <w:right w:val="none" w:sz="0" w:space="0" w:color="auto"/>
      </w:divBdr>
    </w:div>
    <w:div w:id="1899315235">
      <w:bodyDiv w:val="1"/>
      <w:marLeft w:val="0"/>
      <w:marRight w:val="0"/>
      <w:marTop w:val="0"/>
      <w:marBottom w:val="0"/>
      <w:divBdr>
        <w:top w:val="none" w:sz="0" w:space="0" w:color="auto"/>
        <w:left w:val="none" w:sz="0" w:space="0" w:color="auto"/>
        <w:bottom w:val="none" w:sz="0" w:space="0" w:color="auto"/>
        <w:right w:val="none" w:sz="0" w:space="0" w:color="auto"/>
      </w:divBdr>
    </w:div>
    <w:div w:id="1910653781">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56669353">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80303496">
      <w:bodyDiv w:val="1"/>
      <w:marLeft w:val="0"/>
      <w:marRight w:val="0"/>
      <w:marTop w:val="0"/>
      <w:marBottom w:val="0"/>
      <w:divBdr>
        <w:top w:val="none" w:sz="0" w:space="0" w:color="auto"/>
        <w:left w:val="none" w:sz="0" w:space="0" w:color="auto"/>
        <w:bottom w:val="none" w:sz="0" w:space="0" w:color="auto"/>
        <w:right w:val="none" w:sz="0" w:space="0" w:color="auto"/>
      </w:divBdr>
    </w:div>
    <w:div w:id="1983272901">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17610753">
      <w:bodyDiv w:val="1"/>
      <w:marLeft w:val="0"/>
      <w:marRight w:val="0"/>
      <w:marTop w:val="0"/>
      <w:marBottom w:val="0"/>
      <w:divBdr>
        <w:top w:val="none" w:sz="0" w:space="0" w:color="auto"/>
        <w:left w:val="none" w:sz="0" w:space="0" w:color="auto"/>
        <w:bottom w:val="none" w:sz="0" w:space="0" w:color="auto"/>
        <w:right w:val="none" w:sz="0" w:space="0" w:color="auto"/>
      </w:divBdr>
    </w:div>
    <w:div w:id="2059237474">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9F224-C019-4149-B49E-9EE46628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2317</TotalTime>
  <Pages>89</Pages>
  <Words>24387</Words>
  <Characters>137184</Characters>
  <Application>Microsoft Office Word</Application>
  <DocSecurity>0</DocSecurity>
  <Lines>1143</Lines>
  <Paragraphs>322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186</cp:revision>
  <cp:lastPrinted>2021-02-24T13:39:00Z</cp:lastPrinted>
  <dcterms:created xsi:type="dcterms:W3CDTF">2016-02-12T15:34:00Z</dcterms:created>
  <dcterms:modified xsi:type="dcterms:W3CDTF">2021-02-24T13:39:00Z</dcterms:modified>
</cp:coreProperties>
</file>